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30" w:rsidRDefault="00910430" w:rsidP="009104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10430" w:rsidRDefault="00910430" w:rsidP="009104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Азнакаевского</w:t>
      </w:r>
      <w:proofErr w:type="spellEnd"/>
      <w:r>
        <w:rPr>
          <w:b/>
          <w:sz w:val="28"/>
          <w:szCs w:val="28"/>
        </w:rPr>
        <w:t xml:space="preserve"> районного Совета Республики Татарстан</w:t>
      </w:r>
    </w:p>
    <w:p w:rsidR="00910430" w:rsidRDefault="00910430" w:rsidP="00910430">
      <w:pPr>
        <w:jc w:val="center"/>
        <w:rPr>
          <w:b/>
          <w:sz w:val="28"/>
          <w:szCs w:val="28"/>
        </w:rPr>
      </w:pPr>
    </w:p>
    <w:p w:rsidR="00910430" w:rsidRDefault="00910430" w:rsidP="0091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Азнакаево                              №293-42                    от «10» апреля  2014 года         </w:t>
      </w:r>
    </w:p>
    <w:p w:rsidR="00910430" w:rsidRDefault="00910430" w:rsidP="0091043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2"/>
        <w:gridCol w:w="5035"/>
      </w:tblGrid>
      <w:tr w:rsidR="00910430" w:rsidTr="00E63A10">
        <w:tc>
          <w:tcPr>
            <w:tcW w:w="5210" w:type="dxa"/>
          </w:tcPr>
          <w:p w:rsidR="00910430" w:rsidRDefault="00910430" w:rsidP="00E63A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комиссии по формированию кадрового резерва для замещения вакантных управленческих должностей и должностей муниципальной службы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</w:t>
            </w:r>
          </w:p>
          <w:p w:rsidR="00910430" w:rsidRDefault="00910430" w:rsidP="00E63A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910430" w:rsidRDefault="00910430" w:rsidP="00E63A1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0430" w:rsidRDefault="00910430" w:rsidP="00910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N25-ФЗ «О муниципальной службе в Российской Федерации» и Кодексом Республики Татарстан о муниципальной службе, Положением о муниципальной службе в </w:t>
      </w:r>
      <w:proofErr w:type="spellStart"/>
      <w:r>
        <w:rPr>
          <w:sz w:val="28"/>
          <w:szCs w:val="28"/>
        </w:rPr>
        <w:t>Азнакаевском</w:t>
      </w:r>
      <w:proofErr w:type="spellEnd"/>
      <w:r>
        <w:rPr>
          <w:sz w:val="28"/>
          <w:szCs w:val="28"/>
        </w:rPr>
        <w:t xml:space="preserve"> муниципальном районе, 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left="141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Азнакаевский</w:t>
      </w:r>
      <w:proofErr w:type="spellEnd"/>
      <w:r>
        <w:rPr>
          <w:sz w:val="28"/>
          <w:szCs w:val="28"/>
        </w:rPr>
        <w:t xml:space="preserve"> районный Совет </w:t>
      </w:r>
      <w:r>
        <w:rPr>
          <w:b/>
          <w:sz w:val="28"/>
          <w:szCs w:val="28"/>
        </w:rPr>
        <w:t>решил: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0430" w:rsidRDefault="00910430" w:rsidP="0091043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районе.</w:t>
      </w:r>
    </w:p>
    <w:p w:rsidR="00910430" w:rsidRDefault="00910430" w:rsidP="0091043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Утвердить:</w:t>
      </w:r>
    </w:p>
    <w:p w:rsidR="00910430" w:rsidRDefault="00910430" w:rsidP="00910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(приложение № 1).</w:t>
      </w:r>
    </w:p>
    <w:p w:rsidR="00910430" w:rsidRDefault="00910430" w:rsidP="00910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Положение о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(приложение № 2).</w:t>
      </w:r>
    </w:p>
    <w:p w:rsidR="00910430" w:rsidRDefault="00910430" w:rsidP="009104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Возложить обязанности по выполнению организационно-технической работы по обеспечению деятельности Комиссии, хранению протоколов заседаний и решений Комиссии на отдел организационно-кадрового обеспечения Исполнительного комитета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 </w:t>
      </w:r>
    </w:p>
    <w:p w:rsidR="00910430" w:rsidRDefault="00910430" w:rsidP="00910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aznakayevo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10430" w:rsidRDefault="00910430" w:rsidP="00910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10430" w:rsidRDefault="00910430" w:rsidP="00910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proofErr w:type="spellStart"/>
      <w:r>
        <w:rPr>
          <w:sz w:val="28"/>
          <w:szCs w:val="28"/>
        </w:rPr>
        <w:t>М.З.Шайдуллин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910430" w:rsidRDefault="00910430" w:rsidP="00910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ind w:left="6096"/>
      </w:pPr>
      <w:r>
        <w:lastRenderedPageBreak/>
        <w:t xml:space="preserve">Приложение №1 к решению </w:t>
      </w:r>
      <w:proofErr w:type="spellStart"/>
      <w:r>
        <w:t>Азнакаевского</w:t>
      </w:r>
      <w:proofErr w:type="spellEnd"/>
      <w:r>
        <w:t xml:space="preserve"> районного Совета РТ</w:t>
      </w:r>
    </w:p>
    <w:p w:rsidR="00910430" w:rsidRDefault="00910430" w:rsidP="00910430">
      <w:pPr>
        <w:ind w:left="6096"/>
      </w:pPr>
      <w:r>
        <w:t xml:space="preserve">от « 10 » апреля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293-42</w:t>
      </w:r>
      <w:r>
        <w:rPr>
          <w:b/>
          <w:bCs/>
        </w:rPr>
        <w:t xml:space="preserve"> </w:t>
      </w:r>
    </w:p>
    <w:p w:rsidR="00910430" w:rsidRDefault="00910430" w:rsidP="00910430">
      <w:pPr>
        <w:pStyle w:val="ConsPlusNormal"/>
        <w:widowControl/>
        <w:ind w:left="3528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3528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0430" w:rsidRDefault="00910430" w:rsidP="009104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районе</w:t>
      </w:r>
    </w:p>
    <w:p w:rsidR="00910430" w:rsidRDefault="00910430" w:rsidP="00910430">
      <w:pPr>
        <w:pStyle w:val="ConsPlusNormal"/>
        <w:widowControl/>
        <w:ind w:left="282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0430" w:rsidRDefault="00910430" w:rsidP="009104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Настоящим Положением определяется порядок деятельности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(далее - Комиссия).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Комиссия является постоянно действующим органом и осуществляет свою деятельность в соответствии с законодательством Российской Федерации и Республики Татарстан, </w:t>
      </w:r>
      <w:hyperlink r:id="rId5" w:history="1">
        <w:r>
          <w:rPr>
            <w:rStyle w:val="a6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"</w:t>
      </w:r>
      <w:proofErr w:type="spellStart"/>
      <w:r>
        <w:rPr>
          <w:sz w:val="28"/>
          <w:szCs w:val="28"/>
        </w:rPr>
        <w:t>Азнакаевский</w:t>
      </w:r>
      <w:proofErr w:type="spellEnd"/>
      <w:r>
        <w:rPr>
          <w:sz w:val="28"/>
          <w:szCs w:val="28"/>
        </w:rPr>
        <w:t xml:space="preserve">  муниципальный район" Республики Татарстан</w:t>
      </w:r>
      <w:r>
        <w:rPr>
          <w:vanish/>
          <w:sz w:val="28"/>
          <w:szCs w:val="28"/>
        </w:rPr>
        <w:t xml:space="preserve">Республики </w:t>
      </w:r>
      <w:r>
        <w:rPr>
          <w:sz w:val="28"/>
          <w:szCs w:val="28"/>
        </w:rPr>
        <w:t>, иными муниципальными правовыми актами, заключенными соглашениями о передаче полномочия по формированию кадрового резерва на замещение вакантных управленческих должностей и должностей муниципальной службы, а также настоящим Положением.</w:t>
      </w:r>
      <w:proofErr w:type="gramEnd"/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Персональный и количественный состав Комиссии формируется и утверждается </w:t>
      </w:r>
      <w:proofErr w:type="spellStart"/>
      <w:r>
        <w:rPr>
          <w:sz w:val="28"/>
          <w:szCs w:val="28"/>
        </w:rPr>
        <w:t>Азнакаевским</w:t>
      </w:r>
      <w:proofErr w:type="spellEnd"/>
      <w:r>
        <w:rPr>
          <w:sz w:val="28"/>
          <w:szCs w:val="28"/>
        </w:rPr>
        <w:t xml:space="preserve"> районным Советом.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и функции Комиссии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Основными задачами Комиссии являются: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организация формирования и эффективного использования кадрового резерва для замещения вакантных управленческих должностей и должностей муниципальной службы в  </w:t>
      </w:r>
      <w:proofErr w:type="spellStart"/>
      <w:r>
        <w:rPr>
          <w:sz w:val="28"/>
          <w:szCs w:val="28"/>
        </w:rPr>
        <w:t>Азнакаевском</w:t>
      </w:r>
      <w:proofErr w:type="spellEnd"/>
      <w:r>
        <w:rPr>
          <w:sz w:val="28"/>
          <w:szCs w:val="28"/>
        </w:rPr>
        <w:t xml:space="preserve">  муниципальном районе;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координация деятельности органов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 формированию кадрового резерва.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соответствии с возложенными на нее задачами Комиссия осуществляет следующие функции: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проведение конкурсного отбора претендентов для включения в кадровый резерв  в соответствии с Положением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службы, в </w:t>
      </w:r>
      <w:proofErr w:type="spellStart"/>
      <w:r>
        <w:rPr>
          <w:sz w:val="28"/>
          <w:szCs w:val="28"/>
        </w:rPr>
        <w:t>Азнакаевском</w:t>
      </w:r>
      <w:proofErr w:type="spellEnd"/>
      <w:r>
        <w:rPr>
          <w:sz w:val="28"/>
          <w:szCs w:val="28"/>
        </w:rPr>
        <w:t xml:space="preserve"> муниципальном районе (далее – Положение о кадровом резерве);</w:t>
      </w:r>
      <w:proofErr w:type="gramEnd"/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утверждение методики конкурсного отбора претендентов, основанной на системе балльной оценки каждого из претендента;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проведение ежегодной оценки вероятной потребности органов местного самоуправления (аппарата избирательных комиссий)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в претендентах для замещения вакантных должностей.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 и обязанности Комиссии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Комиссия для осуществления своих функций имеет право: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запрашивать и получать в установленном законодательством порядке от органов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и организаций информацию, необходимую для осуществления деятельности Комиссии;</w:t>
      </w:r>
      <w:proofErr w:type="gramEnd"/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приглашать на свои заседания и заслушивать мнение экспертов по вопросам, относящимся к сфере деятельности по должности, на замещение которой претендует гражданин;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заключать соглашения с государственными образовательными учреждениями для организации тестирования граждан и составления на каждого из них его психологического портрета.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Комиссия для осуществления своих функций обязана: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обеспечить информирование граждан и органов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о проведении конкурсного отбора на включение в кадровый резерв, результатах конкурсного отбора и исключении граждан из кадрового резерва; 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целях формирования предварительного списка претендентов в кадровый резерв рассматривать и проводить экспертную оценку представленных органами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документов и материалов;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получать письменное согласие от претендента на использование его персональных данных, указанных в представленной им анкете;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принимать по итогам проведения первого этапа конкурсного отбора одно из решений, предусмотренных Положением о кадровом резерве, и информировать о нем в письменном виде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проведения второго этапа конкурсного отбора претендентов и соответствующие органы местного самоуправления;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проводить на втором этапе конкурсного отбора оценку претендентов с  определением итогового балла каждого из претендентов;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 принимать решение о включении в кадровый резерв претендентов, участвующих во втором этапе конкурсного отбора; 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осуществлять общее руководство по подготовке граждан, включенных в кадровый резерв;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обобщать и анализировать ежегодно представляемые от органов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отчеты о выполнении индивидуальных планов подготовки граждан, включенных в кадровый резерв;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в случаях, предусмотренных Положением о кадровом резерве, принимать решение об исключении гражданина из кадрового резерва;         </w:t>
      </w:r>
    </w:p>
    <w:p w:rsidR="00910430" w:rsidRDefault="00910430" w:rsidP="00910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обеспечить размещение Перечня групп граждан, включенных в кадровый резерв для замещения вакантных управленческих должностей и должностей, относящихся к высшей и главной группам должностей муниципальной службы, в </w:t>
      </w:r>
      <w:proofErr w:type="spellStart"/>
      <w:r>
        <w:rPr>
          <w:sz w:val="28"/>
          <w:szCs w:val="28"/>
        </w:rPr>
        <w:t>Азнакаевском</w:t>
      </w:r>
      <w:proofErr w:type="spellEnd"/>
      <w:r>
        <w:rPr>
          <w:sz w:val="28"/>
          <w:szCs w:val="28"/>
        </w:rPr>
        <w:t xml:space="preserve"> муниципальном районе на официальном сайте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aznakayevo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работы Комиссии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на основании Плана работы Комиссии, формируемого по результатам ежегодно производимой оценки вероятности потребности органов местного самоуправления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поселений, входящих  в состав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района, в претендентах для замещения вакантных должностей. В случае необходимости могут проводиться внеочередные заседания Комиссии.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Комиссия состоит из председателя Комиссии, секретаря и членов Комиссии (далее – члены комиссии).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Председатель Комиссии осуществляет следующие полномочия: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утверждает план работы Комиссии, принимает решение о созыве внеочередного заседания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определяет место и время проведения заседаний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подписывает протоколы заседаний, письма и решения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контролирует в пределах своей компетенции исполнение решений, принятых Комиссией.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Секретарь Комиссии осуществляет следующие полномочия: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обеспечивает подготовку планов работы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информирует членов Комиссии о месте и времени проведения заседания Комиссии, обеспечивает их необходимыми справочно-информационными материалами;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принимает поступающие в Комиссию документы и материалы, проверяет правильность их оформления, готовит их для рассмотрения на заседания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ведет протокол заседания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подсчет набранных претендентами на втором этапе конкурсного отбора баллов;  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оформляет протоколы заседаний Комиссии, письма и решения Комиссии.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Иные члены Комиссии осуществляют следующие полномочия: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участвуют в заседаниях Комиссии, подготовке проектов решений;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вопросам, относящимся к компетенции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выполняют поручения председателя Комиссии;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знакомятся с соответствующими справочно-информационными материалами.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Численность членов Комиссии составляет 9 человек.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Заседание Комиссии считается правомочным, если на нем присутствует не менее половины ее членов.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Результаты голосования и итоговые баллы каждого из претендентов конкурсного отбора фиксируются в протоколе заседания и оформляются решением Комиссии.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Решение и протокол заседания Комиссии подписывается ее председателем.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Члены Комиссии принимают участие в ее работе на общественных началах.</w:t>
      </w: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ind w:left="6096"/>
      </w:pPr>
      <w:r>
        <w:lastRenderedPageBreak/>
        <w:t xml:space="preserve">Приложение №2 к решению </w:t>
      </w:r>
      <w:proofErr w:type="spellStart"/>
      <w:r>
        <w:t>Азнакаевского</w:t>
      </w:r>
      <w:proofErr w:type="spellEnd"/>
      <w:r>
        <w:t xml:space="preserve"> районного Совета РТ</w:t>
      </w:r>
    </w:p>
    <w:p w:rsidR="00910430" w:rsidRDefault="00910430" w:rsidP="00910430">
      <w:pPr>
        <w:ind w:left="6096"/>
      </w:pPr>
      <w:r>
        <w:t xml:space="preserve">от «10 » апреля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293-42</w:t>
      </w:r>
      <w:r>
        <w:rPr>
          <w:b/>
          <w:bCs/>
        </w:rPr>
        <w:t xml:space="preserve"> </w:t>
      </w:r>
    </w:p>
    <w:p w:rsidR="00910430" w:rsidRDefault="00910430" w:rsidP="00910430">
      <w:pPr>
        <w:pStyle w:val="ConsPlusNormal"/>
        <w:widowControl/>
        <w:ind w:left="3528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30" w:rsidRDefault="00910430" w:rsidP="00910430">
      <w:pPr>
        <w:pStyle w:val="ConsPlusNormal"/>
        <w:widowControl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>
        <w:rPr>
          <w:b/>
          <w:bCs/>
          <w:sz w:val="28"/>
          <w:szCs w:val="28"/>
        </w:rPr>
        <w:t>Азнакаевском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</w:p>
    <w:p w:rsidR="00910430" w:rsidRDefault="00910430" w:rsidP="0091043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10430" w:rsidRDefault="00910430" w:rsidP="009104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3"/>
        <w:gridCol w:w="6635"/>
      </w:tblGrid>
      <w:tr w:rsidR="00910430" w:rsidTr="00E63A10">
        <w:tc>
          <w:tcPr>
            <w:tcW w:w="10008" w:type="dxa"/>
            <w:gridSpan w:val="2"/>
          </w:tcPr>
          <w:p w:rsidR="00910430" w:rsidRDefault="00910430" w:rsidP="00E63A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комиссии: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</w:p>
        </w:tc>
      </w:tr>
      <w:tr w:rsidR="00910430" w:rsidTr="00E63A10">
        <w:tc>
          <w:tcPr>
            <w:tcW w:w="10008" w:type="dxa"/>
            <w:gridSpan w:val="2"/>
          </w:tcPr>
          <w:p w:rsidR="00910430" w:rsidRDefault="00910430" w:rsidP="00E63A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Заместители председателя комиссии: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Фандасович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</w:t>
            </w:r>
          </w:p>
        </w:tc>
      </w:tr>
      <w:tr w:rsidR="00910430" w:rsidTr="00E63A10">
        <w:tc>
          <w:tcPr>
            <w:tcW w:w="10008" w:type="dxa"/>
            <w:gridSpan w:val="2"/>
          </w:tcPr>
          <w:p w:rsidR="00910430" w:rsidRDefault="00910430" w:rsidP="00E63A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Ответственный секретарь комиссии: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Мустакимова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Джавдатовна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организационно-кадрового обеспечения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   </w:t>
            </w:r>
          </w:p>
        </w:tc>
      </w:tr>
      <w:tr w:rsidR="00910430" w:rsidTr="00E63A10">
        <w:tc>
          <w:tcPr>
            <w:tcW w:w="10008" w:type="dxa"/>
            <w:gridSpan w:val="2"/>
          </w:tcPr>
          <w:p w:rsidR="00910430" w:rsidRDefault="00910430" w:rsidP="00E63A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Айдар </w:t>
            </w:r>
            <w:proofErr w:type="spellStart"/>
            <w:r>
              <w:rPr>
                <w:sz w:val="28"/>
                <w:szCs w:val="28"/>
              </w:rPr>
              <w:t>Халяфутдинович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Рафис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координационного Совета профсоюзных организаций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профкома НГДУ «</w:t>
            </w:r>
            <w:proofErr w:type="spellStart"/>
            <w:r>
              <w:rPr>
                <w:sz w:val="28"/>
                <w:szCs w:val="28"/>
              </w:rPr>
              <w:t>Азнакаевскнефть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Ахмадишина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Мугамбаровна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при главе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Музагитович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по вопросам законности, правопорядка, депутатской этике и местному самоуправлению, главный врач ССМП (по согласованию)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Зайтуна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Исполнительного комитета </w:t>
            </w:r>
            <w:proofErr w:type="spellStart"/>
            <w:r>
              <w:rPr>
                <w:sz w:val="28"/>
                <w:szCs w:val="28"/>
              </w:rPr>
              <w:t>Азнакаевского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                                                             </w:t>
            </w:r>
          </w:p>
        </w:tc>
      </w:tr>
      <w:tr w:rsidR="00910430" w:rsidTr="00E63A10">
        <w:tc>
          <w:tcPr>
            <w:tcW w:w="3373" w:type="dxa"/>
          </w:tcPr>
          <w:p w:rsidR="00910430" w:rsidRDefault="00910430" w:rsidP="00E6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Гафиева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6635" w:type="dxa"/>
          </w:tcPr>
          <w:p w:rsidR="00910430" w:rsidRDefault="00910430" w:rsidP="00E6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ГКУ «Центр занятости населения города Азнакаево» (по согласованию)</w:t>
            </w:r>
          </w:p>
        </w:tc>
      </w:tr>
    </w:tbl>
    <w:p w:rsidR="00910430" w:rsidRDefault="00910430" w:rsidP="00910430"/>
    <w:p w:rsidR="00910430" w:rsidRDefault="00910430" w:rsidP="00910430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C5D0C" w:rsidRDefault="005C5D0C"/>
    <w:sectPr w:rsidR="005C5D0C" w:rsidSect="00645383">
      <w:headerReference w:type="default" r:id="rId6"/>
      <w:pgSz w:w="11906" w:h="16838" w:code="9"/>
      <w:pgMar w:top="964" w:right="851" w:bottom="907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8F" w:rsidRDefault="009104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698F" w:rsidRDefault="009104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30"/>
    <w:rsid w:val="005C5D0C"/>
    <w:rsid w:val="0091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10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1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104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7050D303E6C5C38D2A8EEC4DFBEFC9DBE18B12AB46A152B60D6B81D98C8CDFD9B383E763DE114C131446DZ5d5M" TargetMode="External"/><Relationship Id="rId4" Type="http://schemas.openxmlformats.org/officeDocument/2006/relationships/hyperlink" Target="consultantplus://offline/ref=EA317718DDD94DA7A6854C788F7EC7A5161713FA9E5ECEDAFB13ACE9AE54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1765</Words>
  <Characters>10065</Characters>
  <Application>Microsoft Office Word</Application>
  <DocSecurity>0</DocSecurity>
  <Lines>83</Lines>
  <Paragraphs>23</Paragraphs>
  <ScaleCrop>false</ScaleCrop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2016-02-18T11:55:00Z</dcterms:created>
  <dcterms:modified xsi:type="dcterms:W3CDTF">2016-02-18T11:56:00Z</dcterms:modified>
</cp:coreProperties>
</file>