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74" w:rsidRDefault="00A93274" w:rsidP="00CF44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93274">
        <w:rPr>
          <w:rFonts w:ascii="Times New Roman" w:hAnsi="Times New Roman" w:cs="Times New Roman"/>
          <w:sz w:val="28"/>
          <w:szCs w:val="28"/>
        </w:rPr>
        <w:t xml:space="preserve">2018 ел </w:t>
      </w:r>
      <w:proofErr w:type="spellStart"/>
      <w:r w:rsidRPr="00A93274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A9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274">
        <w:rPr>
          <w:rFonts w:ascii="Times New Roman" w:hAnsi="Times New Roman" w:cs="Times New Roman"/>
          <w:sz w:val="28"/>
          <w:szCs w:val="28"/>
        </w:rPr>
        <w:t>гражданнардан</w:t>
      </w:r>
      <w:proofErr w:type="spellEnd"/>
      <w:r w:rsidRPr="00A9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274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Pr="00A93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274">
        <w:rPr>
          <w:rFonts w:ascii="Times New Roman" w:hAnsi="Times New Roman" w:cs="Times New Roman"/>
          <w:sz w:val="28"/>
          <w:szCs w:val="28"/>
        </w:rPr>
        <w:t>мө</w:t>
      </w:r>
      <w:proofErr w:type="gramStart"/>
      <w:r w:rsidRPr="00A932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3274">
        <w:rPr>
          <w:rFonts w:ascii="Times New Roman" w:hAnsi="Times New Roman" w:cs="Times New Roman"/>
          <w:sz w:val="28"/>
          <w:szCs w:val="28"/>
        </w:rPr>
        <w:t>әҗәгатьләрне</w:t>
      </w:r>
      <w:proofErr w:type="spellEnd"/>
      <w:r w:rsidRPr="00A932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3274" w:rsidRDefault="00A93274" w:rsidP="00CF44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CF4440">
        <w:rPr>
          <w:rFonts w:ascii="Times New Roman" w:hAnsi="Times New Roman" w:cs="Times New Roman"/>
          <w:sz w:val="28"/>
          <w:szCs w:val="28"/>
          <w:lang w:val="tt-RU"/>
        </w:rPr>
        <w:t xml:space="preserve">гаризаларны һәм шикаятьләрне карау нәтиҗәләре турында </w:t>
      </w:r>
      <w:r w:rsidRPr="00A9327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A93274" w:rsidRPr="00CF4440" w:rsidRDefault="00A93274" w:rsidP="00CF4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r w:rsidRPr="00CF4440">
        <w:rPr>
          <w:rFonts w:ascii="Times New Roman" w:hAnsi="Times New Roman" w:cs="Times New Roman"/>
          <w:b/>
          <w:sz w:val="28"/>
          <w:szCs w:val="28"/>
          <w:lang w:val="tt-RU"/>
        </w:rPr>
        <w:t>МӘГЪЛҮМАТ</w:t>
      </w:r>
    </w:p>
    <w:bookmarkEnd w:id="0"/>
    <w:p w:rsidR="00A93274" w:rsidRPr="00CF4440" w:rsidRDefault="00A93274" w:rsidP="00A9327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93274" w:rsidRPr="00CF4440" w:rsidRDefault="00A93274" w:rsidP="00A932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Pr="00CF4440">
        <w:rPr>
          <w:rFonts w:ascii="Times New Roman" w:hAnsi="Times New Roman" w:cs="Times New Roman"/>
          <w:sz w:val="28"/>
          <w:szCs w:val="28"/>
          <w:lang w:val="tt-RU"/>
        </w:rPr>
        <w:t>2018 елның 1 гыйнварыннан 31 декабренә кадәр Үчәлле авыл җирлеге башкарма комитетына гражданнардан 1 язма һәм 9 телдән мөрәҗәгать керде, бу 2017 ел белән чагыштырганда 5 мөрәҗәгатькә күбрәк. (5-2017 ел.)</w:t>
      </w:r>
    </w:p>
    <w:p w:rsidR="00A93274" w:rsidRPr="00CF4440" w:rsidRDefault="00A93274" w:rsidP="00A932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440">
        <w:rPr>
          <w:rFonts w:ascii="Times New Roman" w:hAnsi="Times New Roman" w:cs="Times New Roman"/>
          <w:sz w:val="28"/>
          <w:szCs w:val="28"/>
          <w:lang w:val="tt-RU"/>
        </w:rPr>
        <w:t xml:space="preserve">Территориаль билге буенча барлык мөрәҗәгатьләр авыл җирлегендә яшәүчеләргә туры килә. </w:t>
      </w:r>
    </w:p>
    <w:p w:rsidR="00A93274" w:rsidRPr="00CF4440" w:rsidRDefault="00A93274" w:rsidP="00A932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440">
        <w:rPr>
          <w:rFonts w:ascii="Times New Roman" w:hAnsi="Times New Roman" w:cs="Times New Roman"/>
          <w:sz w:val="28"/>
          <w:szCs w:val="28"/>
          <w:lang w:val="tt-RU"/>
        </w:rPr>
        <w:t>Статистика буенча мөрәҗәгатьләрнең авторлары: пенсионерлар - 70%, сәнәгать һәм предприятиеләр хезмәткәрләре-30 %.</w:t>
      </w:r>
    </w:p>
    <w:p w:rsidR="00A93274" w:rsidRPr="00CF4440" w:rsidRDefault="00A93274" w:rsidP="00A932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440">
        <w:rPr>
          <w:rFonts w:ascii="Times New Roman" w:hAnsi="Times New Roman" w:cs="Times New Roman"/>
          <w:sz w:val="28"/>
          <w:szCs w:val="28"/>
          <w:lang w:val="tt-RU"/>
        </w:rPr>
        <w:t>Мөрәҗәгатьләрнең тематикасын төзекләндерү (80 %), электр белән тәэмин итү (20%) мәсьәләләре тәшкил итә.</w:t>
      </w:r>
    </w:p>
    <w:p w:rsidR="00990A11" w:rsidRDefault="00A93274" w:rsidP="00A932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F4440">
        <w:rPr>
          <w:rFonts w:ascii="Times New Roman" w:hAnsi="Times New Roman" w:cs="Times New Roman"/>
          <w:sz w:val="28"/>
          <w:szCs w:val="28"/>
          <w:lang w:val="tt-RU"/>
        </w:rPr>
        <w:t>Үчәлле авыл җирлеге башкарма комитетына гражданнардан кергән язмача һәм телдән мөрәҗәгатьләрнең гомуми саныннан (10) барлык гаризалар буенча да чаралар һәм уңай карарлар кабул ителде.</w:t>
      </w:r>
    </w:p>
    <w:p w:rsidR="00A93274" w:rsidRDefault="00A93274" w:rsidP="00A932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93274" w:rsidRPr="00A93274" w:rsidRDefault="00A93274" w:rsidP="00A93274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Рәис                                                           Г.М.Төхвәтуллина</w:t>
      </w:r>
    </w:p>
    <w:sectPr w:rsidR="00A93274" w:rsidRPr="00A9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4B"/>
    <w:rsid w:val="001A334B"/>
    <w:rsid w:val="00990A11"/>
    <w:rsid w:val="00A93274"/>
    <w:rsid w:val="00C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2019-07-04T08:30:00Z</dcterms:created>
  <dcterms:modified xsi:type="dcterms:W3CDTF">2019-07-04T08:38:00Z</dcterms:modified>
</cp:coreProperties>
</file>