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F" w:rsidRDefault="00D0501F" w:rsidP="00D05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0501F" w:rsidRDefault="00D0501F" w:rsidP="00D0501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Чубар-Абдулловского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D0501F" w:rsidRDefault="00D0501F" w:rsidP="00D0501F">
      <w:pPr>
        <w:jc w:val="center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jc w:val="center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="00ED2F49">
        <w:rPr>
          <w:rFonts w:ascii="Times New Roman" w:hAnsi="Times New Roman"/>
          <w:sz w:val="24"/>
          <w:szCs w:val="24"/>
        </w:rPr>
        <w:t>убар-Абдуллово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№ 77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05.08.2013 года</w:t>
      </w:r>
    </w:p>
    <w:p w:rsidR="00D0501F" w:rsidRDefault="00D0501F" w:rsidP="00D0501F">
      <w:pPr>
        <w:jc w:val="both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jc w:val="both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</w:t>
      </w:r>
    </w:p>
    <w:p w:rsidR="00D0501F" w:rsidRDefault="00D0501F" w:rsidP="00D05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дополнений в Устав муниципального образования </w:t>
      </w:r>
    </w:p>
    <w:p w:rsidR="00D0501F" w:rsidRDefault="00D0501F" w:rsidP="00D05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Чубар-Абдулловское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501F" w:rsidRDefault="00D0501F" w:rsidP="00D05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</w:p>
    <w:p w:rsidR="00D0501F" w:rsidRDefault="00D0501F" w:rsidP="00D0501F">
      <w:pPr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прокурора на некоторые положения Устава </w:t>
      </w:r>
      <w:proofErr w:type="spellStart"/>
      <w:r w:rsidR="00051C1E">
        <w:rPr>
          <w:rFonts w:ascii="Times New Roman" w:hAnsi="Times New Roman"/>
          <w:sz w:val="24"/>
          <w:szCs w:val="24"/>
        </w:rPr>
        <w:t>Чубар-Абдулловского</w:t>
      </w:r>
      <w:proofErr w:type="spellEnd"/>
      <w:r w:rsidR="0005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утверждённого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="00ED2F49">
        <w:rPr>
          <w:rFonts w:ascii="Times New Roman" w:hAnsi="Times New Roman"/>
          <w:sz w:val="24"/>
          <w:szCs w:val="24"/>
        </w:rPr>
        <w:t>убар-Абдулловского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от 23  января 2012 г. № 44 (в редакции решения от 24 сентября 2012 г. № 57), </w:t>
      </w:r>
      <w:proofErr w:type="spellStart"/>
      <w:r>
        <w:rPr>
          <w:rFonts w:ascii="Times New Roman" w:hAnsi="Times New Roman"/>
          <w:sz w:val="24"/>
          <w:szCs w:val="24"/>
        </w:rPr>
        <w:t>Чубар-Абдулловский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решил:</w:t>
      </w:r>
      <w:proofErr w:type="gramEnd"/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</w:t>
      </w:r>
      <w:proofErr w:type="spellStart"/>
      <w:r>
        <w:rPr>
          <w:rFonts w:ascii="Times New Roman" w:hAnsi="Times New Roman"/>
          <w:sz w:val="24"/>
          <w:szCs w:val="24"/>
        </w:rPr>
        <w:t>Чубар-Абдулловского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утверждённый решением Совета </w:t>
      </w:r>
      <w:r w:rsidR="005341E3">
        <w:rPr>
          <w:rFonts w:ascii="Times New Roman" w:hAnsi="Times New Roman"/>
          <w:sz w:val="24"/>
          <w:szCs w:val="24"/>
        </w:rPr>
        <w:t>Чубар-Абдулловского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от 23 января 2012 г. № 44(в редакции решения от 24 сентября 2012 г. № 57), следующие изменения и дополнения: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21 части 1 статьи 6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4" w:history="1">
        <w:r>
          <w:rPr>
            <w:rStyle w:val="a3"/>
            <w:sz w:val="24"/>
            <w:szCs w:val="24"/>
          </w:rPr>
          <w:t>пункт 23 части 1 статьи 6</w:t>
        </w:r>
      </w:hyperlink>
      <w:r>
        <w:rPr>
          <w:rFonts w:ascii="Times New Roman" w:hAnsi="Times New Roman"/>
          <w:sz w:val="24"/>
          <w:szCs w:val="24"/>
        </w:rPr>
        <w:t xml:space="preserve"> после слов "осуществление мероприятий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" дополнить </w:t>
      </w:r>
      <w:proofErr w:type="gramStart"/>
      <w:r>
        <w:rPr>
          <w:rFonts w:ascii="Times New Roman" w:hAnsi="Times New Roman"/>
          <w:sz w:val="24"/>
          <w:szCs w:val="24"/>
        </w:rPr>
        <w:t>словами</w:t>
      </w:r>
      <w:proofErr w:type="gramEnd"/>
      <w:r>
        <w:rPr>
          <w:rFonts w:ascii="Times New Roman" w:hAnsi="Times New Roman"/>
          <w:sz w:val="24"/>
          <w:szCs w:val="24"/>
        </w:rPr>
        <w:t xml:space="preserve"> "территориальной обороне и";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 4 части 1 статьи 7 признать утратившим силу; 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1 статьи 62 после слов «инициативными группами граждан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дополнить словами «</w:t>
      </w:r>
      <w:proofErr w:type="spellStart"/>
      <w:r>
        <w:rPr>
          <w:rFonts w:ascii="Times New Roman" w:hAnsi="Times New Roman"/>
          <w:sz w:val="24"/>
          <w:szCs w:val="24"/>
        </w:rPr>
        <w:t>Азнакаевским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городским прокурором,»;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часть 2 статьи 62 исключить; 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 3 и 4 статьи 62 считать соответственно частями 2 и 3.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настоящее решение для государственной регистрации в установленном законодательством порядке. 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государственной регистрации обнародовать настоящее решение на информационных стендах </w:t>
      </w:r>
      <w:proofErr w:type="spellStart"/>
      <w:r>
        <w:rPr>
          <w:rFonts w:ascii="Times New Roman" w:hAnsi="Times New Roman"/>
          <w:sz w:val="24"/>
          <w:szCs w:val="24"/>
        </w:rPr>
        <w:t>Чубар-Абдулловского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Татарстан.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вступает в силу после его обнародования на информационных стендах </w:t>
      </w:r>
      <w:proofErr w:type="spellStart"/>
      <w:r>
        <w:rPr>
          <w:rFonts w:ascii="Times New Roman" w:hAnsi="Times New Roman"/>
          <w:sz w:val="24"/>
          <w:szCs w:val="24"/>
        </w:rPr>
        <w:t>Чубар-Абдулловского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Азнакаевского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Татарстан.</w:t>
      </w: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01F" w:rsidRDefault="00D0501F" w:rsidP="00D050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01F" w:rsidRPr="009125AE" w:rsidRDefault="00D0501F" w:rsidP="009125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Н.А.Фатхетдинов</w:t>
      </w:r>
      <w:proofErr w:type="spellEnd"/>
    </w:p>
    <w:p w:rsidR="00D0501F" w:rsidRDefault="00D0501F" w:rsidP="00D0501F">
      <w:pPr>
        <w:jc w:val="center"/>
        <w:rPr>
          <w:rFonts w:ascii="Times New Roman" w:hAnsi="Times New Roman"/>
          <w:sz w:val="24"/>
          <w:szCs w:val="24"/>
        </w:rPr>
      </w:pPr>
    </w:p>
    <w:p w:rsidR="004C4624" w:rsidRDefault="004C4624"/>
    <w:sectPr w:rsidR="004C4624" w:rsidSect="004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1F"/>
    <w:rsid w:val="00051C1E"/>
    <w:rsid w:val="001C5B79"/>
    <w:rsid w:val="002F3BCE"/>
    <w:rsid w:val="004053BC"/>
    <w:rsid w:val="004C4624"/>
    <w:rsid w:val="005341E3"/>
    <w:rsid w:val="009125AE"/>
    <w:rsid w:val="00BD4563"/>
    <w:rsid w:val="00D0501F"/>
    <w:rsid w:val="00E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01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EF61A000CCA0C830BC0465E0554FA37ABA629194C23A1863D30A9A4988911BA666309375D0F23EQ3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2014-03-20T09:57:00Z</cp:lastPrinted>
  <dcterms:created xsi:type="dcterms:W3CDTF">2013-12-27T11:34:00Z</dcterms:created>
  <dcterms:modified xsi:type="dcterms:W3CDTF">2014-04-18T11:39:00Z</dcterms:modified>
</cp:coreProperties>
</file>