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8" w:rsidRPr="002D7566" w:rsidRDefault="00C027EA" w:rsidP="006A32AE">
      <w:pPr>
        <w:spacing w:after="0" w:line="240" w:lineRule="auto"/>
        <w:ind w:left="63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469E8" w:rsidRPr="002D756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69E8" w:rsidRPr="002D7566" w:rsidRDefault="001469E8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E4B" w:rsidRPr="002D7566" w:rsidRDefault="00AD0E4B" w:rsidP="006A32AE">
      <w:pPr>
        <w:pStyle w:val="3"/>
        <w:widowControl/>
        <w:spacing w:before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566">
        <w:rPr>
          <w:rFonts w:ascii="Times New Roman" w:hAnsi="Times New Roman"/>
          <w:b/>
          <w:bCs/>
          <w:color w:val="000000"/>
        </w:rPr>
        <w:t>РЕШЕНИЕ</w:t>
      </w:r>
    </w:p>
    <w:p w:rsidR="00AD0E4B" w:rsidRPr="002D7566" w:rsidRDefault="00AD0E4B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Азнакаевского районного Совета Республики Татарстан </w:t>
      </w:r>
    </w:p>
    <w:p w:rsidR="00716189" w:rsidRPr="002D7566" w:rsidRDefault="00716189" w:rsidP="006A32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521" w:rsidRPr="002D7566" w:rsidRDefault="00A70521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75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7566">
        <w:rPr>
          <w:rFonts w:ascii="Times New Roman" w:hAnsi="Times New Roman" w:cs="Times New Roman"/>
          <w:sz w:val="28"/>
          <w:szCs w:val="28"/>
        </w:rPr>
        <w:t>знакаево                                            №</w:t>
      </w:r>
      <w:r w:rsidR="00716189" w:rsidRPr="002D7566">
        <w:rPr>
          <w:rFonts w:ascii="Times New Roman" w:hAnsi="Times New Roman" w:cs="Times New Roman"/>
          <w:sz w:val="28"/>
          <w:szCs w:val="28"/>
        </w:rPr>
        <w:t>___</w:t>
      </w:r>
      <w:r w:rsidRPr="002D75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6189" w:rsidRPr="002D7566">
        <w:rPr>
          <w:rFonts w:ascii="Times New Roman" w:hAnsi="Times New Roman" w:cs="Times New Roman"/>
          <w:sz w:val="28"/>
          <w:szCs w:val="28"/>
        </w:rPr>
        <w:t xml:space="preserve">  </w:t>
      </w:r>
      <w:r w:rsidRPr="002D7566">
        <w:rPr>
          <w:rFonts w:ascii="Times New Roman" w:hAnsi="Times New Roman" w:cs="Times New Roman"/>
          <w:sz w:val="28"/>
          <w:szCs w:val="28"/>
        </w:rPr>
        <w:t xml:space="preserve">  от </w:t>
      </w:r>
      <w:r w:rsidR="00716189" w:rsidRPr="002D7566">
        <w:rPr>
          <w:rFonts w:ascii="Times New Roman" w:hAnsi="Times New Roman" w:cs="Times New Roman"/>
          <w:sz w:val="28"/>
          <w:szCs w:val="28"/>
        </w:rPr>
        <w:t>«____»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 </w:t>
      </w:r>
      <w:r w:rsidR="001469E8" w:rsidRPr="002D7566">
        <w:rPr>
          <w:rFonts w:ascii="Times New Roman" w:hAnsi="Times New Roman" w:cs="Times New Roman"/>
          <w:sz w:val="28"/>
          <w:szCs w:val="28"/>
        </w:rPr>
        <w:t>_______</w:t>
      </w:r>
      <w:r w:rsidRPr="002D7566">
        <w:rPr>
          <w:rFonts w:ascii="Times New Roman" w:hAnsi="Times New Roman" w:cs="Times New Roman"/>
          <w:sz w:val="28"/>
          <w:szCs w:val="28"/>
        </w:rPr>
        <w:t>2015</w:t>
      </w:r>
      <w:r w:rsidR="001469E8" w:rsidRPr="002D75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E4B" w:rsidRPr="002D7566" w:rsidRDefault="00AD0E4B" w:rsidP="006A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4E8" w:rsidRPr="002D7566" w:rsidRDefault="008574FF" w:rsidP="006A32AE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О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0615B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EC1560">
        <w:rPr>
          <w:rFonts w:ascii="Times New Roman" w:hAnsi="Times New Roman" w:cs="Times New Roman"/>
          <w:sz w:val="28"/>
          <w:szCs w:val="28"/>
        </w:rPr>
        <w:t xml:space="preserve"> </w:t>
      </w:r>
      <w:r w:rsidR="0010024E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командирования 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 Азнакаевского муниципального района, утвержденное решением 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Азнакаевского районного Совета Республики Татарстан от </w:t>
      </w:r>
      <w:r w:rsidR="0010024E">
        <w:rPr>
          <w:rFonts w:ascii="Times New Roman" w:hAnsi="Times New Roman" w:cs="Times New Roman"/>
          <w:sz w:val="28"/>
          <w:szCs w:val="28"/>
        </w:rPr>
        <w:t>03.04.2008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№</w:t>
      </w:r>
      <w:r w:rsidR="0010024E">
        <w:rPr>
          <w:rFonts w:ascii="Times New Roman" w:hAnsi="Times New Roman" w:cs="Times New Roman"/>
          <w:sz w:val="28"/>
          <w:szCs w:val="28"/>
        </w:rPr>
        <w:t>189-25</w:t>
      </w:r>
    </w:p>
    <w:p w:rsidR="008574FF" w:rsidRPr="002D7566" w:rsidRDefault="008574FF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0615B" w:rsidRDefault="0010024E" w:rsidP="0010024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0024E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10024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10024E">
        <w:rPr>
          <w:rFonts w:ascii="Times New Roman" w:hAnsi="Times New Roman" w:cs="Times New Roman"/>
          <w:sz w:val="28"/>
          <w:szCs w:val="28"/>
          <w:lang w:eastAsia="ru-RU"/>
        </w:rPr>
        <w:t>от 18.07.2005 N 813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0024E">
        <w:rPr>
          <w:rFonts w:ascii="Times New Roman" w:hAnsi="Times New Roman" w:cs="Times New Roman"/>
          <w:sz w:val="28"/>
          <w:szCs w:val="28"/>
          <w:lang w:eastAsia="ru-RU"/>
        </w:rPr>
        <w:t>О порядке и условиях командирования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»,  от 30.09.2015 №492 «</w:t>
      </w:r>
      <w:r w:rsidRPr="0010024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 г. N 81</w:t>
      </w:r>
      <w:r>
        <w:rPr>
          <w:rFonts w:ascii="Times New Roman" w:hAnsi="Times New Roman" w:cs="Times New Roman"/>
          <w:sz w:val="28"/>
          <w:szCs w:val="28"/>
          <w:lang w:eastAsia="ru-RU"/>
        </w:rPr>
        <w:t>3»</w:t>
      </w:r>
    </w:p>
    <w:p w:rsidR="00AD0E4B" w:rsidRPr="002D7566" w:rsidRDefault="00AD0E4B" w:rsidP="006A32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566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2D7566">
        <w:rPr>
          <w:rFonts w:ascii="Times New Roman" w:hAnsi="Times New Roman" w:cs="Times New Roman"/>
          <w:sz w:val="28"/>
          <w:szCs w:val="28"/>
        </w:rPr>
        <w:t xml:space="preserve"> районный Совет</w:t>
      </w:r>
      <w:r w:rsidR="0086108E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Pr="002D75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0E4B" w:rsidRPr="002D7566" w:rsidRDefault="00AD0E4B" w:rsidP="006A3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D3" w:rsidRDefault="00BC11B6" w:rsidP="002D756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0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10024E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командирования 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 Азнакаевского муниципального района, утвержденное решением </w:t>
      </w:r>
      <w:r w:rsidR="0010024E" w:rsidRPr="002D7566">
        <w:rPr>
          <w:rFonts w:ascii="Times New Roman" w:hAnsi="Times New Roman" w:cs="Times New Roman"/>
          <w:sz w:val="28"/>
          <w:szCs w:val="28"/>
        </w:rPr>
        <w:t xml:space="preserve">Азнакаевского районного Совета Республики Татарстан от </w:t>
      </w:r>
      <w:r w:rsidR="0010024E">
        <w:rPr>
          <w:rFonts w:ascii="Times New Roman" w:hAnsi="Times New Roman" w:cs="Times New Roman"/>
          <w:sz w:val="28"/>
          <w:szCs w:val="28"/>
        </w:rPr>
        <w:t>03.04.2008</w:t>
      </w:r>
      <w:r w:rsidR="0010024E" w:rsidRPr="002D7566">
        <w:rPr>
          <w:rFonts w:ascii="Times New Roman" w:hAnsi="Times New Roman" w:cs="Times New Roman"/>
          <w:sz w:val="28"/>
          <w:szCs w:val="28"/>
        </w:rPr>
        <w:t xml:space="preserve"> №</w:t>
      </w:r>
      <w:r w:rsidR="0010024E">
        <w:rPr>
          <w:rFonts w:ascii="Times New Roman" w:hAnsi="Times New Roman" w:cs="Times New Roman"/>
          <w:sz w:val="28"/>
          <w:szCs w:val="28"/>
        </w:rPr>
        <w:t xml:space="preserve">189-25, </w:t>
      </w:r>
      <w:r w:rsidR="0070615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0151" w:rsidRDefault="0070615B" w:rsidP="002D756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9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24015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E916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240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9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«места прохождения» дополнить словами «службы»;</w:t>
      </w:r>
    </w:p>
    <w:p w:rsidR="00B6045D" w:rsidRPr="00B6045D" w:rsidRDefault="00E91690" w:rsidP="002D756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045D">
        <w:rPr>
          <w:rFonts w:ascii="Times New Roman" w:hAnsi="Times New Roman" w:cs="Times New Roman"/>
          <w:sz w:val="28"/>
          <w:szCs w:val="28"/>
        </w:rPr>
        <w:t>1.2.</w:t>
      </w:r>
      <w:r w:rsidR="000059F2" w:rsidRPr="00B6045D">
        <w:rPr>
          <w:rFonts w:ascii="Times New Roman" w:hAnsi="Times New Roman" w:cs="Times New Roman"/>
          <w:sz w:val="28"/>
          <w:szCs w:val="28"/>
        </w:rPr>
        <w:t xml:space="preserve"> пункт 8</w:t>
      </w:r>
      <w:r w:rsidR="00B6045D" w:rsidRPr="00B6045D">
        <w:rPr>
          <w:rFonts w:ascii="Times New Roman" w:hAnsi="Times New Roman" w:cs="Times New Roman"/>
          <w:sz w:val="28"/>
          <w:szCs w:val="28"/>
        </w:rPr>
        <w:t>:</w:t>
      </w:r>
    </w:p>
    <w:p w:rsidR="00E91690" w:rsidRPr="00B6045D" w:rsidRDefault="00B6045D" w:rsidP="002D756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045D">
        <w:rPr>
          <w:rFonts w:ascii="Times New Roman" w:hAnsi="Times New Roman" w:cs="Times New Roman"/>
          <w:sz w:val="28"/>
          <w:szCs w:val="28"/>
        </w:rPr>
        <w:t>-</w:t>
      </w:r>
      <w:r w:rsidR="000059F2" w:rsidRPr="00B6045D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Pr="00B6045D">
        <w:rPr>
          <w:rFonts w:ascii="Times New Roman" w:hAnsi="Times New Roman" w:cs="Times New Roman"/>
          <w:sz w:val="28"/>
          <w:szCs w:val="28"/>
        </w:rPr>
        <w:t xml:space="preserve">ами </w:t>
      </w:r>
      <w:r w:rsidR="000059F2" w:rsidRPr="00B6045D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B6045D">
        <w:rPr>
          <w:rFonts w:ascii="Times New Roman" w:hAnsi="Times New Roman" w:cs="Times New Roman"/>
          <w:sz w:val="28"/>
          <w:szCs w:val="28"/>
        </w:rPr>
        <w:t>-девятым</w:t>
      </w:r>
      <w:r w:rsidR="000059F2" w:rsidRPr="00B604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59F2" w:rsidRPr="000059F2" w:rsidRDefault="000059F2" w:rsidP="00005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59F2">
        <w:rPr>
          <w:rFonts w:ascii="Times New Roman" w:hAnsi="Times New Roman" w:cs="Times New Roman"/>
          <w:sz w:val="28"/>
          <w:szCs w:val="28"/>
          <w:lang w:eastAsia="ru-RU"/>
        </w:rPr>
        <w:t>Срок пребывания в служебной командировке (дата приезда в место командирования и дата выезда из него) определяется по проездным документ</w:t>
      </w:r>
      <w:r w:rsidR="00542DFE">
        <w:rPr>
          <w:rFonts w:ascii="Times New Roman" w:hAnsi="Times New Roman" w:cs="Times New Roman"/>
          <w:sz w:val="28"/>
          <w:szCs w:val="28"/>
          <w:lang w:eastAsia="ru-RU"/>
        </w:rPr>
        <w:t>ам (билетам), представляемым им по месту работы</w:t>
      </w:r>
      <w:r w:rsidRPr="000059F2">
        <w:rPr>
          <w:rFonts w:ascii="Times New Roman" w:hAnsi="Times New Roman" w:cs="Times New Roman"/>
          <w:sz w:val="28"/>
          <w:szCs w:val="28"/>
          <w:lang w:eastAsia="ru-RU"/>
        </w:rPr>
        <w:t xml:space="preserve"> по возвращении из служебной командировки.</w:t>
      </w:r>
    </w:p>
    <w:p w:rsidR="000059F2" w:rsidRDefault="000059F2" w:rsidP="0000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9F2">
        <w:rPr>
          <w:rFonts w:ascii="Times New Roman" w:hAnsi="Times New Roman" w:cs="Times New Roman"/>
          <w:sz w:val="28"/>
          <w:szCs w:val="28"/>
          <w:lang w:eastAsia="ru-RU"/>
        </w:rPr>
        <w:t>При отсутствии проездных документов (билетов) фактический срок пребывания  в служебной командировке определяется по иным подтверждающим период его нахождения в служебной командировке документам</w:t>
      </w:r>
      <w:r w:rsidR="00542D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DFE" w:rsidRPr="00542DFE" w:rsidRDefault="00542DFE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проездных документов (билетов) фактический срок пребывания </w:t>
      </w:r>
      <w:r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 в служебной командировке определяется по следующим документам:</w:t>
      </w:r>
    </w:p>
    <w:p w:rsidR="00542DFE" w:rsidRPr="00542DFE" w:rsidRDefault="00D067A7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1) Д</w:t>
      </w:r>
      <w:r w:rsidR="00542DFE" w:rsidRPr="00542DFE">
        <w:rPr>
          <w:rFonts w:ascii="Times New Roman" w:hAnsi="Times New Roman" w:cs="Times New Roman"/>
          <w:sz w:val="28"/>
          <w:szCs w:val="28"/>
          <w:lang w:eastAsia="ru-RU"/>
        </w:rPr>
        <w:t>окументы, подтверждающие расходы по найму жилого помещения:</w:t>
      </w:r>
    </w:p>
    <w:p w:rsidR="00D067A7" w:rsidRDefault="00542DFE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а) в случае проживания </w:t>
      </w:r>
      <w:r>
        <w:rPr>
          <w:rFonts w:ascii="Times New Roman" w:hAnsi="Times New Roman" w:cs="Times New Roman"/>
          <w:sz w:val="28"/>
          <w:szCs w:val="28"/>
        </w:rPr>
        <w:t xml:space="preserve">выборных должностных лиц органов местного самоуправления, муниципальных служащих, должностных лиц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(или) иных работников организаций бюджетной сферы</w:t>
      </w:r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гостинице: квитанция (талон) либо иной подтверждающий заключение договора на оказание услуг по месту командирования документ, содержащий сведения, предусмотренные </w:t>
      </w:r>
      <w:hyperlink r:id="rId6" w:history="1">
        <w:r w:rsidRPr="00542DFE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25 апреля 1997 г</w:t>
      </w:r>
      <w:proofErr w:type="gramEnd"/>
      <w:r w:rsidRPr="00542DFE">
        <w:rPr>
          <w:rFonts w:ascii="Times New Roman" w:hAnsi="Times New Roman" w:cs="Times New Roman"/>
          <w:sz w:val="28"/>
          <w:szCs w:val="28"/>
          <w:lang w:eastAsia="ru-RU"/>
        </w:rPr>
        <w:t>. N 490</w:t>
      </w:r>
      <w:r w:rsidR="00D067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2DFE" w:rsidRPr="00542DFE" w:rsidRDefault="00542DFE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б) в случае проживания </w:t>
      </w:r>
      <w:r w:rsidR="00D067A7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="00D067A7"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не в гостинице: первичные учетные документы, сформированные в соответствии с законодательством Российской Федерации о бухгалтерском учете и содержащие обязательные реквизиты, установленные </w:t>
      </w:r>
      <w:hyperlink r:id="rId7" w:history="1">
        <w:r w:rsidRPr="00542DFE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1 декабря 2010 г. N 157н  (далее - обязательные документы).</w:t>
      </w:r>
    </w:p>
    <w:p w:rsidR="00542DFE" w:rsidRPr="00542DFE" w:rsidRDefault="00542DFE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2. Документы, подтверждающие расходы по проезду </w:t>
      </w:r>
      <w:r w:rsidR="00D067A7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служебной командировки и обратно к месту постоянной работы:</w:t>
      </w:r>
    </w:p>
    <w:p w:rsidR="00542DFE" w:rsidRDefault="00542DFE" w:rsidP="00710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DFE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1092C" w:rsidRPr="0071092C">
        <w:rPr>
          <w:rFonts w:ascii="Times New Roman" w:hAnsi="Times New Roman" w:cs="Times New Roman"/>
          <w:sz w:val="28"/>
          <w:szCs w:val="28"/>
          <w:lang w:eastAsia="ru-RU"/>
        </w:rPr>
        <w:t>проездны</w:t>
      </w:r>
      <w:r w:rsidR="007109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092C" w:rsidRPr="0071092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7109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1092C" w:rsidRPr="0071092C">
        <w:rPr>
          <w:rFonts w:ascii="Times New Roman" w:hAnsi="Times New Roman" w:cs="Times New Roman"/>
          <w:sz w:val="28"/>
          <w:szCs w:val="28"/>
          <w:lang w:eastAsia="ru-RU"/>
        </w:rPr>
        <w:t xml:space="preserve"> (билетов) или документ</w:t>
      </w:r>
      <w:r w:rsidR="007109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1092C" w:rsidRPr="0071092C">
        <w:rPr>
          <w:rFonts w:ascii="Times New Roman" w:hAnsi="Times New Roman" w:cs="Times New Roman"/>
          <w:sz w:val="28"/>
          <w:szCs w:val="28"/>
          <w:lang w:eastAsia="ru-RU"/>
        </w:rPr>
        <w:t>, выданны</w:t>
      </w:r>
      <w:r w:rsidR="007109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092C" w:rsidRPr="0071092C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транспортными организациями и подтверждающи</w:t>
      </w:r>
      <w:r w:rsidR="007109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1092C" w:rsidRPr="0071092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информацию, содержащуюся в проездных документах (билетах)</w:t>
      </w:r>
      <w:proofErr w:type="gramStart"/>
      <w:r w:rsidRPr="00542D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045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6045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045D" w:rsidRDefault="00B6045D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абзац второй  после слов «командирования» дополнить словами «также»</w:t>
      </w:r>
    </w:p>
    <w:p w:rsidR="00B6045D" w:rsidRDefault="00B6045D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абзац второй  считать абзацем десятым;</w:t>
      </w:r>
    </w:p>
    <w:p w:rsidR="00565D8C" w:rsidRDefault="00565D8C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6B3D0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B3D05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6B3D05">
        <w:rPr>
          <w:rFonts w:ascii="Times New Roman" w:hAnsi="Times New Roman" w:cs="Times New Roman"/>
          <w:sz w:val="28"/>
          <w:szCs w:val="28"/>
          <w:lang w:eastAsia="ru-RU"/>
        </w:rPr>
        <w:t xml:space="preserve"> 13 слова «выплачиваются» заменить словами «возмещаются»</w:t>
      </w:r>
      <w:r w:rsidR="007109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092C" w:rsidRDefault="0071092C" w:rsidP="00542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4409B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51B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пунктом 19 следующего содержания:</w:t>
      </w:r>
    </w:p>
    <w:p w:rsidR="008651B9" w:rsidRPr="008651B9" w:rsidRDefault="008651B9" w:rsidP="0086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«19. </w:t>
      </w:r>
      <w:proofErr w:type="gramStart"/>
      <w:r w:rsidRPr="008651B9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воздушного транспорта для </w:t>
      </w:r>
      <w:r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8651B9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командирования и (или) обратно - к постоянному месту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службы </w:t>
      </w:r>
      <w:r w:rsidRPr="008651B9">
        <w:rPr>
          <w:rFonts w:ascii="Times New Roman" w:hAnsi="Times New Roman" w:cs="Times New Roman"/>
          <w:sz w:val="28"/>
          <w:szCs w:val="28"/>
          <w:lang w:eastAsia="ru-RU"/>
        </w:rPr>
        <w:t>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</w:t>
      </w:r>
      <w:proofErr w:type="gramEnd"/>
      <w:r w:rsidRPr="008651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1B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пассажирские перевозки к месту командирования </w:t>
      </w:r>
      <w:r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8651B9">
        <w:rPr>
          <w:rFonts w:ascii="Times New Roman" w:hAnsi="Times New Roman" w:cs="Times New Roman"/>
          <w:sz w:val="28"/>
          <w:szCs w:val="28"/>
          <w:lang w:eastAsia="ru-RU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иных работников организаций бюджетной сферы</w:t>
      </w:r>
      <w:proofErr w:type="gramStart"/>
      <w:r w:rsidRPr="008651B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44CF0" w:rsidRPr="002D7566" w:rsidRDefault="002D7566" w:rsidP="009E4B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2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r w:rsidR="00A433DB" w:rsidRPr="002D7566">
        <w:rPr>
          <w:rFonts w:ascii="Times New Roman" w:hAnsi="Times New Roman" w:cs="Times New Roman"/>
          <w:sz w:val="28"/>
          <w:szCs w:val="28"/>
          <w:lang w:val="tt-RU"/>
        </w:rPr>
        <w:t xml:space="preserve">Опубликовать настоящеее 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7566">
        <w:rPr>
          <w:rFonts w:ascii="Times New Roman" w:hAnsi="Times New Roman" w:cs="Times New Roman"/>
          <w:sz w:val="28"/>
          <w:szCs w:val="28"/>
        </w:rPr>
        <w:t>на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по веб-адресу</w:t>
      </w:r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A433DB" w:rsidRPr="002D75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http://pravo.tatarstan.ru</w:t>
        </w:r>
      </w:hyperlink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и </w:t>
      </w:r>
      <w:r w:rsidR="00A433DB" w:rsidRPr="002D7566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9" w:history="1"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http://aznaka</w:t>
        </w:r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evo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657" w:rsidRPr="002D7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F0" w:rsidRPr="002D7566" w:rsidRDefault="002D7566" w:rsidP="009E4B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3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CF0" w:rsidRPr="002D7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CF0" w:rsidRPr="002D75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2D7566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депутатской этике и местному самоуправлению 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EC4657" w:rsidRPr="002D7566">
        <w:rPr>
          <w:rFonts w:ascii="Times New Roman" w:hAnsi="Times New Roman" w:cs="Times New Roman"/>
          <w:sz w:val="28"/>
          <w:szCs w:val="28"/>
        </w:rPr>
        <w:t>районного</w:t>
      </w:r>
      <w:r w:rsidR="00985494" w:rsidRPr="002D7566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Pr="002D756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5494" w:rsidRPr="002D7566">
        <w:rPr>
          <w:rFonts w:ascii="Times New Roman" w:hAnsi="Times New Roman" w:cs="Times New Roman"/>
          <w:sz w:val="28"/>
          <w:szCs w:val="28"/>
        </w:rPr>
        <w:t>Т</w:t>
      </w:r>
      <w:r w:rsidRPr="002D7566">
        <w:rPr>
          <w:rFonts w:ascii="Times New Roman" w:hAnsi="Times New Roman" w:cs="Times New Roman"/>
          <w:sz w:val="28"/>
          <w:szCs w:val="28"/>
        </w:rPr>
        <w:t>атарстан</w:t>
      </w:r>
      <w:r w:rsidR="00985494" w:rsidRPr="002D7566">
        <w:rPr>
          <w:rFonts w:ascii="Times New Roman" w:hAnsi="Times New Roman" w:cs="Times New Roman"/>
          <w:sz w:val="28"/>
          <w:szCs w:val="28"/>
        </w:rPr>
        <w:t>.</w:t>
      </w:r>
    </w:p>
    <w:p w:rsidR="009528A8" w:rsidRPr="002D7566" w:rsidRDefault="009528A8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00894" w:rsidRPr="002D7566" w:rsidRDefault="00000894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1818" w:rsidRDefault="00BD1818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51B9" w:rsidRPr="002D7566" w:rsidRDefault="008651B9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77B0" w:rsidRDefault="00244CF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2D7566"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21C70" w:rsidSect="009B3605">
      <w:pgSz w:w="11906" w:h="16838"/>
      <w:pgMar w:top="794" w:right="680" w:bottom="284" w:left="130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99A"/>
    <w:multiLevelType w:val="hybridMultilevel"/>
    <w:tmpl w:val="F1F623E8"/>
    <w:lvl w:ilvl="0" w:tplc="7A347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9950C7"/>
    <w:multiLevelType w:val="hybridMultilevel"/>
    <w:tmpl w:val="DDC8CE6E"/>
    <w:lvl w:ilvl="0" w:tplc="0528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7D66">
      <w:numFmt w:val="none"/>
      <w:lvlText w:val=""/>
      <w:lvlJc w:val="left"/>
      <w:pPr>
        <w:tabs>
          <w:tab w:val="num" w:pos="360"/>
        </w:tabs>
      </w:pPr>
    </w:lvl>
    <w:lvl w:ilvl="2" w:tplc="5784CEDC">
      <w:numFmt w:val="none"/>
      <w:lvlText w:val=""/>
      <w:lvlJc w:val="left"/>
      <w:pPr>
        <w:tabs>
          <w:tab w:val="num" w:pos="360"/>
        </w:tabs>
      </w:pPr>
    </w:lvl>
    <w:lvl w:ilvl="3" w:tplc="5F54930E">
      <w:numFmt w:val="none"/>
      <w:lvlText w:val=""/>
      <w:lvlJc w:val="left"/>
      <w:pPr>
        <w:tabs>
          <w:tab w:val="num" w:pos="360"/>
        </w:tabs>
      </w:pPr>
    </w:lvl>
    <w:lvl w:ilvl="4" w:tplc="171E4128">
      <w:numFmt w:val="none"/>
      <w:lvlText w:val=""/>
      <w:lvlJc w:val="left"/>
      <w:pPr>
        <w:tabs>
          <w:tab w:val="num" w:pos="360"/>
        </w:tabs>
      </w:pPr>
    </w:lvl>
    <w:lvl w:ilvl="5" w:tplc="07F6AC22">
      <w:numFmt w:val="none"/>
      <w:lvlText w:val=""/>
      <w:lvlJc w:val="left"/>
      <w:pPr>
        <w:tabs>
          <w:tab w:val="num" w:pos="360"/>
        </w:tabs>
      </w:pPr>
    </w:lvl>
    <w:lvl w:ilvl="6" w:tplc="1F88FBBA">
      <w:numFmt w:val="none"/>
      <w:lvlText w:val=""/>
      <w:lvlJc w:val="left"/>
      <w:pPr>
        <w:tabs>
          <w:tab w:val="num" w:pos="360"/>
        </w:tabs>
      </w:pPr>
    </w:lvl>
    <w:lvl w:ilvl="7" w:tplc="D68A20C4">
      <w:numFmt w:val="none"/>
      <w:lvlText w:val=""/>
      <w:lvlJc w:val="left"/>
      <w:pPr>
        <w:tabs>
          <w:tab w:val="num" w:pos="360"/>
        </w:tabs>
      </w:pPr>
    </w:lvl>
    <w:lvl w:ilvl="8" w:tplc="6206D3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E039B7"/>
    <w:multiLevelType w:val="multilevel"/>
    <w:tmpl w:val="CCBE1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596F3D"/>
    <w:multiLevelType w:val="hybridMultilevel"/>
    <w:tmpl w:val="EBFCDD18"/>
    <w:lvl w:ilvl="0" w:tplc="E64CA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C3203"/>
    <w:multiLevelType w:val="hybridMultilevel"/>
    <w:tmpl w:val="E44486FE"/>
    <w:lvl w:ilvl="0" w:tplc="A58A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37"/>
    <w:rsid w:val="0000023C"/>
    <w:rsid w:val="000004C3"/>
    <w:rsid w:val="000006C1"/>
    <w:rsid w:val="00000894"/>
    <w:rsid w:val="00000EF3"/>
    <w:rsid w:val="00001ABD"/>
    <w:rsid w:val="00002A0B"/>
    <w:rsid w:val="00002DBC"/>
    <w:rsid w:val="00003C47"/>
    <w:rsid w:val="000059F2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BE0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7E"/>
    <w:rsid w:val="000477B0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3F3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A7EB2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2CC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0DD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24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07845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275"/>
    <w:rsid w:val="00131C0F"/>
    <w:rsid w:val="00131D41"/>
    <w:rsid w:val="00131F6F"/>
    <w:rsid w:val="001329DD"/>
    <w:rsid w:val="00133EAD"/>
    <w:rsid w:val="00134841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9E8"/>
    <w:rsid w:val="00147AAB"/>
    <w:rsid w:val="001509FF"/>
    <w:rsid w:val="001518C8"/>
    <w:rsid w:val="00151AEC"/>
    <w:rsid w:val="0015219F"/>
    <w:rsid w:val="00152B5F"/>
    <w:rsid w:val="00152FC1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393"/>
    <w:rsid w:val="0016049B"/>
    <w:rsid w:val="00160EB9"/>
    <w:rsid w:val="00161DE0"/>
    <w:rsid w:val="00162262"/>
    <w:rsid w:val="00163198"/>
    <w:rsid w:val="00164033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3ECB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D45"/>
    <w:rsid w:val="001A2597"/>
    <w:rsid w:val="001A28EB"/>
    <w:rsid w:val="001A2CB4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8E1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394B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B4B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151"/>
    <w:rsid w:val="0024154F"/>
    <w:rsid w:val="0024220B"/>
    <w:rsid w:val="00243760"/>
    <w:rsid w:val="00244A12"/>
    <w:rsid w:val="00244CF0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2E7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204A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566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0B7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4746"/>
    <w:rsid w:val="0032513F"/>
    <w:rsid w:val="00325B69"/>
    <w:rsid w:val="00325C7B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6588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6EF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D4D"/>
    <w:rsid w:val="003E5E2F"/>
    <w:rsid w:val="003E5F53"/>
    <w:rsid w:val="003E6525"/>
    <w:rsid w:val="003E65F0"/>
    <w:rsid w:val="003E7E95"/>
    <w:rsid w:val="003F13A5"/>
    <w:rsid w:val="003F23C2"/>
    <w:rsid w:val="003F26B2"/>
    <w:rsid w:val="003F29E9"/>
    <w:rsid w:val="003F4F83"/>
    <w:rsid w:val="003F5CD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4E1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2A4C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418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141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809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1F69"/>
    <w:rsid w:val="004D3811"/>
    <w:rsid w:val="004D3B7F"/>
    <w:rsid w:val="004D420C"/>
    <w:rsid w:val="004D4BCA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2DFE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5D8C"/>
    <w:rsid w:val="00566E27"/>
    <w:rsid w:val="00566FBB"/>
    <w:rsid w:val="0056705F"/>
    <w:rsid w:val="00570EC4"/>
    <w:rsid w:val="00571BFF"/>
    <w:rsid w:val="00571D57"/>
    <w:rsid w:val="00571E2C"/>
    <w:rsid w:val="0057260A"/>
    <w:rsid w:val="005726C7"/>
    <w:rsid w:val="0057279B"/>
    <w:rsid w:val="00573DF5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462D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220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0B08"/>
    <w:rsid w:val="005C2099"/>
    <w:rsid w:val="005C225F"/>
    <w:rsid w:val="005C2AD5"/>
    <w:rsid w:val="005C2DDF"/>
    <w:rsid w:val="005C2F7D"/>
    <w:rsid w:val="005C32BB"/>
    <w:rsid w:val="005C35D3"/>
    <w:rsid w:val="005C3699"/>
    <w:rsid w:val="005C383B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6BAA"/>
    <w:rsid w:val="005E7518"/>
    <w:rsid w:val="005E76F5"/>
    <w:rsid w:val="005F1344"/>
    <w:rsid w:val="005F3E43"/>
    <w:rsid w:val="005F3E5D"/>
    <w:rsid w:val="005F43E2"/>
    <w:rsid w:val="005F4A0A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3623"/>
    <w:rsid w:val="00603E4D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8F1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3C6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2B60"/>
    <w:rsid w:val="006A32AE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3D05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1CE"/>
    <w:rsid w:val="006C41DA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0D6A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2989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15B"/>
    <w:rsid w:val="007063F9"/>
    <w:rsid w:val="00706637"/>
    <w:rsid w:val="00706EF5"/>
    <w:rsid w:val="007076AD"/>
    <w:rsid w:val="007076C0"/>
    <w:rsid w:val="0071000D"/>
    <w:rsid w:val="007105BE"/>
    <w:rsid w:val="0071092C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6189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7B6"/>
    <w:rsid w:val="007270A0"/>
    <w:rsid w:val="00727BB5"/>
    <w:rsid w:val="00730EB5"/>
    <w:rsid w:val="00731675"/>
    <w:rsid w:val="0073203D"/>
    <w:rsid w:val="00732CD9"/>
    <w:rsid w:val="00733721"/>
    <w:rsid w:val="00733775"/>
    <w:rsid w:val="00733B36"/>
    <w:rsid w:val="00733B7F"/>
    <w:rsid w:val="00734BF7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2D1D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4EA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74A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8B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020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257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1E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4FF"/>
    <w:rsid w:val="00857C74"/>
    <w:rsid w:val="00857D56"/>
    <w:rsid w:val="0086085B"/>
    <w:rsid w:val="0086108E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1B9"/>
    <w:rsid w:val="0086528A"/>
    <w:rsid w:val="0086535A"/>
    <w:rsid w:val="0086573C"/>
    <w:rsid w:val="00865935"/>
    <w:rsid w:val="00865CFB"/>
    <w:rsid w:val="00865E85"/>
    <w:rsid w:val="00866D30"/>
    <w:rsid w:val="00867ABE"/>
    <w:rsid w:val="0087004C"/>
    <w:rsid w:val="0087059A"/>
    <w:rsid w:val="008708D8"/>
    <w:rsid w:val="00870959"/>
    <w:rsid w:val="00870FAF"/>
    <w:rsid w:val="0087164E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66B9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18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C2"/>
    <w:rsid w:val="008B1CFA"/>
    <w:rsid w:val="008B2FA1"/>
    <w:rsid w:val="008B320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313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E7F3D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6DC7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DD1"/>
    <w:rsid w:val="00912DD7"/>
    <w:rsid w:val="00912FBB"/>
    <w:rsid w:val="009130E0"/>
    <w:rsid w:val="0091341F"/>
    <w:rsid w:val="00914EDD"/>
    <w:rsid w:val="00914EF5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716"/>
    <w:rsid w:val="00923A9D"/>
    <w:rsid w:val="00923BD3"/>
    <w:rsid w:val="0092456D"/>
    <w:rsid w:val="00924AE8"/>
    <w:rsid w:val="00924C55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36C88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28A8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CEC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494"/>
    <w:rsid w:val="00985BED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5B7"/>
    <w:rsid w:val="009B3605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120"/>
    <w:rsid w:val="009C07D5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CF1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D90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4BD3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CC5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335"/>
    <w:rsid w:val="00A235C0"/>
    <w:rsid w:val="00A23EE0"/>
    <w:rsid w:val="00A2433C"/>
    <w:rsid w:val="00A249A9"/>
    <w:rsid w:val="00A25374"/>
    <w:rsid w:val="00A256AE"/>
    <w:rsid w:val="00A25B68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3DB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6A2"/>
    <w:rsid w:val="00A537F1"/>
    <w:rsid w:val="00A540FF"/>
    <w:rsid w:val="00A5465B"/>
    <w:rsid w:val="00A60061"/>
    <w:rsid w:val="00A60689"/>
    <w:rsid w:val="00A615C3"/>
    <w:rsid w:val="00A61B14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00C"/>
    <w:rsid w:val="00A6785D"/>
    <w:rsid w:val="00A70521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2A1"/>
    <w:rsid w:val="00A877A5"/>
    <w:rsid w:val="00A902B2"/>
    <w:rsid w:val="00A90E29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669F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899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E4B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77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E74E8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BB5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17"/>
    <w:rsid w:val="00B2108D"/>
    <w:rsid w:val="00B214D4"/>
    <w:rsid w:val="00B22A9E"/>
    <w:rsid w:val="00B22FB6"/>
    <w:rsid w:val="00B232AB"/>
    <w:rsid w:val="00B237C1"/>
    <w:rsid w:val="00B24BFF"/>
    <w:rsid w:val="00B25BDF"/>
    <w:rsid w:val="00B26E54"/>
    <w:rsid w:val="00B301E3"/>
    <w:rsid w:val="00B30652"/>
    <w:rsid w:val="00B3073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045D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2AC"/>
    <w:rsid w:val="00B81678"/>
    <w:rsid w:val="00B82296"/>
    <w:rsid w:val="00B82354"/>
    <w:rsid w:val="00B82C43"/>
    <w:rsid w:val="00B831E2"/>
    <w:rsid w:val="00B85C9C"/>
    <w:rsid w:val="00B85EB7"/>
    <w:rsid w:val="00B85F95"/>
    <w:rsid w:val="00B860A0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2F15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602"/>
    <w:rsid w:val="00BC0963"/>
    <w:rsid w:val="00BC11B6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1818"/>
    <w:rsid w:val="00BD29C3"/>
    <w:rsid w:val="00BD2D2C"/>
    <w:rsid w:val="00BD2E4C"/>
    <w:rsid w:val="00BD3CD8"/>
    <w:rsid w:val="00BD3F51"/>
    <w:rsid w:val="00BD3F89"/>
    <w:rsid w:val="00BD4BE6"/>
    <w:rsid w:val="00BD562C"/>
    <w:rsid w:val="00BD5766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517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A2B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7EA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1EE9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193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56B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3C3D"/>
    <w:rsid w:val="00C9481E"/>
    <w:rsid w:val="00C94AD2"/>
    <w:rsid w:val="00C96199"/>
    <w:rsid w:val="00C962BB"/>
    <w:rsid w:val="00C96706"/>
    <w:rsid w:val="00C96BE4"/>
    <w:rsid w:val="00C96DD2"/>
    <w:rsid w:val="00C975ED"/>
    <w:rsid w:val="00C97F44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3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7A7"/>
    <w:rsid w:val="00D06E65"/>
    <w:rsid w:val="00D072C1"/>
    <w:rsid w:val="00D0768A"/>
    <w:rsid w:val="00D07A25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372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409B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7EC"/>
    <w:rsid w:val="00D74F09"/>
    <w:rsid w:val="00D7509B"/>
    <w:rsid w:val="00D755FC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5466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9F0"/>
    <w:rsid w:val="00DC7A73"/>
    <w:rsid w:val="00DD0068"/>
    <w:rsid w:val="00DD07C7"/>
    <w:rsid w:val="00DD0809"/>
    <w:rsid w:val="00DD1012"/>
    <w:rsid w:val="00DD1546"/>
    <w:rsid w:val="00DD1DED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11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4A01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8AC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0473"/>
    <w:rsid w:val="00E910F3"/>
    <w:rsid w:val="00E911C6"/>
    <w:rsid w:val="00E91690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560"/>
    <w:rsid w:val="00EC1DE2"/>
    <w:rsid w:val="00EC1E29"/>
    <w:rsid w:val="00EC25C0"/>
    <w:rsid w:val="00EC2FB6"/>
    <w:rsid w:val="00EC3202"/>
    <w:rsid w:val="00EC334C"/>
    <w:rsid w:val="00EC34C8"/>
    <w:rsid w:val="00EC445F"/>
    <w:rsid w:val="00EC447C"/>
    <w:rsid w:val="00EC4657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1C70"/>
    <w:rsid w:val="00F22124"/>
    <w:rsid w:val="00F22472"/>
    <w:rsid w:val="00F22FD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5C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3DA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240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C74"/>
    <w:rsid w:val="00FB4D7E"/>
    <w:rsid w:val="00FB528E"/>
    <w:rsid w:val="00FB5BE7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0EF"/>
    <w:rsid w:val="00FC42AC"/>
    <w:rsid w:val="00FC4B4A"/>
    <w:rsid w:val="00FC4CC9"/>
    <w:rsid w:val="00FC66FA"/>
    <w:rsid w:val="00FC6874"/>
    <w:rsid w:val="00FC6E04"/>
    <w:rsid w:val="00FC700E"/>
    <w:rsid w:val="00FC73BA"/>
    <w:rsid w:val="00FC7872"/>
    <w:rsid w:val="00FC7960"/>
    <w:rsid w:val="00FD03C2"/>
    <w:rsid w:val="00FD1680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7AE"/>
    <w:rsid w:val="00FE3E6D"/>
    <w:rsid w:val="00FE3F42"/>
    <w:rsid w:val="00FE49CF"/>
    <w:rsid w:val="00FE4D94"/>
    <w:rsid w:val="00FE4F5E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645"/>
    <w:rsid w:val="00FF68C0"/>
    <w:rsid w:val="00FF6EFA"/>
    <w:rsid w:val="00FF70A5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833FEDB673C0A2F55037AB315C1A1C7EA9CC4B8A2930D17491DC4C207D42FF2EB40F4498FE641AZ7i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33FEDB673C0A2F55037AB315C1A1C7EA5CA4B8A2F30D17491DC4C207D42FF2EB40F4498FE6713Z7i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adm</cp:lastModifiedBy>
  <cp:revision>6</cp:revision>
  <cp:lastPrinted>2015-10-22T07:13:00Z</cp:lastPrinted>
  <dcterms:created xsi:type="dcterms:W3CDTF">2015-11-11T08:47:00Z</dcterms:created>
  <dcterms:modified xsi:type="dcterms:W3CDTF">2016-01-10T08:51:00Z</dcterms:modified>
</cp:coreProperties>
</file>