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71" w:rsidRP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0E71" w:rsidRDefault="00000AE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71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B54B48">
        <w:rPr>
          <w:rFonts w:ascii="Times New Roman" w:hAnsi="Times New Roman" w:cs="Times New Roman"/>
          <w:b/>
          <w:sz w:val="28"/>
          <w:szCs w:val="28"/>
        </w:rPr>
        <w:t>Ильбяковского</w:t>
      </w:r>
      <w:r w:rsidR="00DD0E71" w:rsidRPr="00DD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E71" w:rsidRPr="00C4148E">
        <w:rPr>
          <w:rFonts w:ascii="Times New Roman" w:hAnsi="Times New Roman" w:cs="Times New Roman"/>
          <w:b/>
          <w:sz w:val="28"/>
          <w:szCs w:val="28"/>
        </w:rPr>
        <w:t>сельского поселения Азнакаевского муниципального района Республики Татарстан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Pr="00E550E3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4B48">
        <w:rPr>
          <w:rFonts w:ascii="Times New Roman" w:hAnsi="Times New Roman" w:cs="Times New Roman"/>
          <w:sz w:val="28"/>
          <w:szCs w:val="28"/>
        </w:rPr>
        <w:t xml:space="preserve">                            №70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2CA7">
        <w:rPr>
          <w:rFonts w:ascii="Times New Roman" w:hAnsi="Times New Roman" w:cs="Times New Roman"/>
          <w:sz w:val="28"/>
          <w:szCs w:val="28"/>
        </w:rPr>
        <w:t xml:space="preserve">                 от</w:t>
      </w:r>
      <w:r w:rsidR="00250E2F">
        <w:rPr>
          <w:rFonts w:ascii="Times New Roman" w:hAnsi="Times New Roman" w:cs="Times New Roman"/>
          <w:sz w:val="28"/>
          <w:szCs w:val="28"/>
        </w:rPr>
        <w:t xml:space="preserve">  24 ноября</w:t>
      </w:r>
      <w:r w:rsidR="00A53179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4"/>
      </w:tblGrid>
      <w:tr w:rsidR="00DD0E71" w:rsidTr="005B38B4">
        <w:trPr>
          <w:trHeight w:val="395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DD0E71" w:rsidRDefault="00DD0E71" w:rsidP="002A1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решения  </w:t>
            </w:r>
            <w:r w:rsidR="00B54B48" w:rsidRPr="00B54B48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Совета сельского поселения Азнакаевского муниципального района «О внесении изменений и дополнений в Устав муниципального образования «</w:t>
            </w:r>
            <w:proofErr w:type="spellStart"/>
            <w:r w:rsidR="00B54B48">
              <w:rPr>
                <w:rFonts w:ascii="Times New Roman" w:hAnsi="Times New Roman" w:cs="Times New Roman"/>
                <w:sz w:val="28"/>
                <w:szCs w:val="28"/>
              </w:rPr>
              <w:t>Ильбяковское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поселение» Азнакаевского муниципального района Республики Татарстан</w:t>
            </w:r>
            <w:r w:rsidR="002A18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изменениями федерального и республиканского законодательства</w:t>
      </w:r>
      <w:r w:rsidR="002A186E">
        <w:rPr>
          <w:rFonts w:ascii="Times New Roman" w:hAnsi="Times New Roman" w:cs="Times New Roman"/>
          <w:sz w:val="28"/>
          <w:szCs w:val="28"/>
        </w:rPr>
        <w:t xml:space="preserve"> о местном самоуправлении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2A186E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 w:rsidR="00DD0E7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DD0E71" w:rsidRPr="006D06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0E71" w:rsidRDefault="00DD0E71" w:rsidP="00DD0E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Принять проект решения </w:t>
      </w:r>
      <w:r w:rsidR="002A186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Азнакаевского муниципального района Республики Татарстан «О внесении изменений и дополнений в Устав муниципального образования «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поселение» Азнакаевского муниципального района Республики Татарстан» (приложение №1).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решение </w:t>
      </w:r>
      <w:r w:rsidR="00000AE1">
        <w:rPr>
          <w:rFonts w:ascii="Times New Roman" w:hAnsi="Times New Roman" w:cs="Times New Roman"/>
          <w:sz w:val="28"/>
          <w:szCs w:val="28"/>
        </w:rPr>
        <w:t>путем размещения</w:t>
      </w:r>
      <w:r w:rsidR="00000AE1" w:rsidRPr="00000AE1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</w:t>
      </w:r>
      <w:r w:rsidR="00000AE1">
        <w:rPr>
          <w:rFonts w:ascii="Times New Roman" w:hAnsi="Times New Roman" w:cs="Times New Roman"/>
          <w:sz w:val="28"/>
          <w:szCs w:val="28"/>
        </w:rPr>
        <w:t xml:space="preserve">: http:// </w:t>
      </w:r>
      <w:proofErr w:type="spellStart"/>
      <w:r w:rsidR="00000AE1">
        <w:rPr>
          <w:rFonts w:ascii="Times New Roman" w:hAnsi="Times New Roman" w:cs="Times New Roman"/>
          <w:sz w:val="28"/>
          <w:szCs w:val="28"/>
        </w:rPr>
        <w:t>aznakyevo.tatarstan.r</w:t>
      </w:r>
      <w:proofErr w:type="spellEnd"/>
      <w:r w:rsidR="00000AE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00A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</w:t>
      </w:r>
      <w:r w:rsidR="00000AE1">
        <w:rPr>
          <w:rFonts w:ascii="Times New Roman" w:hAnsi="Times New Roman" w:cs="Times New Roman"/>
          <w:sz w:val="28"/>
          <w:szCs w:val="28"/>
        </w:rPr>
        <w:t xml:space="preserve">ормационных стендах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</w:t>
      </w:r>
      <w:r w:rsidR="00000AE1">
        <w:rPr>
          <w:rFonts w:ascii="Times New Roman" w:hAnsi="Times New Roman" w:cs="Times New Roman"/>
          <w:sz w:val="28"/>
          <w:szCs w:val="28"/>
        </w:rPr>
        <w:t>ского посел</w:t>
      </w:r>
      <w:r w:rsidR="00250E2F">
        <w:rPr>
          <w:rFonts w:ascii="Times New Roman" w:hAnsi="Times New Roman" w:cs="Times New Roman"/>
          <w:sz w:val="28"/>
          <w:szCs w:val="28"/>
        </w:rPr>
        <w:t>ения не позднее 27.11</w:t>
      </w:r>
      <w:r w:rsidR="00A53179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Провести публичные слушания по проекту решения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D0642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Pr="006D0642"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Татарстан»</w:t>
      </w:r>
      <w:r w:rsidR="00250E2F">
        <w:rPr>
          <w:rFonts w:ascii="Times New Roman" w:hAnsi="Times New Roman" w:cs="Times New Roman"/>
          <w:sz w:val="28"/>
          <w:szCs w:val="28"/>
        </w:rPr>
        <w:t xml:space="preserve"> 18.12</w:t>
      </w:r>
      <w:r w:rsidR="00A53179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 xml:space="preserve"> года в 16.00 часов по адресу: Республика Татарстан Азнакаевский муниципальный район, с.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 w:rsidR="00B54B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ул.А.Валеева</w:t>
      </w:r>
      <w:proofErr w:type="spellEnd"/>
      <w:r w:rsidR="00B54B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B54B4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Установить, что предложения и замечания по проекту решения </w:t>
      </w:r>
      <w:r w:rsidRPr="00CB6C26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C26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заявки на участие в публичных слушаниях могут предоставляться по адресу: Республика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с.</w:t>
      </w:r>
      <w:r w:rsidR="00B54B48" w:rsidRPr="00B54B48">
        <w:t xml:space="preserve">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r w:rsidR="00B54B48">
        <w:rPr>
          <w:rFonts w:ascii="Times New Roman" w:hAnsi="Times New Roman" w:cs="Times New Roman"/>
          <w:sz w:val="28"/>
          <w:szCs w:val="28"/>
        </w:rPr>
        <w:t>.А.Валеева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B54B4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Создать рабочую группу по проведению публичных слушаний в составе: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Асадуллина</w:t>
      </w:r>
      <w:proofErr w:type="spellEnd"/>
      <w:r w:rsidR="00B54B48">
        <w:rPr>
          <w:rFonts w:ascii="Times New Roman" w:hAnsi="Times New Roman" w:cs="Times New Roman"/>
          <w:sz w:val="28"/>
          <w:szCs w:val="28"/>
        </w:rPr>
        <w:t xml:space="preserve"> Л.Р.</w:t>
      </w:r>
      <w:r>
        <w:rPr>
          <w:rFonts w:ascii="Times New Roman" w:hAnsi="Times New Roman" w:cs="Times New Roman"/>
          <w:sz w:val="28"/>
          <w:szCs w:val="28"/>
        </w:rPr>
        <w:t xml:space="preserve"> - глава 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="00B54B48">
        <w:rPr>
          <w:rFonts w:ascii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hAnsi="Times New Roman" w:cs="Times New Roman"/>
          <w:sz w:val="28"/>
          <w:szCs w:val="28"/>
        </w:rPr>
        <w:t xml:space="preserve"> - депутат  </w:t>
      </w:r>
      <w:r w:rsidR="00B54B48" w:rsidRPr="00B54B48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Галимжанова</w:t>
      </w:r>
      <w:proofErr w:type="spellEnd"/>
      <w:r w:rsidR="00B54B48">
        <w:rPr>
          <w:rFonts w:ascii="Times New Roman" w:hAnsi="Times New Roman" w:cs="Times New Roman"/>
          <w:sz w:val="28"/>
          <w:szCs w:val="28"/>
        </w:rPr>
        <w:t xml:space="preserve"> Р.К. </w:t>
      </w:r>
      <w:r>
        <w:rPr>
          <w:rFonts w:ascii="Times New Roman" w:hAnsi="Times New Roman" w:cs="Times New Roman"/>
          <w:sz w:val="28"/>
          <w:szCs w:val="28"/>
        </w:rPr>
        <w:t xml:space="preserve">-  депутат </w:t>
      </w:r>
      <w:r w:rsidR="00B54B48" w:rsidRPr="00B54B48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Рабочей группе по проведению публичных слушаний обеспечить проведение публичных слушаний, прием, учет предложений граждан по проекту решения </w:t>
      </w:r>
      <w:r w:rsidRPr="00E550E3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«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 w:rsidR="0089032A">
        <w:rPr>
          <w:rFonts w:ascii="Times New Roman" w:hAnsi="Times New Roman" w:cs="Times New Roman"/>
          <w:sz w:val="28"/>
          <w:szCs w:val="28"/>
        </w:rPr>
        <w:t xml:space="preserve"> </w:t>
      </w:r>
      <w:r w:rsidRPr="00E550E3">
        <w:rPr>
          <w:rFonts w:ascii="Times New Roman" w:hAnsi="Times New Roman" w:cs="Times New Roman"/>
          <w:sz w:val="28"/>
          <w:szCs w:val="28"/>
        </w:rPr>
        <w:t>сельское поселение» Азнакаевского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Постоянной комиссии по вопросам законности и правопорядку доработать проект решения с учетом предложений, высказанных на публичных слушаниях и поступивших в ходе обсуждения, и внести на рассмотрение очередного заседания.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</w:t>
      </w:r>
      <w:r w:rsidR="002A186E" w:rsidRPr="002A186E"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</w:t>
      </w:r>
      <w:r w:rsidR="00B54B48">
        <w:rPr>
          <w:rFonts w:ascii="Times New Roman" w:hAnsi="Times New Roman" w:cs="Times New Roman"/>
          <w:sz w:val="28"/>
          <w:szCs w:val="28"/>
        </w:rPr>
        <w:tab/>
      </w:r>
      <w:r w:rsidR="00B54B48">
        <w:rPr>
          <w:rFonts w:ascii="Times New Roman" w:hAnsi="Times New Roman" w:cs="Times New Roman"/>
          <w:sz w:val="28"/>
          <w:szCs w:val="28"/>
        </w:rPr>
        <w:tab/>
      </w:r>
      <w:r w:rsidR="00B54B48">
        <w:rPr>
          <w:rFonts w:ascii="Times New Roman" w:hAnsi="Times New Roman" w:cs="Times New Roman"/>
          <w:sz w:val="28"/>
          <w:szCs w:val="28"/>
        </w:rPr>
        <w:tab/>
      </w:r>
      <w:r w:rsidR="00B54B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E71" w:rsidRDefault="00DD0E71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Default="00A5317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Default="00A53179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61F" w:rsidRDefault="00D3661F" w:rsidP="00DD0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B48" w:rsidRDefault="00B54B48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B54B48" w:rsidRDefault="00B54B48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B54B48" w:rsidRDefault="00B54B48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B54B48" w:rsidRDefault="00B54B48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lastRenderedPageBreak/>
        <w:t>Приложение №1 к решению</w:t>
      </w:r>
    </w:p>
    <w:p w:rsidR="00D3661F" w:rsidRPr="00E550E3" w:rsidRDefault="002A186E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B48" w:rsidRPr="00B54B48">
        <w:rPr>
          <w:rFonts w:ascii="Times New Roman" w:hAnsi="Times New Roman" w:cs="Times New Roman"/>
          <w:sz w:val="24"/>
          <w:szCs w:val="24"/>
        </w:rPr>
        <w:t>Ильбяковского</w:t>
      </w:r>
      <w:r w:rsidR="00D3661F" w:rsidRPr="00E550E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Азнакаевского муниципального района</w:t>
      </w:r>
    </w:p>
    <w:p w:rsidR="00D3661F" w:rsidRPr="00E550E3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550E3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3661F" w:rsidRDefault="00A53179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54B4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54B48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 2017</w:t>
      </w:r>
      <w:r w:rsidR="00B54B48">
        <w:rPr>
          <w:rFonts w:ascii="Times New Roman" w:hAnsi="Times New Roman" w:cs="Times New Roman"/>
          <w:sz w:val="24"/>
          <w:szCs w:val="24"/>
        </w:rPr>
        <w:t xml:space="preserve"> №70</w:t>
      </w:r>
    </w:p>
    <w:p w:rsidR="00D3661F" w:rsidRDefault="00D3661F" w:rsidP="00D3661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3661F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48C" w:rsidRDefault="00D3661F" w:rsidP="00D36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в Устав муниципального образования «</w:t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Ильбяковское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Азнакаевского муниципального района Республики Татарстан, ут</w:t>
      </w:r>
      <w:r w:rsidR="00B55BE0">
        <w:rPr>
          <w:rFonts w:ascii="Times New Roman" w:hAnsi="Times New Roman" w:cs="Times New Roman"/>
          <w:sz w:val="28"/>
          <w:szCs w:val="28"/>
        </w:rPr>
        <w:t xml:space="preserve">вержденный решением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сельского поселения Азнакаевского муниципального района Республики Татарстан от </w:t>
      </w:r>
      <w:r w:rsidR="006F307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.01.2012 №</w:t>
      </w:r>
      <w:r w:rsidR="006F307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решений от 24.09.2012 №</w:t>
      </w:r>
      <w:r w:rsidR="00B54B48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, от  05.08.2013 №</w:t>
      </w:r>
      <w:r w:rsidR="00B54B48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, от 22.10.2014 №</w:t>
      </w:r>
      <w:r w:rsidR="006F3077">
        <w:rPr>
          <w:rFonts w:ascii="Times New Roman" w:hAnsi="Times New Roman" w:cs="Times New Roman"/>
          <w:sz w:val="28"/>
          <w:szCs w:val="28"/>
        </w:rPr>
        <w:t>100</w:t>
      </w:r>
      <w:r w:rsidR="002A186E">
        <w:rPr>
          <w:rFonts w:ascii="Times New Roman" w:hAnsi="Times New Roman" w:cs="Times New Roman"/>
          <w:sz w:val="28"/>
          <w:szCs w:val="28"/>
        </w:rPr>
        <w:t>, от 30.09.2015 №</w:t>
      </w:r>
      <w:r w:rsidR="006F3077">
        <w:rPr>
          <w:rFonts w:ascii="Times New Roman" w:hAnsi="Times New Roman" w:cs="Times New Roman"/>
          <w:sz w:val="28"/>
          <w:szCs w:val="28"/>
        </w:rPr>
        <w:t>9</w:t>
      </w:r>
      <w:r w:rsidR="00A53179">
        <w:rPr>
          <w:rFonts w:ascii="Times New Roman" w:hAnsi="Times New Roman" w:cs="Times New Roman"/>
          <w:sz w:val="28"/>
          <w:szCs w:val="28"/>
        </w:rPr>
        <w:t xml:space="preserve">, от </w:t>
      </w:r>
      <w:r w:rsidR="00B54B48">
        <w:rPr>
          <w:rFonts w:ascii="Times New Roman" w:hAnsi="Times New Roman" w:cs="Times New Roman"/>
          <w:sz w:val="28"/>
          <w:szCs w:val="28"/>
        </w:rPr>
        <w:t>15</w:t>
      </w:r>
      <w:r w:rsidR="00A53179">
        <w:rPr>
          <w:rFonts w:ascii="Times New Roman" w:hAnsi="Times New Roman" w:cs="Times New Roman"/>
          <w:sz w:val="28"/>
          <w:szCs w:val="28"/>
        </w:rPr>
        <w:t>.11.2016 №</w:t>
      </w:r>
      <w:r w:rsidR="006F3077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  <w:proofErr w:type="gramEnd"/>
    </w:p>
    <w:p w:rsidR="00A53179" w:rsidRDefault="00D3661F" w:rsidP="00A53179">
      <w:pPr>
        <w:pStyle w:val="ConsPlusNormal"/>
        <w:ind w:firstLine="540"/>
        <w:jc w:val="both"/>
      </w:pPr>
      <w:r>
        <w:t xml:space="preserve">1.1. </w:t>
      </w:r>
      <w:r w:rsidR="00A53179">
        <w:t>Часть 1 статьи 7 дополнить пунктом 15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«15) </w:t>
      </w:r>
      <w:r w:rsidRPr="00A53179">
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A53179">
        <w:t>.</w:t>
      </w:r>
      <w:r>
        <w:t>».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1.2. Статью 29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>«Статья 29. Статус депутата Совета поселения, члена выборного органа местного самоуправления поселения, выборного должностного лица местного самоуправления поселения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1. Полномочия депутата Совета поселения начинаются со дня его избрания и прекращаются со дня </w:t>
      </w:r>
      <w:proofErr w:type="gramStart"/>
      <w:r>
        <w:t>начала работы Совета поселения нового созыва</w:t>
      </w:r>
      <w:proofErr w:type="gramEnd"/>
      <w:r>
        <w:t>.</w:t>
      </w:r>
    </w:p>
    <w:p w:rsidR="00A53179" w:rsidRDefault="00A53179" w:rsidP="00A53179">
      <w:pPr>
        <w:pStyle w:val="ConsPlusNormal"/>
        <w:ind w:firstLine="540"/>
        <w:jc w:val="both"/>
      </w:pPr>
      <w:r>
        <w:t>2. Депутат Совета поселения работает на неосвобожденной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настоящим Уставом.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 </w:t>
      </w:r>
      <w:proofErr w:type="gramStart"/>
      <w: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</w:t>
      </w:r>
      <w:proofErr w:type="gramEnd"/>
      <w: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>
        <w:lastRenderedPageBreak/>
        <w:t>пределами территории Российской Федерации, владеть и (или) пользоваться иностранными финансовыми инструментами».</w:t>
      </w:r>
    </w:p>
    <w:p w:rsidR="00A53179" w:rsidRDefault="00A53179" w:rsidP="00A53179">
      <w:pPr>
        <w:pStyle w:val="ConsPlusNormal"/>
        <w:ind w:firstLine="540"/>
        <w:jc w:val="both"/>
      </w:pPr>
      <w:r>
        <w:t>Депутаты Совета поселения, члены выборного органа местного самоуправления поселения, выборные должностные лица местного самоуправления поселения обязаны:</w:t>
      </w:r>
    </w:p>
    <w:p w:rsidR="00A53179" w:rsidRDefault="00A53179" w:rsidP="00A53179">
      <w:pPr>
        <w:pStyle w:val="ConsPlusNormal"/>
        <w:ind w:firstLine="540"/>
        <w:jc w:val="both"/>
      </w:pPr>
      <w:r>
        <w:t>- представлять сведения о своих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Федерации;</w:t>
      </w:r>
    </w:p>
    <w:p w:rsidR="00A53179" w:rsidRDefault="00A53179" w:rsidP="00A53179">
      <w:pPr>
        <w:pStyle w:val="ConsPlusNormal"/>
        <w:ind w:firstLine="540"/>
        <w:jc w:val="both"/>
      </w:pPr>
      <w:r>
        <w:t>-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53179" w:rsidRDefault="00A53179" w:rsidP="00A53179">
      <w:pPr>
        <w:pStyle w:val="ConsPlusNormal"/>
        <w:ind w:firstLine="540"/>
        <w:jc w:val="both"/>
      </w:pPr>
      <w:r>
        <w:t>4.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настоящим Уставом, решениями Совета поселения.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5. Депутат Совета поселения обязан соблюдать Правила депутатской этики, утверждаемые Советом поселения, которые в том числе должны содержать следующие обязательства депутата: </w:t>
      </w:r>
    </w:p>
    <w:p w:rsidR="00A53179" w:rsidRDefault="00A53179" w:rsidP="00A53179">
      <w:pPr>
        <w:pStyle w:val="ConsPlusNormal"/>
        <w:ind w:firstLine="540"/>
        <w:jc w:val="both"/>
      </w:pPr>
      <w:r>
        <w:t>1)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 ближайших родственников;</w:t>
      </w:r>
    </w:p>
    <w:p w:rsidR="00A53179" w:rsidRDefault="00A53179" w:rsidP="00A53179">
      <w:pPr>
        <w:pStyle w:val="ConsPlusNormal"/>
        <w:ind w:firstLine="540"/>
        <w:jc w:val="both"/>
      </w:pPr>
      <w:r>
        <w:t>2) воздерживаться от поведения, которое могло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 Совета поселения;</w:t>
      </w:r>
    </w:p>
    <w:p w:rsidR="00A53179" w:rsidRDefault="00A53179" w:rsidP="00A53179">
      <w:pPr>
        <w:pStyle w:val="ConsPlusNormal"/>
        <w:ind w:firstLine="540"/>
        <w:jc w:val="both"/>
      </w:pPr>
      <w:r>
        <w:t>3) при угрозе возникновения конфликта интересов - ситуации, когда личная заинтересованность влияет или может повлиять на объективное исполнение депутатских обязанностей, - сообщать об этом Совету поселения и выполнять его решение, направленное на предотвращение или урегулирование данного конфликта интересов;</w:t>
      </w:r>
    </w:p>
    <w:p w:rsidR="00A53179" w:rsidRDefault="00A53179" w:rsidP="00A53179">
      <w:pPr>
        <w:pStyle w:val="ConsPlusNormal"/>
        <w:ind w:firstLine="540"/>
        <w:jc w:val="both"/>
      </w:pPr>
      <w:r>
        <w:t>4) соблюдать установленные в Совете поселения правила публичных выступлений;</w:t>
      </w:r>
    </w:p>
    <w:p w:rsidR="00A53179" w:rsidRDefault="00A53179" w:rsidP="00A53179">
      <w:pPr>
        <w:pStyle w:val="ConsPlusNormal"/>
        <w:ind w:firstLine="540"/>
        <w:jc w:val="both"/>
      </w:pPr>
      <w:r>
        <w:t>5) не разглашать и не использовать в целях, не связанных с депутатской деятельностью, сведения, отнесенные в соответствии с федеральным законом к сведениям конфиденциального характера, ставшие ему известными в связи с исполнением депутатских обязанностей;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6) не получать в связи с исполнением депутатских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</w:p>
    <w:p w:rsidR="00A53179" w:rsidRDefault="00A53179" w:rsidP="00A53179">
      <w:pPr>
        <w:pStyle w:val="ConsPlusNormal"/>
        <w:ind w:firstLine="540"/>
        <w:jc w:val="both"/>
      </w:pPr>
      <w:r>
        <w:lastRenderedPageBreak/>
        <w:t>6.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A53179" w:rsidRDefault="00A53179" w:rsidP="00A53179">
      <w:pPr>
        <w:pStyle w:val="ConsPlusNormal"/>
        <w:ind w:firstLine="540"/>
        <w:jc w:val="both"/>
      </w:pPr>
      <w:proofErr w:type="gramStart"/>
      <w: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Ассоциации «Совет муниципальных образований Республики Татарстан»,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A53179" w:rsidRDefault="00A53179" w:rsidP="00A53179">
      <w:pPr>
        <w:pStyle w:val="ConsPlusNormal"/>
        <w:ind w:firstLine="540"/>
        <w:jc w:val="both"/>
      </w:pPr>
      <w: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53179" w:rsidRDefault="00A53179" w:rsidP="00A53179">
      <w:pPr>
        <w:pStyle w:val="ConsPlusNormal"/>
        <w:ind w:firstLine="540"/>
        <w:jc w:val="both"/>
      </w:pPr>
      <w: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3179" w:rsidRDefault="00A53179" w:rsidP="00A53179">
      <w:pPr>
        <w:pStyle w:val="ConsPlusNormal"/>
        <w:ind w:firstLine="540"/>
        <w:jc w:val="both"/>
      </w:pPr>
      <w:r>
        <w:t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Президента Республики Татарстан в порядке, установленном законом Республики Татарстан.</w:t>
      </w:r>
    </w:p>
    <w:p w:rsidR="0082315A" w:rsidRDefault="00A53179" w:rsidP="00A53179">
      <w:pPr>
        <w:pStyle w:val="ConsPlusNormal"/>
        <w:ind w:firstLine="540"/>
        <w:jc w:val="both"/>
      </w:pPr>
      <w:r>
        <w:t xml:space="preserve">8. </w:t>
      </w:r>
      <w:proofErr w:type="gramStart"/>
      <w:r>
        <w:t>При выявлении в результате проверки, проведенной в соответствии с частью 7 настоящей статьи, фактов несоблюдения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</w:t>
      </w:r>
      <w:proofErr w:type="gramEnd"/>
      <w:r>
        <w:t xml:space="preserve"> </w:t>
      </w:r>
      <w:proofErr w:type="gramStart"/>
      <w:r>
        <w:t xml:space="preserve">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lastRenderedPageBreak/>
        <w:t>иностранными финансовыми инструментами»,  Президент Республики Татарстан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суд.».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1.3. Статью 39 дополнить частью 7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>«7. В случае обращения Президента Республики Татарстан с заявлением о досрочном прекращении полномочий депутата поселения днем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>
        <w:t>.».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1.4. Часть 6 статьи 42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«6. </w:t>
      </w:r>
      <w:proofErr w:type="gramStart"/>
      <w:r w:rsidRPr="00A53179">
        <w:t>Глава поселения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</w:t>
      </w:r>
      <w:proofErr w:type="gramEnd"/>
      <w:r w:rsidRPr="00A53179">
        <w:t xml:space="preserve"> </w:t>
      </w:r>
      <w:proofErr w:type="gramStart"/>
      <w:r w:rsidRPr="00A53179">
        <w:t>банках</w:t>
      </w:r>
      <w:proofErr w:type="gramEnd"/>
      <w:r w:rsidRPr="00A53179">
        <w:t>, расположенных за пределами территории Российской Федерации, владеть и (или) пользоваться иностранными финансовыми инструментами».».</w:t>
      </w:r>
    </w:p>
    <w:p w:rsidR="00A53179" w:rsidRDefault="00A53179" w:rsidP="00A53179">
      <w:pPr>
        <w:pStyle w:val="ConsPlusNormal"/>
        <w:ind w:firstLine="540"/>
        <w:jc w:val="both"/>
      </w:pPr>
      <w:r>
        <w:t>1.5. Пункт 7 части 1 статьи 47 дополнить абзацем двенадцать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>«- оказывает содействие</w:t>
      </w:r>
      <w:r w:rsidRPr="00A53179">
        <w:t xml:space="preserve">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A53179">
        <w:t>.</w:t>
      </w:r>
      <w:r>
        <w:t>».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1.6. Часть 3 статьи 65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«3. </w:t>
      </w:r>
      <w:r w:rsidRPr="00A53179"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 w:rsidRPr="00A53179">
        <w:t>.</w:t>
      </w:r>
      <w:r>
        <w:t>»</w:t>
      </w:r>
      <w:proofErr w:type="gramEnd"/>
      <w:r>
        <w:t>.</w:t>
      </w:r>
    </w:p>
    <w:p w:rsidR="00A53179" w:rsidRDefault="00A53179" w:rsidP="00A53179">
      <w:pPr>
        <w:pStyle w:val="ConsPlusNormal"/>
        <w:ind w:firstLine="540"/>
        <w:jc w:val="both"/>
      </w:pPr>
      <w:r>
        <w:t>1.7. Часть 10 статьи 65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«10. </w:t>
      </w:r>
      <w:r w:rsidRPr="00A53179"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A53179" w:rsidRDefault="00A53179" w:rsidP="00A53179">
      <w:pPr>
        <w:pStyle w:val="ConsPlusNormal"/>
        <w:ind w:firstLine="540"/>
        <w:jc w:val="both"/>
      </w:pPr>
      <w:r w:rsidRPr="00A53179">
        <w:t>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</w:t>
      </w:r>
      <w:r>
        <w:t xml:space="preserve">, </w:t>
      </w:r>
      <w:r w:rsidRPr="00A53179">
        <w:t>в порядке и сроки, установленные законодательством</w:t>
      </w:r>
      <w:proofErr w:type="gramStart"/>
      <w:r w:rsidRPr="00A53179">
        <w:t>.</w:t>
      </w:r>
      <w:r>
        <w:t>».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lastRenderedPageBreak/>
        <w:t>1.8. В статье 81:</w:t>
      </w:r>
    </w:p>
    <w:p w:rsidR="00A53179" w:rsidRDefault="00A53179" w:rsidP="00A53179">
      <w:pPr>
        <w:pStyle w:val="ConsPlusNormal"/>
        <w:ind w:firstLine="540"/>
        <w:jc w:val="both"/>
      </w:pPr>
      <w:r>
        <w:t>а) часть 3 изложить в следующей редакции: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«3. </w:t>
      </w:r>
      <w:proofErr w:type="gramStart"/>
      <w:r w:rsidRPr="00A53179">
        <w:t xml:space="preserve">Изменения и дополнения, внесенные в </w:t>
      </w:r>
      <w:r>
        <w:t>настоящий Устав,</w:t>
      </w:r>
      <w:r w:rsidRPr="00A53179">
        <w:t xml:space="preserve">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</w:t>
      </w:r>
      <w:r>
        <w:t xml:space="preserve"> Совета поселения</w:t>
      </w:r>
      <w:r w:rsidRPr="00A53179">
        <w:t>, принявшего муниципальный правовой акт о внесении указанных изменений и дополнений</w:t>
      </w:r>
      <w:proofErr w:type="gramEnd"/>
      <w:r w:rsidRPr="00A53179">
        <w:t xml:space="preserve"> в </w:t>
      </w:r>
      <w:r>
        <w:t xml:space="preserve">настоящий </w:t>
      </w:r>
      <w:r w:rsidRPr="00A53179">
        <w:t>Устав</w:t>
      </w:r>
      <w:proofErr w:type="gramStart"/>
      <w:r>
        <w:t>.»;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б) дополнить частью 3.1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>«3.1. Изменения и дополнения в настоящий Устав вносятся муниципальным правовым актом, который может оформляться:</w:t>
      </w:r>
    </w:p>
    <w:p w:rsidR="00A53179" w:rsidRDefault="00A53179" w:rsidP="00A53179">
      <w:pPr>
        <w:pStyle w:val="ConsPlusNormal"/>
        <w:ind w:firstLine="540"/>
        <w:jc w:val="both"/>
      </w:pPr>
      <w:r>
        <w:t>1) решением Совета поселения, подписанным его председателем и Главой поселения либо единолично Главой поселения, исполняющим полномочия председателя Совета поселения;</w:t>
      </w:r>
    </w:p>
    <w:p w:rsidR="00A53179" w:rsidRDefault="00A53179" w:rsidP="00A53179">
      <w:pPr>
        <w:pStyle w:val="ConsPlusNormal"/>
        <w:ind w:firstLine="540"/>
        <w:jc w:val="both"/>
      </w:pPr>
      <w:r>
        <w:t>2) отдельным нормативным правовым актом, принятым Советом поселения и подписанным Главой поселения. В этом случае на данном правовом акте проставляются реквизиты решения Совета поселения о его принятии. Включение в такое решение Совета поселения переходных положений и (или) норм о вступлении в силу изменений и дополнений, вносимых в настоящий Устав, не допускается</w:t>
      </w:r>
      <w:proofErr w:type="gramStart"/>
      <w:r>
        <w:t>.»;</w:t>
      </w:r>
      <w:proofErr w:type="gramEnd"/>
    </w:p>
    <w:p w:rsidR="00A53179" w:rsidRDefault="00A53179" w:rsidP="00A53179">
      <w:pPr>
        <w:pStyle w:val="ConsPlusNormal"/>
        <w:ind w:firstLine="540"/>
        <w:jc w:val="both"/>
      </w:pPr>
      <w:r>
        <w:t>г) дополнить частью 5 следующего содержания:</w:t>
      </w:r>
    </w:p>
    <w:p w:rsidR="00A53179" w:rsidRDefault="00A53179" w:rsidP="00A53179">
      <w:pPr>
        <w:pStyle w:val="ConsPlusNormal"/>
        <w:ind w:firstLine="540"/>
        <w:jc w:val="both"/>
      </w:pPr>
      <w:r>
        <w:t xml:space="preserve">«5. </w:t>
      </w:r>
      <w:r w:rsidRPr="00A53179">
        <w:t xml:space="preserve">Изложение </w:t>
      </w:r>
      <w:r>
        <w:t xml:space="preserve">настоящего </w:t>
      </w:r>
      <w:r w:rsidRPr="00A53179">
        <w:t xml:space="preserve">Устава в новой редакции муниципальным правовым актом о внесении изменений и дополнений в </w:t>
      </w:r>
      <w:r>
        <w:t xml:space="preserve">настоящий </w:t>
      </w:r>
      <w:r w:rsidRPr="00A53179">
        <w:t xml:space="preserve">Устав не допускается. В этом случае принимается новый Устав, а ранее действующий Устав </w:t>
      </w:r>
      <w:r>
        <w:t xml:space="preserve">поселения </w:t>
      </w:r>
      <w:r w:rsidRPr="00A53179">
        <w:t>и муниципальные правовые акты о внесении в него изменений и дополнений признаются утратившими силу со дня вступления в силу нового Устава</w:t>
      </w:r>
      <w:r>
        <w:t xml:space="preserve"> поселения</w:t>
      </w:r>
      <w:proofErr w:type="gramStart"/>
      <w:r>
        <w:t>.».</w:t>
      </w:r>
      <w:proofErr w:type="gramEnd"/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3. </w:t>
      </w:r>
      <w:r w:rsidR="00250E2F">
        <w:rPr>
          <w:rFonts w:ascii="Times New Roman" w:hAnsi="Times New Roman" w:cs="Times New Roman"/>
          <w:sz w:val="28"/>
          <w:szCs w:val="28"/>
        </w:rPr>
        <w:t>После государственной регистрации о</w:t>
      </w:r>
      <w:r>
        <w:rPr>
          <w:rFonts w:ascii="Times New Roman" w:hAnsi="Times New Roman" w:cs="Times New Roman"/>
          <w:sz w:val="28"/>
          <w:szCs w:val="28"/>
        </w:rPr>
        <w:t xml:space="preserve">бнародовать </w:t>
      </w:r>
      <w:r w:rsidRPr="006A7AA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портале правовой информации Республики Татарстан по веб-адресу: http://pravo.tatarstan.ru, официальном сайте Азнакаевского муниципального района в информационно-телекоммуникационной сети Интернет по веб-адресу: http:// aznakyevo.tatarstan.ru, информационных стендах </w:t>
      </w:r>
      <w:r w:rsidR="00B54B48" w:rsidRPr="00B54B48">
        <w:rPr>
          <w:rFonts w:ascii="Times New Roman" w:hAnsi="Times New Roman" w:cs="Times New Roman"/>
          <w:sz w:val="28"/>
          <w:szCs w:val="28"/>
        </w:rPr>
        <w:t>Ильбяковского</w:t>
      </w:r>
      <w:r w:rsidR="002A186E" w:rsidRPr="002A186E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="002A186E">
        <w:rPr>
          <w:rFonts w:ascii="Times New Roman" w:hAnsi="Times New Roman" w:cs="Times New Roman"/>
          <w:sz w:val="28"/>
          <w:szCs w:val="28"/>
        </w:rPr>
        <w:t>.</w:t>
      </w:r>
      <w:r w:rsidRPr="006A7AAB">
        <w:rPr>
          <w:rFonts w:ascii="Times New Roman" w:hAnsi="Times New Roman" w:cs="Times New Roman"/>
          <w:sz w:val="28"/>
          <w:szCs w:val="28"/>
        </w:rPr>
        <w:tab/>
      </w:r>
    </w:p>
    <w:p w:rsidR="006A7AAB" w:rsidRPr="006A7AAB" w:rsidRDefault="006A7AAB" w:rsidP="006A7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AA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7A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A7AA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правопорядка, депутатской этике и местному самоуправлению.  </w:t>
      </w:r>
    </w:p>
    <w:p w:rsidR="00A53179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179" w:rsidRPr="006A7AAB" w:rsidRDefault="00A53179" w:rsidP="00A53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C2A" w:rsidRPr="0063002C" w:rsidRDefault="00A53179" w:rsidP="00A5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54B48">
        <w:rPr>
          <w:rFonts w:ascii="Times New Roman" w:hAnsi="Times New Roman" w:cs="Times New Roman"/>
          <w:sz w:val="28"/>
          <w:szCs w:val="28"/>
        </w:rPr>
        <w:tab/>
      </w:r>
      <w:r w:rsidR="00B54B48">
        <w:rPr>
          <w:rFonts w:ascii="Times New Roman" w:hAnsi="Times New Roman" w:cs="Times New Roman"/>
          <w:sz w:val="28"/>
          <w:szCs w:val="28"/>
        </w:rPr>
        <w:tab/>
      </w:r>
      <w:r w:rsidR="00B54B48">
        <w:rPr>
          <w:rFonts w:ascii="Times New Roman" w:hAnsi="Times New Roman" w:cs="Times New Roman"/>
          <w:sz w:val="28"/>
          <w:szCs w:val="28"/>
        </w:rPr>
        <w:tab/>
      </w:r>
      <w:r w:rsidR="00B54B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54B48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DD0E71" w:rsidRPr="00DD0E71" w:rsidRDefault="00DD0E71" w:rsidP="00DD0E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0E71" w:rsidRPr="00DD0E71" w:rsidSect="00A5317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EC"/>
    <w:rsid w:val="00000AE1"/>
    <w:rsid w:val="00041399"/>
    <w:rsid w:val="00076DFB"/>
    <w:rsid w:val="00132958"/>
    <w:rsid w:val="00162CA7"/>
    <w:rsid w:val="00165332"/>
    <w:rsid w:val="00250E2F"/>
    <w:rsid w:val="00284384"/>
    <w:rsid w:val="002A186E"/>
    <w:rsid w:val="002D62E7"/>
    <w:rsid w:val="002F64EC"/>
    <w:rsid w:val="00317841"/>
    <w:rsid w:val="0052407A"/>
    <w:rsid w:val="005B697A"/>
    <w:rsid w:val="005F2CF5"/>
    <w:rsid w:val="0063002C"/>
    <w:rsid w:val="006A7AAB"/>
    <w:rsid w:val="006F3077"/>
    <w:rsid w:val="00740130"/>
    <w:rsid w:val="00755935"/>
    <w:rsid w:val="007829D8"/>
    <w:rsid w:val="0082315A"/>
    <w:rsid w:val="0089032A"/>
    <w:rsid w:val="008B448C"/>
    <w:rsid w:val="00945F99"/>
    <w:rsid w:val="00953C2A"/>
    <w:rsid w:val="00976522"/>
    <w:rsid w:val="00A53179"/>
    <w:rsid w:val="00AE6077"/>
    <w:rsid w:val="00B54B48"/>
    <w:rsid w:val="00B55BE0"/>
    <w:rsid w:val="00BC4D99"/>
    <w:rsid w:val="00BC4EC1"/>
    <w:rsid w:val="00C75F00"/>
    <w:rsid w:val="00CF7E3D"/>
    <w:rsid w:val="00D3661F"/>
    <w:rsid w:val="00DD0E71"/>
    <w:rsid w:val="00DF16D3"/>
    <w:rsid w:val="00F0025A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00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6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9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24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2</cp:revision>
  <cp:lastPrinted>2017-11-25T12:24:00Z</cp:lastPrinted>
  <dcterms:created xsi:type="dcterms:W3CDTF">2017-11-25T12:24:00Z</dcterms:created>
  <dcterms:modified xsi:type="dcterms:W3CDTF">2017-11-25T12:24:00Z</dcterms:modified>
</cp:coreProperties>
</file>