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43" w:rsidRDefault="004B1343" w:rsidP="00F660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1343" w:rsidRDefault="004B1343" w:rsidP="00F660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1343" w:rsidRPr="00830B23" w:rsidRDefault="004B1343" w:rsidP="00F660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B23">
        <w:rPr>
          <w:rFonts w:ascii="Times New Roman" w:hAnsi="Times New Roman"/>
          <w:b/>
          <w:sz w:val="28"/>
          <w:szCs w:val="28"/>
        </w:rPr>
        <w:t>РЕШЕНИЕ</w:t>
      </w:r>
    </w:p>
    <w:p w:rsidR="004B1343" w:rsidRPr="00830B23" w:rsidRDefault="004B1343" w:rsidP="00F660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830B23">
        <w:rPr>
          <w:rFonts w:ascii="Times New Roman" w:hAnsi="Times New Roman"/>
          <w:b/>
          <w:sz w:val="28"/>
          <w:szCs w:val="28"/>
        </w:rPr>
        <w:t xml:space="preserve">знакаевского районного </w:t>
      </w:r>
      <w:r>
        <w:rPr>
          <w:rFonts w:ascii="Times New Roman" w:hAnsi="Times New Roman"/>
          <w:b/>
          <w:sz w:val="28"/>
          <w:szCs w:val="28"/>
        </w:rPr>
        <w:t>С</w:t>
      </w:r>
      <w:r w:rsidRPr="00830B23">
        <w:rPr>
          <w:rFonts w:ascii="Times New Roman" w:hAnsi="Times New Roman"/>
          <w:b/>
          <w:sz w:val="28"/>
          <w:szCs w:val="28"/>
        </w:rPr>
        <w:t xml:space="preserve">овета </w:t>
      </w:r>
      <w:r>
        <w:rPr>
          <w:rFonts w:ascii="Times New Roman" w:hAnsi="Times New Roman"/>
          <w:b/>
          <w:sz w:val="28"/>
          <w:szCs w:val="28"/>
        </w:rPr>
        <w:t>Р</w:t>
      </w:r>
      <w:r w:rsidRPr="00830B23">
        <w:rPr>
          <w:rFonts w:ascii="Times New Roman" w:hAnsi="Times New Roman"/>
          <w:b/>
          <w:sz w:val="28"/>
          <w:szCs w:val="28"/>
        </w:rPr>
        <w:t xml:space="preserve">еспублики </w:t>
      </w:r>
      <w:r>
        <w:rPr>
          <w:rFonts w:ascii="Times New Roman" w:hAnsi="Times New Roman"/>
          <w:b/>
          <w:sz w:val="28"/>
          <w:szCs w:val="28"/>
        </w:rPr>
        <w:t>Т</w:t>
      </w:r>
      <w:r w:rsidRPr="00830B23">
        <w:rPr>
          <w:rFonts w:ascii="Times New Roman" w:hAnsi="Times New Roman"/>
          <w:b/>
          <w:sz w:val="28"/>
          <w:szCs w:val="28"/>
        </w:rPr>
        <w:t>атарстан</w:t>
      </w:r>
    </w:p>
    <w:p w:rsidR="004B1343" w:rsidRPr="00830B23" w:rsidRDefault="004B1343" w:rsidP="00F660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1343" w:rsidRPr="00830B23" w:rsidRDefault="004B1343" w:rsidP="00F660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B23">
        <w:rPr>
          <w:rFonts w:ascii="Times New Roman" w:hAnsi="Times New Roman"/>
          <w:sz w:val="28"/>
          <w:szCs w:val="28"/>
        </w:rPr>
        <w:t xml:space="preserve">г. Азнакаево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30B2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143-20                   </w:t>
      </w:r>
      <w:r w:rsidRPr="00830B23">
        <w:rPr>
          <w:rFonts w:ascii="Times New Roman" w:hAnsi="Times New Roman"/>
          <w:sz w:val="28"/>
          <w:szCs w:val="28"/>
        </w:rPr>
        <w:t>от 28 апреля 2012 года</w:t>
      </w:r>
    </w:p>
    <w:p w:rsidR="004B1343" w:rsidRDefault="004B134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5508"/>
      </w:tblGrid>
      <w:tr w:rsidR="004B1343" w:rsidTr="0072243F">
        <w:tc>
          <w:tcPr>
            <w:tcW w:w="5508" w:type="dxa"/>
          </w:tcPr>
          <w:p w:rsidR="004B1343" w:rsidRPr="0072243F" w:rsidRDefault="004B1343" w:rsidP="0072243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43F">
              <w:rPr>
                <w:rFonts w:ascii="Times New Roman" w:hAnsi="Times New Roman"/>
                <w:sz w:val="28"/>
                <w:szCs w:val="28"/>
              </w:rPr>
              <w:t xml:space="preserve">О внесении изменении и дополнений в решение Азнакаевского районного Совета от 15.12.2010 №25-5  «Об учреждении органов Исполнительного комитета Азнакаевского муниципального района – муниципальных казенных учреждениях» </w:t>
            </w:r>
          </w:p>
        </w:tc>
      </w:tr>
    </w:tbl>
    <w:p w:rsidR="004B1343" w:rsidRPr="00830B23" w:rsidRDefault="004B1343">
      <w:pPr>
        <w:rPr>
          <w:rFonts w:ascii="Times New Roman" w:hAnsi="Times New Roman"/>
          <w:sz w:val="28"/>
          <w:szCs w:val="28"/>
        </w:rPr>
      </w:pPr>
    </w:p>
    <w:p w:rsidR="004B1343" w:rsidRPr="00830B23" w:rsidRDefault="004B1343" w:rsidP="008358B8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0B23">
        <w:rPr>
          <w:rFonts w:ascii="Times New Roman" w:hAnsi="Times New Roman"/>
          <w:sz w:val="28"/>
          <w:szCs w:val="28"/>
        </w:rPr>
        <w:t xml:space="preserve">В связи с ликвидацией Муниципального казенного учреждения «Управление по делам молодежи, спорту и туризму исполнительного комитета Азнакаевского муниципального района» в соответствии с Федеральным Законом от 06.10.2003 №131 - ФЗ «Об общих принципах организации  местного самоуправления в Российской Федерации», решения Азнакаевского районного </w:t>
      </w:r>
      <w:r>
        <w:rPr>
          <w:rFonts w:ascii="Times New Roman" w:hAnsi="Times New Roman"/>
          <w:sz w:val="28"/>
          <w:szCs w:val="28"/>
        </w:rPr>
        <w:t xml:space="preserve"> Совета от 28 апреля 2012 года № 142-20</w:t>
      </w:r>
      <w:r w:rsidRPr="00830B23">
        <w:rPr>
          <w:rFonts w:ascii="Times New Roman" w:hAnsi="Times New Roman"/>
          <w:sz w:val="28"/>
          <w:szCs w:val="28"/>
        </w:rPr>
        <w:t xml:space="preserve"> «О ликвидации </w:t>
      </w:r>
      <w:r>
        <w:rPr>
          <w:rFonts w:ascii="Times New Roman" w:hAnsi="Times New Roman"/>
          <w:sz w:val="28"/>
          <w:szCs w:val="28"/>
        </w:rPr>
        <w:t>м</w:t>
      </w:r>
      <w:r w:rsidRPr="00830B23">
        <w:rPr>
          <w:rFonts w:ascii="Times New Roman" w:hAnsi="Times New Roman"/>
          <w:sz w:val="28"/>
          <w:szCs w:val="28"/>
        </w:rPr>
        <w:t>униципального казенного учреждения Управление по делам молодежи, спорту и туризму Исполнительного комитета Азнакаевского муниципального района»</w:t>
      </w:r>
    </w:p>
    <w:p w:rsidR="004B1343" w:rsidRPr="00830B23" w:rsidRDefault="004B1343" w:rsidP="0045162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30B23">
        <w:rPr>
          <w:rFonts w:ascii="Times New Roman" w:hAnsi="Times New Roman"/>
          <w:sz w:val="28"/>
          <w:szCs w:val="28"/>
        </w:rPr>
        <w:t xml:space="preserve">Азнакаевский районный Совет </w:t>
      </w:r>
      <w:r w:rsidRPr="00830B23">
        <w:rPr>
          <w:rFonts w:ascii="Times New Roman" w:hAnsi="Times New Roman"/>
          <w:b/>
          <w:sz w:val="28"/>
          <w:szCs w:val="28"/>
        </w:rPr>
        <w:t>решил:</w:t>
      </w:r>
    </w:p>
    <w:p w:rsidR="004B1343" w:rsidRPr="00830B23" w:rsidRDefault="004B1343" w:rsidP="00451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B23">
        <w:rPr>
          <w:rFonts w:ascii="Times New Roman" w:hAnsi="Times New Roman"/>
          <w:sz w:val="28"/>
          <w:szCs w:val="28"/>
        </w:rPr>
        <w:t>1. Внести в решение Азнакаевского районного Совета от 15 декабря 2010г. №25-5 «Об учреждении органов исполнительного комитета Азнакаевского муниципального района - муниципальных казенных учреждениях» следующие  изменения и дополнения:</w:t>
      </w:r>
    </w:p>
    <w:p w:rsidR="004B1343" w:rsidRPr="00830B23" w:rsidRDefault="004B1343" w:rsidP="004516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30B23">
        <w:rPr>
          <w:rFonts w:ascii="Times New Roman" w:hAnsi="Times New Roman"/>
          <w:sz w:val="28"/>
          <w:szCs w:val="28"/>
        </w:rPr>
        <w:t xml:space="preserve">1.1. Абзац 4 пункта 1 признать утратившим силу. </w:t>
      </w:r>
    </w:p>
    <w:p w:rsidR="004B1343" w:rsidRPr="00830B23" w:rsidRDefault="004B1343" w:rsidP="004516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30B23">
        <w:rPr>
          <w:rFonts w:ascii="Times New Roman" w:hAnsi="Times New Roman"/>
          <w:sz w:val="28"/>
          <w:szCs w:val="28"/>
        </w:rPr>
        <w:t>1.2. Дополнить абзацами 5,6 следующего содержания:</w:t>
      </w:r>
    </w:p>
    <w:p w:rsidR="004B1343" w:rsidRPr="00830B23" w:rsidRDefault="004B1343" w:rsidP="00451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B2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- </w:t>
      </w:r>
      <w:r w:rsidRPr="00830B23">
        <w:rPr>
          <w:rFonts w:ascii="Times New Roman" w:hAnsi="Times New Roman"/>
          <w:sz w:val="28"/>
          <w:szCs w:val="28"/>
        </w:rPr>
        <w:t>Управление по делам молодежи Исполнительного комитета Азнакаевского муниципального района;</w:t>
      </w:r>
    </w:p>
    <w:p w:rsidR="004B1343" w:rsidRPr="00830B23" w:rsidRDefault="004B1343" w:rsidP="00451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30B23">
        <w:rPr>
          <w:rFonts w:ascii="Times New Roman" w:hAnsi="Times New Roman"/>
          <w:sz w:val="28"/>
          <w:szCs w:val="28"/>
        </w:rPr>
        <w:t xml:space="preserve">Управление </w:t>
      </w:r>
      <w:r>
        <w:rPr>
          <w:rFonts w:ascii="Times New Roman" w:hAnsi="Times New Roman"/>
          <w:sz w:val="28"/>
          <w:szCs w:val="28"/>
        </w:rPr>
        <w:t>по физической культуре, спорту и туризму</w:t>
      </w:r>
      <w:r w:rsidRPr="00830B23">
        <w:rPr>
          <w:rFonts w:ascii="Times New Roman" w:hAnsi="Times New Roman"/>
          <w:sz w:val="28"/>
          <w:szCs w:val="28"/>
        </w:rPr>
        <w:t xml:space="preserve"> Исполнительного комитета Азна</w:t>
      </w:r>
      <w:r>
        <w:rPr>
          <w:rFonts w:ascii="Times New Roman" w:hAnsi="Times New Roman"/>
          <w:sz w:val="28"/>
          <w:szCs w:val="28"/>
        </w:rPr>
        <w:t>каевского муниципального района</w:t>
      </w:r>
      <w:r w:rsidRPr="00830B23">
        <w:rPr>
          <w:rFonts w:ascii="Times New Roman" w:hAnsi="Times New Roman"/>
          <w:sz w:val="28"/>
          <w:szCs w:val="28"/>
        </w:rPr>
        <w:t>»;</w:t>
      </w:r>
    </w:p>
    <w:p w:rsidR="004B1343" w:rsidRPr="00830B23" w:rsidRDefault="004B1343" w:rsidP="002146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0B23">
        <w:rPr>
          <w:rFonts w:ascii="Times New Roman" w:hAnsi="Times New Roman"/>
          <w:sz w:val="28"/>
          <w:szCs w:val="28"/>
        </w:rPr>
        <w:t xml:space="preserve">1.3. В пункте 2 приложение №3 Положение о </w:t>
      </w:r>
      <w:r>
        <w:rPr>
          <w:rFonts w:ascii="Times New Roman" w:hAnsi="Times New Roman"/>
          <w:sz w:val="28"/>
          <w:szCs w:val="28"/>
        </w:rPr>
        <w:t>Муниципальном казенном учреждении «Управление</w:t>
      </w:r>
      <w:r w:rsidRPr="00830B23">
        <w:rPr>
          <w:rFonts w:ascii="Times New Roman" w:hAnsi="Times New Roman"/>
          <w:sz w:val="28"/>
          <w:szCs w:val="28"/>
        </w:rPr>
        <w:t xml:space="preserve"> по делам молодежи, спорту и туризму Исполнительного комитета Азнакаевского муниципального района</w:t>
      </w:r>
      <w:r>
        <w:rPr>
          <w:rFonts w:ascii="Times New Roman" w:hAnsi="Times New Roman"/>
          <w:sz w:val="28"/>
          <w:szCs w:val="28"/>
        </w:rPr>
        <w:t>»</w:t>
      </w:r>
      <w:r w:rsidRPr="00830B23">
        <w:rPr>
          <w:rFonts w:ascii="Times New Roman" w:hAnsi="Times New Roman"/>
          <w:sz w:val="28"/>
          <w:szCs w:val="28"/>
        </w:rPr>
        <w:t xml:space="preserve"> признать утратившим силу, соответственно Положения об Управлениях считать приложениями № 4,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B23">
        <w:rPr>
          <w:rFonts w:ascii="Times New Roman" w:hAnsi="Times New Roman"/>
          <w:sz w:val="28"/>
          <w:szCs w:val="28"/>
        </w:rPr>
        <w:t>5.</w:t>
      </w:r>
    </w:p>
    <w:p w:rsidR="004B1343" w:rsidRPr="00830B23" w:rsidRDefault="004B1343" w:rsidP="002146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0B23">
        <w:rPr>
          <w:rFonts w:ascii="Times New Roman" w:hAnsi="Times New Roman"/>
          <w:sz w:val="28"/>
          <w:szCs w:val="28"/>
        </w:rPr>
        <w:t xml:space="preserve">2. Руководителю Исполнительного комитета Азнакаевского муниципального района: </w:t>
      </w:r>
    </w:p>
    <w:p w:rsidR="004B1343" w:rsidRPr="00830B23" w:rsidRDefault="004B1343" w:rsidP="002146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30B23">
        <w:rPr>
          <w:rFonts w:ascii="Times New Roman" w:hAnsi="Times New Roman"/>
          <w:sz w:val="28"/>
          <w:szCs w:val="28"/>
        </w:rPr>
        <w:t xml:space="preserve"> назначить руководителей Муниципальных казенных учреждений Управление по делам молодежи и Управление по</w:t>
      </w:r>
      <w:r>
        <w:rPr>
          <w:rFonts w:ascii="Times New Roman" w:hAnsi="Times New Roman"/>
          <w:sz w:val="28"/>
          <w:szCs w:val="28"/>
        </w:rPr>
        <w:t xml:space="preserve"> физической культуре, </w:t>
      </w:r>
      <w:r w:rsidRPr="00830B23">
        <w:rPr>
          <w:rFonts w:ascii="Times New Roman" w:hAnsi="Times New Roman"/>
          <w:sz w:val="28"/>
          <w:szCs w:val="28"/>
        </w:rPr>
        <w:t>спорту и туризму Исполнительного комитета Азнакаевского муниципального района;</w:t>
      </w:r>
    </w:p>
    <w:p w:rsidR="004B1343" w:rsidRPr="00830B23" w:rsidRDefault="004B1343" w:rsidP="002146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0B23">
        <w:rPr>
          <w:rFonts w:ascii="Times New Roman" w:hAnsi="Times New Roman"/>
          <w:sz w:val="28"/>
          <w:szCs w:val="28"/>
        </w:rPr>
        <w:t>- утвердить структуру управлений, штатное расписание;</w:t>
      </w:r>
    </w:p>
    <w:p w:rsidR="004B1343" w:rsidRPr="00830B23" w:rsidRDefault="004B1343" w:rsidP="002146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0B23">
        <w:rPr>
          <w:rFonts w:ascii="Times New Roman" w:hAnsi="Times New Roman"/>
          <w:sz w:val="28"/>
          <w:szCs w:val="28"/>
        </w:rPr>
        <w:t>- передать учрежденным органам полномочия учредителя в части формирования и утверждения муниципального задания.</w:t>
      </w:r>
    </w:p>
    <w:p w:rsidR="004B1343" w:rsidRPr="00830B23" w:rsidRDefault="004B1343" w:rsidP="002146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0B23">
        <w:rPr>
          <w:rFonts w:ascii="Times New Roman" w:hAnsi="Times New Roman"/>
          <w:sz w:val="28"/>
          <w:szCs w:val="28"/>
        </w:rPr>
        <w:t xml:space="preserve">3. Уполномочить руководителей </w:t>
      </w:r>
      <w:r>
        <w:rPr>
          <w:rFonts w:ascii="Times New Roman" w:hAnsi="Times New Roman"/>
          <w:sz w:val="28"/>
          <w:szCs w:val="28"/>
        </w:rPr>
        <w:t>Муниципальных казенных учреждений Управление по делам молодежи Исполнительного комитета Азнакаевского муниципального района, Управление по физической культуре,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спорту и туризму Исполнительного комитета Азнакаевского муниципального района </w:t>
      </w:r>
      <w:r w:rsidRPr="00830B23">
        <w:rPr>
          <w:rFonts w:ascii="Times New Roman" w:hAnsi="Times New Roman"/>
          <w:sz w:val="28"/>
          <w:szCs w:val="28"/>
        </w:rPr>
        <w:t>провести государст</w:t>
      </w:r>
      <w:r>
        <w:rPr>
          <w:rFonts w:ascii="Times New Roman" w:hAnsi="Times New Roman"/>
          <w:sz w:val="28"/>
          <w:szCs w:val="28"/>
        </w:rPr>
        <w:t>венную регистрацию в Межрайонной инспекции</w:t>
      </w:r>
      <w:r w:rsidRPr="00830B23">
        <w:rPr>
          <w:rFonts w:ascii="Times New Roman" w:hAnsi="Times New Roman"/>
          <w:sz w:val="28"/>
          <w:szCs w:val="28"/>
        </w:rPr>
        <w:t xml:space="preserve"> Федеральной налоговой службы №15 по Республике Татарстан с освобождением от уплаты государственной пошлины.</w:t>
      </w:r>
    </w:p>
    <w:p w:rsidR="004B1343" w:rsidRPr="00830B23" w:rsidRDefault="004B1343" w:rsidP="009844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0B23">
        <w:rPr>
          <w:rFonts w:ascii="Times New Roman" w:hAnsi="Times New Roman"/>
          <w:sz w:val="28"/>
          <w:szCs w:val="28"/>
        </w:rPr>
        <w:t>4. Разместить настоящее решение на официальном сайте Азнакаевского муниципального района в информационно-телекоммуникационной сети Интернет по веб-адресу: http\\aznakayevo.tatar.ru.</w:t>
      </w:r>
    </w:p>
    <w:p w:rsidR="004B1343" w:rsidRPr="00830B23" w:rsidRDefault="004B1343" w:rsidP="00830B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0B23">
        <w:rPr>
          <w:rFonts w:ascii="Times New Roman" w:hAnsi="Times New Roman"/>
          <w:sz w:val="28"/>
          <w:szCs w:val="28"/>
        </w:rPr>
        <w:t>5. Контроль за исполнением настоящего решения оставляю за собой.</w:t>
      </w:r>
    </w:p>
    <w:p w:rsidR="004B1343" w:rsidRPr="00830B23" w:rsidRDefault="004B1343" w:rsidP="00830B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pt;margin-top:6.7pt;width:186.75pt;height:130.55pt;z-index:-251658240" wrapcoords="-87 0 -87 21476 21600 21476 21600 0 -87 0">
            <v:imagedata r:id="rId5" o:title=""/>
            <w10:wrap type="tight"/>
          </v:shape>
        </w:pict>
      </w:r>
    </w:p>
    <w:p w:rsidR="004B1343" w:rsidRDefault="004B1343" w:rsidP="009844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9844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B23">
        <w:rPr>
          <w:rFonts w:ascii="Times New Roman" w:hAnsi="Times New Roman"/>
          <w:sz w:val="28"/>
          <w:szCs w:val="28"/>
        </w:rPr>
        <w:t xml:space="preserve">Заместитель председателя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830B23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B23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B23">
        <w:rPr>
          <w:rFonts w:ascii="Times New Roman" w:hAnsi="Times New Roman"/>
          <w:sz w:val="28"/>
          <w:szCs w:val="28"/>
        </w:rPr>
        <w:t>Нагимов</w:t>
      </w: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Pr="00830B23" w:rsidRDefault="004B1343" w:rsidP="00E86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343" w:rsidRPr="00DE051F" w:rsidRDefault="004B1343" w:rsidP="00DE051F">
      <w:pPr>
        <w:spacing w:after="0"/>
        <w:ind w:left="5398"/>
        <w:rPr>
          <w:rFonts w:ascii="Times New Roman" w:hAnsi="Times New Roman"/>
          <w:sz w:val="24"/>
          <w:szCs w:val="24"/>
        </w:rPr>
      </w:pPr>
      <w:r w:rsidRPr="00DE051F">
        <w:rPr>
          <w:rFonts w:ascii="Times New Roman" w:hAnsi="Times New Roman"/>
          <w:sz w:val="24"/>
          <w:szCs w:val="24"/>
        </w:rPr>
        <w:t xml:space="preserve">Приложение №4 </w:t>
      </w:r>
    </w:p>
    <w:p w:rsidR="004B1343" w:rsidRPr="00DE051F" w:rsidRDefault="004B1343" w:rsidP="00DE051F">
      <w:pPr>
        <w:spacing w:after="0"/>
        <w:ind w:left="5398"/>
        <w:rPr>
          <w:rFonts w:ascii="Times New Roman" w:hAnsi="Times New Roman"/>
          <w:sz w:val="24"/>
          <w:szCs w:val="24"/>
        </w:rPr>
      </w:pPr>
      <w:r w:rsidRPr="00DE051F">
        <w:rPr>
          <w:rFonts w:ascii="Times New Roman" w:hAnsi="Times New Roman"/>
          <w:sz w:val="24"/>
          <w:szCs w:val="24"/>
        </w:rPr>
        <w:t>к решению Азнакаевского районного Совета Республики Татарстан</w:t>
      </w:r>
    </w:p>
    <w:p w:rsidR="004B1343" w:rsidRPr="00DE051F" w:rsidRDefault="004B1343" w:rsidP="00DE051F">
      <w:pPr>
        <w:widowControl w:val="0"/>
        <w:spacing w:after="0"/>
        <w:ind w:left="5398"/>
        <w:rPr>
          <w:rFonts w:ascii="Times New Roman" w:hAnsi="Times New Roman"/>
          <w:sz w:val="24"/>
          <w:szCs w:val="24"/>
        </w:rPr>
      </w:pPr>
      <w:r w:rsidRPr="00DE051F">
        <w:rPr>
          <w:rFonts w:ascii="Times New Roman" w:hAnsi="Times New Roman"/>
          <w:sz w:val="24"/>
          <w:szCs w:val="24"/>
        </w:rPr>
        <w:t>от 28 апреля 2012 № 143-20</w:t>
      </w:r>
    </w:p>
    <w:p w:rsidR="004B1343" w:rsidRPr="00DE051F" w:rsidRDefault="004B1343" w:rsidP="00DE051F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B1343" w:rsidRPr="00DE051F" w:rsidRDefault="004B1343" w:rsidP="00DE051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051F">
        <w:rPr>
          <w:rFonts w:ascii="Times New Roman" w:hAnsi="Times New Roman" w:cs="Times New Roman"/>
          <w:sz w:val="28"/>
          <w:szCs w:val="28"/>
        </w:rPr>
        <w:t>ПОЛОЖЕНИЕ</w:t>
      </w:r>
    </w:p>
    <w:p w:rsidR="004B1343" w:rsidRPr="00DE051F" w:rsidRDefault="004B1343" w:rsidP="00DE051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051F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</w:p>
    <w:p w:rsidR="004B1343" w:rsidRPr="00DE051F" w:rsidRDefault="004B1343" w:rsidP="00DE051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051F">
        <w:rPr>
          <w:rFonts w:ascii="Times New Roman" w:hAnsi="Times New Roman" w:cs="Times New Roman"/>
          <w:sz w:val="28"/>
          <w:szCs w:val="28"/>
        </w:rPr>
        <w:t>«УПРАВЛЕНИЕ ПО ДЕЛАМ МОЛОДЕЖИ ИСПОЛНИТЕЛЬНОГО КОМИТЕТА АЗНАКАЕВСКОГО МУНИЦИПАЛЬНОГО РАЙОНА»</w:t>
      </w:r>
    </w:p>
    <w:p w:rsidR="004B1343" w:rsidRPr="00DE051F" w:rsidRDefault="004B1343" w:rsidP="00DE051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B1343" w:rsidRPr="00DE051F" w:rsidRDefault="004B1343" w:rsidP="00DE051F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E051F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B1343" w:rsidRPr="00DE051F" w:rsidRDefault="004B1343" w:rsidP="00DE051F">
      <w:pPr>
        <w:pStyle w:val="Heading1"/>
        <w:spacing w:before="0" w:after="0"/>
        <w:ind w:firstLine="53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DE051F">
        <w:rPr>
          <w:rFonts w:ascii="Times New Roman" w:hAnsi="Times New Roman"/>
          <w:b w:val="0"/>
          <w:color w:val="auto"/>
          <w:sz w:val="28"/>
          <w:szCs w:val="28"/>
        </w:rPr>
        <w:t xml:space="preserve">1.1. Муниципальное казенное учреждение "Управление по делам молодежи Исполнительного комитета Азнакаевского муниципального района" (далее - Управление), создано 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16.01.1996 N 7 "О некоммерческих организациях" другими федеральными законами, Законом Республики Татарстан от 28.07.2004г. N 45-ЗРТ "О местном самоуправлении в Республике Татарстан", и решением Азнакаевского районного Совета РТ №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142-20 </w:t>
      </w:r>
      <w:r w:rsidRPr="00DE051F">
        <w:rPr>
          <w:rFonts w:ascii="Times New Roman" w:hAnsi="Times New Roman"/>
          <w:b w:val="0"/>
          <w:color w:val="auto"/>
          <w:sz w:val="28"/>
          <w:szCs w:val="28"/>
        </w:rPr>
        <w:t>от 28 апреля 2012 года.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1.2</w:t>
      </w:r>
      <w:r w:rsidRPr="00DE051F">
        <w:rPr>
          <w:rFonts w:ascii="Times New Roman" w:hAnsi="Times New Roman"/>
          <w:b/>
          <w:sz w:val="28"/>
          <w:szCs w:val="28"/>
        </w:rPr>
        <w:t xml:space="preserve">. </w:t>
      </w:r>
      <w:r w:rsidRPr="00DE051F">
        <w:rPr>
          <w:rFonts w:ascii="Times New Roman" w:hAnsi="Times New Roman"/>
          <w:sz w:val="28"/>
          <w:szCs w:val="28"/>
        </w:rPr>
        <w:t>Управление является органом Исполнительного комитета Азнакаевского муниципального района (далее - Исполнительный комитет), обладает статусом юридического лица с даты его государственной регистрации в установленном законодательством порядке о регистрации юридических лиц.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1.3. Учредителем Управления является муниципальное образование Азнакаевский муниципальный район в лице Представительного органа муниципального образования Азнакаевского муниципального района - Азнакаевского районного Совета (далее – Азнакаевский районный Совет).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1.4. Управление имеет самостоятельный баланс и смету расходов, расчетный и иные счета в банке, идентификационный номер налогоплательщика, печать, бланки со своим наименованием.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1.5. Управление участвует в гражданском обороте от своего имени, в праве приобретать, осуществлять гражданские и иные права и обязанности в пределах, установленных законодательством, настоящим Положением и учредителем.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1.6. Полное наименование Управления: Муниципальное казенное учреждение "Управление по делам молодежи исполнительного комитета Азнакаевского  муниципального района".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Сокращенное наименование: МКУ "УДМ"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 xml:space="preserve"> 1.7. Местонахождение Управления: 423330, Республика Татарстан, город Азнакаево, улица _______________________. Юридический адрес: 423330, Республика Татарстан, город Азнакаево, улица _______________________.</w:t>
      </w:r>
    </w:p>
    <w:p w:rsidR="004B1343" w:rsidRPr="00DE051F" w:rsidRDefault="004B1343" w:rsidP="00DE051F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E051F">
        <w:rPr>
          <w:rFonts w:ascii="Times New Roman" w:hAnsi="Times New Roman"/>
          <w:b/>
          <w:sz w:val="28"/>
          <w:szCs w:val="28"/>
        </w:rPr>
        <w:t>2. ЦЕЛИ И ПРЕДМЕТ ДЕЯТЕЛЬНОСТИ УПРАВЛЕНИНЯ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2.1 Целью и предметом деятельности Управления является: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2.1.1. Реализация государственных и муниципальных программ в области молодежной политики;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2.1.2. Развитие и реализация потенциала молодежи в интересах Республики Татарстан и Азнакаевского муниципального района;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 xml:space="preserve">2.1.3. Формирование новых и удовлетворение текущих потребностей в области молодежной политики; 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2.1.4. Создание инфраструктуры  для обеспечения реализации программ в области молодежной политики;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2.2 Управление осуществляет деятельность, определенную настоящим Положением, в целях осуществления образовательной и досуговой работы среди молодежи Азнакаевского муниципального района;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2.3. Для достижений целей Управление осуществляет следующие задачи: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ab/>
        <w:t>- создание необходимых условий для деятельности молодежных организаций;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ab/>
        <w:t>- участие в реализации республиканских программ и проектов в области молодежной политики;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ab/>
        <w:t>- вовлечение молодежи в общественные молодежные, физкультурно-оздоровительные, спортивные организации.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ab/>
        <w:t>- создание оптимальных условий для личного развития, самообразования и творческого труда молодежи, их профессионального самоопределения, досуга.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ab/>
        <w:t>- создание молодежных творческих коллективов, подростковых клубов, центров, организация их работы, а так же осуществление контроля над их деятельностью;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ab/>
        <w:t>- обеспечение подготовки и переподготовки актива и кадров молодежных организаций;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ab/>
        <w:t>- проведение экспертной оценки молодежных программ и проектов, поддержка их реализации;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ab/>
        <w:t>- обеспечение пропаганды здорового образа жизни;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ab/>
        <w:t>- координации деятельности организаций, учреждений, предприятий города и района в реализации программ молодежных организаций.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ab/>
        <w:t>2.4 Управление несет ответственность за осуществление основных функций управления деятельностью молодежных организаций.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ab/>
        <w:t>2.5 Управление в соответствии с пунктом 2.4: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ab/>
        <w:t>- осуществляет анализ потребностей, интересов молодежи и возможностей ее участия в социально-экономическом развитии Азнакаевского муниципального района;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ab/>
        <w:t>- планирует и координирует проведение районных молодежных мероприятий;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ab/>
        <w:t>- осуществляет и координирует пропаганду здорового образа жизни, обеспечивает выпуск в установленном порядке агитационно-пропагандистских материалов по вопросам молодежной политики;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ab/>
        <w:t>- ведет реестр молодежных организаций, а так же осуществляет контроль над их деятельностью;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ab/>
        <w:t>- осуществляет информационное обеспечение деятельности молодежных организаций;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- осуществляет образовательную и иную деятельность в области дополнительного профессионального образования молодежи;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ab/>
        <w:t>- обеспечивает эффективную деятельность молодежных организаций на предприятиях, в учреждениях и организациях Азнакаевского муниципального района;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ab/>
        <w:t>- содействует созданию и функционированию в районе оздоровительных учреждений, лагерей и других организаций, деятельность которых направлена на решение вопросов развития молодежной инфраструктуры;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ab/>
        <w:t>- совместно с органами местного самоуправления Азнакаевского муниципального района организует отдых, оздоровление, занятость  детей и молодежи;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ab/>
        <w:t>- организует и участвует в проведение конференций, совещаний, выставок, конкурсов, фестивалей в сфере молодежной политики;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ab/>
        <w:t>- осуществляет меры по поддержке молодежных общественных объединений, содействию духовного и физического развития молодого поколения, воспитанию в нем гражданственности и патриотизма;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color w:val="FF0000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ab/>
        <w:t>- обеспечивает контроль за исполнением законодательства в сфере молодежной политики;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DE051F">
        <w:rPr>
          <w:rFonts w:ascii="Times New Roman" w:hAnsi="Times New Roman"/>
          <w:color w:val="FF0000"/>
          <w:sz w:val="28"/>
          <w:szCs w:val="28"/>
        </w:rPr>
        <w:tab/>
      </w:r>
      <w:r w:rsidRPr="00DE051F">
        <w:rPr>
          <w:rFonts w:ascii="Times New Roman" w:hAnsi="Times New Roman"/>
          <w:color w:val="000000"/>
          <w:sz w:val="28"/>
          <w:szCs w:val="28"/>
        </w:rPr>
        <w:t>- осуществляет иные функции в соответствии с действующим законодательством РФ и РТ.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DE051F">
        <w:rPr>
          <w:rFonts w:ascii="Times New Roman" w:hAnsi="Times New Roman"/>
          <w:color w:val="000000"/>
          <w:sz w:val="28"/>
          <w:szCs w:val="28"/>
        </w:rPr>
        <w:tab/>
        <w:t>2.6 Управление вправе заниматься любыми видами деятельности, указанными в Положении, не запрещенным законом и не противоречащими основным видам деятельности Управления. Право на лицензионные виды деятельности возникает у Управления с момента получения лицензии и/или в указанный в ней срок и прекращается по истечении срока ее действия, если иное не установлено законодательством.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E051F">
        <w:rPr>
          <w:rFonts w:ascii="Times New Roman" w:hAnsi="Times New Roman"/>
          <w:b/>
          <w:sz w:val="28"/>
          <w:szCs w:val="28"/>
        </w:rPr>
        <w:t>3. КОМПЕТЕНЦИЯ И ПОЛНОМОЧИЯ УПРАВЛЕНИЯ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3.1. Управление вправе: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3.1.1.  осуществлять владение и пользование имуществом, находящимся у него на праве оперативного управления,  денежными средствами в порядке и пределах, которые предусмотрены действующим законодательством;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3.1.2. приобретать от своего имени имущественные и личные неимущественные права и нести обязанности, заключать договоры и иные сделки с юридическими и физическими лицами на основании и в порядке, которые предусмотрены гражданским законодательством;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3.1.3. осуществлять иные права и нести иные обязанности на основаниях и в порядке, которые предусмотрены законодательством.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 Полномочия Управления как органа Исполнительного комитета Азнакаевского муниципального района: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3.2.1. формирование муниципального задания и осуществления контроля за его исполнением;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3.2.2. разработка программ и проектов в области молодежной политики;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3.2.3. организация, распространение и использование результатов научных исследований по проблемам молодежи Азнакаевского муниципального района;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3.2.4. участие в качестве муниципального заказчика по контрактам, заключаемым на поставку товаров, выполнение работ, оказание услуг для муниципальных нужд в сфере реализации молодежной политики;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3.2.5. участие в разработке проекта бюджета Азнакаевского муниципального района в части финансирования отрасли в сфере реализации молодежной политики;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3.2.6. сохранение и развитие учреждений, действующих в области организации досуга детей и молодежи, укрепление их материально-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DE051F">
        <w:rPr>
          <w:rFonts w:ascii="Times New Roman" w:hAnsi="Times New Roman"/>
          <w:sz w:val="28"/>
          <w:szCs w:val="28"/>
        </w:rPr>
        <w:t>ехнической базы;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3.2.7. изучение и анализ проблем молодежи Азнакаевского муниципального района, прогнозирование социальных процессов в молодежной среде, обеспечение на основе действующего законодательства защиты прав и интересов молодежи;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3.2.8. координация деятельности организаций, учреждений, предприятий Азнакаевского муниципального района по реализации молодежных программ;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3.2.9. внесение предложений в проекты молодежных программ и их поддержка;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3.2.10. социально-правовая поддержка детей, молодежи и молодой семьи;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3.2.11. организация и проведение районных молодежных мероприятий;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3.2.12. оказание содействия в деятельности спортивно-технических клубов;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3.2.13. рассмотрение вопросов, связанных с обеспечением деятельности высших и средних специальных учебных заведений Азнакаевского муниципального района, социального обеспечения студентов;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3.2.14. взаимодействие со средствами массовой информации по проблемам молодежи;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3.2.15. обеспечение подготовки и переподготовки актива и кадров молодежных организаций;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3.2.16. формирование календарного плана молодежных мероприятий Азнакаевского муниципального района;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3.2.17. участие в установленном порядке в создании организаций для поддержки молодежной политики;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3.2.18. осуществление анализа и контроля финансово-хозяйственной деятельности Управления и подведомственных муниципальных учреждений на основе утвержденных унифицированных статистических форм отчетности;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3.2.19. осуществление контроля за сохранностью и эффективностью использования муниципального имущества, переданного в пользование подведомственным учреждениям и организациям;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3.2.20. подготовка проектов муниципальных правовых актов в сфере своей деятельности;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3.2.22. обеспечение участия в судах по спорам, связанным с компетенцией Управления;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3.2.23. выполнение иных функций в соответствии с действующим законодательством и муниципальными правовыми актами.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E051F">
        <w:rPr>
          <w:rFonts w:ascii="Times New Roman" w:hAnsi="Times New Roman"/>
          <w:b/>
          <w:sz w:val="28"/>
          <w:szCs w:val="28"/>
        </w:rPr>
        <w:t>4. ОРГАНИЗАЦИЯ И РУКОВОДСТВО ДЕЯТЕЛЬНОСТЬЮ УПРАВЛЕНИЯ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4.1. Деятельностью Управления руководит на основании доверенности в пределах, установленных законодательством и настоящим Положением, начальник Управления по делам молодежи Исполнительного комитета Азнакаевского муниципального района (далее - начальник Управления).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 xml:space="preserve">4.2. Начальник Управления назначается руководителем Исполнительного комитета Азнакаевского муниципального района. С начальником Управления в соответствии с законодательством заключается трудовой договор. 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4.3. Начальник Управления выполняет следующие функции по организации и обеспечению деятельности Управления: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4.3.1. обеспечивает соблюдение Управлением целей, в интересах которых оно было создано;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4.3.2. действует на основании доверенности от имени Управления, представляет его интересы в органах власти, организациях, учреждениях, предприятиях;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4.3.3. в пределах, установленных законодательством, настоящим Положением, иными муниципальными правовыми актами, трудовым договором и договором о закреплении имущества, от имени Управления распоряжается его имуществом, заключает договоры, выдает доверенности, открывает расчетные счета в территориальных органах казначейства, в пределах, установленных законодательством и настоящим Положением;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4.3.4. вносит на утверждение руководителю Исполнительного комитета Азнакаевского муниципального района смету расходов и штатное расписание Управления в пределах выделенных ассигнований;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4.3.5. в пределах своей компетенции издает приказы обязательные для всех работников Управления;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4.3.6. в установленном порядке осуществляет все полномочия работодателя по отношению к муниципальным служащим Управления, в том числе назначает на должность и освобождает от нее работников Управления, применяет к ним меры дисциплинарного взыскания и поощрения в соответствии с законодательством;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4.3.7. несет ответственность за состояние учета, своевременность и полноту представления отчетности, в том числе бухгалтерской и статистической, по установленным формам в соответствующие органы;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4.3.8. выполняет другие функции, вытекающие из настоящего Положения и не противоречащие действующему законодательству.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E051F">
        <w:rPr>
          <w:rFonts w:ascii="Times New Roman" w:hAnsi="Times New Roman"/>
          <w:b/>
          <w:sz w:val="28"/>
          <w:szCs w:val="28"/>
        </w:rPr>
        <w:t>5. ИМУЩЕСТВО И ФИНАНСЫ УПРАВЛЕНИЯ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Pr="00DE051F" w:rsidRDefault="004B1343" w:rsidP="00DE051F">
      <w:pPr>
        <w:spacing w:after="0"/>
        <w:ind w:firstLine="698"/>
        <w:jc w:val="both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 xml:space="preserve">5.1. Управление использует имущество и денежные средства,  реализует полномочия органов местного самоуправления, финансовое обеспечение деятельности, которого осуществляется за счет средств соответствующего бюджета выделенных ему по бюджетной смете, для достижения целей, определенных настоящим Положением. </w:t>
      </w:r>
    </w:p>
    <w:p w:rsidR="004B1343" w:rsidRPr="00DE051F" w:rsidRDefault="004B1343" w:rsidP="00DE051F">
      <w:pPr>
        <w:spacing w:after="0"/>
        <w:ind w:firstLine="698"/>
        <w:jc w:val="both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 xml:space="preserve">5.2. Управление не вправе отчуждать либо иным способом распоряжаться имуществом без согласия собственника имущества, в том числе имуществом, приобретенным за счет средств, выделенных ему по смете. 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698"/>
        <w:jc w:val="both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Управление может осуществлять приносящую доходы деятельность в соответствии со своими учредительными документами. Доходы, полученные от указанной деятельности, поступают в  бюджет Азнакаевского муниципального района.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5.3. Имущество Управления находится у него на праве оперативного управления по договору заключенного с собственником имущества.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5.4. Управление в отношении находящегося у него на праве оперативного управления имущества осуществляет в пределах, установленных действующим законодательством, настоящим Положением, и в соответствии с целями своей деятельности права владения и пользования им.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5.5. Управление отвечает по своим обязательствам находящимися в его распоряжении денежными средствами. При их недостаточности субсидиарную ответственность по его обязательствам несет собственник соответствующего имущества.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5.6. Имущество и средства Управления отражаются в его балансе и используются в соответствии с действующим законодательством.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5.7. Азнакаевский районный Совет (учредитель) вправе изъять излишнее, неиспользуемое либо используемое не по назначению имущество и распорядиться им по своему усмотрению.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5.8. Основными источниками формирования имущества и денежных средств Управления являются: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5.8.1. бюджетные и внебюджетные ассигнования;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5.8.2. другие законные поступления.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5.9. Финансово-хозяйственная деятельность Управления осуществляется в соответствии с утвержденной сметой расходов.</w:t>
      </w:r>
    </w:p>
    <w:p w:rsidR="004B1343" w:rsidRPr="00DE051F" w:rsidRDefault="004B1343" w:rsidP="00DE051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5.10. Управление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</w:t>
      </w:r>
    </w:p>
    <w:p w:rsidR="004B1343" w:rsidRPr="00DE051F" w:rsidRDefault="004B1343" w:rsidP="00DE051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 xml:space="preserve">        5.11. Плоды, продукция и доходы от использования имущества, находящегося в оперативном управлении Управления, а также имущество, приобретенное Управлением по договору или иным основаниям, поступают в оперативное управление Управления в порядке, установленном Гражданским Кодексом РФ, другими законами и иными правовыми актами.</w:t>
      </w:r>
    </w:p>
    <w:p w:rsidR="004B1343" w:rsidRPr="00DE051F" w:rsidRDefault="004B1343" w:rsidP="00DE051F">
      <w:pPr>
        <w:spacing w:after="0"/>
        <w:ind w:firstLine="698"/>
        <w:jc w:val="both"/>
        <w:rPr>
          <w:rFonts w:ascii="Times New Roman" w:hAnsi="Times New Roman"/>
          <w:sz w:val="28"/>
          <w:szCs w:val="28"/>
        </w:rPr>
      </w:pP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E051F">
        <w:rPr>
          <w:rFonts w:ascii="Times New Roman" w:hAnsi="Times New Roman"/>
          <w:b/>
          <w:sz w:val="28"/>
          <w:szCs w:val="28"/>
        </w:rPr>
        <w:t>6. ПОРЯДОК ЛИКВИДАЦИИ И РЕОРГАНИЗАЦИИ УПРАВЛЕНИЯ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6.1. Реорганизация и ликвидация Управления производятся на основании, в порядке и формах, которые предусмотрены Гражданским кодексом Российской Федерации.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6.2. Решение о реорганизации Управления принимает Азнакаевский районный Совет.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6.3. При реорганизации Управления все его документы передаются правопреемнику. Передача документов производится в порядке, установленном законодательством.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6.4. При реорганизации Управления кредитор не вправе требовать досрочного исполнения соответствующего обязательства, а также прекращения обязательства и возмещения, связанных с этим убытков.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6.5. Ликвидация Управления осуществляется по решению Азнакаевского районного Совета, суда.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6.6. Ликвидация Управления производится ликвидационной комиссией, назначаемой в порядке, установленном действующим законодательством.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6.7. Ликвидационная комиссия оценивает имущество Управления, составляет ликвидационный баланс.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6.8. Учредитель в соответствии с действующим законодательством устанавливает порядок и сроки ликвидации Управления, утверждает ликвидационный баланс.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6.9. С даты назначения ликвидационной комиссии к ней переходят полномочия по управлению делами ликвидируемого Управления.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6.10. Требования кредиторов при ликвидации Управления удовлетворяются в порядке очередности, установленном гражданским законодательством.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 xml:space="preserve">       6.11. Ликвидационная комиссия несет ответственность за ущерб, причиненный Управлению, по нормам действующего законодательства.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6.12. Ликвидация Управления считается завершенной, а Управление прекратившим существование после внесения об этом записи в Единый государственный реестр юридических лиц.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Pr="00DE051F" w:rsidRDefault="004B1343" w:rsidP="00DE05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E051F">
        <w:rPr>
          <w:rFonts w:ascii="Times New Roman" w:hAnsi="Times New Roman"/>
          <w:b/>
          <w:sz w:val="28"/>
          <w:szCs w:val="28"/>
        </w:rPr>
        <w:t>7.</w:t>
      </w:r>
      <w:r w:rsidRPr="00DE051F">
        <w:rPr>
          <w:rFonts w:ascii="Times New Roman" w:hAnsi="Times New Roman"/>
          <w:sz w:val="28"/>
          <w:szCs w:val="28"/>
        </w:rPr>
        <w:t xml:space="preserve"> </w:t>
      </w:r>
      <w:r w:rsidRPr="00DE051F">
        <w:rPr>
          <w:rFonts w:ascii="Times New Roman" w:hAnsi="Times New Roman"/>
          <w:b/>
          <w:sz w:val="28"/>
          <w:szCs w:val="28"/>
        </w:rPr>
        <w:t>ПОРЯДОК ВНЕСЕНИЯ ИЗМЕНЕНИЙ И ДОПОЛНЕНИЙ</w:t>
      </w:r>
    </w:p>
    <w:p w:rsidR="004B1343" w:rsidRPr="00DE051F" w:rsidRDefault="004B1343" w:rsidP="00DE05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E051F">
        <w:rPr>
          <w:rFonts w:ascii="Times New Roman" w:hAnsi="Times New Roman"/>
          <w:b/>
          <w:sz w:val="28"/>
          <w:szCs w:val="28"/>
        </w:rPr>
        <w:t>В НАСТОЯЩЕЕ ПОЛОЖЕНИЕ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7.1. Внесение изменений и дополнений в настоящее Положение осуществляется решением Азнакаевского районного Совета.</w:t>
      </w: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7.2. Изменения и дополнения, внесенные в настоящее Положение, вступают в силу с даты государственной регистрации в установленном законом порядке.</w:t>
      </w: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Pr="00DE051F" w:rsidRDefault="004B1343" w:rsidP="00DE051F">
      <w:pPr>
        <w:spacing w:after="0"/>
        <w:ind w:left="5664"/>
        <w:rPr>
          <w:rFonts w:ascii="Times New Roman" w:hAnsi="Times New Roman"/>
          <w:sz w:val="24"/>
          <w:szCs w:val="24"/>
        </w:rPr>
      </w:pPr>
      <w:r w:rsidRPr="00DE051F">
        <w:rPr>
          <w:rFonts w:ascii="Times New Roman" w:hAnsi="Times New Roman"/>
          <w:sz w:val="24"/>
          <w:szCs w:val="24"/>
        </w:rPr>
        <w:t xml:space="preserve">Приложение №5 </w:t>
      </w:r>
    </w:p>
    <w:p w:rsidR="004B1343" w:rsidRPr="00DE051F" w:rsidRDefault="004B1343" w:rsidP="00DE051F">
      <w:pPr>
        <w:spacing w:after="0"/>
        <w:ind w:left="5664"/>
        <w:rPr>
          <w:rFonts w:ascii="Times New Roman" w:hAnsi="Times New Roman"/>
          <w:sz w:val="24"/>
          <w:szCs w:val="24"/>
        </w:rPr>
      </w:pPr>
      <w:r w:rsidRPr="00DE051F">
        <w:rPr>
          <w:rFonts w:ascii="Times New Roman" w:hAnsi="Times New Roman"/>
          <w:sz w:val="24"/>
          <w:szCs w:val="24"/>
        </w:rPr>
        <w:t>к решению Азнакаевского районного Совета Республики Татарстан</w:t>
      </w:r>
    </w:p>
    <w:p w:rsidR="004B1343" w:rsidRPr="00DE051F" w:rsidRDefault="004B1343" w:rsidP="00DE051F">
      <w:pPr>
        <w:widowControl w:val="0"/>
        <w:spacing w:after="0"/>
        <w:ind w:left="5664"/>
        <w:rPr>
          <w:rFonts w:ascii="Times New Roman" w:hAnsi="Times New Roman"/>
          <w:sz w:val="24"/>
          <w:szCs w:val="24"/>
        </w:rPr>
      </w:pPr>
      <w:r w:rsidRPr="00DE051F">
        <w:rPr>
          <w:rFonts w:ascii="Times New Roman" w:hAnsi="Times New Roman"/>
          <w:sz w:val="24"/>
          <w:szCs w:val="24"/>
        </w:rPr>
        <w:t>от 28 апреля 2012  № 143-20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B1343" w:rsidRPr="00DE051F" w:rsidRDefault="004B1343" w:rsidP="00DE051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051F">
        <w:rPr>
          <w:rFonts w:ascii="Times New Roman" w:hAnsi="Times New Roman" w:cs="Times New Roman"/>
          <w:sz w:val="28"/>
          <w:szCs w:val="28"/>
        </w:rPr>
        <w:t>ПОЛОЖЕНИЕ</w:t>
      </w:r>
    </w:p>
    <w:p w:rsidR="004B1343" w:rsidRPr="00DE051F" w:rsidRDefault="004B1343" w:rsidP="00DE051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051F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</w:p>
    <w:p w:rsidR="004B1343" w:rsidRPr="00DE051F" w:rsidRDefault="004B1343" w:rsidP="00DE051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051F">
        <w:rPr>
          <w:rFonts w:ascii="Times New Roman" w:hAnsi="Times New Roman" w:cs="Times New Roman"/>
          <w:sz w:val="28"/>
          <w:szCs w:val="28"/>
        </w:rPr>
        <w:t>«УПРАВЛЕНИЕ ПО  ФИЗИЧЕСКОЙ КУЛЬТУРЕ, СПОРТУ И ТУРИЗМУ ИСПОЛНИТЕЛЬНОГО КОМИТЕТА АЗНАКАЕВСКОГО МУНИЦИПАЛЬНОГО РАЙОНА»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E051F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Pr="00DE051F" w:rsidRDefault="004B1343" w:rsidP="00DE051F">
      <w:pPr>
        <w:pStyle w:val="Heading1"/>
        <w:spacing w:before="0" w:after="0"/>
        <w:ind w:firstLine="54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DE051F">
        <w:rPr>
          <w:rFonts w:ascii="Times New Roman" w:hAnsi="Times New Roman"/>
          <w:b w:val="0"/>
          <w:color w:val="auto"/>
          <w:sz w:val="28"/>
          <w:szCs w:val="28"/>
        </w:rPr>
        <w:t>1.1. Муниципальное казенное учреждение "Управление по физической культуре, спорту и туризму Исполнительного комитета Азнакаевского  муниципального района" (далее - Управление), создано 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16.01.1996 N 7 "О некоммерческих организациях" другими федеральными законами, Законом Республики Татарстан от 28.07.2004 N 45-ЗРТ "О местном самоуправлении в Республике Татарстан", и решением Азнакаевского районного Совета РТ от 28 апреля 2012 года № 142-20.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1.2. Управление является органом Исполнительного комитета Азнакаевского муниципального района (далее - Исполнительный комитет), обладает статусом юридического лица с даты его государственной регистрации в установленном законодательством порядке о регистрации юридических лиц.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1.3. Учредителем Управления является муниципальное образование Азнакаевский муниципальный район в лице Представительного органа муниципального образования Азнакаевского муниципального района - Азнакаевского районного Совета (далее – Азнакаевский районный Совет).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1.4. Управление имеет самостоятельный баланс и смету расходов, расчетный и иные счета в банке, идентификационный номер налогоплательщика, печать, бланки со своим наименованием.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1.5. Управление участвует в гражданском обороте от своего имени, вправе приобретать, осуществлять гражданские и иные права и обязанности в пределах, установленных законодательством, настоящим Положением и учредителем.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1.6. Полное наименование Управления: Муниципальное казенное учреждение "Управление по физической культуре, спорту и туризму Исполнительного комитета Азнакаевского  муниципального района".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Сокращенное наименование: МКУ " УФКСиТ»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 xml:space="preserve"> 1.7. Местонахождение Управления: 423330, Республика Татарстан, город Азнакаево. Юридический адрес: 423330, Республика Татарстан, город Азнакаево, улица Султангалиева, дом 21а.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E051F">
        <w:rPr>
          <w:rFonts w:ascii="Times New Roman" w:hAnsi="Times New Roman"/>
          <w:b/>
          <w:sz w:val="28"/>
          <w:szCs w:val="28"/>
        </w:rPr>
        <w:t>2. ПРЕДМЕТ И ЦЕЛИ ДЕЯТЕЛЬНОСТИ УПРАВЛЕНИЯ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Предметом и целью деятельности Управления является: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051F">
        <w:rPr>
          <w:rFonts w:ascii="Times New Roman" w:hAnsi="Times New Roman"/>
          <w:sz w:val="28"/>
          <w:szCs w:val="28"/>
        </w:rPr>
        <w:t>выполнение управленческих функций в рамках своей компетенции;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051F">
        <w:rPr>
          <w:rFonts w:ascii="Times New Roman" w:hAnsi="Times New Roman"/>
          <w:sz w:val="28"/>
          <w:szCs w:val="28"/>
        </w:rPr>
        <w:t>реализация Государственной и муниципальной политики в области  физической культуры, спорта и туризма;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051F">
        <w:rPr>
          <w:rFonts w:ascii="Times New Roman" w:hAnsi="Times New Roman"/>
          <w:sz w:val="28"/>
          <w:szCs w:val="28"/>
        </w:rPr>
        <w:t>удовлетворение текущих и формирование новых потребностей населения в занятиях физической культуры и спортом;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051F">
        <w:rPr>
          <w:rFonts w:ascii="Times New Roman" w:hAnsi="Times New Roman"/>
          <w:sz w:val="28"/>
          <w:szCs w:val="28"/>
        </w:rPr>
        <w:t>обеспечение условии для развития на территории муниципального района физической культуры,  массового спорта и туризма: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051F">
        <w:rPr>
          <w:rFonts w:ascii="Times New Roman" w:hAnsi="Times New Roman"/>
          <w:sz w:val="28"/>
          <w:szCs w:val="28"/>
        </w:rPr>
        <w:t>организация проведения официальных физкультурно-оздоровительных ,спортивных и туристических мероприятии муниципального района.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E051F">
        <w:rPr>
          <w:rFonts w:ascii="Times New Roman" w:hAnsi="Times New Roman"/>
          <w:b/>
          <w:sz w:val="28"/>
          <w:szCs w:val="28"/>
        </w:rPr>
        <w:t>3. КОМПЕТЕНЦИЯ И ПОЛНОМОЧИЯ УПРАВЛЕНИЯ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3.1. Управление вправе: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3.1.1.  осуществлять владение и пользование имуществом, находящимся у него на праве оперативного управления,  денежными средствами в порядке и пределах, которые предусмотрены действующим законодательством;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3.1.2. приобретать от своего имени имущественные и личные неимущественные права и нести обязанности, заключать договоры и иные сделки с юридическими и физическими лицами на основании и в порядке, которые предусмотрены гражданским законодательством;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3.1.3. осуществлять иные права и нести иные обязанности на основаниях и в порядке, которые предусмотрены законодательством.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 Полномочия Управления как органа Исполнительного комитета Азнакаевского муниципального района: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3.2.1. формирование муниципального задания и осуществления контроля  за его исполнением;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3.2.2. разработка программ и проектов в области спорта и туризма;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3.2.3. участие в качестве муниципального заказчика по контрактам, заключаемым на поставку товаров, выполнение работ, оказание услуг для муниципальных нужд в сфере физической культуры, спорта и туризма;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3.2.4. участие в разработке проекта бюджета Азнакаевского муниципального района в части финансирования отрасли в сфере физической культуры, спорта и туризма;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3.2.5. сохранение и развитие учреждений, действующих в области физической культуры, спорта и туризма, укрепление их материально-технической базы;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3.2.6. координация деятельности организаций, учреждений, предприятий Азнакаевского муниципального района по реализации программ по спорту, физической культуре и туризму;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3.2.7. внесение предложений в проекты программ по  физической культуре спорту и туризму и их поддержка;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3.2.8. организация и проведение районных мероприятий по спорту, физической культуре и туризму;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3.2.9. оказание содействия в деятельности спортивно-технических клубов;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3.2.10. рассмотрение вопросов, связанных с обеспечением деятельности высших и средних специальных учебных заведений Азнакаевского муниципального района, социального обеспечения студентов;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3.2.11. взаимодействие со средствами массовой информации по проблемам физической культуры, спорта и туризма;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3.2.12. обеспечение подготовки и переподготовки актива и кадров спортивных организаций;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3.2.13. формирование календарного плана спортивных мероприятий Азнакаевского муниципального района, а также разработка и утверждение положений о проведении спортивных соревнований и мероприятий;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3.2.14. разработка и представление в государственные органы документов для присвоения спортивных званий и разрядов спортсменам, тренерам, работникам физической культуры;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3.2.15. организация проведения муниципальных официальных физкультурных и спортивных мероприятий Азнакаевского муниципального района, а также физкультурно-спортивной работы по месту жительства граждан;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3.2.16. осуществление анализа и контроля финансово-хозяйственной деятельности Управления и подведомственных муниципальных учреждений на основе утвержденных унифицированных статистических форм отчетности;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3.2.17. осуществление контроля за сохранностью и эффективностью использования муниципального имущества, переданного в пользование подведомственным учреждениям и организациям;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3.2.18. подготовка проектов муниципальных правовых актов в сфере своей деятельности;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3.2.19. координация и осуществление контроля деятельности детско-юношеских спортивных школ и других муниципальных учреждений, находящихся в ведении Управления;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3.2.20. формирование сборных команд Азнакаевского муниципального района по видам спорта и организация их участия в соревнованиях республиканского, федерального уровня;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3.2.21. обеспечение интеграции инвалидов и лиц с ограниченными возможностями здоровья в систему физической культуры  и спорта, организация проведения физкультурных и спортивных мероприятий с участием инвалидов и лиц с ограниченными возможностями здоровья, создание детско-юношеских спортивно-адаптивных школ, адаптивных детско-юношеских клубов физической подготовки;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3.2.22. обеспечение популяризации физической культуры, спорта и туризма среди различных групп населения;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3.2.23. обеспечение участия в судах по спорам, связанным с компетенцией Управления;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3.2.24. выполнение иных функций в соответствии с действующим законодательством и муниципальными правовыми актами.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E051F">
        <w:rPr>
          <w:rFonts w:ascii="Times New Roman" w:hAnsi="Times New Roman"/>
          <w:b/>
          <w:sz w:val="28"/>
          <w:szCs w:val="28"/>
        </w:rPr>
        <w:t>4. ОРГАНИЗАЦИЯ И РУКОВОДСТВО ДЕЯТЕЛЬНОСТЬЮ УПРАВЛЕНИЯ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4.1. Деятельностью Управления руководит на основании доверенности в пределах, установленных законодательством и настоящим Положением, начальник Управления по физической культуре, спорту и туризму Исполнительного комитета Азнакаевского муниципального района (далее - начальник Управления).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 xml:space="preserve">4.2. Начальник Управления назначается руководителем Исполнительного комитета Азнакаевского муниципального района. С начальником Управления в соответствии с законодательством заключается трудовой договор. 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4.3. Начальник Управления выполняет следующие функции по организации и обеспечению деятельности Управления: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4.3.1. обеспечивает соблюдение Управлением целей, в интересах которых оно было создано;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4.3.2. действует на основании доверенности от имени Управления, представляет его интересы в органах власти, организациях, учреждениях, предприятиях;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4.3.3. в пределах, установленных законодательством, настоящим Положением, иными муниципальными правовыми актами, трудовым договором  и договором о закреплении имущества, от имени Управления распоряжается его имуществом, заключает договоры, выдает доверенности, открывает расчетные счета в территориальных органах казначейства, в пределах, установленных законодательством и настоящим Положением;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4.3.4. вносит на утверждение руководителю Исполнительного комитета Азнакаевского муниципального района смету расходов и штатное расписание Управления в пределах выделенных ассигнований;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4.3.5. в пределах своей компетенции издает приказы обязательные для всех работников Управления;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4.3.6. в установленном порядке осуществляет все полномочия работодателя по отношению к муниципальным служащим Управления, в том числе назначает на должность и освобождает от нее работников Управления, применяет к ним меры дисциплинарного взыскания и поощрения в соответствии с законодательством;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4.3.7. несет ответственность за состояние учета, своевременность и полноту представления отчетности, в том числе бухгалтерской и статистической, по установленным формам в соответствующие органы;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4.3.8. выполняет другие функции, вытекающие из настоящего Положения и не противоречащие действующему законодательству.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E051F">
        <w:rPr>
          <w:rFonts w:ascii="Times New Roman" w:hAnsi="Times New Roman"/>
          <w:b/>
          <w:sz w:val="28"/>
          <w:szCs w:val="28"/>
        </w:rPr>
        <w:t>5. ИМУЩЕСТВО И ФИНАНСЫ УПРАВЛЕНИЯ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Pr="00DE051F" w:rsidRDefault="004B1343" w:rsidP="00DE051F">
      <w:pPr>
        <w:spacing w:after="0"/>
        <w:ind w:firstLine="698"/>
        <w:jc w:val="both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 xml:space="preserve">5.1. Управление использует имущество и денежные средства,  реализует полномочия органов местного самоуправления, финансовое обеспечение деятельности, которого осуществляется за счет средств соответствующего бюджета выделенных ему по бюджетной смете, для достижения целей, определенных настоящим Положением. </w:t>
      </w:r>
    </w:p>
    <w:p w:rsidR="004B1343" w:rsidRPr="00DE051F" w:rsidRDefault="004B1343" w:rsidP="00DE051F">
      <w:pPr>
        <w:spacing w:after="0"/>
        <w:ind w:firstLine="698"/>
        <w:jc w:val="both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 xml:space="preserve">5.2. Управление не вправе отчуждать либо иным способом распоряжаться имуществом без согласия собственника имущества, в том числе имуществом, приобретенным за счет средств, выделенных ему по смете. 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698"/>
        <w:jc w:val="both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Управление может осуществлять приносящую доходы деятельность в соответствии со своими учредительными документами. Доходы, полученные от указанной деятельности, поступают в  бюджет Азнакаевского муниципального района.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5.3. Имущество Управления находится у него на праве оперативного управления по договору заключенного с собственником имущества.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5.4. Управление в отношении находящегося у него на праве оперативного управления имущества осуществляет в пределах, установленных действующим законодательством, настоящим Положением, и в соответствии с целями своей деятельности права владения и пользования им.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5.5. Управление отвечает по своим обязательствам находящимися в его распоряжении денежными средствами. При их недостаточности субсидиарную ответственность по его обязательствам несет собственник соответствующего имущества.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5.6. Имущество и средства Управления отражаются в его балансе и используются в соответствии с действующим законодательством.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5.7. Азнакаевский районный Совет (учредитель) вправе изъять излишнее, неиспользуемое либо используемое не по назначению имущество и распорядиться им по своему усмотрению.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5.8. Основными источниками формирования имущества и денежных средств Управления являются: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5.8.1. бюджетные и внебюджетные ассигнования;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5.8.2. другие законные поступления.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5.9. Финансово-хозяйственная деятельность Управления осуществляется в соответствии с утвержденной сметой расходов.</w:t>
      </w:r>
    </w:p>
    <w:p w:rsidR="004B1343" w:rsidRPr="00DE051F" w:rsidRDefault="004B1343" w:rsidP="00DE051F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5.10. Управление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</w:t>
      </w:r>
    </w:p>
    <w:p w:rsidR="004B1343" w:rsidRPr="00DE051F" w:rsidRDefault="004B1343" w:rsidP="00DE051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 xml:space="preserve">        5.11. Плоды, продукция и доходы от использования имущества, находящегося в оперативном управлении Управления, а также имущество, приобретенное Управлением по договору или иным основаниям, поступают в оперативное управление Управления в порядке, установленном Гражданским Кодексом РФ, другими законами и иными правовыми актами.</w:t>
      </w:r>
    </w:p>
    <w:p w:rsidR="004B1343" w:rsidRPr="00DE051F" w:rsidRDefault="004B1343" w:rsidP="00DE051F">
      <w:pPr>
        <w:spacing w:after="0"/>
        <w:ind w:firstLine="698"/>
        <w:jc w:val="both"/>
        <w:rPr>
          <w:rFonts w:ascii="Times New Roman" w:hAnsi="Times New Roman"/>
          <w:sz w:val="28"/>
          <w:szCs w:val="28"/>
        </w:rPr>
      </w:pP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E051F">
        <w:rPr>
          <w:rFonts w:ascii="Times New Roman" w:hAnsi="Times New Roman"/>
          <w:b/>
          <w:sz w:val="28"/>
          <w:szCs w:val="28"/>
        </w:rPr>
        <w:t>6. ПОРЯДОК ЛИКВИДАЦИИ И РЕОРГАНИЗАЦИИ УПРАВЛЕНИЯ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6.1. Реорганизация и ликвидация Управления производятся на основании, в порядке и формах, которые предусмотрены Гражданским кодексом Российской Федерации.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6.2. Решение о реорганизации Управления принимает Азнакаевский районный Совет.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6.3. При реорганизации Управления все его документы передаются правопреемнику. Передача документов производится в порядке, установленном законодательством.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6.4. При реорганизации Управления кредитор не вправе требовать досрочного исполнения соответствующего обязательства, а также прекращения обязательства и возмещения связанных с этим убытков.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6.5. Ликвидация Управления осуществляется по решению Азнакаевского районного Совета, суда.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6.6. Ликвидация Управления производится ликвидационной комиссией, назначаемой в порядке, установленном действующим законодательством.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6.7. Ликвидационная комиссия оценивает имущество Управления, составляет ликвидационный баланс.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6.8. Учредитель в соответствии с действующим законодательством устанавливает порядок и сроки ликвидации Управления, утверждает ликвидационный баланс.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6.9. С даты назначения ликвидационной комиссии к ней переходят полномочия по управлению делами ликвидируемого Управления.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6.10. Требования кредиторов при ликвидации Управления удовлетворяются в порядке очередности, установленном гражданским законодательством.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 xml:space="preserve">       6.11. Ликвидационная комиссия несет ответственность за ущерб, причиненный Управлению, по нормам действующего законодательства.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6.12. Ликвидация Управления считается завершенной, а Управление прекратившим существование после внесения об этом записи в Единый государственный реестр юридических лиц.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E051F">
        <w:rPr>
          <w:rFonts w:ascii="Times New Roman" w:hAnsi="Times New Roman"/>
          <w:b/>
          <w:sz w:val="28"/>
          <w:szCs w:val="28"/>
        </w:rPr>
        <w:t>7.</w:t>
      </w:r>
      <w:r w:rsidRPr="00DE051F">
        <w:rPr>
          <w:rFonts w:ascii="Times New Roman" w:hAnsi="Times New Roman"/>
          <w:sz w:val="28"/>
          <w:szCs w:val="28"/>
        </w:rPr>
        <w:t xml:space="preserve"> </w:t>
      </w:r>
      <w:r w:rsidRPr="00DE051F">
        <w:rPr>
          <w:rFonts w:ascii="Times New Roman" w:hAnsi="Times New Roman"/>
          <w:b/>
          <w:sz w:val="28"/>
          <w:szCs w:val="28"/>
        </w:rPr>
        <w:t>ПОРЯДОК ВНЕСЕНИЯ ИЗМЕНЕНИЙ И ДОПОЛНЕНИЙ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E051F">
        <w:rPr>
          <w:rFonts w:ascii="Times New Roman" w:hAnsi="Times New Roman"/>
          <w:b/>
          <w:sz w:val="28"/>
          <w:szCs w:val="28"/>
        </w:rPr>
        <w:t>В НАСТОЯЩЕЕ ПОЛОЖЕНИЕ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7.1. Внесение изменений и дополнений в настоящее Положение осуществляется решением Азнакаевского районного Совета.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E051F">
        <w:rPr>
          <w:rFonts w:ascii="Times New Roman" w:hAnsi="Times New Roman"/>
          <w:sz w:val="28"/>
          <w:szCs w:val="28"/>
        </w:rPr>
        <w:t>7.2. Изменения и дополнения, внесенные в настоящее Положение, вступают в силу с даты государственной регистрации в установленном законом порядке.</w:t>
      </w:r>
    </w:p>
    <w:p w:rsidR="004B1343" w:rsidRPr="00DE051F" w:rsidRDefault="004B1343" w:rsidP="00DE051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B1343" w:rsidRPr="00830B23" w:rsidRDefault="004B1343" w:rsidP="009844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B1343" w:rsidRPr="00830B23" w:rsidRDefault="004B1343" w:rsidP="009844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B1343" w:rsidRPr="00830B23" w:rsidSect="00F920D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40895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09C1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8DAD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C4691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798C4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C4B9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DEF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14C4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12E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8FC3D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65F"/>
    <w:rsid w:val="0000165F"/>
    <w:rsid w:val="00007573"/>
    <w:rsid w:val="00014D36"/>
    <w:rsid w:val="00105EC7"/>
    <w:rsid w:val="00214634"/>
    <w:rsid w:val="00223597"/>
    <w:rsid w:val="0027136D"/>
    <w:rsid w:val="00281943"/>
    <w:rsid w:val="002C1683"/>
    <w:rsid w:val="002F25EC"/>
    <w:rsid w:val="00313299"/>
    <w:rsid w:val="003252D1"/>
    <w:rsid w:val="003365FA"/>
    <w:rsid w:val="00336EC1"/>
    <w:rsid w:val="00370024"/>
    <w:rsid w:val="003A2EE4"/>
    <w:rsid w:val="00451620"/>
    <w:rsid w:val="00494D95"/>
    <w:rsid w:val="004A3609"/>
    <w:rsid w:val="004B1343"/>
    <w:rsid w:val="004C12AE"/>
    <w:rsid w:val="0053147C"/>
    <w:rsid w:val="00567798"/>
    <w:rsid w:val="005726EB"/>
    <w:rsid w:val="00610918"/>
    <w:rsid w:val="00657333"/>
    <w:rsid w:val="0072243F"/>
    <w:rsid w:val="00736A7C"/>
    <w:rsid w:val="00753ED5"/>
    <w:rsid w:val="007932A1"/>
    <w:rsid w:val="007B7366"/>
    <w:rsid w:val="007E2679"/>
    <w:rsid w:val="00830B23"/>
    <w:rsid w:val="008358B8"/>
    <w:rsid w:val="0086044C"/>
    <w:rsid w:val="00955001"/>
    <w:rsid w:val="009844E8"/>
    <w:rsid w:val="009F6C31"/>
    <w:rsid w:val="00A13A81"/>
    <w:rsid w:val="00A166A7"/>
    <w:rsid w:val="00A44BD9"/>
    <w:rsid w:val="00A9424E"/>
    <w:rsid w:val="00AD4B3A"/>
    <w:rsid w:val="00B60EDD"/>
    <w:rsid w:val="00B73262"/>
    <w:rsid w:val="00C31E15"/>
    <w:rsid w:val="00C4084E"/>
    <w:rsid w:val="00CB0521"/>
    <w:rsid w:val="00D074F5"/>
    <w:rsid w:val="00D12444"/>
    <w:rsid w:val="00D165D5"/>
    <w:rsid w:val="00D65FA0"/>
    <w:rsid w:val="00D90607"/>
    <w:rsid w:val="00DC7825"/>
    <w:rsid w:val="00DE051F"/>
    <w:rsid w:val="00E12F7B"/>
    <w:rsid w:val="00E264E7"/>
    <w:rsid w:val="00E86D6E"/>
    <w:rsid w:val="00EB0E12"/>
    <w:rsid w:val="00EC152A"/>
    <w:rsid w:val="00F23B79"/>
    <w:rsid w:val="00F66060"/>
    <w:rsid w:val="00F920D9"/>
    <w:rsid w:val="00F97F6B"/>
    <w:rsid w:val="00FA3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5EC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E051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/>
    </w:rPr>
  </w:style>
  <w:style w:type="table" w:styleId="TableGrid">
    <w:name w:val="Table Grid"/>
    <w:basedOn w:val="TableNormal"/>
    <w:uiPriority w:val="99"/>
    <w:locked/>
    <w:rsid w:val="005726EB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E051F"/>
    <w:pPr>
      <w:autoSpaceDE w:val="0"/>
      <w:autoSpaceDN w:val="0"/>
      <w:adjustRightInd w:val="0"/>
    </w:pPr>
    <w:rPr>
      <w:rFonts w:ascii="Arial" w:hAnsi="Arial" w:cs="Arial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913</TotalTime>
  <Pages>17</Pages>
  <Words>4935</Words>
  <Characters>28131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Firuza</cp:lastModifiedBy>
  <cp:revision>19</cp:revision>
  <cp:lastPrinted>2012-05-02T05:25:00Z</cp:lastPrinted>
  <dcterms:created xsi:type="dcterms:W3CDTF">2012-04-23T09:29:00Z</dcterms:created>
  <dcterms:modified xsi:type="dcterms:W3CDTF">2012-05-04T06:45:00Z</dcterms:modified>
</cp:coreProperties>
</file>