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FD" w:rsidRDefault="005B13FD" w:rsidP="005B13FD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rFonts w:ascii="Arial" w:hAnsi="Arial" w:cs="Arial"/>
          <w:color w:val="2E2E2E"/>
        </w:rPr>
      </w:pPr>
    </w:p>
    <w:p w:rsidR="000F1070" w:rsidRPr="000A0848" w:rsidRDefault="000F1070" w:rsidP="000A0848">
      <w:pPr>
        <w:ind w:firstLine="708"/>
        <w:jc w:val="both"/>
      </w:pPr>
      <w:r w:rsidRPr="000F1070">
        <w:rPr>
          <w:rFonts w:ascii="Arial" w:hAnsi="Arial" w:cs="Arial"/>
          <w:b/>
          <w:color w:val="2E2E2E"/>
        </w:rPr>
        <w:t xml:space="preserve"> </w:t>
      </w:r>
      <w:r w:rsidRPr="000F1070">
        <w:rPr>
          <w:rFonts w:ascii="Times New Roman" w:hAnsi="Times New Roman" w:cs="Times New Roman"/>
          <w:b/>
          <w:color w:val="2E2E2E"/>
          <w:sz w:val="28"/>
          <w:szCs w:val="28"/>
        </w:rPr>
        <w:t>17 мая 2018 года</w:t>
      </w:r>
      <w:r w:rsidRPr="000F1070">
        <w:rPr>
          <w:rFonts w:ascii="Times New Roman" w:hAnsi="Times New Roman" w:cs="Times New Roman"/>
          <w:color w:val="2E2E2E"/>
          <w:sz w:val="28"/>
          <w:szCs w:val="28"/>
        </w:rPr>
        <w:t xml:space="preserve"> в</w:t>
      </w:r>
      <w:r w:rsidR="005B13FD" w:rsidRPr="000F1070">
        <w:rPr>
          <w:rFonts w:ascii="Times New Roman" w:hAnsi="Times New Roman" w:cs="Times New Roman"/>
          <w:color w:val="2E2E2E"/>
          <w:sz w:val="28"/>
          <w:szCs w:val="28"/>
        </w:rPr>
        <w:t xml:space="preserve"> </w:t>
      </w:r>
      <w:r w:rsidR="000A0848">
        <w:rPr>
          <w:color w:val="2E2E2E"/>
          <w:sz w:val="28"/>
          <w:szCs w:val="28"/>
        </w:rPr>
        <w:t xml:space="preserve">параде </w:t>
      </w:r>
      <w:r w:rsidR="005B13FD" w:rsidRPr="000F1070">
        <w:rPr>
          <w:rFonts w:ascii="Times New Roman" w:hAnsi="Times New Roman" w:cs="Times New Roman"/>
          <w:color w:val="2E2E2E"/>
          <w:sz w:val="28"/>
          <w:szCs w:val="28"/>
        </w:rPr>
        <w:t>о</w:t>
      </w:r>
      <w:r w:rsidR="000A0848">
        <w:rPr>
          <w:color w:val="2E2E2E"/>
          <w:sz w:val="28"/>
          <w:szCs w:val="28"/>
        </w:rPr>
        <w:t>ткрытия</w:t>
      </w:r>
      <w:r w:rsidR="005B13FD" w:rsidRPr="000F1070">
        <w:rPr>
          <w:rFonts w:ascii="Times New Roman" w:hAnsi="Times New Roman" w:cs="Times New Roman"/>
          <w:color w:val="2E2E2E"/>
          <w:sz w:val="28"/>
          <w:szCs w:val="28"/>
        </w:rPr>
        <w:t xml:space="preserve"> «Фестиваля</w:t>
      </w:r>
      <w:r w:rsidR="005B13FD" w:rsidRPr="000F1070">
        <w:rPr>
          <w:rFonts w:ascii="Times New Roman" w:hAnsi="Times New Roman" w:cs="Times New Roman"/>
          <w:color w:val="2E2E2E"/>
          <w:sz w:val="28"/>
          <w:szCs w:val="28"/>
        </w:rPr>
        <w:t xml:space="preserve"> спортивных игр Азнакаевского му</w:t>
      </w:r>
      <w:r w:rsidR="005B13FD" w:rsidRPr="000F1070">
        <w:rPr>
          <w:rFonts w:ascii="Times New Roman" w:hAnsi="Times New Roman" w:cs="Times New Roman"/>
          <w:color w:val="2E2E2E"/>
          <w:sz w:val="28"/>
          <w:szCs w:val="28"/>
        </w:rPr>
        <w:t>ниципального района, посвященного</w:t>
      </w:r>
      <w:r w:rsidR="005B13FD" w:rsidRPr="000F1070">
        <w:rPr>
          <w:rFonts w:ascii="Times New Roman" w:hAnsi="Times New Roman" w:cs="Times New Roman"/>
          <w:color w:val="2E2E2E"/>
          <w:sz w:val="28"/>
          <w:szCs w:val="28"/>
        </w:rPr>
        <w:t xml:space="preserve"> 7</w:t>
      </w:r>
      <w:r w:rsidRPr="000F1070">
        <w:rPr>
          <w:rFonts w:ascii="Times New Roman" w:hAnsi="Times New Roman" w:cs="Times New Roman"/>
          <w:color w:val="2E2E2E"/>
          <w:sz w:val="28"/>
          <w:szCs w:val="28"/>
        </w:rPr>
        <w:t>3</w:t>
      </w:r>
      <w:r w:rsidR="005B13FD" w:rsidRPr="000F1070">
        <w:rPr>
          <w:rFonts w:ascii="Times New Roman" w:hAnsi="Times New Roman" w:cs="Times New Roman"/>
          <w:color w:val="2E2E2E"/>
          <w:sz w:val="28"/>
          <w:szCs w:val="28"/>
        </w:rPr>
        <w:t>-е</w:t>
      </w:r>
      <w:r w:rsidR="005B13FD" w:rsidRPr="000F1070">
        <w:rPr>
          <w:rFonts w:ascii="Times New Roman" w:hAnsi="Times New Roman" w:cs="Times New Roman"/>
          <w:color w:val="2E2E2E"/>
          <w:sz w:val="28"/>
          <w:szCs w:val="28"/>
        </w:rPr>
        <w:t>й годовщине Победы в Великой Оте</w:t>
      </w:r>
      <w:r w:rsidRPr="000F1070">
        <w:rPr>
          <w:rFonts w:ascii="Times New Roman" w:hAnsi="Times New Roman" w:cs="Times New Roman"/>
          <w:color w:val="2E2E2E"/>
          <w:sz w:val="28"/>
          <w:szCs w:val="28"/>
        </w:rPr>
        <w:t>чественной войне 1941-1945г.г., приняли участие и работники молодежного центра. «Фестиваль спортивных игр</w:t>
      </w:r>
      <w:r w:rsidRPr="000A0848">
        <w:rPr>
          <w:rFonts w:ascii="Times New Roman" w:hAnsi="Times New Roman" w:cs="Times New Roman"/>
          <w:color w:val="2E2E2E"/>
          <w:sz w:val="28"/>
          <w:szCs w:val="28"/>
        </w:rPr>
        <w:t>»</w:t>
      </w:r>
      <w:r w:rsidR="000A0848" w:rsidRPr="000A0848">
        <w:rPr>
          <w:rFonts w:ascii="Times New Roman" w:hAnsi="Times New Roman" w:cs="Times New Roman"/>
          <w:sz w:val="28"/>
          <w:szCs w:val="28"/>
        </w:rPr>
        <w:t xml:space="preserve"> </w:t>
      </w:r>
      <w:r w:rsidR="000A0848" w:rsidRPr="000A0848">
        <w:rPr>
          <w:rFonts w:ascii="Times New Roman" w:hAnsi="Times New Roman" w:cs="Times New Roman"/>
          <w:sz w:val="28"/>
          <w:szCs w:val="28"/>
        </w:rPr>
        <w:t>(с элементами комплекса ГТО)</w:t>
      </w:r>
      <w:r w:rsidRPr="000F1070">
        <w:rPr>
          <w:rFonts w:ascii="Times New Roman" w:hAnsi="Times New Roman" w:cs="Times New Roman"/>
          <w:color w:val="2E2E2E"/>
          <w:sz w:val="28"/>
          <w:szCs w:val="28"/>
        </w:rPr>
        <w:t xml:space="preserve"> в Азнакаевском районе проходит не первый год. </w:t>
      </w:r>
      <w:r w:rsidR="000A0848">
        <w:rPr>
          <w:color w:val="2E2E2E"/>
          <w:sz w:val="28"/>
          <w:szCs w:val="28"/>
        </w:rPr>
        <w:t xml:space="preserve"> </w:t>
      </w:r>
      <w:r w:rsidR="000A0848" w:rsidRPr="000A0848">
        <w:rPr>
          <w:rFonts w:ascii="Times New Roman" w:hAnsi="Times New Roman" w:cs="Times New Roman"/>
          <w:color w:val="2E2E2E"/>
          <w:sz w:val="28"/>
          <w:szCs w:val="28"/>
        </w:rPr>
        <w:t>Мероприятие включено в</w:t>
      </w:r>
      <w:r w:rsidR="000A0848">
        <w:rPr>
          <w:color w:val="2E2E2E"/>
          <w:sz w:val="28"/>
          <w:szCs w:val="28"/>
        </w:rPr>
        <w:t xml:space="preserve"> </w:t>
      </w:r>
      <w:r w:rsidR="000A0848">
        <w:rPr>
          <w:rFonts w:ascii="Times New Roman" w:hAnsi="Times New Roman" w:cs="Times New Roman"/>
          <w:sz w:val="28"/>
          <w:szCs w:val="28"/>
        </w:rPr>
        <w:t xml:space="preserve">план </w:t>
      </w:r>
      <w:r w:rsidR="000A0848" w:rsidRPr="000A0848">
        <w:rPr>
          <w:rFonts w:ascii="Times New Roman" w:hAnsi="Times New Roman" w:cs="Times New Roman"/>
          <w:sz w:val="28"/>
          <w:szCs w:val="28"/>
        </w:rPr>
        <w:t xml:space="preserve"> мероприятий по пропаганде и продвижению Всероссийского «Готов к труду и обороне» (ГТО) на 2018 год  и физкультурно-спортивного комплекса</w:t>
      </w:r>
      <w:r w:rsidR="000A0848">
        <w:rPr>
          <w:rFonts w:ascii="Times New Roman" w:hAnsi="Times New Roman" w:cs="Times New Roman"/>
          <w:sz w:val="28"/>
          <w:szCs w:val="28"/>
        </w:rPr>
        <w:t>.</w:t>
      </w:r>
    </w:p>
    <w:p w:rsidR="005B13FD" w:rsidRDefault="005B13FD" w:rsidP="000F1070">
      <w:pPr>
        <w:pStyle w:val="a3"/>
        <w:shd w:val="clear" w:color="auto" w:fill="FFFFFF"/>
        <w:spacing w:before="0" w:beforeAutospacing="0" w:after="0" w:afterAutospacing="0" w:line="383" w:lineRule="atLeast"/>
        <w:ind w:firstLine="708"/>
        <w:jc w:val="both"/>
        <w:rPr>
          <w:color w:val="2E2E2E"/>
          <w:sz w:val="28"/>
          <w:szCs w:val="28"/>
        </w:rPr>
      </w:pPr>
      <w:r w:rsidRPr="000F1070">
        <w:rPr>
          <w:color w:val="2E2E2E"/>
          <w:sz w:val="28"/>
          <w:szCs w:val="28"/>
        </w:rPr>
        <w:t xml:space="preserve">Для участия в соревнованиях были приглашены сборные команды промышленных предприятий, учреждений и организаций Азнакаевского муниципального района РТ. Программа </w:t>
      </w:r>
      <w:r w:rsidR="000A0848">
        <w:rPr>
          <w:color w:val="2E2E2E"/>
          <w:sz w:val="28"/>
          <w:szCs w:val="28"/>
        </w:rPr>
        <w:t xml:space="preserve">соревнований включала в себя 9 </w:t>
      </w:r>
      <w:r w:rsidRPr="000F1070">
        <w:rPr>
          <w:color w:val="2E2E2E"/>
          <w:sz w:val="28"/>
          <w:szCs w:val="28"/>
        </w:rPr>
        <w:t xml:space="preserve">видов спорта. Непосредственное проведение соревнований было возложено на главную судейскую коллегию во главе с главным судьей соревнований </w:t>
      </w:r>
      <w:proofErr w:type="spellStart"/>
      <w:r w:rsidRPr="000F1070">
        <w:rPr>
          <w:color w:val="2E2E2E"/>
          <w:sz w:val="28"/>
          <w:szCs w:val="28"/>
        </w:rPr>
        <w:t>Миннихановым</w:t>
      </w:r>
      <w:proofErr w:type="spellEnd"/>
      <w:r w:rsidRPr="000F1070">
        <w:rPr>
          <w:color w:val="2E2E2E"/>
          <w:sz w:val="28"/>
          <w:szCs w:val="28"/>
        </w:rPr>
        <w:t xml:space="preserve"> Р.Ф.</w:t>
      </w:r>
    </w:p>
    <w:p w:rsidR="000F1070" w:rsidRPr="000F1070" w:rsidRDefault="000F1070" w:rsidP="000F1070">
      <w:pPr>
        <w:pStyle w:val="a3"/>
        <w:shd w:val="clear" w:color="auto" w:fill="FFFFFF"/>
        <w:spacing w:before="0" w:beforeAutospacing="0" w:after="0" w:afterAutospacing="0" w:line="383" w:lineRule="atLeast"/>
        <w:ind w:firstLine="708"/>
        <w:jc w:val="both"/>
        <w:rPr>
          <w:color w:val="2E2E2E"/>
          <w:sz w:val="28"/>
          <w:szCs w:val="28"/>
        </w:rPr>
      </w:pPr>
    </w:p>
    <w:p w:rsidR="000F1070" w:rsidRDefault="000F1070">
      <w:bookmarkStart w:id="0" w:name="_GoBack"/>
      <w:bookmarkEnd w:id="0"/>
    </w:p>
    <w:p w:rsidR="000A0848" w:rsidRPr="000F1070" w:rsidRDefault="000A0848">
      <w:pPr>
        <w:rPr>
          <w:rFonts w:ascii="Times New Roman" w:hAnsi="Times New Roman" w:cs="Times New Roman"/>
          <w:sz w:val="28"/>
          <w:szCs w:val="28"/>
        </w:rPr>
      </w:pPr>
    </w:p>
    <w:sectPr w:rsidR="000A0848" w:rsidRPr="000F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72"/>
    <w:rsid w:val="000A0848"/>
    <w:rsid w:val="000F1070"/>
    <w:rsid w:val="00204D4A"/>
    <w:rsid w:val="002A405C"/>
    <w:rsid w:val="00320C00"/>
    <w:rsid w:val="005224D6"/>
    <w:rsid w:val="005B13FD"/>
    <w:rsid w:val="00865E16"/>
    <w:rsid w:val="00882172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2018-05-17T11:51:00Z</dcterms:created>
  <dcterms:modified xsi:type="dcterms:W3CDTF">2018-05-17T12:55:00Z</dcterms:modified>
</cp:coreProperties>
</file>