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25" w:rsidRDefault="00ED7525">
      <w:pPr>
        <w:rPr>
          <w:color w:val="2E2E2E"/>
          <w:sz w:val="28"/>
          <w:szCs w:val="28"/>
          <w:shd w:val="clear" w:color="auto" w:fill="FFFFFF"/>
        </w:rPr>
      </w:pPr>
    </w:p>
    <w:p w:rsidR="00ED7525" w:rsidRPr="00ED7525" w:rsidRDefault="00ED7525" w:rsidP="00ED7525">
      <w:pPr>
        <w:ind w:firstLine="708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 w:rsidRPr="00ED7525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Вот уже восьмой год жемчужина </w:t>
      </w:r>
      <w:proofErr w:type="spellStart"/>
      <w:r w:rsidRPr="00ED7525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А</w:t>
      </w:r>
      <w:r w:rsidRPr="00ED7525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знакаевской</w:t>
      </w:r>
      <w:proofErr w:type="spellEnd"/>
      <w:r w:rsidRPr="00ED7525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земли – величественная гора Чатыр-Тау собирает фольклорные коллективы из разных концов республики и страны, которые бережно сохраняют народное культурное наследие.</w:t>
      </w:r>
    </w:p>
    <w:p w:rsidR="00ED7525" w:rsidRPr="00ED7525" w:rsidRDefault="00ED7525" w:rsidP="00ED7525">
      <w:pPr>
        <w:ind w:firstLine="708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 w:rsidRPr="00ED7525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Так 13 июля 2018 года состоялся </w:t>
      </w:r>
      <w:r w:rsidRPr="00ED7525"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  <w:t xml:space="preserve">VIII международный фольклорный фестиваль тюркских народов «Чатыр </w:t>
      </w:r>
      <w:proofErr w:type="spellStart"/>
      <w:r w:rsidRPr="00ED7525"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  <w:t>тауда</w:t>
      </w:r>
      <w:proofErr w:type="spellEnd"/>
      <w:r w:rsidRPr="00ED7525"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ED7525"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  <w:t>жыен</w:t>
      </w:r>
      <w:proofErr w:type="spellEnd"/>
      <w:r w:rsidRPr="00ED7525"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  <w:t>»</w:t>
      </w:r>
      <w:r w:rsidRPr="00ED7525"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  <w:t>.</w:t>
      </w:r>
      <w:r w:rsidRPr="00ED7525">
        <w:rPr>
          <w:rStyle w:val="apple-converted-space"/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Сотрудники Молодежного центра приняли активное участие  в данном  мероприятии, являясь кураторами фольклорных коллективов из Оренбургской области и г. Заинска.</w:t>
      </w:r>
    </w:p>
    <w:p w:rsidR="002A405C" w:rsidRPr="00ED7525" w:rsidRDefault="00ED7525" w:rsidP="00ED752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D7525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На празднике дружбы народов выступили около 40 творческих коллективов из разных районов Татарстана, Башкортостана, Оренбургской области.</w:t>
      </w:r>
      <w:r w:rsidRPr="00ED7525">
        <w:rPr>
          <w:color w:val="2E2E2E"/>
          <w:sz w:val="28"/>
          <w:szCs w:val="28"/>
          <w:shd w:val="clear" w:color="auto" w:fill="FFFFFF"/>
        </w:rPr>
        <w:t xml:space="preserve"> </w:t>
      </w:r>
      <w:r w:rsidRPr="00ED7525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Программу фестиваля «Чатыр </w:t>
      </w:r>
      <w:proofErr w:type="spellStart"/>
      <w:r w:rsidRPr="00ED7525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тауда</w:t>
      </w:r>
      <w:proofErr w:type="spellEnd"/>
      <w:r w:rsidRPr="00ED7525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ED7525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жыен</w:t>
      </w:r>
      <w:proofErr w:type="spellEnd"/>
      <w:r w:rsidRPr="00ED7525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» украсили выступления прославленных фольклорных ансамблей Республики Татарстан «</w:t>
      </w:r>
      <w:proofErr w:type="spellStart"/>
      <w:r w:rsidRPr="00ED7525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Сорнай</w:t>
      </w:r>
      <w:proofErr w:type="spellEnd"/>
      <w:r w:rsidRPr="00ED7525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» и «</w:t>
      </w:r>
      <w:proofErr w:type="spellStart"/>
      <w:r w:rsidRPr="00ED7525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Риваять</w:t>
      </w:r>
      <w:proofErr w:type="spellEnd"/>
      <w:r w:rsidRPr="00ED7525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».</w:t>
      </w:r>
      <w:bookmarkStart w:id="0" w:name="_GoBack"/>
      <w:bookmarkEnd w:id="0"/>
    </w:p>
    <w:sectPr w:rsidR="002A405C" w:rsidRPr="00ED7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E4"/>
    <w:rsid w:val="00204D4A"/>
    <w:rsid w:val="002A405C"/>
    <w:rsid w:val="005224D6"/>
    <w:rsid w:val="00865E16"/>
    <w:rsid w:val="00B95216"/>
    <w:rsid w:val="00C92AE4"/>
    <w:rsid w:val="00D03C90"/>
    <w:rsid w:val="00ED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D75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D7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3</cp:revision>
  <dcterms:created xsi:type="dcterms:W3CDTF">2018-07-23T10:55:00Z</dcterms:created>
  <dcterms:modified xsi:type="dcterms:W3CDTF">2018-07-23T11:04:00Z</dcterms:modified>
</cp:coreProperties>
</file>