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1F37EE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 </w:t>
      </w:r>
      <w:r w:rsidR="004066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="00DF6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  <w:r w:rsidR="00780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D4" w:rsidRDefault="00C07A9A" w:rsidP="00780FD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r w:rsidR="004066A1" w:rsidRPr="004066A1">
        <w:t xml:space="preserve"> </w:t>
      </w:r>
      <w:proofErr w:type="spellStart"/>
      <w:r w:rsidR="0040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Ильбяково</w:t>
      </w:r>
      <w:proofErr w:type="spellEnd"/>
      <w:r w:rsidR="0078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№</w:t>
      </w:r>
      <w:r w:rsidR="001F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2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</w:t>
      </w:r>
      <w:r w:rsidR="0078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от </w:t>
      </w:r>
      <w:r w:rsidR="002E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0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E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 w:rsidR="002E09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1F3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80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2E099C" w:rsidRDefault="002E099C" w:rsidP="00780FD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0FD4" w:rsidRDefault="00780FD4" w:rsidP="00780FD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</w:tblGrid>
      <w:tr w:rsidR="00780FD4" w:rsidTr="00C07A9A">
        <w:trPr>
          <w:trHeight w:val="36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0FD4" w:rsidRDefault="00780FD4" w:rsidP="004066A1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spacing w:after="0"/>
              <w:ind w:right="-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7A9A">
              <w:rPr>
                <w:rFonts w:ascii="Times New Roman" w:hAnsi="Times New Roman" w:cs="Times New Roman"/>
                <w:sz w:val="28"/>
                <w:szCs w:val="28"/>
              </w:rPr>
              <w:t>внесении изменения в решение</w:t>
            </w:r>
            <w:r w:rsidRPr="00F21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  <w:r w:rsidR="004066A1" w:rsidRPr="00406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="00C07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Азнакаевского муниципального райо</w:t>
            </w:r>
            <w:r w:rsidR="00C07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Республики Татарстан от </w:t>
            </w:r>
            <w:r w:rsidR="00406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  <w:r w:rsidR="00C07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.2014  №</w:t>
            </w:r>
            <w:r w:rsidR="00406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23077">
              <w:rPr>
                <w:rFonts w:ascii="Times New Roman" w:hAnsi="Times New Roman"/>
                <w:sz w:val="28"/>
                <w:szCs w:val="28"/>
              </w:rPr>
              <w:t xml:space="preserve">О  </w:t>
            </w:r>
            <w:r>
              <w:rPr>
                <w:rFonts w:ascii="Times New Roman" w:hAnsi="Times New Roman"/>
                <w:sz w:val="28"/>
                <w:szCs w:val="28"/>
              </w:rPr>
              <w:t>земельном налоге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D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</w:t>
            </w:r>
            <w:r w:rsidR="00C07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0D2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18.08.2015 №129, от </w:t>
            </w:r>
            <w:r w:rsidR="00406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07.08</w:t>
            </w:r>
            <w:r w:rsidR="00C07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 №</w:t>
            </w:r>
            <w:r w:rsidR="00406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="00C07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E099C" w:rsidRDefault="002E099C" w:rsidP="00780FD4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"/>
      <w:bookmarkEnd w:id="0"/>
    </w:p>
    <w:p w:rsidR="00780FD4" w:rsidRPr="00C07A9A" w:rsidRDefault="00780FD4" w:rsidP="00C07A9A">
      <w:pPr>
        <w:pStyle w:val="1"/>
        <w:ind w:firstLine="540"/>
        <w:jc w:val="both"/>
        <w:rPr>
          <w:b w:val="0"/>
          <w:sz w:val="28"/>
          <w:szCs w:val="28"/>
        </w:rPr>
      </w:pPr>
      <w:r w:rsidRPr="004B7D93">
        <w:rPr>
          <w:b w:val="0"/>
          <w:color w:val="000000"/>
          <w:sz w:val="28"/>
          <w:szCs w:val="28"/>
        </w:rPr>
        <w:t xml:space="preserve">В соответствии с  Федеральным законом от </w:t>
      </w:r>
      <w:r w:rsidR="004B7D93" w:rsidRPr="004B7D93">
        <w:rPr>
          <w:b w:val="0"/>
          <w:color w:val="000000"/>
          <w:sz w:val="28"/>
          <w:szCs w:val="28"/>
        </w:rPr>
        <w:t>03.08.2018</w:t>
      </w:r>
      <w:r w:rsidRPr="004B7D93">
        <w:rPr>
          <w:b w:val="0"/>
          <w:color w:val="000000"/>
          <w:sz w:val="28"/>
          <w:szCs w:val="28"/>
        </w:rPr>
        <w:t xml:space="preserve"> №3</w:t>
      </w:r>
      <w:r w:rsidR="004B7D93" w:rsidRPr="004B7D93">
        <w:rPr>
          <w:b w:val="0"/>
          <w:color w:val="000000"/>
          <w:sz w:val="28"/>
          <w:szCs w:val="28"/>
        </w:rPr>
        <w:t>34</w:t>
      </w:r>
      <w:r w:rsidRPr="004B7D93">
        <w:rPr>
          <w:b w:val="0"/>
          <w:color w:val="000000"/>
          <w:sz w:val="28"/>
          <w:szCs w:val="28"/>
        </w:rPr>
        <w:t>-ФЗ «</w:t>
      </w:r>
      <w:r w:rsidR="004B7D93" w:rsidRPr="004B7D93">
        <w:rPr>
          <w:b w:val="0"/>
          <w:sz w:val="28"/>
          <w:szCs w:val="28"/>
        </w:rPr>
        <w:t>О внесении изменений в статью 52 части первой и часть вторую Налогового кодекса Российской Федерации</w:t>
      </w:r>
      <w:r>
        <w:rPr>
          <w:b w:val="0"/>
          <w:sz w:val="28"/>
          <w:szCs w:val="28"/>
        </w:rPr>
        <w:t>»</w:t>
      </w:r>
    </w:p>
    <w:p w:rsidR="00780FD4" w:rsidRDefault="00780FD4" w:rsidP="002E099C">
      <w:pPr>
        <w:widowControl w:val="0"/>
        <w:autoSpaceDE w:val="0"/>
        <w:autoSpaceDN w:val="0"/>
        <w:adjustRightInd w:val="0"/>
        <w:spacing w:after="0"/>
        <w:ind w:right="-39"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</w:t>
      </w:r>
      <w:r w:rsidR="00C0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6A1" w:rsidRPr="004066A1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780FD4" w:rsidRDefault="00780FD4" w:rsidP="002E099C">
      <w:pPr>
        <w:widowControl w:val="0"/>
        <w:autoSpaceDE w:val="0"/>
        <w:autoSpaceDN w:val="0"/>
        <w:adjustRightInd w:val="0"/>
        <w:spacing w:after="0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D4" w:rsidRPr="001F37EE" w:rsidRDefault="004B7D93" w:rsidP="004B7D9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right="-39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F37EE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4066A1">
        <w:rPr>
          <w:rFonts w:ascii="Times New Roman" w:hAnsi="Times New Roman" w:cs="Times New Roman"/>
          <w:sz w:val="28"/>
          <w:szCs w:val="28"/>
        </w:rPr>
        <w:t>Ильбяковского</w:t>
      </w:r>
      <w:r w:rsidR="00C07A9A">
        <w:rPr>
          <w:rFonts w:ascii="Times New Roman" w:hAnsi="Times New Roman" w:cs="Times New Roman"/>
          <w:sz w:val="28"/>
          <w:szCs w:val="28"/>
        </w:rPr>
        <w:t xml:space="preserve"> </w:t>
      </w:r>
      <w:r w:rsidRPr="001F37EE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</w:t>
      </w:r>
      <w:r w:rsidR="00C07A9A">
        <w:rPr>
          <w:rFonts w:ascii="Times New Roman" w:hAnsi="Times New Roman" w:cs="Times New Roman"/>
          <w:sz w:val="28"/>
          <w:szCs w:val="28"/>
        </w:rPr>
        <w:t xml:space="preserve">йона  Республики Татарстан от </w:t>
      </w:r>
      <w:r w:rsidR="004066A1">
        <w:rPr>
          <w:rFonts w:ascii="Times New Roman" w:hAnsi="Times New Roman" w:cs="Times New Roman"/>
          <w:sz w:val="28"/>
          <w:szCs w:val="28"/>
        </w:rPr>
        <w:t>24.11.2014 №105</w:t>
      </w:r>
      <w:r w:rsidRPr="001F37EE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  <w:r w:rsidR="000D21B3">
        <w:rPr>
          <w:rFonts w:ascii="Times New Roman" w:hAnsi="Times New Roman" w:cs="Times New Roman"/>
          <w:sz w:val="28"/>
          <w:szCs w:val="28"/>
        </w:rPr>
        <w:t xml:space="preserve"> (в редакции решений</w:t>
      </w:r>
      <w:r w:rsidR="00C07A9A">
        <w:rPr>
          <w:rFonts w:ascii="Times New Roman" w:hAnsi="Times New Roman" w:cs="Times New Roman"/>
          <w:sz w:val="28"/>
          <w:szCs w:val="28"/>
        </w:rPr>
        <w:t xml:space="preserve"> </w:t>
      </w:r>
      <w:r w:rsidR="000D21B3">
        <w:rPr>
          <w:rFonts w:ascii="Times New Roman" w:hAnsi="Times New Roman" w:cs="Times New Roman"/>
          <w:sz w:val="28"/>
          <w:szCs w:val="28"/>
        </w:rPr>
        <w:t>от</w:t>
      </w:r>
      <w:r w:rsidR="000D21B3" w:rsidRPr="000D21B3">
        <w:rPr>
          <w:rFonts w:ascii="Times New Roman" w:hAnsi="Times New Roman" w:cs="Times New Roman"/>
          <w:sz w:val="28"/>
          <w:szCs w:val="28"/>
        </w:rPr>
        <w:t xml:space="preserve"> 18.08.2015 №129</w:t>
      </w:r>
      <w:r w:rsidR="000D21B3">
        <w:rPr>
          <w:rFonts w:ascii="Times New Roman" w:hAnsi="Times New Roman" w:cs="Times New Roman"/>
          <w:sz w:val="28"/>
          <w:szCs w:val="28"/>
        </w:rPr>
        <w:t xml:space="preserve">, от </w:t>
      </w:r>
      <w:r w:rsidR="004066A1">
        <w:rPr>
          <w:rFonts w:ascii="Times New Roman" w:hAnsi="Times New Roman" w:cs="Times New Roman"/>
          <w:sz w:val="28"/>
          <w:szCs w:val="28"/>
        </w:rPr>
        <w:t>07.08</w:t>
      </w:r>
      <w:r w:rsidR="00C07A9A">
        <w:rPr>
          <w:rFonts w:ascii="Times New Roman" w:hAnsi="Times New Roman" w:cs="Times New Roman"/>
          <w:sz w:val="28"/>
          <w:szCs w:val="28"/>
        </w:rPr>
        <w:t>.2017 №</w:t>
      </w:r>
      <w:r w:rsidR="004066A1">
        <w:rPr>
          <w:rFonts w:ascii="Times New Roman" w:hAnsi="Times New Roman" w:cs="Times New Roman"/>
          <w:sz w:val="28"/>
          <w:szCs w:val="28"/>
        </w:rPr>
        <w:t>53</w:t>
      </w:r>
      <w:r w:rsidR="00C07A9A">
        <w:rPr>
          <w:rFonts w:ascii="Times New Roman" w:hAnsi="Times New Roman" w:cs="Times New Roman"/>
          <w:sz w:val="28"/>
          <w:szCs w:val="28"/>
        </w:rPr>
        <w:t>)</w:t>
      </w:r>
      <w:r w:rsidRPr="001F37EE">
        <w:rPr>
          <w:rFonts w:ascii="Times New Roman" w:hAnsi="Times New Roman" w:cs="Times New Roman"/>
          <w:sz w:val="28"/>
          <w:szCs w:val="28"/>
        </w:rPr>
        <w:t xml:space="preserve"> </w:t>
      </w:r>
      <w:r w:rsidR="00C07A9A">
        <w:rPr>
          <w:rFonts w:ascii="Times New Roman" w:hAnsi="Times New Roman" w:cs="Times New Roman"/>
          <w:sz w:val="28"/>
          <w:szCs w:val="28"/>
        </w:rPr>
        <w:t>изменение, дополнив пункт 4 подпунктом 6 следующего содержания:</w:t>
      </w:r>
    </w:p>
    <w:p w:rsidR="004B7D93" w:rsidRDefault="00C07A9A" w:rsidP="004B7D93">
      <w:pPr>
        <w:widowControl w:val="0"/>
        <w:autoSpaceDE w:val="0"/>
        <w:autoSpaceDN w:val="0"/>
        <w:adjustRightInd w:val="0"/>
        <w:spacing w:after="0"/>
        <w:ind w:left="540" w:right="-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D93">
        <w:rPr>
          <w:rFonts w:ascii="Times New Roman" w:eastAsia="Times New Roman" w:hAnsi="Times New Roman" w:cs="Times New Roman"/>
          <w:sz w:val="28"/>
          <w:szCs w:val="28"/>
          <w:lang w:eastAsia="ru-RU"/>
        </w:rPr>
        <w:t>«6) инвалиды с детства, дети-инвалиды.».</w:t>
      </w:r>
    </w:p>
    <w:p w:rsidR="00C07A9A" w:rsidRDefault="00C07A9A" w:rsidP="00C07A9A">
      <w:pPr>
        <w:widowControl w:val="0"/>
        <w:autoSpaceDE w:val="0"/>
        <w:autoSpaceDN w:val="0"/>
        <w:adjustRightInd w:val="0"/>
        <w:spacing w:after="0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07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не ранее чем по истечении одного месяца со дня его опубликования в официальном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чатном издании - газете «Маяк» и </w:t>
      </w:r>
      <w:r w:rsidRPr="00C07A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связанные с исчислением земельного налога физических лиц с 1 января 2015 года.</w:t>
      </w:r>
    </w:p>
    <w:p w:rsidR="00C07A9A" w:rsidRPr="00B33ED4" w:rsidRDefault="00C07A9A" w:rsidP="00C07A9A">
      <w:pPr>
        <w:widowControl w:val="0"/>
        <w:autoSpaceDE w:val="0"/>
        <w:autoSpaceDN w:val="0"/>
        <w:adjustRightInd w:val="0"/>
        <w:spacing w:after="0"/>
        <w:ind w:right="-39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районной газете «Маяк»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«Официальном портале правовой информации Республики Татарстан» по веб-адресу:  http://pravo.tatarstan.ru и </w:t>
      </w: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r w:rsidRPr="00B33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8362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B33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33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</w:t>
      </w:r>
      <w:r w:rsidR="004066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33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</w:t>
      </w:r>
      <w:proofErr w:type="spellEnd"/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33E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7A9A" w:rsidRPr="00B33ED4" w:rsidRDefault="00C07A9A" w:rsidP="00C07A9A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бюджету, финансам, налогам и экономике.</w:t>
      </w:r>
    </w:p>
    <w:p w:rsidR="00C07A9A" w:rsidRDefault="00C07A9A" w:rsidP="00C07A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9A" w:rsidRDefault="00C07A9A" w:rsidP="00C07A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62F" w:rsidRPr="00330809" w:rsidRDefault="00C07A9A" w:rsidP="000D21B3">
      <w:pPr>
        <w:keepNext/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4066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4066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4066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4066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4066A1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  <w:r w:rsidRPr="00B3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1" w:name="_GoBack"/>
      <w:bookmarkEnd w:id="1"/>
    </w:p>
    <w:sectPr w:rsidR="0046662F" w:rsidRPr="00330809" w:rsidSect="00C07A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19F"/>
    <w:multiLevelType w:val="multilevel"/>
    <w:tmpl w:val="4AA27C5C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73A9"/>
    <w:rsid w:val="000A686E"/>
    <w:rsid w:val="000C57DE"/>
    <w:rsid w:val="000D21B3"/>
    <w:rsid w:val="00111EE7"/>
    <w:rsid w:val="001F37EE"/>
    <w:rsid w:val="00202E41"/>
    <w:rsid w:val="002D644E"/>
    <w:rsid w:val="002E099C"/>
    <w:rsid w:val="00311F5D"/>
    <w:rsid w:val="00330809"/>
    <w:rsid w:val="003929C6"/>
    <w:rsid w:val="003A5B30"/>
    <w:rsid w:val="003D0B93"/>
    <w:rsid w:val="003D764B"/>
    <w:rsid w:val="004066A1"/>
    <w:rsid w:val="0046662F"/>
    <w:rsid w:val="00490796"/>
    <w:rsid w:val="004A0ECC"/>
    <w:rsid w:val="004B7D93"/>
    <w:rsid w:val="004D432D"/>
    <w:rsid w:val="00555544"/>
    <w:rsid w:val="00603530"/>
    <w:rsid w:val="006156D6"/>
    <w:rsid w:val="006805EE"/>
    <w:rsid w:val="00692E0E"/>
    <w:rsid w:val="006F11F3"/>
    <w:rsid w:val="0072639D"/>
    <w:rsid w:val="007412AD"/>
    <w:rsid w:val="00780FD4"/>
    <w:rsid w:val="0078203A"/>
    <w:rsid w:val="0083627E"/>
    <w:rsid w:val="008373A9"/>
    <w:rsid w:val="00857CBF"/>
    <w:rsid w:val="008E5CD3"/>
    <w:rsid w:val="00940234"/>
    <w:rsid w:val="009554D8"/>
    <w:rsid w:val="00A966E1"/>
    <w:rsid w:val="00A96747"/>
    <w:rsid w:val="00BD6250"/>
    <w:rsid w:val="00BE7072"/>
    <w:rsid w:val="00C07A9A"/>
    <w:rsid w:val="00CC4964"/>
    <w:rsid w:val="00D40B41"/>
    <w:rsid w:val="00DF62B3"/>
    <w:rsid w:val="00F320BB"/>
    <w:rsid w:val="00F7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paragraph" w:styleId="1">
    <w:name w:val="heading 1"/>
    <w:basedOn w:val="a"/>
    <w:link w:val="10"/>
    <w:uiPriority w:val="9"/>
    <w:qFormat/>
    <w:rsid w:val="00780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156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7">
    <w:name w:val="Style7"/>
    <w:basedOn w:val="a"/>
    <w:rsid w:val="004D432D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4D432D"/>
    <w:rPr>
      <w:rFonts w:ascii="Times New Roman" w:hAnsi="Times New Roman" w:cs="Times New Roman"/>
      <w:sz w:val="22"/>
      <w:szCs w:val="22"/>
    </w:rPr>
  </w:style>
  <w:style w:type="character" w:styleId="a4">
    <w:name w:val="Hyperlink"/>
    <w:unhideWhenUsed/>
    <w:rsid w:val="004D432D"/>
    <w:rPr>
      <w:color w:val="0000FF"/>
      <w:u w:val="single"/>
    </w:rPr>
  </w:style>
  <w:style w:type="character" w:customStyle="1" w:styleId="a5">
    <w:name w:val="Цветовое выделение"/>
    <w:rsid w:val="004D432D"/>
    <w:rPr>
      <w:b/>
      <w:bCs/>
      <w:color w:val="00008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8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B7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6</cp:revision>
  <cp:lastPrinted>2018-10-10T11:49:00Z</cp:lastPrinted>
  <dcterms:created xsi:type="dcterms:W3CDTF">2018-10-10T10:26:00Z</dcterms:created>
  <dcterms:modified xsi:type="dcterms:W3CDTF">2018-10-10T11:50:00Z</dcterms:modified>
</cp:coreProperties>
</file>