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874" w:rsidRPr="00026874" w:rsidRDefault="00026874" w:rsidP="00026874">
      <w:pPr>
        <w:spacing w:after="0" w:line="240" w:lineRule="auto"/>
        <w:jc w:val="center"/>
        <w:rPr>
          <w:rFonts w:ascii="Times New Roman" w:eastAsia="Times New Roman" w:hAnsi="Times New Roman" w:cs="Times New Roman"/>
          <w:b/>
          <w:bCs/>
          <w:sz w:val="26"/>
          <w:szCs w:val="26"/>
          <w:lang w:eastAsia="ru-RU"/>
        </w:rPr>
      </w:pPr>
      <w:r w:rsidRPr="00026874">
        <w:rPr>
          <w:rFonts w:ascii="Times New Roman" w:eastAsia="Times New Roman" w:hAnsi="Times New Roman" w:cs="Times New Roman"/>
          <w:b/>
          <w:bCs/>
          <w:sz w:val="26"/>
          <w:szCs w:val="26"/>
          <w:lang w:eastAsia="ru-RU"/>
        </w:rPr>
        <w:t xml:space="preserve">ПЕРЕЧЕНЬ </w:t>
      </w:r>
    </w:p>
    <w:p w:rsidR="00026874" w:rsidRPr="00026874" w:rsidRDefault="00026874" w:rsidP="00026874">
      <w:pPr>
        <w:spacing w:after="0" w:line="240" w:lineRule="auto"/>
        <w:jc w:val="center"/>
        <w:rPr>
          <w:rFonts w:ascii="Times New Roman" w:eastAsia="Times New Roman" w:hAnsi="Times New Roman" w:cs="Times New Roman"/>
          <w:b/>
          <w:bCs/>
          <w:sz w:val="26"/>
          <w:szCs w:val="26"/>
          <w:lang w:eastAsia="ru-RU"/>
        </w:rPr>
      </w:pPr>
      <w:r w:rsidRPr="00026874">
        <w:rPr>
          <w:rFonts w:ascii="Times New Roman" w:eastAsia="Times New Roman" w:hAnsi="Times New Roman" w:cs="Times New Roman"/>
          <w:b/>
          <w:bCs/>
          <w:sz w:val="26"/>
          <w:szCs w:val="26"/>
          <w:lang w:eastAsia="ru-RU"/>
        </w:rPr>
        <w:t xml:space="preserve">документов и материалов, прилагаемых к решению Ильбяковского Совета сельского поселения Азнакаевского муниципального района  Республики Татарстан  «О бюджете Ильбяковского сельского поселения </w:t>
      </w:r>
      <w:r w:rsidRPr="00026874">
        <w:rPr>
          <w:rFonts w:ascii="Times New Roman" w:eastAsia="Times New Roman" w:hAnsi="Times New Roman" w:cs="Times New Roman"/>
          <w:bCs/>
          <w:sz w:val="26"/>
          <w:szCs w:val="26"/>
          <w:lang w:eastAsia="ru-RU"/>
        </w:rPr>
        <w:t xml:space="preserve"> </w:t>
      </w:r>
      <w:r w:rsidRPr="00026874">
        <w:rPr>
          <w:rFonts w:ascii="Times New Roman" w:eastAsia="Times New Roman" w:hAnsi="Times New Roman" w:cs="Times New Roman"/>
          <w:b/>
          <w:bCs/>
          <w:sz w:val="26"/>
          <w:szCs w:val="26"/>
          <w:lang w:eastAsia="ru-RU"/>
        </w:rPr>
        <w:t>Азнакаевского муниципального района Республики Татарстан на 2019 год и на плановый период 2020 и 2021 годов»</w:t>
      </w:r>
    </w:p>
    <w:p w:rsidR="00026874" w:rsidRPr="00026874" w:rsidRDefault="00026874" w:rsidP="00026874">
      <w:pPr>
        <w:spacing w:after="0" w:line="240" w:lineRule="auto"/>
        <w:jc w:val="center"/>
        <w:rPr>
          <w:rFonts w:ascii="Times New Roman" w:eastAsia="Times New Roman" w:hAnsi="Times New Roman" w:cs="Times New Roman"/>
          <w:b/>
          <w:sz w:val="24"/>
          <w:szCs w:val="24"/>
          <w:lang w:eastAsia="ru-RU"/>
        </w:rPr>
      </w:pPr>
    </w:p>
    <w:p w:rsidR="00026874" w:rsidRPr="00026874" w:rsidRDefault="00026874" w:rsidP="00026874">
      <w:pPr>
        <w:numPr>
          <w:ilvl w:val="0"/>
          <w:numId w:val="1"/>
        </w:numPr>
        <w:tabs>
          <w:tab w:val="num" w:pos="90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Решение 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2019 год и на плановый период 2020 и 2021 годов»  на __ листах.</w:t>
      </w:r>
    </w:p>
    <w:p w:rsidR="00026874" w:rsidRPr="00026874" w:rsidRDefault="00026874" w:rsidP="00026874">
      <w:pPr>
        <w:numPr>
          <w:ilvl w:val="0"/>
          <w:numId w:val="1"/>
        </w:numPr>
        <w:tabs>
          <w:tab w:val="num" w:pos="90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 xml:space="preserve">2019 </w:t>
      </w:r>
      <w:proofErr w:type="spellStart"/>
      <w:r w:rsidRPr="00026874">
        <w:rPr>
          <w:rFonts w:ascii="Times New Roman" w:eastAsia="Times New Roman" w:hAnsi="Times New Roman" w:cs="Times New Roman"/>
          <w:sz w:val="26"/>
          <w:szCs w:val="26"/>
          <w:lang w:eastAsia="ru-RU"/>
        </w:rPr>
        <w:t>елга</w:t>
      </w:r>
      <w:proofErr w:type="spellEnd"/>
      <w:r w:rsidRPr="00026874">
        <w:rPr>
          <w:rFonts w:ascii="Times New Roman" w:eastAsia="Times New Roman" w:hAnsi="Times New Roman" w:cs="Times New Roman"/>
          <w:sz w:val="26"/>
          <w:szCs w:val="26"/>
          <w:lang w:eastAsia="ru-RU"/>
        </w:rPr>
        <w:t xml:space="preserve"> 2020 </w:t>
      </w:r>
      <w:proofErr w:type="spellStart"/>
      <w:r w:rsidRPr="00026874">
        <w:rPr>
          <w:rFonts w:ascii="Times New Roman" w:eastAsia="Times New Roman" w:hAnsi="Times New Roman" w:cs="Times New Roman"/>
          <w:sz w:val="26"/>
          <w:szCs w:val="26"/>
          <w:lang w:eastAsia="ru-RU"/>
        </w:rPr>
        <w:t>һәм</w:t>
      </w:r>
      <w:proofErr w:type="spellEnd"/>
      <w:r w:rsidRPr="00026874">
        <w:rPr>
          <w:rFonts w:ascii="Times New Roman" w:eastAsia="Times New Roman" w:hAnsi="Times New Roman" w:cs="Times New Roman"/>
          <w:sz w:val="26"/>
          <w:szCs w:val="26"/>
          <w:lang w:eastAsia="ru-RU"/>
        </w:rPr>
        <w:t xml:space="preserve"> 2021 </w:t>
      </w:r>
      <w:proofErr w:type="spellStart"/>
      <w:r w:rsidRPr="00026874">
        <w:rPr>
          <w:rFonts w:ascii="Times New Roman" w:eastAsia="Times New Roman" w:hAnsi="Times New Roman" w:cs="Times New Roman"/>
          <w:sz w:val="26"/>
          <w:szCs w:val="26"/>
          <w:lang w:eastAsia="ru-RU"/>
        </w:rPr>
        <w:t>еллар</w:t>
      </w:r>
      <w:proofErr w:type="spellEnd"/>
      <w:r w:rsidRPr="00026874">
        <w:rPr>
          <w:rFonts w:ascii="Times New Roman" w:eastAsia="Times New Roman" w:hAnsi="Times New Roman" w:cs="Times New Roman"/>
          <w:sz w:val="26"/>
          <w:szCs w:val="26"/>
          <w:lang w:eastAsia="ru-RU"/>
        </w:rPr>
        <w:t xml:space="preserve"> план </w:t>
      </w:r>
      <w:proofErr w:type="spellStart"/>
      <w:r w:rsidRPr="00026874">
        <w:rPr>
          <w:rFonts w:ascii="Times New Roman" w:eastAsia="Times New Roman" w:hAnsi="Times New Roman" w:cs="Times New Roman"/>
          <w:sz w:val="26"/>
          <w:szCs w:val="26"/>
          <w:lang w:eastAsia="ru-RU"/>
        </w:rPr>
        <w:t>чорына</w:t>
      </w:r>
      <w:proofErr w:type="spellEnd"/>
      <w:r w:rsidRPr="00026874">
        <w:rPr>
          <w:rFonts w:ascii="Times New Roman" w:eastAsia="Times New Roman" w:hAnsi="Times New Roman" w:cs="Times New Roman"/>
          <w:sz w:val="26"/>
          <w:szCs w:val="26"/>
          <w:lang w:eastAsia="ru-RU"/>
        </w:rPr>
        <w:t xml:space="preserve"> Татарстан </w:t>
      </w:r>
      <w:proofErr w:type="spellStart"/>
      <w:r w:rsidRPr="00026874">
        <w:rPr>
          <w:rFonts w:ascii="Times New Roman" w:eastAsia="Times New Roman" w:hAnsi="Times New Roman" w:cs="Times New Roman"/>
          <w:sz w:val="26"/>
          <w:szCs w:val="26"/>
          <w:lang w:eastAsia="ru-RU"/>
        </w:rPr>
        <w:t>Республикасы</w:t>
      </w:r>
      <w:proofErr w:type="spellEnd"/>
      <w:r w:rsidRPr="00026874">
        <w:rPr>
          <w:rFonts w:ascii="Times New Roman" w:eastAsia="Times New Roman" w:hAnsi="Times New Roman" w:cs="Times New Roman"/>
          <w:sz w:val="26"/>
          <w:szCs w:val="26"/>
          <w:lang w:eastAsia="ru-RU"/>
        </w:rPr>
        <w:t xml:space="preserve"> </w:t>
      </w:r>
      <w:proofErr w:type="spellStart"/>
      <w:r w:rsidRPr="00026874">
        <w:rPr>
          <w:rFonts w:ascii="Times New Roman" w:eastAsia="Times New Roman" w:hAnsi="Times New Roman" w:cs="Times New Roman"/>
          <w:sz w:val="26"/>
          <w:szCs w:val="26"/>
          <w:lang w:eastAsia="ru-RU"/>
        </w:rPr>
        <w:t>Азнакай</w:t>
      </w:r>
      <w:proofErr w:type="spellEnd"/>
      <w:r w:rsidRPr="00026874">
        <w:rPr>
          <w:rFonts w:ascii="Times New Roman" w:eastAsia="Times New Roman" w:hAnsi="Times New Roman" w:cs="Times New Roman"/>
          <w:sz w:val="26"/>
          <w:szCs w:val="26"/>
          <w:lang w:eastAsia="ru-RU"/>
        </w:rPr>
        <w:t xml:space="preserve"> </w:t>
      </w:r>
      <w:proofErr w:type="spellStart"/>
      <w:r w:rsidRPr="00026874">
        <w:rPr>
          <w:rFonts w:ascii="Times New Roman" w:eastAsia="Times New Roman" w:hAnsi="Times New Roman" w:cs="Times New Roman"/>
          <w:sz w:val="26"/>
          <w:szCs w:val="26"/>
          <w:lang w:eastAsia="ru-RU"/>
        </w:rPr>
        <w:t>муниципаль</w:t>
      </w:r>
      <w:proofErr w:type="spellEnd"/>
      <w:r w:rsidRPr="00026874">
        <w:rPr>
          <w:rFonts w:ascii="Times New Roman" w:eastAsia="Times New Roman" w:hAnsi="Times New Roman" w:cs="Times New Roman"/>
          <w:sz w:val="26"/>
          <w:szCs w:val="26"/>
          <w:lang w:eastAsia="ru-RU"/>
        </w:rPr>
        <w:t xml:space="preserve"> </w:t>
      </w:r>
      <w:proofErr w:type="spellStart"/>
      <w:r w:rsidRPr="00026874">
        <w:rPr>
          <w:rFonts w:ascii="Times New Roman" w:eastAsia="Times New Roman" w:hAnsi="Times New Roman" w:cs="Times New Roman"/>
          <w:sz w:val="26"/>
          <w:szCs w:val="26"/>
          <w:lang w:eastAsia="ru-RU"/>
        </w:rPr>
        <w:t>районының</w:t>
      </w:r>
      <w:proofErr w:type="spellEnd"/>
      <w:r w:rsidRPr="00026874">
        <w:rPr>
          <w:rFonts w:ascii="Times New Roman" w:eastAsia="Times New Roman" w:hAnsi="Times New Roman" w:cs="Times New Roman"/>
          <w:sz w:val="26"/>
          <w:szCs w:val="26"/>
          <w:lang w:eastAsia="ru-RU"/>
        </w:rPr>
        <w:t xml:space="preserve"> </w:t>
      </w:r>
      <w:proofErr w:type="spellStart"/>
      <w:r w:rsidRPr="00026874">
        <w:rPr>
          <w:rFonts w:ascii="Times New Roman" w:eastAsia="Times New Roman" w:hAnsi="Times New Roman" w:cs="Times New Roman"/>
          <w:sz w:val="26"/>
          <w:szCs w:val="26"/>
          <w:lang w:eastAsia="ru-RU"/>
        </w:rPr>
        <w:t>Илбәк</w:t>
      </w:r>
      <w:proofErr w:type="spellEnd"/>
      <w:r w:rsidRPr="00026874">
        <w:rPr>
          <w:rFonts w:ascii="Times New Roman" w:eastAsia="Times New Roman" w:hAnsi="Times New Roman" w:cs="Times New Roman"/>
          <w:sz w:val="26"/>
          <w:szCs w:val="26"/>
          <w:lang w:eastAsia="ru-RU"/>
        </w:rPr>
        <w:t xml:space="preserve"> </w:t>
      </w:r>
      <w:proofErr w:type="spellStart"/>
      <w:r w:rsidRPr="00026874">
        <w:rPr>
          <w:rFonts w:ascii="Times New Roman" w:eastAsia="Times New Roman" w:hAnsi="Times New Roman" w:cs="Times New Roman"/>
          <w:bCs/>
          <w:color w:val="000000"/>
          <w:sz w:val="26"/>
          <w:szCs w:val="26"/>
          <w:lang w:eastAsia="ru-RU"/>
        </w:rPr>
        <w:t>авыл</w:t>
      </w:r>
      <w:proofErr w:type="spellEnd"/>
      <w:r w:rsidRPr="00026874">
        <w:rPr>
          <w:rFonts w:ascii="Times New Roman" w:eastAsia="Times New Roman" w:hAnsi="Times New Roman" w:cs="Times New Roman"/>
          <w:bCs/>
          <w:color w:val="000000"/>
          <w:sz w:val="26"/>
          <w:szCs w:val="26"/>
          <w:lang w:eastAsia="ru-RU"/>
        </w:rPr>
        <w:t xml:space="preserve"> </w:t>
      </w:r>
      <w:proofErr w:type="spellStart"/>
      <w:r w:rsidRPr="00026874">
        <w:rPr>
          <w:rFonts w:ascii="Times New Roman" w:eastAsia="Times New Roman" w:hAnsi="Times New Roman" w:cs="Times New Roman"/>
          <w:bCs/>
          <w:color w:val="000000"/>
          <w:sz w:val="26"/>
          <w:szCs w:val="26"/>
          <w:lang w:eastAsia="ru-RU"/>
        </w:rPr>
        <w:t>җирлеге</w:t>
      </w:r>
      <w:proofErr w:type="spellEnd"/>
      <w:r w:rsidRPr="00026874">
        <w:rPr>
          <w:rFonts w:ascii="Times New Roman" w:eastAsia="Times New Roman" w:hAnsi="Times New Roman" w:cs="Times New Roman"/>
          <w:b/>
          <w:bCs/>
          <w:color w:val="000000"/>
          <w:sz w:val="26"/>
          <w:szCs w:val="26"/>
          <w:lang w:eastAsia="ru-RU"/>
        </w:rPr>
        <w:t xml:space="preserve"> </w:t>
      </w:r>
      <w:r w:rsidRPr="00026874">
        <w:rPr>
          <w:rFonts w:ascii="Times New Roman" w:eastAsia="Times New Roman" w:hAnsi="Times New Roman" w:cs="Times New Roman"/>
          <w:sz w:val="26"/>
          <w:szCs w:val="26"/>
          <w:lang w:eastAsia="ru-RU"/>
        </w:rPr>
        <w:t xml:space="preserve">бюджеты </w:t>
      </w:r>
      <w:proofErr w:type="spellStart"/>
      <w:r w:rsidRPr="00026874">
        <w:rPr>
          <w:rFonts w:ascii="Times New Roman" w:eastAsia="Times New Roman" w:hAnsi="Times New Roman" w:cs="Times New Roman"/>
          <w:sz w:val="26"/>
          <w:szCs w:val="26"/>
          <w:lang w:eastAsia="ru-RU"/>
        </w:rPr>
        <w:t>турында</w:t>
      </w:r>
      <w:proofErr w:type="spellEnd"/>
      <w:r w:rsidRPr="00026874">
        <w:rPr>
          <w:rFonts w:ascii="Times New Roman" w:eastAsia="Times New Roman" w:hAnsi="Times New Roman" w:cs="Times New Roman"/>
          <w:sz w:val="26"/>
          <w:szCs w:val="26"/>
          <w:lang w:eastAsia="ru-RU"/>
        </w:rPr>
        <w:t xml:space="preserve"> Татарстан </w:t>
      </w:r>
      <w:proofErr w:type="spellStart"/>
      <w:r w:rsidRPr="00026874">
        <w:rPr>
          <w:rFonts w:ascii="Times New Roman" w:eastAsia="Times New Roman" w:hAnsi="Times New Roman" w:cs="Times New Roman"/>
          <w:sz w:val="26"/>
          <w:szCs w:val="26"/>
          <w:lang w:eastAsia="ru-RU"/>
        </w:rPr>
        <w:t>Республикасы</w:t>
      </w:r>
      <w:proofErr w:type="spellEnd"/>
      <w:r w:rsidRPr="00026874">
        <w:rPr>
          <w:rFonts w:ascii="Times New Roman" w:eastAsia="Times New Roman" w:hAnsi="Times New Roman" w:cs="Times New Roman"/>
          <w:sz w:val="26"/>
          <w:szCs w:val="26"/>
          <w:lang w:eastAsia="ru-RU"/>
        </w:rPr>
        <w:t xml:space="preserve"> </w:t>
      </w:r>
      <w:proofErr w:type="spellStart"/>
      <w:r w:rsidRPr="00026874">
        <w:rPr>
          <w:rFonts w:ascii="Times New Roman" w:eastAsia="Times New Roman" w:hAnsi="Times New Roman" w:cs="Times New Roman"/>
          <w:sz w:val="26"/>
          <w:szCs w:val="26"/>
          <w:lang w:eastAsia="ru-RU"/>
        </w:rPr>
        <w:t>Азнакай</w:t>
      </w:r>
      <w:proofErr w:type="spellEnd"/>
      <w:r w:rsidRPr="00026874">
        <w:rPr>
          <w:rFonts w:ascii="Times New Roman" w:eastAsia="Times New Roman" w:hAnsi="Times New Roman" w:cs="Times New Roman"/>
          <w:sz w:val="26"/>
          <w:szCs w:val="26"/>
          <w:lang w:eastAsia="ru-RU"/>
        </w:rPr>
        <w:t xml:space="preserve"> </w:t>
      </w:r>
      <w:proofErr w:type="spellStart"/>
      <w:r w:rsidRPr="00026874">
        <w:rPr>
          <w:rFonts w:ascii="Times New Roman" w:eastAsia="Times New Roman" w:hAnsi="Times New Roman" w:cs="Times New Roman"/>
          <w:sz w:val="26"/>
          <w:szCs w:val="26"/>
          <w:lang w:eastAsia="ru-RU"/>
        </w:rPr>
        <w:t>муниципаль</w:t>
      </w:r>
      <w:proofErr w:type="spellEnd"/>
      <w:r w:rsidRPr="00026874">
        <w:rPr>
          <w:rFonts w:ascii="Times New Roman" w:eastAsia="Times New Roman" w:hAnsi="Times New Roman" w:cs="Times New Roman"/>
          <w:sz w:val="26"/>
          <w:szCs w:val="26"/>
          <w:lang w:eastAsia="ru-RU"/>
        </w:rPr>
        <w:t xml:space="preserve"> </w:t>
      </w:r>
      <w:proofErr w:type="spellStart"/>
      <w:r w:rsidRPr="00026874">
        <w:rPr>
          <w:rFonts w:ascii="Times New Roman" w:eastAsia="Times New Roman" w:hAnsi="Times New Roman" w:cs="Times New Roman"/>
          <w:sz w:val="26"/>
          <w:szCs w:val="26"/>
          <w:lang w:eastAsia="ru-RU"/>
        </w:rPr>
        <w:t>районының</w:t>
      </w:r>
      <w:proofErr w:type="spellEnd"/>
      <w:r w:rsidRPr="00026874">
        <w:rPr>
          <w:rFonts w:ascii="Times New Roman" w:eastAsia="Times New Roman" w:hAnsi="Times New Roman" w:cs="Times New Roman"/>
          <w:sz w:val="26"/>
          <w:szCs w:val="26"/>
          <w:lang w:eastAsia="ru-RU"/>
        </w:rPr>
        <w:t xml:space="preserve"> </w:t>
      </w:r>
      <w:proofErr w:type="spellStart"/>
      <w:r w:rsidRPr="00026874">
        <w:rPr>
          <w:rFonts w:ascii="Times New Roman" w:eastAsia="Times New Roman" w:hAnsi="Times New Roman" w:cs="Times New Roman"/>
          <w:sz w:val="26"/>
          <w:szCs w:val="26"/>
          <w:lang w:eastAsia="ru-RU"/>
        </w:rPr>
        <w:t>Илбәк</w:t>
      </w:r>
      <w:proofErr w:type="spellEnd"/>
      <w:r w:rsidRPr="00026874">
        <w:rPr>
          <w:rFonts w:ascii="Times New Roman" w:eastAsia="Times New Roman" w:hAnsi="Times New Roman" w:cs="Times New Roman"/>
          <w:sz w:val="26"/>
          <w:szCs w:val="26"/>
          <w:lang w:eastAsia="ru-RU"/>
        </w:rPr>
        <w:t xml:space="preserve"> </w:t>
      </w:r>
      <w:proofErr w:type="spellStart"/>
      <w:r w:rsidRPr="00026874">
        <w:rPr>
          <w:rFonts w:ascii="Times New Roman" w:eastAsia="Times New Roman" w:hAnsi="Times New Roman" w:cs="Times New Roman"/>
          <w:bCs/>
          <w:color w:val="000000"/>
          <w:sz w:val="26"/>
          <w:szCs w:val="26"/>
          <w:lang w:eastAsia="ru-RU"/>
        </w:rPr>
        <w:t>авыл</w:t>
      </w:r>
      <w:proofErr w:type="spellEnd"/>
      <w:r w:rsidRPr="00026874">
        <w:rPr>
          <w:rFonts w:ascii="Times New Roman" w:eastAsia="Times New Roman" w:hAnsi="Times New Roman" w:cs="Times New Roman"/>
          <w:bCs/>
          <w:color w:val="000000"/>
          <w:sz w:val="26"/>
          <w:szCs w:val="26"/>
          <w:lang w:eastAsia="ru-RU"/>
        </w:rPr>
        <w:t xml:space="preserve"> </w:t>
      </w:r>
      <w:proofErr w:type="spellStart"/>
      <w:r w:rsidRPr="00026874">
        <w:rPr>
          <w:rFonts w:ascii="Times New Roman" w:eastAsia="Times New Roman" w:hAnsi="Times New Roman" w:cs="Times New Roman"/>
          <w:bCs/>
          <w:color w:val="000000"/>
          <w:sz w:val="26"/>
          <w:szCs w:val="26"/>
          <w:lang w:eastAsia="ru-RU"/>
        </w:rPr>
        <w:t>җирлеге</w:t>
      </w:r>
      <w:proofErr w:type="spellEnd"/>
      <w:r w:rsidRPr="00026874">
        <w:rPr>
          <w:rFonts w:ascii="Times New Roman" w:eastAsia="Times New Roman" w:hAnsi="Times New Roman" w:cs="Times New Roman"/>
          <w:sz w:val="26"/>
          <w:szCs w:val="26"/>
          <w:lang w:eastAsia="ru-RU"/>
        </w:rPr>
        <w:t xml:space="preserve"> Советы </w:t>
      </w:r>
      <w:proofErr w:type="spellStart"/>
      <w:r w:rsidRPr="00026874">
        <w:rPr>
          <w:rFonts w:ascii="Times New Roman" w:eastAsia="Times New Roman" w:hAnsi="Times New Roman" w:cs="Times New Roman"/>
          <w:sz w:val="26"/>
          <w:szCs w:val="26"/>
          <w:lang w:eastAsia="ru-RU"/>
        </w:rPr>
        <w:t>Карары</w:t>
      </w:r>
      <w:proofErr w:type="spellEnd"/>
      <w:r w:rsidRPr="00026874">
        <w:rPr>
          <w:rFonts w:ascii="Times New Roman" w:eastAsia="Times New Roman" w:hAnsi="Times New Roman" w:cs="Times New Roman"/>
          <w:sz w:val="26"/>
          <w:szCs w:val="26"/>
          <w:lang w:eastAsia="ru-RU"/>
        </w:rPr>
        <w:t xml:space="preserve"> ___ </w:t>
      </w:r>
      <w:proofErr w:type="spellStart"/>
      <w:r w:rsidRPr="00026874">
        <w:rPr>
          <w:rFonts w:ascii="Times New Roman" w:eastAsia="Times New Roman" w:hAnsi="Times New Roman" w:cs="Times New Roman"/>
          <w:sz w:val="26"/>
          <w:szCs w:val="26"/>
          <w:lang w:eastAsia="ru-RU"/>
        </w:rPr>
        <w:t>биттә</w:t>
      </w:r>
      <w:proofErr w:type="spellEnd"/>
      <w:r w:rsidRPr="00026874">
        <w:rPr>
          <w:rFonts w:ascii="Times New Roman" w:eastAsia="Times New Roman" w:hAnsi="Times New Roman" w:cs="Times New Roman"/>
          <w:sz w:val="26"/>
          <w:szCs w:val="26"/>
          <w:lang w:eastAsia="ru-RU"/>
        </w:rPr>
        <w:t xml:space="preserve"> (на ___ листах).</w:t>
      </w:r>
    </w:p>
    <w:p w:rsidR="00026874" w:rsidRPr="00026874" w:rsidRDefault="00026874" w:rsidP="00026874">
      <w:pPr>
        <w:numPr>
          <w:ilvl w:val="0"/>
          <w:numId w:val="1"/>
        </w:numPr>
        <w:tabs>
          <w:tab w:val="num" w:pos="900"/>
          <w:tab w:val="left" w:pos="108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Основные направления бюджетной и налоговой политики Ильбяковского сельского поселения Азнакаевского муниципального района Республики Татарстан на 2019 год и на плановый период 2020 - 2021 годы  на __ листах.</w:t>
      </w:r>
    </w:p>
    <w:p w:rsidR="00026874" w:rsidRPr="00026874" w:rsidRDefault="00026874" w:rsidP="00026874">
      <w:pPr>
        <w:numPr>
          <w:ilvl w:val="0"/>
          <w:numId w:val="1"/>
        </w:numPr>
        <w:tabs>
          <w:tab w:val="num" w:pos="900"/>
          <w:tab w:val="left" w:pos="108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Предварительные итоги социально-экономического развития Ильбяковского сельского поселения Азнакаевского муниципального района Республики Татарстан за истекший период 2018 года и ожидаемые итоги социально-экономического развития за 2018 год на __ листах.</w:t>
      </w:r>
    </w:p>
    <w:p w:rsidR="00026874" w:rsidRPr="00026874" w:rsidRDefault="00026874" w:rsidP="00026874">
      <w:pPr>
        <w:numPr>
          <w:ilvl w:val="0"/>
          <w:numId w:val="1"/>
        </w:numPr>
        <w:tabs>
          <w:tab w:val="num" w:pos="900"/>
          <w:tab w:val="left" w:pos="108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 xml:space="preserve">Прогноз социально-экономического развития Ильбяковского сельского поселения Азнакаевского муниципального района Республики Татарстан на 2019-2021 годы на __ листах. </w:t>
      </w:r>
    </w:p>
    <w:p w:rsidR="00026874" w:rsidRPr="00026874" w:rsidRDefault="00026874" w:rsidP="00026874">
      <w:pPr>
        <w:numPr>
          <w:ilvl w:val="0"/>
          <w:numId w:val="1"/>
        </w:numPr>
        <w:tabs>
          <w:tab w:val="num" w:pos="900"/>
          <w:tab w:val="left" w:pos="108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Пояснительная записка к прогнозу социально-экономического развития Ильбяковского сельского поселения Азнакаевского муниципального района Республики Татарстан на 2019 год и на плановый период 2020 и 2021 годов на 1 листе.</w:t>
      </w:r>
    </w:p>
    <w:p w:rsidR="00026874" w:rsidRPr="00026874" w:rsidRDefault="00026874" w:rsidP="00026874">
      <w:pPr>
        <w:numPr>
          <w:ilvl w:val="0"/>
          <w:numId w:val="1"/>
        </w:numPr>
        <w:tabs>
          <w:tab w:val="num" w:pos="900"/>
          <w:tab w:val="left" w:pos="108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Прогноз основных характеристик бюджета Ильбяковского сельского поселения  Азнакаевского муниципального района Республики Татарстан на 2019 и на плановый период 2020 и 2021 годов  год  на 1 листе.</w:t>
      </w:r>
    </w:p>
    <w:p w:rsidR="00026874" w:rsidRPr="00026874" w:rsidRDefault="00026874" w:rsidP="00026874">
      <w:pPr>
        <w:numPr>
          <w:ilvl w:val="0"/>
          <w:numId w:val="1"/>
        </w:numPr>
        <w:tabs>
          <w:tab w:val="num" w:pos="900"/>
          <w:tab w:val="left" w:pos="108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Пояснительная записка к решению 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2019 год и на плановый период 2020 и 2021 годов» на __ листах.</w:t>
      </w:r>
    </w:p>
    <w:p w:rsidR="00026874" w:rsidRPr="00026874" w:rsidRDefault="00026874" w:rsidP="00026874">
      <w:pPr>
        <w:numPr>
          <w:ilvl w:val="0"/>
          <w:numId w:val="1"/>
        </w:numPr>
        <w:tabs>
          <w:tab w:val="num" w:pos="900"/>
          <w:tab w:val="left" w:pos="108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Расчеты распределения межбюджетных трансфертов в 2019 году и плановом периоде 2020 и 2021 годов  на __ листах.</w:t>
      </w:r>
    </w:p>
    <w:p w:rsidR="00026874" w:rsidRPr="00026874" w:rsidRDefault="00026874" w:rsidP="00026874">
      <w:pPr>
        <w:numPr>
          <w:ilvl w:val="0"/>
          <w:numId w:val="1"/>
        </w:numPr>
        <w:tabs>
          <w:tab w:val="num" w:pos="900"/>
          <w:tab w:val="left" w:pos="108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 xml:space="preserve"> Верхний предел муниципального долга Ильбяковского сельского поселения Азнакаевского муниципального района Республики Татарстан на 1 листе.</w:t>
      </w:r>
    </w:p>
    <w:p w:rsidR="00026874" w:rsidRPr="00026874" w:rsidRDefault="00026874" w:rsidP="00026874">
      <w:pPr>
        <w:numPr>
          <w:ilvl w:val="0"/>
          <w:numId w:val="1"/>
        </w:numPr>
        <w:tabs>
          <w:tab w:val="num" w:pos="90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 xml:space="preserve"> Паспорта муниципальных программ на __ листах.</w:t>
      </w:r>
    </w:p>
    <w:p w:rsidR="00026874" w:rsidRPr="00026874" w:rsidRDefault="00026874" w:rsidP="00026874">
      <w:pPr>
        <w:numPr>
          <w:ilvl w:val="0"/>
          <w:numId w:val="1"/>
        </w:numPr>
        <w:tabs>
          <w:tab w:val="num" w:pos="900"/>
          <w:tab w:val="left" w:pos="108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 xml:space="preserve"> Оценка ожидаемого исполнения бюджета Ильбяковского сельского поселения Азнакаевского муниципального района Республики Татарстан за 2018 год на __ листах.</w:t>
      </w:r>
    </w:p>
    <w:p w:rsidR="00026874" w:rsidRPr="00026874" w:rsidRDefault="00026874" w:rsidP="00026874">
      <w:pPr>
        <w:numPr>
          <w:ilvl w:val="0"/>
          <w:numId w:val="1"/>
        </w:numPr>
        <w:tabs>
          <w:tab w:val="num" w:pos="900"/>
          <w:tab w:val="left" w:pos="108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 xml:space="preserve"> Расчеты по статьям классификации доходов бюджета Ильбяковского сельского поселения Азнакаевского муниципального района Республики Татарстан на 2019 год и на плановый период 2020 и 2021 годов на __ листах.</w:t>
      </w:r>
    </w:p>
    <w:p w:rsidR="00026874" w:rsidRPr="00026874" w:rsidRDefault="00026874" w:rsidP="00026874">
      <w:pPr>
        <w:numPr>
          <w:ilvl w:val="0"/>
          <w:numId w:val="1"/>
        </w:numPr>
        <w:tabs>
          <w:tab w:val="num" w:pos="900"/>
          <w:tab w:val="left" w:pos="108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 xml:space="preserve"> Информация о разногласиях по проектам бюджетных смет представительного органа поселения на 1 листе.</w:t>
      </w:r>
    </w:p>
    <w:p w:rsidR="00026874" w:rsidRPr="00026874" w:rsidRDefault="00026874" w:rsidP="00026874">
      <w:pPr>
        <w:numPr>
          <w:ilvl w:val="0"/>
          <w:numId w:val="1"/>
        </w:numPr>
        <w:tabs>
          <w:tab w:val="num" w:pos="900"/>
          <w:tab w:val="num" w:pos="107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lastRenderedPageBreak/>
        <w:t xml:space="preserve"> Реестр источников доходов бюджета Ильбяковского сельского поселения Азнакаевского муниципального района Республики Татарстан на __ листах.</w:t>
      </w:r>
    </w:p>
    <w:p w:rsidR="00026874" w:rsidRPr="00026874" w:rsidRDefault="00026874" w:rsidP="00026874">
      <w:pPr>
        <w:numPr>
          <w:ilvl w:val="0"/>
          <w:numId w:val="1"/>
        </w:numPr>
        <w:tabs>
          <w:tab w:val="num" w:pos="900"/>
          <w:tab w:val="num" w:pos="1070"/>
        </w:tabs>
        <w:spacing w:after="0" w:line="240" w:lineRule="auto"/>
        <w:ind w:firstLine="567"/>
        <w:jc w:val="both"/>
        <w:rPr>
          <w:rFonts w:ascii="Times New Roman" w:eastAsia="Times New Roman" w:hAnsi="Times New Roman" w:cs="Times New Roman"/>
          <w:sz w:val="26"/>
          <w:szCs w:val="26"/>
          <w:lang w:eastAsia="ru-RU"/>
        </w:rPr>
      </w:pPr>
      <w:r w:rsidRPr="00026874">
        <w:rPr>
          <w:rFonts w:ascii="Times New Roman" w:eastAsia="Times New Roman" w:hAnsi="Times New Roman" w:cs="Times New Roman"/>
          <w:sz w:val="26"/>
          <w:szCs w:val="26"/>
          <w:lang w:eastAsia="ru-RU"/>
        </w:rPr>
        <w:t xml:space="preserve"> Финансово-экономическое обоснование к решению 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2019 год и на плановый период 2020 и 2021 годов» на 1 листе.</w:t>
      </w:r>
    </w:p>
    <w:p w:rsidR="00322FB6" w:rsidRDefault="00322FB6"/>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Default="00026874"/>
    <w:p w:rsidR="00026874" w:rsidRPr="00026874" w:rsidRDefault="00026874" w:rsidP="00026874">
      <w:pPr>
        <w:tabs>
          <w:tab w:val="left" w:pos="567"/>
        </w:tabs>
        <w:spacing w:after="0" w:line="240" w:lineRule="auto"/>
        <w:jc w:val="right"/>
        <w:rPr>
          <w:rFonts w:ascii="Times New Roman" w:eastAsia="Times New Roman" w:hAnsi="Times New Roman" w:cs="Times New Roman"/>
          <w:b/>
          <w:sz w:val="28"/>
          <w:szCs w:val="28"/>
          <w:lang w:eastAsia="ru-RU"/>
        </w:rPr>
      </w:pPr>
      <w:r w:rsidRPr="00026874">
        <w:rPr>
          <w:rFonts w:ascii="Times New Roman" w:eastAsia="Times New Roman" w:hAnsi="Times New Roman" w:cs="Times New Roman"/>
          <w:b/>
          <w:sz w:val="28"/>
          <w:szCs w:val="28"/>
          <w:lang w:eastAsia="ru-RU"/>
        </w:rPr>
        <w:lastRenderedPageBreak/>
        <w:t xml:space="preserve">                                                    </w:t>
      </w:r>
    </w:p>
    <w:p w:rsidR="00026874" w:rsidRPr="00026874" w:rsidRDefault="00026874" w:rsidP="00026874">
      <w:pPr>
        <w:keepNext/>
        <w:autoSpaceDE w:val="0"/>
        <w:autoSpaceDN w:val="0"/>
        <w:adjustRightInd w:val="0"/>
        <w:spacing w:after="0" w:line="288" w:lineRule="auto"/>
        <w:jc w:val="center"/>
        <w:rPr>
          <w:rFonts w:ascii="Times New Roman" w:eastAsia="Times New Roman" w:hAnsi="Times New Roman" w:cs="Times New Roman"/>
          <w:b/>
          <w:sz w:val="28"/>
          <w:szCs w:val="28"/>
          <w:lang w:val="tt-RU" w:eastAsia="ru-RU"/>
        </w:rPr>
      </w:pPr>
      <w:r w:rsidRPr="00026874">
        <w:rPr>
          <w:rFonts w:ascii="Times New Roman" w:eastAsia="Times New Roman" w:hAnsi="Times New Roman" w:cs="Times New Roman"/>
          <w:b/>
          <w:sz w:val="28"/>
          <w:szCs w:val="28"/>
          <w:lang w:eastAsia="ru-RU"/>
        </w:rPr>
        <w:t xml:space="preserve">Татарстан </w:t>
      </w:r>
      <w:proofErr w:type="spellStart"/>
      <w:r w:rsidRPr="00026874">
        <w:rPr>
          <w:rFonts w:ascii="Times New Roman" w:eastAsia="Times New Roman" w:hAnsi="Times New Roman" w:cs="Times New Roman"/>
          <w:b/>
          <w:sz w:val="28"/>
          <w:szCs w:val="28"/>
          <w:lang w:eastAsia="ru-RU"/>
        </w:rPr>
        <w:t>Республикасы</w:t>
      </w:r>
      <w:proofErr w:type="spellEnd"/>
      <w:r w:rsidRPr="00026874">
        <w:rPr>
          <w:rFonts w:ascii="Times New Roman" w:eastAsia="Times New Roman" w:hAnsi="Times New Roman" w:cs="Times New Roman"/>
          <w:b/>
          <w:sz w:val="28"/>
          <w:szCs w:val="28"/>
          <w:lang w:eastAsia="ru-RU"/>
        </w:rPr>
        <w:t xml:space="preserve"> </w:t>
      </w:r>
      <w:proofErr w:type="spellStart"/>
      <w:r w:rsidRPr="00026874">
        <w:rPr>
          <w:rFonts w:ascii="Times New Roman" w:eastAsia="Times New Roman" w:hAnsi="Times New Roman" w:cs="Times New Roman"/>
          <w:b/>
          <w:sz w:val="28"/>
          <w:szCs w:val="28"/>
          <w:lang w:eastAsia="ru-RU"/>
        </w:rPr>
        <w:t>Азнакай</w:t>
      </w:r>
      <w:proofErr w:type="spellEnd"/>
      <w:r w:rsidRPr="00026874">
        <w:rPr>
          <w:rFonts w:ascii="Times New Roman" w:eastAsia="Times New Roman" w:hAnsi="Times New Roman" w:cs="Times New Roman"/>
          <w:b/>
          <w:sz w:val="28"/>
          <w:szCs w:val="28"/>
          <w:lang w:eastAsia="ru-RU"/>
        </w:rPr>
        <w:t xml:space="preserve"> </w:t>
      </w:r>
      <w:proofErr w:type="spellStart"/>
      <w:r w:rsidRPr="00026874">
        <w:rPr>
          <w:rFonts w:ascii="Times New Roman" w:eastAsia="Times New Roman" w:hAnsi="Times New Roman" w:cs="Times New Roman"/>
          <w:b/>
          <w:sz w:val="28"/>
          <w:szCs w:val="28"/>
          <w:lang w:eastAsia="ru-RU"/>
        </w:rPr>
        <w:t>муниципаль</w:t>
      </w:r>
      <w:proofErr w:type="spellEnd"/>
      <w:r w:rsidRPr="00026874">
        <w:rPr>
          <w:rFonts w:ascii="Times New Roman" w:eastAsia="Times New Roman" w:hAnsi="Times New Roman" w:cs="Times New Roman"/>
          <w:b/>
          <w:sz w:val="28"/>
          <w:szCs w:val="28"/>
          <w:lang w:eastAsia="ru-RU"/>
        </w:rPr>
        <w:t xml:space="preserve"> районы </w:t>
      </w:r>
    </w:p>
    <w:p w:rsidR="00026874" w:rsidRPr="00026874" w:rsidRDefault="00026874" w:rsidP="00026874">
      <w:pPr>
        <w:keepNext/>
        <w:autoSpaceDE w:val="0"/>
        <w:autoSpaceDN w:val="0"/>
        <w:adjustRightInd w:val="0"/>
        <w:spacing w:after="0" w:line="288" w:lineRule="auto"/>
        <w:jc w:val="center"/>
        <w:rPr>
          <w:rFonts w:ascii="Times New Roman" w:eastAsia="Times New Roman" w:hAnsi="Times New Roman" w:cs="Times New Roman"/>
          <w:b/>
          <w:sz w:val="28"/>
          <w:szCs w:val="28"/>
          <w:lang w:val="tt-RU" w:eastAsia="ru-RU"/>
        </w:rPr>
      </w:pPr>
      <w:proofErr w:type="spellStart"/>
      <w:r w:rsidRPr="00026874">
        <w:rPr>
          <w:rFonts w:ascii="Times New Roman" w:eastAsia="Times New Roman" w:hAnsi="Times New Roman" w:cs="Times New Roman"/>
          <w:b/>
          <w:sz w:val="28"/>
          <w:szCs w:val="28"/>
          <w:lang w:eastAsia="ru-RU"/>
        </w:rPr>
        <w:t>Илбәк</w:t>
      </w:r>
      <w:proofErr w:type="spellEnd"/>
      <w:r w:rsidRPr="00026874">
        <w:rPr>
          <w:rFonts w:ascii="Times New Roman" w:eastAsia="Times New Roman" w:hAnsi="Times New Roman" w:cs="Times New Roman"/>
          <w:b/>
          <w:sz w:val="28"/>
          <w:szCs w:val="28"/>
          <w:lang w:eastAsia="ru-RU"/>
        </w:rPr>
        <w:t xml:space="preserve"> </w:t>
      </w:r>
      <w:proofErr w:type="spellStart"/>
      <w:r w:rsidRPr="00026874">
        <w:rPr>
          <w:rFonts w:ascii="Times New Roman" w:eastAsia="Times New Roman" w:hAnsi="Times New Roman" w:cs="Times New Roman"/>
          <w:b/>
          <w:sz w:val="28"/>
          <w:szCs w:val="28"/>
          <w:lang w:eastAsia="ru-RU"/>
        </w:rPr>
        <w:t>авыл</w:t>
      </w:r>
      <w:proofErr w:type="spellEnd"/>
      <w:r w:rsidRPr="00026874">
        <w:rPr>
          <w:rFonts w:ascii="Times New Roman" w:eastAsia="Times New Roman" w:hAnsi="Times New Roman" w:cs="Times New Roman"/>
          <w:b/>
          <w:sz w:val="28"/>
          <w:szCs w:val="28"/>
          <w:lang w:eastAsia="ru-RU"/>
        </w:rPr>
        <w:t xml:space="preserve"> </w:t>
      </w:r>
      <w:proofErr w:type="spellStart"/>
      <w:r w:rsidRPr="00026874">
        <w:rPr>
          <w:rFonts w:ascii="Times New Roman" w:eastAsia="Times New Roman" w:hAnsi="Times New Roman" w:cs="Times New Roman"/>
          <w:b/>
          <w:sz w:val="28"/>
          <w:szCs w:val="28"/>
          <w:lang w:eastAsia="ru-RU"/>
        </w:rPr>
        <w:t>җирлеге</w:t>
      </w:r>
      <w:proofErr w:type="spellEnd"/>
      <w:r w:rsidRPr="00026874">
        <w:rPr>
          <w:rFonts w:ascii="Times New Roman" w:eastAsia="Times New Roman" w:hAnsi="Times New Roman" w:cs="Times New Roman"/>
          <w:b/>
          <w:sz w:val="28"/>
          <w:szCs w:val="28"/>
          <w:lang w:eastAsia="ru-RU"/>
        </w:rPr>
        <w:t xml:space="preserve"> Советы </w:t>
      </w:r>
    </w:p>
    <w:p w:rsidR="00026874" w:rsidRPr="00026874" w:rsidRDefault="00026874" w:rsidP="00026874">
      <w:pPr>
        <w:keepNext/>
        <w:autoSpaceDE w:val="0"/>
        <w:autoSpaceDN w:val="0"/>
        <w:adjustRightInd w:val="0"/>
        <w:spacing w:after="0" w:line="288" w:lineRule="auto"/>
        <w:jc w:val="center"/>
        <w:rPr>
          <w:rFonts w:ascii="Times New Roman" w:eastAsia="Times New Roman" w:hAnsi="Times New Roman" w:cs="Times New Roman"/>
          <w:b/>
          <w:bCs/>
          <w:sz w:val="28"/>
          <w:szCs w:val="28"/>
          <w:lang w:val="tt-RU" w:eastAsia="ru-RU"/>
        </w:rPr>
      </w:pPr>
      <w:r w:rsidRPr="00026874">
        <w:rPr>
          <w:rFonts w:ascii="Times New Roman" w:eastAsia="Times New Roman" w:hAnsi="Times New Roman" w:cs="Times New Roman"/>
          <w:b/>
          <w:bCs/>
          <w:sz w:val="28"/>
          <w:szCs w:val="28"/>
          <w:lang w:val="tt-RU" w:eastAsia="ru-RU"/>
        </w:rPr>
        <w:t>КАРАРЫ</w:t>
      </w:r>
    </w:p>
    <w:p w:rsidR="00026874" w:rsidRPr="00026874" w:rsidRDefault="00026874" w:rsidP="00026874">
      <w:pPr>
        <w:spacing w:after="0" w:line="240" w:lineRule="auto"/>
        <w:rPr>
          <w:rFonts w:ascii="Times New Roman" w:eastAsia="Times New Roman" w:hAnsi="Times New Roman" w:cs="Times New Roman"/>
          <w:sz w:val="28"/>
          <w:szCs w:val="28"/>
          <w:lang w:val="tt-RU" w:eastAsia="ru-RU"/>
        </w:rPr>
      </w:pPr>
    </w:p>
    <w:p w:rsidR="00026874" w:rsidRPr="00026874" w:rsidRDefault="00026874" w:rsidP="00026874">
      <w:pPr>
        <w:spacing w:after="0" w:line="240" w:lineRule="auto"/>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Илбәк авылы                                  №113                             «13» декабрь  2018 ел</w:t>
      </w:r>
    </w:p>
    <w:p w:rsidR="00026874" w:rsidRPr="00026874" w:rsidRDefault="00026874" w:rsidP="00026874">
      <w:pPr>
        <w:spacing w:after="0" w:line="240" w:lineRule="auto"/>
        <w:rPr>
          <w:rFonts w:ascii="Times New Roman" w:eastAsia="Times New Roman" w:hAnsi="Times New Roman" w:cs="Times New Roman"/>
          <w:sz w:val="28"/>
          <w:szCs w:val="28"/>
          <w:lang w:val="tt-RU" w:eastAsia="ru-RU"/>
        </w:rPr>
      </w:pPr>
    </w:p>
    <w:p w:rsidR="00026874" w:rsidRPr="00026874" w:rsidRDefault="00026874" w:rsidP="00026874">
      <w:pPr>
        <w:keepNext/>
        <w:autoSpaceDE w:val="0"/>
        <w:autoSpaceDN w:val="0"/>
        <w:adjustRightInd w:val="0"/>
        <w:spacing w:after="0" w:line="288" w:lineRule="auto"/>
        <w:jc w:val="center"/>
        <w:rPr>
          <w:rFonts w:ascii="Times New Roman" w:eastAsia="Times New Roman" w:hAnsi="Times New Roman" w:cs="Times New Roman"/>
          <w:b/>
          <w:bCs/>
          <w:sz w:val="28"/>
          <w:szCs w:val="28"/>
          <w:lang w:val="tt-RU" w:eastAsia="ru-RU"/>
        </w:rPr>
      </w:pPr>
      <w:r w:rsidRPr="00026874">
        <w:rPr>
          <w:rFonts w:ascii="Times New Roman" w:eastAsia="Times New Roman" w:hAnsi="Times New Roman" w:cs="Times New Roman"/>
          <w:b/>
          <w:bCs/>
          <w:sz w:val="28"/>
          <w:szCs w:val="28"/>
          <w:lang w:val="tt-RU" w:eastAsia="ru-RU"/>
        </w:rPr>
        <w:t xml:space="preserve">2019 елга, 2020 һәм 2021 еллар план чорына </w:t>
      </w:r>
    </w:p>
    <w:p w:rsidR="00026874" w:rsidRPr="00026874" w:rsidRDefault="00026874" w:rsidP="00026874">
      <w:pPr>
        <w:spacing w:after="0" w:line="288" w:lineRule="auto"/>
        <w:jc w:val="center"/>
        <w:rPr>
          <w:rFonts w:ascii="Times New Roman" w:eastAsia="Times New Roman" w:hAnsi="Times New Roman" w:cs="Times New Roman"/>
          <w:b/>
          <w:bCs/>
          <w:sz w:val="28"/>
          <w:szCs w:val="28"/>
          <w:lang w:eastAsia="ru-RU"/>
        </w:rPr>
      </w:pPr>
      <w:r w:rsidRPr="00026874">
        <w:rPr>
          <w:rFonts w:ascii="Times New Roman" w:eastAsia="Times New Roman" w:hAnsi="Times New Roman" w:cs="Times New Roman"/>
          <w:b/>
          <w:bCs/>
          <w:sz w:val="28"/>
          <w:szCs w:val="28"/>
          <w:lang w:val="tt-RU" w:eastAsia="ru-RU"/>
        </w:rPr>
        <w:t xml:space="preserve">Татарстан Республикасы Азнакай муниципаль районы Илбәк авыл җирлеге бюджеты турында </w:t>
      </w:r>
    </w:p>
    <w:p w:rsidR="00026874" w:rsidRPr="00026874" w:rsidRDefault="00026874" w:rsidP="00026874">
      <w:pPr>
        <w:spacing w:after="0" w:line="240" w:lineRule="auto"/>
        <w:ind w:firstLine="540"/>
        <w:rPr>
          <w:rFonts w:ascii="Times New Roman" w:eastAsia="Times New Roman" w:hAnsi="Times New Roman" w:cs="Times New Roman"/>
          <w:sz w:val="28"/>
          <w:szCs w:val="28"/>
          <w:lang w:eastAsia="ru-RU"/>
        </w:rPr>
      </w:pPr>
    </w:p>
    <w:p w:rsidR="00026874" w:rsidRPr="00026874" w:rsidRDefault="00026874" w:rsidP="00026874">
      <w:pPr>
        <w:spacing w:after="0" w:line="240" w:lineRule="auto"/>
        <w:ind w:firstLine="540"/>
        <w:rPr>
          <w:rFonts w:ascii="Times New Roman" w:eastAsia="Times New Roman" w:hAnsi="Times New Roman" w:cs="Times New Roman"/>
          <w:b/>
          <w:sz w:val="28"/>
          <w:szCs w:val="28"/>
          <w:lang w:eastAsia="ru-RU"/>
        </w:rPr>
      </w:pPr>
      <w:r w:rsidRPr="00026874">
        <w:rPr>
          <w:rFonts w:ascii="Times New Roman" w:eastAsia="Times New Roman" w:hAnsi="Times New Roman" w:cs="Times New Roman"/>
          <w:b/>
          <w:sz w:val="28"/>
          <w:szCs w:val="28"/>
          <w:lang w:val="tt-RU" w:eastAsia="ru-RU"/>
        </w:rPr>
        <w:t xml:space="preserve">Статья </w:t>
      </w:r>
      <w:r w:rsidRPr="00026874">
        <w:rPr>
          <w:rFonts w:ascii="Times New Roman" w:eastAsia="Times New Roman" w:hAnsi="Times New Roman" w:cs="Times New Roman"/>
          <w:b/>
          <w:sz w:val="28"/>
          <w:szCs w:val="28"/>
          <w:lang w:eastAsia="ru-RU"/>
        </w:rPr>
        <w:t>1</w:t>
      </w:r>
    </w:p>
    <w:p w:rsidR="00026874" w:rsidRPr="00026874" w:rsidRDefault="00026874" w:rsidP="00026874">
      <w:pPr>
        <w:spacing w:after="0" w:line="240" w:lineRule="auto"/>
        <w:ind w:firstLine="72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1. 2019 елга Татарстан Республикасы Азнакай муниципаль районы Илбәк авыл җирлеге бюджетының төп характеристикаларын түбәндәгечә расларга:</w:t>
      </w:r>
    </w:p>
    <w:p w:rsidR="00026874" w:rsidRPr="00026874" w:rsidRDefault="00026874" w:rsidP="00026874">
      <w:pPr>
        <w:spacing w:after="0" w:line="240" w:lineRule="auto"/>
        <w:ind w:firstLine="72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1) Татарстан Республикасы Азнакай муниципаль районы Илбәк авыл җирлеге бюджеты керемнәренең фаразлана торган гомуми күләмен 3 432,4 мең сумм итеп;</w:t>
      </w:r>
    </w:p>
    <w:p w:rsidR="00026874" w:rsidRPr="00026874" w:rsidRDefault="00026874" w:rsidP="00026874">
      <w:pPr>
        <w:spacing w:after="0" w:line="240" w:lineRule="auto"/>
        <w:ind w:firstLine="72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2) Татарстан Республикасы Азнакай муниципаль районы Илбәк авыл җирлеге бюджеты чыгымнарының гомуми күләмен 3 432,4 мең сумм итеп;</w:t>
      </w:r>
    </w:p>
    <w:p w:rsidR="00026874" w:rsidRPr="00026874" w:rsidRDefault="00026874" w:rsidP="00026874">
      <w:pPr>
        <w:suppressAutoHyphens/>
        <w:spacing w:after="0" w:line="240" w:lineRule="auto"/>
        <w:ind w:firstLine="709"/>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 xml:space="preserve">3) Татарстан Республикасы Азнакай муниципаль районы Илбәк авыл җирлеге бюджеты кытлыгын </w:t>
      </w:r>
      <w:r w:rsidRPr="00026874">
        <w:rPr>
          <w:rFonts w:ascii="Times New Roman CYR" w:eastAsia="Times New Roman" w:hAnsi="Times New Roman CYR" w:cs="Times New Roman CYR"/>
          <w:sz w:val="28"/>
          <w:szCs w:val="28"/>
          <w:lang w:val="tt-RU" w:eastAsia="ru-RU"/>
        </w:rPr>
        <w:t>0,0</w:t>
      </w:r>
      <w:r w:rsidRPr="00026874">
        <w:rPr>
          <w:rFonts w:ascii="Times New Roman" w:eastAsia="Times New Roman" w:hAnsi="Times New Roman" w:cs="Times New Roman"/>
          <w:sz w:val="28"/>
          <w:szCs w:val="28"/>
          <w:lang w:val="tt-RU" w:eastAsia="ru-RU"/>
        </w:rPr>
        <w:t xml:space="preserve"> мең сум итеп.</w:t>
      </w:r>
    </w:p>
    <w:p w:rsidR="00026874" w:rsidRPr="00026874" w:rsidRDefault="00026874" w:rsidP="00026874">
      <w:pPr>
        <w:autoSpaceDE w:val="0"/>
        <w:autoSpaceDN w:val="0"/>
        <w:adjustRightInd w:val="0"/>
        <w:spacing w:after="0" w:line="240" w:lineRule="auto"/>
        <w:ind w:firstLine="72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2. 2020 елга һәм 2021 елга Татарстан Республикасы Азнакай муниципаль районы Илбәк авыл җирлеге бюджетының төп характеристикаларын түбәндәгечә расларга:</w:t>
      </w:r>
    </w:p>
    <w:p w:rsidR="00026874" w:rsidRPr="00026874" w:rsidRDefault="00026874" w:rsidP="00026874">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1) 2020 елга Татарстан Республикасы Азнакай муниципаль районы Илбәк авыл җирлеге бюджеты керемнәренең фаразлана торган гомуми күләмен 3 498,7 мең сум һәм 2021 елга 3 505,9 мең сум итеп;</w:t>
      </w:r>
    </w:p>
    <w:p w:rsidR="00026874" w:rsidRPr="00026874" w:rsidRDefault="00026874" w:rsidP="00026874">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2) 2020 елга Татарстан Республикасы Азнакай муниципаль районы Илбәк авыл җирлеге бюджеты чыгымнарының гомуми күләмен 3 498,7 мең сум, шул исәптән шартлыча расланган чыгымнарын 85,3 мең сум итеп һәм 2021 елга 3 505,9 мең сум шул исәптән шартлыча расланган чыгымнарын 170,8 мең сум итеп;</w:t>
      </w:r>
    </w:p>
    <w:p w:rsidR="00026874" w:rsidRPr="00026874" w:rsidRDefault="00026874" w:rsidP="00026874">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3) 2020 елга Татарстан Республикасы Азнакай муниципаль районы Илбәк авыл җирлеге бюджеты кытлыгын 0,0 мең сум һәм 2021 елга 0,0 мең сум итеп.</w:t>
      </w:r>
    </w:p>
    <w:p w:rsidR="00026874" w:rsidRPr="00026874" w:rsidRDefault="00026874" w:rsidP="00026874">
      <w:pPr>
        <w:suppressAutoHyphens/>
        <w:spacing w:after="0" w:line="240" w:lineRule="auto"/>
        <w:ind w:firstLine="709"/>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3. 2019 елга, 2020 һәм 2021 еллар план чорына Татарстан Республикасы Азнакай муниципаль районы Илбәк авыл җирлеге бюджеты кытлыгын финанслау чыганакларын әлеге Карарның 1 нче кушымтасы нигезендә расларга.</w:t>
      </w:r>
    </w:p>
    <w:p w:rsidR="00026874" w:rsidRPr="00026874" w:rsidRDefault="00026874" w:rsidP="00026874">
      <w:pPr>
        <w:spacing w:after="0" w:line="240" w:lineRule="auto"/>
        <w:ind w:firstLine="540"/>
        <w:rPr>
          <w:rFonts w:ascii="Times New Roman" w:eastAsia="Times New Roman" w:hAnsi="Times New Roman" w:cs="Times New Roman"/>
          <w:b/>
          <w:sz w:val="28"/>
          <w:szCs w:val="28"/>
          <w:lang w:val="tt-RU" w:eastAsia="ru-RU"/>
        </w:rPr>
      </w:pPr>
    </w:p>
    <w:p w:rsidR="00026874" w:rsidRPr="00026874" w:rsidRDefault="00026874" w:rsidP="00026874">
      <w:pPr>
        <w:spacing w:after="0" w:line="240" w:lineRule="auto"/>
        <w:ind w:firstLine="540"/>
        <w:jc w:val="both"/>
        <w:rPr>
          <w:rFonts w:ascii="Times New Roman" w:eastAsia="Times New Roman" w:hAnsi="Times New Roman" w:cs="Times New Roman"/>
          <w:b/>
          <w:sz w:val="28"/>
          <w:szCs w:val="28"/>
          <w:lang w:val="tt-RU" w:eastAsia="ru-RU"/>
        </w:rPr>
      </w:pPr>
      <w:r w:rsidRPr="00026874">
        <w:rPr>
          <w:rFonts w:ascii="Times New Roman" w:eastAsia="Times New Roman" w:hAnsi="Times New Roman" w:cs="Times New Roman"/>
          <w:b/>
          <w:sz w:val="28"/>
          <w:szCs w:val="28"/>
          <w:lang w:val="tt-RU" w:eastAsia="ru-RU"/>
        </w:rPr>
        <w:t>Статья 2</w:t>
      </w:r>
    </w:p>
    <w:p w:rsidR="00026874" w:rsidRPr="00026874" w:rsidRDefault="00026874" w:rsidP="00026874">
      <w:pPr>
        <w:suppressAutoHyphens/>
        <w:spacing w:after="0" w:line="240" w:lineRule="auto"/>
        <w:ind w:firstLine="709"/>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1. 2020 елның 1 гыйнварына Татарстан Республикасы Азнакай муниципаль районы Илбәк авыл җирлеге дәүләт эчке бурычының иң югары чиген 0,0 мең сум, шул исәптән Татарстан Республикасы Азнакай муниципаль районы Илбәк авыл җирлеге дәүләт гарантияләре буенча бурычының иң югары чиген 0,0 мең сум күләмендә расларга.</w:t>
      </w:r>
    </w:p>
    <w:p w:rsidR="00026874" w:rsidRPr="00026874" w:rsidRDefault="00026874" w:rsidP="00026874">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tt-RU" w:eastAsia="ru-RU"/>
        </w:rPr>
      </w:pPr>
      <w:r w:rsidRPr="00026874">
        <w:rPr>
          <w:rFonts w:ascii="Times New Roman" w:eastAsia="Times New Roman" w:hAnsi="Times New Roman" w:cs="Times New Roman"/>
          <w:sz w:val="28"/>
          <w:szCs w:val="28"/>
          <w:lang w:val="tt-RU" w:eastAsia="ru-RU"/>
        </w:rPr>
        <w:t>2. 2021 елның 1 гыйнварына Татарстан Республикасы Азнакай муниципаль районы Илбәк авыл җирлеге дәүләт эчке бурычының иң югары чиген 0,0 мең сум, шул исәптән Татарстан Республикасы Азнакай муниципаль районы Илбәк авыл җирлеге дәүләт гарантияләре буенча бурычының иң югары чиген 0,0 мең сум күләмендә расларга.</w:t>
      </w:r>
      <w:r w:rsidRPr="00026874">
        <w:rPr>
          <w:rFonts w:ascii="Times New Roman CYR" w:eastAsia="Times New Roman" w:hAnsi="Times New Roman CYR" w:cs="Times New Roman CYR"/>
          <w:sz w:val="28"/>
          <w:szCs w:val="28"/>
          <w:lang w:val="tt-RU" w:eastAsia="ru-RU"/>
        </w:rPr>
        <w:t xml:space="preserve"> </w:t>
      </w:r>
    </w:p>
    <w:p w:rsidR="00026874" w:rsidRPr="00026874" w:rsidRDefault="00026874" w:rsidP="00026874">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tt-RU" w:eastAsia="ru-RU"/>
        </w:rPr>
      </w:pPr>
      <w:r w:rsidRPr="00026874">
        <w:rPr>
          <w:rFonts w:ascii="Times New Roman" w:eastAsia="Times New Roman" w:hAnsi="Times New Roman" w:cs="Times New Roman"/>
          <w:sz w:val="28"/>
          <w:szCs w:val="28"/>
          <w:lang w:val="tt-RU" w:eastAsia="ru-RU"/>
        </w:rPr>
        <w:lastRenderedPageBreak/>
        <w:t>3. 2022 елның 1 гыйнварына Татарстан Республикасы Азнакай муниципаль районы Илбәк авыл җирлеге дәүләт эчке бурычының иң югары чиген 0,0 мең сум, шул исәптән Татарстан Республикасы Азнакай муниципаль районы Илбәк авыл җирлеге дәүләт гарантияләре буенча бурычының иң югары чиген 0,0 мең сум күләмендә расларга.</w:t>
      </w:r>
      <w:r w:rsidRPr="00026874">
        <w:rPr>
          <w:rFonts w:ascii="Times New Roman CYR" w:eastAsia="Times New Roman" w:hAnsi="Times New Roman CYR" w:cs="Times New Roman CYR"/>
          <w:sz w:val="28"/>
          <w:szCs w:val="28"/>
          <w:lang w:val="tt-RU" w:eastAsia="ru-RU"/>
        </w:rPr>
        <w:t xml:space="preserve"> </w:t>
      </w:r>
    </w:p>
    <w:p w:rsidR="00026874" w:rsidRPr="00026874" w:rsidRDefault="00026874" w:rsidP="00026874">
      <w:pPr>
        <w:spacing w:after="0" w:line="240" w:lineRule="auto"/>
        <w:ind w:firstLine="709"/>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4. Татарстан Республикасы Азнакай муниципаль районы Илбәк авыл җирлеге дәүләт бурычының иң чик күләмен түбәндәгечә билгеләргә:</w:t>
      </w:r>
    </w:p>
    <w:p w:rsidR="00026874" w:rsidRPr="00026874" w:rsidRDefault="00026874" w:rsidP="00026874">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tt-RU" w:eastAsia="ru-RU"/>
        </w:rPr>
      </w:pPr>
      <w:r w:rsidRPr="00026874">
        <w:rPr>
          <w:rFonts w:ascii="Times New Roman CYR" w:eastAsia="Times New Roman" w:hAnsi="Times New Roman CYR" w:cs="Times New Roman CYR"/>
          <w:sz w:val="28"/>
          <w:szCs w:val="28"/>
          <w:lang w:val="tt-RU" w:eastAsia="ru-RU"/>
        </w:rPr>
        <w:t xml:space="preserve">1) 2019 елга </w:t>
      </w:r>
      <w:r w:rsidRPr="00026874">
        <w:rPr>
          <w:rFonts w:ascii="Times New Roman" w:eastAsia="Times New Roman" w:hAnsi="Times New Roman" w:cs="Times New Roman"/>
          <w:sz w:val="28"/>
          <w:szCs w:val="28"/>
          <w:lang w:val="tt-RU" w:eastAsia="ru-RU"/>
        </w:rPr>
        <w:t>– 0,0 мең сум күләмендә</w:t>
      </w:r>
      <w:r w:rsidRPr="00026874">
        <w:rPr>
          <w:rFonts w:ascii="Times New Roman CYR" w:eastAsia="Times New Roman" w:hAnsi="Times New Roman CYR" w:cs="Times New Roman CYR"/>
          <w:sz w:val="28"/>
          <w:szCs w:val="28"/>
          <w:lang w:val="tt-RU" w:eastAsia="ru-RU"/>
        </w:rPr>
        <w:t>;</w:t>
      </w:r>
    </w:p>
    <w:p w:rsidR="00026874" w:rsidRPr="00026874" w:rsidRDefault="00026874" w:rsidP="00026874">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tt-RU" w:eastAsia="ru-RU"/>
        </w:rPr>
      </w:pPr>
      <w:r w:rsidRPr="00026874">
        <w:rPr>
          <w:rFonts w:ascii="Times New Roman CYR" w:eastAsia="Times New Roman" w:hAnsi="Times New Roman CYR" w:cs="Times New Roman CYR"/>
          <w:sz w:val="28"/>
          <w:szCs w:val="28"/>
          <w:lang w:val="tt-RU" w:eastAsia="ru-RU"/>
        </w:rPr>
        <w:t xml:space="preserve">2) 2020 елга </w:t>
      </w:r>
      <w:r w:rsidRPr="00026874">
        <w:rPr>
          <w:rFonts w:ascii="Times New Roman" w:eastAsia="Times New Roman" w:hAnsi="Times New Roman" w:cs="Times New Roman"/>
          <w:sz w:val="28"/>
          <w:szCs w:val="28"/>
          <w:lang w:val="tt-RU" w:eastAsia="ru-RU"/>
        </w:rPr>
        <w:t>–</w:t>
      </w:r>
      <w:r w:rsidRPr="00026874">
        <w:rPr>
          <w:rFonts w:ascii="Times New Roman CYR" w:eastAsia="Times New Roman" w:hAnsi="Times New Roman CYR" w:cs="Times New Roman CYR"/>
          <w:sz w:val="28"/>
          <w:szCs w:val="28"/>
          <w:lang w:val="tt-RU" w:eastAsia="ru-RU"/>
        </w:rPr>
        <w:t xml:space="preserve"> 0,0</w:t>
      </w:r>
      <w:r w:rsidRPr="00026874">
        <w:rPr>
          <w:rFonts w:ascii="Times New Roman" w:eastAsia="Times New Roman" w:hAnsi="Times New Roman" w:cs="Times New Roman"/>
          <w:sz w:val="28"/>
          <w:szCs w:val="28"/>
          <w:lang w:val="tt-RU" w:eastAsia="ru-RU"/>
        </w:rPr>
        <w:t xml:space="preserve"> мең сум күләмендә</w:t>
      </w:r>
      <w:r w:rsidRPr="00026874">
        <w:rPr>
          <w:rFonts w:ascii="Times New Roman CYR" w:eastAsia="Times New Roman" w:hAnsi="Times New Roman CYR" w:cs="Times New Roman CYR"/>
          <w:sz w:val="28"/>
          <w:szCs w:val="28"/>
          <w:lang w:val="tt-RU" w:eastAsia="ru-RU"/>
        </w:rPr>
        <w:t>;</w:t>
      </w:r>
    </w:p>
    <w:p w:rsidR="00026874" w:rsidRPr="00026874" w:rsidRDefault="00026874" w:rsidP="00026874">
      <w:pPr>
        <w:autoSpaceDE w:val="0"/>
        <w:autoSpaceDN w:val="0"/>
        <w:adjustRightInd w:val="0"/>
        <w:spacing w:after="0" w:line="240" w:lineRule="auto"/>
        <w:ind w:firstLine="720"/>
        <w:jc w:val="both"/>
        <w:rPr>
          <w:rFonts w:ascii="Times New Roman CYR" w:eastAsia="Times New Roman" w:hAnsi="Times New Roman CYR" w:cs="Times New Roman CYR"/>
          <w:sz w:val="28"/>
          <w:szCs w:val="28"/>
          <w:lang w:val="tt-RU" w:eastAsia="ru-RU"/>
        </w:rPr>
      </w:pPr>
      <w:r w:rsidRPr="00026874">
        <w:rPr>
          <w:rFonts w:ascii="Times New Roman CYR" w:eastAsia="Times New Roman" w:hAnsi="Times New Roman CYR" w:cs="Times New Roman CYR"/>
          <w:sz w:val="28"/>
          <w:szCs w:val="28"/>
          <w:lang w:val="tt-RU" w:eastAsia="ru-RU"/>
        </w:rPr>
        <w:t xml:space="preserve">3) 2021 елга </w:t>
      </w:r>
      <w:r w:rsidRPr="00026874">
        <w:rPr>
          <w:rFonts w:ascii="Times New Roman" w:eastAsia="Times New Roman" w:hAnsi="Times New Roman" w:cs="Times New Roman"/>
          <w:sz w:val="28"/>
          <w:szCs w:val="28"/>
          <w:lang w:val="tt-RU" w:eastAsia="ru-RU"/>
        </w:rPr>
        <w:t xml:space="preserve">– </w:t>
      </w:r>
      <w:r w:rsidRPr="00026874">
        <w:rPr>
          <w:rFonts w:ascii="Times New Roman CYR" w:eastAsia="Times New Roman" w:hAnsi="Times New Roman CYR" w:cs="Times New Roman CYR"/>
          <w:sz w:val="28"/>
          <w:szCs w:val="28"/>
          <w:lang w:val="tt-RU" w:eastAsia="ru-RU"/>
        </w:rPr>
        <w:t>0,0</w:t>
      </w:r>
      <w:r w:rsidRPr="00026874">
        <w:rPr>
          <w:rFonts w:ascii="Times New Roman" w:eastAsia="Times New Roman" w:hAnsi="Times New Roman" w:cs="Times New Roman"/>
          <w:sz w:val="28"/>
          <w:szCs w:val="28"/>
          <w:lang w:val="tt-RU" w:eastAsia="ru-RU"/>
        </w:rPr>
        <w:t xml:space="preserve"> мең сум күләмендә</w:t>
      </w:r>
      <w:r w:rsidRPr="00026874">
        <w:rPr>
          <w:rFonts w:ascii="Times New Roman CYR" w:eastAsia="Times New Roman" w:hAnsi="Times New Roman CYR" w:cs="Times New Roman CYR"/>
          <w:sz w:val="28"/>
          <w:szCs w:val="28"/>
          <w:lang w:val="tt-RU" w:eastAsia="ru-RU"/>
        </w:rPr>
        <w:t>.</w:t>
      </w:r>
    </w:p>
    <w:p w:rsidR="00026874" w:rsidRPr="00026874" w:rsidRDefault="00026874" w:rsidP="00026874">
      <w:pPr>
        <w:spacing w:after="0" w:line="240" w:lineRule="auto"/>
        <w:ind w:firstLine="540"/>
        <w:jc w:val="both"/>
        <w:rPr>
          <w:rFonts w:ascii="Times New Roman" w:eastAsia="Times New Roman" w:hAnsi="Times New Roman" w:cs="Times New Roman"/>
          <w:sz w:val="28"/>
          <w:szCs w:val="28"/>
          <w:lang w:eastAsia="ru-RU"/>
        </w:rPr>
      </w:pPr>
    </w:p>
    <w:p w:rsidR="00026874" w:rsidRPr="00026874" w:rsidRDefault="00026874" w:rsidP="00026874">
      <w:pPr>
        <w:autoSpaceDE w:val="0"/>
        <w:autoSpaceDN w:val="0"/>
        <w:adjustRightInd w:val="0"/>
        <w:spacing w:after="0" w:line="240" w:lineRule="auto"/>
        <w:ind w:firstLine="540"/>
        <w:jc w:val="both"/>
        <w:outlineLvl w:val="1"/>
        <w:rPr>
          <w:rFonts w:ascii="Times New Roman" w:eastAsia="Times New Roman" w:hAnsi="Times New Roman" w:cs="Times New Roman"/>
          <w:b/>
          <w:sz w:val="28"/>
          <w:szCs w:val="28"/>
          <w:lang w:eastAsia="ru-RU"/>
        </w:rPr>
      </w:pPr>
      <w:r w:rsidRPr="00026874">
        <w:rPr>
          <w:rFonts w:ascii="Times New Roman" w:eastAsia="Times New Roman" w:hAnsi="Times New Roman" w:cs="Times New Roman"/>
          <w:b/>
          <w:sz w:val="28"/>
          <w:szCs w:val="28"/>
          <w:lang w:val="tt-RU" w:eastAsia="ru-RU"/>
        </w:rPr>
        <w:t xml:space="preserve">Статья </w:t>
      </w:r>
      <w:r w:rsidRPr="00026874">
        <w:rPr>
          <w:rFonts w:ascii="Times New Roman" w:eastAsia="Times New Roman" w:hAnsi="Times New Roman" w:cs="Times New Roman"/>
          <w:b/>
          <w:sz w:val="28"/>
          <w:szCs w:val="28"/>
          <w:lang w:eastAsia="ru-RU"/>
        </w:rPr>
        <w:t>3</w:t>
      </w:r>
    </w:p>
    <w:p w:rsidR="00026874" w:rsidRPr="00026874" w:rsidRDefault="00026874" w:rsidP="00026874">
      <w:pPr>
        <w:suppressAutoHyphens/>
        <w:spacing w:after="0" w:line="240" w:lineRule="auto"/>
        <w:ind w:firstLine="709"/>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Татарстан Республикасы Азнакай муниципаль районы Илбәк авыл җирлеге бюджетында 2019 елга, 2020 һәм 2021 еллар план чорына Татарстан Республикасы Азнакай муниципаль районы Илбәк авыл җирлеге бюджеты керемнәренең фаразлана торган күләмнәрен әлеге Карарның 2 нче кушымтасы нигезендә исәпкә алырга.</w:t>
      </w:r>
    </w:p>
    <w:p w:rsidR="00026874" w:rsidRPr="00026874" w:rsidRDefault="00026874" w:rsidP="00026874">
      <w:pPr>
        <w:spacing w:after="0" w:line="240" w:lineRule="auto"/>
        <w:ind w:firstLine="540"/>
        <w:jc w:val="both"/>
        <w:rPr>
          <w:rFonts w:ascii="Times New Roman" w:eastAsia="Times New Roman" w:hAnsi="Times New Roman" w:cs="Times New Roman"/>
          <w:b/>
          <w:sz w:val="28"/>
          <w:szCs w:val="28"/>
          <w:lang w:val="tt-RU" w:eastAsia="ru-RU"/>
        </w:rPr>
      </w:pPr>
    </w:p>
    <w:p w:rsidR="00026874" w:rsidRPr="00026874" w:rsidRDefault="00026874" w:rsidP="00026874">
      <w:pPr>
        <w:spacing w:after="0" w:line="240" w:lineRule="auto"/>
        <w:ind w:firstLine="540"/>
        <w:jc w:val="both"/>
        <w:rPr>
          <w:rFonts w:ascii="Times New Roman" w:eastAsia="Times New Roman" w:hAnsi="Times New Roman" w:cs="Times New Roman"/>
          <w:b/>
          <w:sz w:val="28"/>
          <w:szCs w:val="28"/>
          <w:lang w:val="tt-RU" w:eastAsia="ru-RU"/>
        </w:rPr>
      </w:pPr>
      <w:r w:rsidRPr="00026874">
        <w:rPr>
          <w:rFonts w:ascii="Times New Roman" w:eastAsia="Times New Roman" w:hAnsi="Times New Roman" w:cs="Times New Roman"/>
          <w:b/>
          <w:sz w:val="28"/>
          <w:szCs w:val="28"/>
          <w:lang w:val="tt-RU" w:eastAsia="ru-RU"/>
        </w:rPr>
        <w:t>Статья 4</w:t>
      </w:r>
    </w:p>
    <w:p w:rsidR="00026874" w:rsidRPr="00026874" w:rsidRDefault="00026874" w:rsidP="00026874">
      <w:pPr>
        <w:suppressAutoHyphens/>
        <w:spacing w:after="0" w:line="240" w:lineRule="auto"/>
        <w:ind w:firstLine="709"/>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 xml:space="preserve">1. Татарстан Республикасы Азнакай муниципаль районы Илбәк авыл җирлеге бюджеты керемнәренең баш администраторлары исемлеген әлеге Карарның 3 нче кушымтасы нигезендә расларга. </w:t>
      </w:r>
    </w:p>
    <w:p w:rsidR="00026874" w:rsidRPr="00026874" w:rsidRDefault="00026874" w:rsidP="00026874">
      <w:pPr>
        <w:suppressAutoHyphens/>
        <w:spacing w:after="0" w:line="240" w:lineRule="auto"/>
        <w:ind w:firstLine="709"/>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2. Татарстан Республикасы Азнакай муниципаль районы Илбәк авыл җирлеге бюджеты кытлыгын финанслау чыганакларының баш администраторлары исемлеген әлеге Карарның 4 нче кушымтасы нигезендә расларга.</w:t>
      </w:r>
    </w:p>
    <w:p w:rsidR="00026874" w:rsidRPr="00026874" w:rsidRDefault="00026874" w:rsidP="00026874">
      <w:pPr>
        <w:spacing w:after="0" w:line="240" w:lineRule="auto"/>
        <w:ind w:firstLine="540"/>
        <w:jc w:val="both"/>
        <w:rPr>
          <w:rFonts w:ascii="Times New Roman" w:eastAsia="Times New Roman" w:hAnsi="Times New Roman" w:cs="Times New Roman"/>
          <w:sz w:val="28"/>
          <w:szCs w:val="28"/>
          <w:lang w:val="tt-RU" w:eastAsia="ru-RU"/>
        </w:rPr>
      </w:pPr>
    </w:p>
    <w:p w:rsidR="00026874" w:rsidRPr="00026874" w:rsidRDefault="00026874" w:rsidP="00026874">
      <w:pPr>
        <w:spacing w:after="0" w:line="240" w:lineRule="auto"/>
        <w:ind w:firstLine="540"/>
        <w:jc w:val="both"/>
        <w:rPr>
          <w:rFonts w:ascii="Times New Roman" w:eastAsia="Times New Roman" w:hAnsi="Times New Roman" w:cs="Times New Roman"/>
          <w:b/>
          <w:sz w:val="28"/>
          <w:szCs w:val="28"/>
          <w:lang w:val="tt-RU" w:eastAsia="ru-RU"/>
        </w:rPr>
      </w:pPr>
      <w:r w:rsidRPr="00026874">
        <w:rPr>
          <w:rFonts w:ascii="Times New Roman" w:eastAsia="Times New Roman" w:hAnsi="Times New Roman" w:cs="Times New Roman"/>
          <w:b/>
          <w:sz w:val="28"/>
          <w:szCs w:val="28"/>
          <w:lang w:val="tt-RU" w:eastAsia="ru-RU"/>
        </w:rPr>
        <w:t>Статья 5</w:t>
      </w:r>
    </w:p>
    <w:p w:rsidR="00026874" w:rsidRPr="00026874" w:rsidRDefault="00026874" w:rsidP="00026874">
      <w:pPr>
        <w:spacing w:after="0" w:line="240" w:lineRule="auto"/>
        <w:ind w:firstLine="54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1. Татарстан Республикасы Азнакай муниципаль районы Илбәк авыл җирлеге</w:t>
      </w:r>
      <w:r w:rsidRPr="00026874">
        <w:rPr>
          <w:rFonts w:ascii="Times New Roman" w:eastAsia="Times New Roman" w:hAnsi="Times New Roman" w:cs="Times New Roman"/>
          <w:b/>
          <w:sz w:val="28"/>
          <w:szCs w:val="28"/>
          <w:lang w:val="tt-RU" w:eastAsia="ru-RU"/>
        </w:rPr>
        <w:t xml:space="preserve"> </w:t>
      </w:r>
      <w:r w:rsidRPr="00026874">
        <w:rPr>
          <w:rFonts w:ascii="Times New Roman" w:eastAsia="Times New Roman" w:hAnsi="Times New Roman" w:cs="Times New Roman"/>
          <w:sz w:val="28"/>
          <w:szCs w:val="28"/>
          <w:lang w:val="tt-RU" w:eastAsia="ru-RU"/>
        </w:rPr>
        <w:t>бюджетыннан Татарстан Республикасы Бюджет кодексының 44</w:t>
      </w:r>
      <w:r w:rsidRPr="00026874">
        <w:rPr>
          <w:rFonts w:ascii="Times New Roman" w:eastAsia="Times New Roman" w:hAnsi="Times New Roman" w:cs="Times New Roman"/>
          <w:sz w:val="28"/>
          <w:szCs w:val="28"/>
          <w:vertAlign w:val="superscript"/>
          <w:lang w:val="tt-RU" w:eastAsia="ru-RU"/>
        </w:rPr>
        <w:t>10</w:t>
      </w:r>
      <w:r w:rsidRPr="00026874">
        <w:rPr>
          <w:rFonts w:ascii="Times New Roman" w:eastAsia="Times New Roman" w:hAnsi="Times New Roman" w:cs="Times New Roman"/>
          <w:sz w:val="28"/>
          <w:szCs w:val="28"/>
          <w:lang w:val="tt-RU" w:eastAsia="ru-RU"/>
        </w:rPr>
        <w:t xml:space="preserve"> статьясы нигезендә 2019 елга 28,3 мең сум күләмендә, 2020 елга 60,7 мең сум күләмендә, 2021 елга 61,6 мең сум күләмендә Татарстан Республикасы бюджетына күчерелергә тиешле бюджетара субсидияләр күләмен расларга.</w:t>
      </w:r>
    </w:p>
    <w:p w:rsidR="00026874" w:rsidRPr="00026874" w:rsidRDefault="00026874" w:rsidP="00026874">
      <w:pPr>
        <w:spacing w:after="0" w:line="240" w:lineRule="auto"/>
        <w:ind w:firstLine="54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2. 2019 елда,  2020 һәм 2021 еллар план чорында Татарстан Республикасы Азнакай муниципаль районы Илбәк авыл җирлеге</w:t>
      </w:r>
      <w:r w:rsidRPr="00026874">
        <w:rPr>
          <w:rFonts w:ascii="Times New Roman" w:eastAsia="Times New Roman" w:hAnsi="Times New Roman" w:cs="Times New Roman"/>
          <w:b/>
          <w:sz w:val="28"/>
          <w:szCs w:val="28"/>
          <w:lang w:val="tt-RU" w:eastAsia="ru-RU"/>
        </w:rPr>
        <w:t xml:space="preserve"> </w:t>
      </w:r>
      <w:r w:rsidRPr="00026874">
        <w:rPr>
          <w:rFonts w:ascii="Times New Roman" w:eastAsia="Times New Roman" w:hAnsi="Times New Roman" w:cs="Times New Roman"/>
          <w:sz w:val="28"/>
          <w:szCs w:val="28"/>
          <w:lang w:val="tt-RU" w:eastAsia="ru-RU"/>
        </w:rPr>
        <w:t>бюджетыннан Татарстан Республикасы бюджетына бюджетара субсидияләрне ай саен тигез өлеш белән күчерү гамәлгә ашырыла дип билгеләргә.</w:t>
      </w:r>
    </w:p>
    <w:p w:rsidR="00026874" w:rsidRPr="00026874" w:rsidRDefault="00026874" w:rsidP="00026874">
      <w:pPr>
        <w:spacing w:after="0" w:line="240" w:lineRule="auto"/>
        <w:ind w:firstLine="54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3. Татарстан Республикасы Бюджет кодексының 44</w:t>
      </w:r>
      <w:r w:rsidRPr="00026874">
        <w:rPr>
          <w:rFonts w:ascii="Times New Roman" w:eastAsia="Times New Roman" w:hAnsi="Times New Roman" w:cs="Times New Roman"/>
          <w:sz w:val="28"/>
          <w:szCs w:val="28"/>
          <w:vertAlign w:val="superscript"/>
          <w:lang w:val="tt-RU" w:eastAsia="ru-RU"/>
        </w:rPr>
        <w:t>10</w:t>
      </w:r>
      <w:r w:rsidRPr="00026874">
        <w:rPr>
          <w:rFonts w:ascii="Times New Roman" w:eastAsia="Times New Roman" w:hAnsi="Times New Roman" w:cs="Times New Roman"/>
          <w:sz w:val="28"/>
          <w:szCs w:val="28"/>
          <w:lang w:val="tt-RU" w:eastAsia="ru-RU"/>
        </w:rPr>
        <w:t xml:space="preserve"> статьясы нигезендә җирле бюджеттан  Татарстан Республикасы бюджетына күчерелергә тиешле субсидия күләме, бер кешегә исәпләгәндә, аерым муниципаль берәмлек өчен хисап финанс елында җирле бюджетның бер кешегә исәпләп чыгарылган салым керемнәре (түләүләрнең өстәмә нормативлары буенча салым керемнәрен исәпкә алмыйча) һәм бер кешегә исәпләп чыгарылган салым керемнәренең 1,3 тапкыр арттырылган уртача дәрәҗәсе арасындагы аерманың 2019 елда 3 процентын, 2020 елда 7 процентын, 2021 елда - 7 процентын тәшкил итә дип билгеләргә.</w:t>
      </w:r>
    </w:p>
    <w:p w:rsidR="00026874" w:rsidRPr="00026874" w:rsidRDefault="00026874" w:rsidP="00026874">
      <w:pPr>
        <w:spacing w:after="0" w:line="240" w:lineRule="auto"/>
        <w:ind w:firstLine="540"/>
        <w:jc w:val="both"/>
        <w:rPr>
          <w:rFonts w:ascii="Times New Roman" w:eastAsia="Times New Roman" w:hAnsi="Times New Roman" w:cs="Times New Roman"/>
          <w:b/>
          <w:sz w:val="28"/>
          <w:szCs w:val="28"/>
          <w:lang w:val="tt-RU" w:eastAsia="ru-RU"/>
        </w:rPr>
      </w:pPr>
    </w:p>
    <w:p w:rsidR="00026874" w:rsidRPr="00026874" w:rsidRDefault="00026874" w:rsidP="00026874">
      <w:pPr>
        <w:spacing w:after="0" w:line="240" w:lineRule="auto"/>
        <w:ind w:firstLine="540"/>
        <w:jc w:val="both"/>
        <w:rPr>
          <w:rFonts w:ascii="Times New Roman" w:eastAsia="Times New Roman" w:hAnsi="Times New Roman" w:cs="Times New Roman"/>
          <w:b/>
          <w:sz w:val="28"/>
          <w:szCs w:val="28"/>
          <w:lang w:val="tt-RU" w:eastAsia="ru-RU"/>
        </w:rPr>
      </w:pPr>
      <w:r w:rsidRPr="00026874">
        <w:rPr>
          <w:rFonts w:ascii="Times New Roman" w:eastAsia="Times New Roman" w:hAnsi="Times New Roman" w:cs="Times New Roman"/>
          <w:b/>
          <w:sz w:val="28"/>
          <w:szCs w:val="28"/>
          <w:lang w:val="tt-RU" w:eastAsia="ru-RU"/>
        </w:rPr>
        <w:t>Статья 6</w:t>
      </w:r>
    </w:p>
    <w:p w:rsidR="00026874" w:rsidRPr="00026874" w:rsidRDefault="00026874" w:rsidP="00026874">
      <w:pPr>
        <w:spacing w:after="0" w:line="240" w:lineRule="auto"/>
        <w:ind w:firstLine="72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 xml:space="preserve">1. Татарстан Республикасы Азнакай муниципаль районы Илбәк авыл җирлеге бюджетыннан 2019 елга җирлек халкын мәдәният учреждениеләре хезмәтләре белән тәэмин итү өчен шартлар тудыруга төзелгән килешүләр нигезендә Татарстан </w:t>
      </w:r>
      <w:r w:rsidRPr="00026874">
        <w:rPr>
          <w:rFonts w:ascii="Times New Roman" w:eastAsia="Times New Roman" w:hAnsi="Times New Roman" w:cs="Times New Roman"/>
          <w:sz w:val="28"/>
          <w:szCs w:val="28"/>
          <w:lang w:val="tt-RU" w:eastAsia="ru-RU"/>
        </w:rPr>
        <w:lastRenderedPageBreak/>
        <w:t>Республикасы Азнакай муниципаль районы бюджетына 752,6 мең сум күләмендә, 2020 елга 752,7 мең сум һәм 2021 елга 752,7 мең сум күләмендә расларга</w:t>
      </w:r>
    </w:p>
    <w:p w:rsidR="00026874" w:rsidRPr="00026874" w:rsidRDefault="00026874" w:rsidP="00026874">
      <w:pPr>
        <w:spacing w:after="0" w:line="240" w:lineRule="auto"/>
        <w:ind w:firstLine="72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2. Татарстан Республикасы Азнакай муниципаль районы Илбәк авыл җирлеге бюджетыннан Россия Федерациясе Бюджет кодексының 142.5 статьясы нигезендә төзелгән килешүләр буенча муниципаль учреждениеләрне карап тоту буенча чыгым йөкләмәләрен финанслашуга Татарстан Республикасы Азнакай муниципаль районы бюджетына күчерелергә тиешле башка бюджетара трансфертлар күләмен 2019 елга 1 383,2 мең сум күләмендә, 2020 елга 1 397,4 мең сум күләмендә, 2021 елга 1 390,8 мең сум күләмендә расларга.</w:t>
      </w:r>
    </w:p>
    <w:p w:rsidR="00026874" w:rsidRPr="00026874" w:rsidRDefault="00026874" w:rsidP="00026874">
      <w:pPr>
        <w:spacing w:after="0" w:line="240" w:lineRule="auto"/>
        <w:ind w:firstLine="54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 xml:space="preserve">3. 2019 елда,  2020 һәм 2021 еллар план чорында әлеге статьяда каралган Азнакай муниципаль районы бюджетына бюджетара трансфертлар күчерү ай саен тигез өлеш белән гамәлгә ашырыла дип билгеләргә. </w:t>
      </w:r>
    </w:p>
    <w:p w:rsidR="00026874" w:rsidRPr="00026874" w:rsidRDefault="00026874" w:rsidP="00026874">
      <w:pPr>
        <w:spacing w:after="0" w:line="240" w:lineRule="auto"/>
        <w:ind w:firstLine="540"/>
        <w:jc w:val="both"/>
        <w:rPr>
          <w:rFonts w:ascii="Times New Roman" w:eastAsia="Times New Roman" w:hAnsi="Times New Roman" w:cs="Times New Roman"/>
          <w:b/>
          <w:sz w:val="28"/>
          <w:szCs w:val="28"/>
          <w:lang w:val="tt-RU" w:eastAsia="ru-RU"/>
        </w:rPr>
      </w:pPr>
    </w:p>
    <w:p w:rsidR="00026874" w:rsidRPr="00026874" w:rsidRDefault="00026874" w:rsidP="00026874">
      <w:pPr>
        <w:spacing w:after="0" w:line="240" w:lineRule="auto"/>
        <w:ind w:firstLine="540"/>
        <w:jc w:val="both"/>
        <w:rPr>
          <w:rFonts w:ascii="Times New Roman" w:eastAsia="Times New Roman" w:hAnsi="Times New Roman" w:cs="Times New Roman"/>
          <w:b/>
          <w:sz w:val="28"/>
          <w:szCs w:val="28"/>
          <w:lang w:val="tt-RU" w:eastAsia="ru-RU"/>
        </w:rPr>
      </w:pPr>
      <w:r w:rsidRPr="00026874">
        <w:rPr>
          <w:rFonts w:ascii="Times New Roman" w:eastAsia="Times New Roman" w:hAnsi="Times New Roman" w:cs="Times New Roman"/>
          <w:b/>
          <w:sz w:val="28"/>
          <w:szCs w:val="28"/>
          <w:lang w:val="tt-RU" w:eastAsia="ru-RU"/>
        </w:rPr>
        <w:t>Статья 7</w:t>
      </w:r>
    </w:p>
    <w:p w:rsidR="00026874" w:rsidRPr="00026874" w:rsidRDefault="00026874" w:rsidP="00026874">
      <w:pPr>
        <w:suppressAutoHyphens/>
        <w:spacing w:after="0" w:line="240" w:lineRule="auto"/>
        <w:ind w:firstLine="709"/>
        <w:jc w:val="both"/>
        <w:rPr>
          <w:rFonts w:ascii="Times New Roman" w:eastAsia="Times New Roman" w:hAnsi="Times New Roman" w:cs="Times New Roman"/>
          <w:sz w:val="28"/>
          <w:szCs w:val="28"/>
          <w:lang w:val="tt-RU" w:eastAsia="ru-RU"/>
        </w:rPr>
      </w:pPr>
      <w:bookmarkStart w:id="0" w:name="sub_13"/>
      <w:r w:rsidRPr="00026874">
        <w:rPr>
          <w:rFonts w:ascii="Times New Roman" w:eastAsia="Times New Roman" w:hAnsi="Times New Roman" w:cs="Times New Roman"/>
          <w:sz w:val="28"/>
          <w:szCs w:val="28"/>
          <w:lang w:val="tt-RU" w:eastAsia="ru-RU"/>
        </w:rPr>
        <w:t>1. 2019 елга, 2020 һәм 2021 еллар план чорына Татарстан Республикасы Азнакай муниципаль районы Илбәк авыл җирлеге бюджеты чыгымнарының ведомство структурасын әлеге Карарның 5 нче кушымтасы нигезендә расларга.</w:t>
      </w:r>
    </w:p>
    <w:p w:rsidR="00026874" w:rsidRPr="00026874" w:rsidRDefault="00026874" w:rsidP="00026874">
      <w:pPr>
        <w:suppressAutoHyphens/>
        <w:spacing w:after="0" w:line="240" w:lineRule="auto"/>
        <w:ind w:firstLine="709"/>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2. 2019 елга, 2020 һәм 2021 еллар план чорына Татарстан Республикасы Азнакай муниципаль районы Илбәк авыл җирлеге бюджет ассигнованиеләрен бюджетлар чыгымнары классификациясе бүлекләре, бүлекчәләре, максатчан статьялары (Татарстан Республикасының Азнакай муниципаль районы  программалары һәм эшчәнлекнең программага карамаган юнәлешләре), чыгымнар төрләре төркемнәре буенча бүлүне әлеге Карарның 6 нче кушымтасы нигезендә расларга.</w:t>
      </w:r>
    </w:p>
    <w:p w:rsidR="00026874" w:rsidRPr="00026874" w:rsidRDefault="00026874" w:rsidP="00026874">
      <w:pPr>
        <w:tabs>
          <w:tab w:val="left" w:pos="990"/>
        </w:tabs>
        <w:suppressAutoHyphens/>
        <w:spacing w:after="0" w:line="240" w:lineRule="auto"/>
        <w:ind w:firstLine="709"/>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3. 2019 елга, 2020 һәм 2021 еллар план чорына бюджет ассигнованиеләрен бюджетлар чыгымнары классификациясенең максатчан статьялары (Татарстан Республикасының Азнакай муниципаль районы  программалары һәм эшчәнлекнең программага карамаган юнәлешләре), чыгымнар төрләре төркемнәре, бүлекләре, бүлекчәләре буенча бүлүне әлеге Карарның 7 нче кушымтасы нигезендә расларга.</w:t>
      </w:r>
    </w:p>
    <w:p w:rsidR="00026874" w:rsidRPr="00026874" w:rsidRDefault="00026874" w:rsidP="00026874">
      <w:pPr>
        <w:suppressAutoHyphens/>
        <w:spacing w:after="0" w:line="240" w:lineRule="auto"/>
        <w:ind w:firstLine="709"/>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4. Татарстан Республикасы Азнакай муниципаль районы Илбәк авыл җирлеге бюджет ассигнованиеләренең гавами норматив йөкләмәләрне үтәүгә юнәлдерелә торган гомуми күләмен 2019 елга 0,0 мең сум, 2020 елга 0,0 мең сум һәм 2021 елга 0,0 мең сум күләмендә расларга.</w:t>
      </w:r>
    </w:p>
    <w:p w:rsidR="00026874" w:rsidRPr="00026874" w:rsidRDefault="00026874" w:rsidP="00026874">
      <w:pPr>
        <w:spacing w:after="0" w:line="240" w:lineRule="auto"/>
        <w:ind w:firstLine="540"/>
        <w:jc w:val="both"/>
        <w:rPr>
          <w:rFonts w:ascii="Times New Roman" w:eastAsia="Times New Roman" w:hAnsi="Times New Roman" w:cs="Times New Roman"/>
          <w:b/>
          <w:sz w:val="28"/>
          <w:szCs w:val="28"/>
          <w:lang w:val="tt-RU" w:eastAsia="ru-RU"/>
        </w:rPr>
      </w:pPr>
    </w:p>
    <w:p w:rsidR="00026874" w:rsidRPr="00026874" w:rsidRDefault="00026874" w:rsidP="00026874">
      <w:pPr>
        <w:spacing w:after="0" w:line="240" w:lineRule="auto"/>
        <w:ind w:firstLine="540"/>
        <w:jc w:val="both"/>
        <w:rPr>
          <w:rFonts w:ascii="Times New Roman" w:eastAsia="Times New Roman" w:hAnsi="Times New Roman" w:cs="Times New Roman"/>
          <w:b/>
          <w:sz w:val="28"/>
          <w:szCs w:val="28"/>
          <w:lang w:val="tt-RU" w:eastAsia="ru-RU"/>
        </w:rPr>
      </w:pPr>
      <w:r w:rsidRPr="00026874">
        <w:rPr>
          <w:rFonts w:ascii="Times New Roman" w:eastAsia="Times New Roman" w:hAnsi="Times New Roman" w:cs="Times New Roman"/>
          <w:b/>
          <w:sz w:val="28"/>
          <w:szCs w:val="28"/>
          <w:lang w:val="tt-RU" w:eastAsia="ru-RU"/>
        </w:rPr>
        <w:t>Статья 8</w:t>
      </w:r>
    </w:p>
    <w:bookmarkEnd w:id="0"/>
    <w:p w:rsidR="00026874" w:rsidRPr="00026874" w:rsidRDefault="00026874" w:rsidP="00026874">
      <w:pPr>
        <w:spacing w:after="0" w:line="240" w:lineRule="auto"/>
        <w:ind w:firstLine="54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Татарстан Республикасы Азнакай муниципаль районы Илбәк авыл җирлеге бюджетында 2019 елга Азнакай муниципаль районы бюджетыннан алына торган хәрби комиссариатлар булмаган территорияләрдә беренчел хәрби исәпкә алу вәкаләтләрен тормышка ашыру өчен субвенцияләр күләмен 86,4 мең сум күләмендә, 2020 елга 86,7 мең сум күләмендә, 2021 елга 89,9 мең сум күләмендә исәпкә алырга кирәк.</w:t>
      </w:r>
    </w:p>
    <w:p w:rsidR="00026874" w:rsidRPr="00026874" w:rsidRDefault="00026874" w:rsidP="00026874">
      <w:pPr>
        <w:spacing w:after="0" w:line="240" w:lineRule="auto"/>
        <w:ind w:firstLine="540"/>
        <w:jc w:val="both"/>
        <w:rPr>
          <w:rFonts w:ascii="Times New Roman" w:eastAsia="Times New Roman" w:hAnsi="Times New Roman" w:cs="Times New Roman"/>
          <w:b/>
          <w:sz w:val="28"/>
          <w:szCs w:val="28"/>
          <w:lang w:val="tt-RU" w:eastAsia="ru-RU"/>
        </w:rPr>
      </w:pPr>
    </w:p>
    <w:p w:rsidR="00026874" w:rsidRPr="00026874" w:rsidRDefault="00026874" w:rsidP="00026874">
      <w:pPr>
        <w:spacing w:after="0" w:line="240" w:lineRule="auto"/>
        <w:ind w:firstLine="540"/>
        <w:rPr>
          <w:rFonts w:ascii="Times New Roman" w:eastAsia="Times New Roman" w:hAnsi="Times New Roman" w:cs="Times New Roman"/>
          <w:b/>
          <w:sz w:val="28"/>
          <w:szCs w:val="28"/>
          <w:lang w:val="tt-RU" w:eastAsia="ru-RU"/>
        </w:rPr>
      </w:pPr>
      <w:r w:rsidRPr="00026874">
        <w:rPr>
          <w:rFonts w:ascii="Times New Roman" w:eastAsia="Times New Roman" w:hAnsi="Times New Roman" w:cs="Times New Roman"/>
          <w:b/>
          <w:sz w:val="28"/>
          <w:szCs w:val="28"/>
          <w:lang w:val="tt-RU" w:eastAsia="ru-RU"/>
        </w:rPr>
        <w:t>Статья 9</w:t>
      </w:r>
    </w:p>
    <w:p w:rsidR="00026874" w:rsidRPr="00026874" w:rsidRDefault="00026874" w:rsidP="00026874">
      <w:pPr>
        <w:spacing w:after="0" w:line="288" w:lineRule="auto"/>
        <w:ind w:firstLine="72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Татарстан Республикасы Азнакай муниципаль районының Илбәк авыл җирлеге үзидарә органнары 2019 елда муниципаль хезмәткәрләр, шулай ук җирле үзидарә органнары һәм муниципаль казна учреждениеләре хезмәткәрләре санын арттыруга китерә торган карарлар кабул итәргә хокуклы түгел.</w:t>
      </w:r>
    </w:p>
    <w:p w:rsidR="00026874" w:rsidRPr="00026874" w:rsidRDefault="00026874" w:rsidP="00026874">
      <w:pPr>
        <w:spacing w:after="0" w:line="240" w:lineRule="auto"/>
        <w:ind w:firstLine="540"/>
        <w:jc w:val="both"/>
        <w:rPr>
          <w:rFonts w:ascii="Times New Roman" w:eastAsia="Times New Roman" w:hAnsi="Times New Roman" w:cs="Times New Roman"/>
          <w:sz w:val="28"/>
          <w:szCs w:val="28"/>
          <w:lang w:val="tt-RU" w:eastAsia="ru-RU"/>
        </w:rPr>
      </w:pPr>
      <w:bookmarkStart w:id="1" w:name="sub_10000000"/>
    </w:p>
    <w:p w:rsidR="00026874" w:rsidRPr="00026874" w:rsidRDefault="00026874" w:rsidP="00026874">
      <w:pPr>
        <w:spacing w:after="0" w:line="240" w:lineRule="auto"/>
        <w:ind w:firstLine="540"/>
        <w:rPr>
          <w:rFonts w:ascii="Times New Roman" w:eastAsia="Times New Roman" w:hAnsi="Times New Roman" w:cs="Times New Roman"/>
          <w:b/>
          <w:sz w:val="28"/>
          <w:szCs w:val="28"/>
          <w:lang w:val="tt-RU" w:eastAsia="ru-RU"/>
        </w:rPr>
      </w:pPr>
      <w:bookmarkStart w:id="2" w:name="sub_38"/>
      <w:bookmarkEnd w:id="1"/>
      <w:r w:rsidRPr="00026874">
        <w:rPr>
          <w:rFonts w:ascii="Times New Roman" w:eastAsia="Times New Roman" w:hAnsi="Times New Roman" w:cs="Times New Roman"/>
          <w:b/>
          <w:sz w:val="28"/>
          <w:szCs w:val="28"/>
          <w:lang w:val="tt-RU" w:eastAsia="ru-RU"/>
        </w:rPr>
        <w:lastRenderedPageBreak/>
        <w:t>Статья 10</w:t>
      </w:r>
    </w:p>
    <w:p w:rsidR="00026874" w:rsidRPr="00026874" w:rsidRDefault="00026874" w:rsidP="00026874">
      <w:pPr>
        <w:spacing w:after="0" w:line="288" w:lineRule="auto"/>
        <w:ind w:firstLine="72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Татарстан Республикасы Финанс министрлыгының казначылык органнары төзелгән килешүләр нигезендә Татарстан Республикасы Азнакай муниципаль районы Илбәк авыл җирлеге бюджетын үтәү буенча аерым функцияләрне гамәлгә ашыра.</w:t>
      </w:r>
    </w:p>
    <w:bookmarkEnd w:id="2"/>
    <w:p w:rsidR="00026874" w:rsidRPr="00026874" w:rsidRDefault="00026874" w:rsidP="00026874">
      <w:pPr>
        <w:spacing w:after="0" w:line="240" w:lineRule="auto"/>
        <w:ind w:firstLine="540"/>
        <w:jc w:val="both"/>
        <w:rPr>
          <w:rFonts w:ascii="Times New Roman" w:eastAsia="Times New Roman" w:hAnsi="Times New Roman" w:cs="Times New Roman"/>
          <w:sz w:val="28"/>
          <w:szCs w:val="28"/>
          <w:lang w:val="tt-RU" w:eastAsia="ru-RU"/>
        </w:rPr>
      </w:pPr>
    </w:p>
    <w:p w:rsidR="00026874" w:rsidRPr="00026874" w:rsidRDefault="00026874" w:rsidP="00026874">
      <w:pPr>
        <w:spacing w:after="0" w:line="240" w:lineRule="auto"/>
        <w:ind w:firstLine="540"/>
        <w:rPr>
          <w:rFonts w:ascii="Times New Roman" w:eastAsia="Times New Roman" w:hAnsi="Times New Roman" w:cs="Times New Roman"/>
          <w:b/>
          <w:sz w:val="28"/>
          <w:szCs w:val="28"/>
          <w:lang w:eastAsia="ru-RU"/>
        </w:rPr>
      </w:pPr>
      <w:r w:rsidRPr="00026874">
        <w:rPr>
          <w:rFonts w:ascii="Times New Roman" w:eastAsia="Times New Roman" w:hAnsi="Times New Roman" w:cs="Times New Roman"/>
          <w:b/>
          <w:sz w:val="28"/>
          <w:szCs w:val="28"/>
          <w:lang w:val="tt-RU" w:eastAsia="ru-RU"/>
        </w:rPr>
        <w:t xml:space="preserve">Статья </w:t>
      </w:r>
      <w:r w:rsidRPr="00026874">
        <w:rPr>
          <w:rFonts w:ascii="Times New Roman" w:eastAsia="Times New Roman" w:hAnsi="Times New Roman" w:cs="Times New Roman"/>
          <w:b/>
          <w:sz w:val="28"/>
          <w:szCs w:val="28"/>
          <w:lang w:eastAsia="ru-RU"/>
        </w:rPr>
        <w:t>11</w:t>
      </w:r>
    </w:p>
    <w:p w:rsidR="00026874" w:rsidRPr="00026874" w:rsidRDefault="00026874" w:rsidP="00026874">
      <w:pPr>
        <w:autoSpaceDE w:val="0"/>
        <w:autoSpaceDN w:val="0"/>
        <w:adjustRightInd w:val="0"/>
        <w:spacing w:after="0" w:line="288" w:lineRule="auto"/>
        <w:ind w:firstLine="742"/>
        <w:jc w:val="both"/>
        <w:rPr>
          <w:rFonts w:ascii="Times New Roman" w:eastAsia="Times New Roman" w:hAnsi="Times New Roman" w:cs="Times New Roman"/>
          <w:bCs/>
          <w:iCs/>
          <w:sz w:val="28"/>
          <w:szCs w:val="28"/>
          <w:lang w:val="tt-RU" w:eastAsia="ru-RU"/>
        </w:rPr>
      </w:pPr>
      <w:r w:rsidRPr="00026874">
        <w:rPr>
          <w:rFonts w:ascii="Times New Roman" w:eastAsia="Times New Roman" w:hAnsi="Times New Roman" w:cs="Times New Roman"/>
          <w:sz w:val="28"/>
          <w:szCs w:val="28"/>
          <w:lang w:val="tt-RU" w:eastAsia="ru-RU"/>
        </w:rPr>
        <w:t>Татарстан Республикасы Азнакай муниципаль районы Илбәк авыл җирлеге</w:t>
      </w:r>
      <w:r w:rsidRPr="00026874">
        <w:rPr>
          <w:rFonts w:ascii="Times New Roman" w:eastAsia="Times New Roman" w:hAnsi="Times New Roman" w:cs="Times New Roman"/>
          <w:bCs/>
          <w:iCs/>
          <w:sz w:val="28"/>
          <w:szCs w:val="28"/>
          <w:lang w:val="tt-RU" w:eastAsia="ru-RU"/>
        </w:rPr>
        <w:t xml:space="preserve"> бюджетының 2019 елның 1 гыйнварына калган акчалары </w:t>
      </w:r>
      <w:r w:rsidRPr="00026874">
        <w:rPr>
          <w:rFonts w:ascii="Times New Roman" w:eastAsia="Times New Roman" w:hAnsi="Times New Roman" w:cs="Times New Roman"/>
          <w:sz w:val="28"/>
          <w:szCs w:val="28"/>
          <w:lang w:val="tt-RU" w:eastAsia="ru-RU"/>
        </w:rPr>
        <w:t>Татарстан Республикасы Азнакай муниципаль районы Илбәк авыл җирлеге</w:t>
      </w:r>
      <w:r w:rsidRPr="00026874">
        <w:rPr>
          <w:rFonts w:ascii="Times New Roman" w:eastAsia="Times New Roman" w:hAnsi="Times New Roman" w:cs="Times New Roman"/>
          <w:bCs/>
          <w:iCs/>
          <w:sz w:val="28"/>
          <w:szCs w:val="28"/>
          <w:lang w:val="tt-RU" w:eastAsia="ru-RU"/>
        </w:rPr>
        <w:t xml:space="preserve"> исеменнән төзелгән муниципаль контрактларның шартлары нигезендә товарлар белән тәэмин итү, эшләр башкару, 2018 елда түләнергә тиешле хезмәтләр күрсәтүгә муниципаль контрактлар суммасыннан артмаган күләмдә, 2019 елда </w:t>
      </w:r>
      <w:r w:rsidRPr="00026874">
        <w:rPr>
          <w:rFonts w:ascii="Times New Roman" w:eastAsia="Times New Roman" w:hAnsi="Times New Roman" w:cs="Times New Roman"/>
          <w:sz w:val="28"/>
          <w:szCs w:val="28"/>
          <w:lang w:val="tt-RU" w:eastAsia="ru-RU"/>
        </w:rPr>
        <w:t xml:space="preserve">Татарстан Республикасы Азнакай муниципаль районы Илбәк авыл җирлеге </w:t>
      </w:r>
      <w:r w:rsidRPr="00026874">
        <w:rPr>
          <w:rFonts w:ascii="Times New Roman" w:eastAsia="Times New Roman" w:hAnsi="Times New Roman" w:cs="Times New Roman"/>
          <w:bCs/>
          <w:iCs/>
          <w:sz w:val="28"/>
          <w:szCs w:val="28"/>
          <w:lang w:val="tt-RU" w:eastAsia="ru-RU"/>
        </w:rPr>
        <w:t>Башкарма комитеты тиешле карар кабул иткән очракта әлеге максатларга тиешле бюджет ассигнованиеләрен арттыруга җибәрелә.</w:t>
      </w:r>
    </w:p>
    <w:p w:rsidR="00026874" w:rsidRPr="00026874" w:rsidRDefault="00026874" w:rsidP="00026874">
      <w:pPr>
        <w:spacing w:after="0" w:line="240" w:lineRule="auto"/>
        <w:ind w:firstLine="540"/>
        <w:rPr>
          <w:rFonts w:ascii="Times New Roman" w:eastAsia="Times New Roman" w:hAnsi="Times New Roman" w:cs="Times New Roman"/>
          <w:b/>
          <w:sz w:val="28"/>
          <w:szCs w:val="28"/>
          <w:lang w:eastAsia="ru-RU"/>
        </w:rPr>
      </w:pPr>
      <w:bookmarkStart w:id="3" w:name="sub_42"/>
    </w:p>
    <w:p w:rsidR="00026874" w:rsidRPr="00026874" w:rsidRDefault="00026874" w:rsidP="00026874">
      <w:pPr>
        <w:spacing w:after="0" w:line="240" w:lineRule="auto"/>
        <w:ind w:firstLine="540"/>
        <w:rPr>
          <w:rFonts w:ascii="Times New Roman" w:eastAsia="Times New Roman" w:hAnsi="Times New Roman" w:cs="Times New Roman"/>
          <w:b/>
          <w:sz w:val="28"/>
          <w:szCs w:val="28"/>
          <w:lang w:eastAsia="ru-RU"/>
        </w:rPr>
      </w:pPr>
      <w:r w:rsidRPr="00026874">
        <w:rPr>
          <w:rFonts w:ascii="Times New Roman" w:eastAsia="Times New Roman" w:hAnsi="Times New Roman" w:cs="Times New Roman"/>
          <w:b/>
          <w:sz w:val="28"/>
          <w:szCs w:val="28"/>
          <w:lang w:val="tt-RU" w:eastAsia="ru-RU"/>
        </w:rPr>
        <w:t xml:space="preserve">Статья </w:t>
      </w:r>
      <w:r w:rsidRPr="00026874">
        <w:rPr>
          <w:rFonts w:ascii="Times New Roman" w:eastAsia="Times New Roman" w:hAnsi="Times New Roman" w:cs="Times New Roman"/>
          <w:b/>
          <w:sz w:val="28"/>
          <w:szCs w:val="28"/>
          <w:lang w:eastAsia="ru-RU"/>
        </w:rPr>
        <w:t>12</w:t>
      </w:r>
    </w:p>
    <w:bookmarkEnd w:id="3"/>
    <w:p w:rsidR="00026874" w:rsidRPr="00026874" w:rsidRDefault="00026874" w:rsidP="00026874">
      <w:pPr>
        <w:suppressAutoHyphens/>
        <w:spacing w:after="0" w:line="288" w:lineRule="auto"/>
        <w:ind w:firstLine="709"/>
        <w:jc w:val="both"/>
        <w:rPr>
          <w:rFonts w:ascii="Times New Roman" w:eastAsia="Times New Roman" w:hAnsi="Times New Roman" w:cs="Times New Roman"/>
          <w:bCs/>
          <w:iCs/>
          <w:sz w:val="28"/>
          <w:szCs w:val="28"/>
          <w:lang w:val="tt-RU" w:eastAsia="ru-RU"/>
        </w:rPr>
      </w:pPr>
      <w:r w:rsidRPr="00026874">
        <w:rPr>
          <w:rFonts w:ascii="Times New Roman" w:eastAsia="Times New Roman" w:hAnsi="Times New Roman" w:cs="Times New Roman"/>
          <w:bCs/>
          <w:iCs/>
          <w:sz w:val="28"/>
          <w:szCs w:val="28"/>
          <w:lang w:val="tt-RU" w:eastAsia="ru-RU"/>
        </w:rPr>
        <w:t xml:space="preserve">Әлеге Карарны Татарстан Республикасы хокукый мәгълүмат рәсми порталында түбәндәге адрес буенча бастырып чыгарырга: http://pravo.tatarstan.ru һәм Татарстан Республикасы Азнакай муниципаль районының рәсми сайтында Интернет мәгълүмат-телекоммуникация челтәрендә түбәндәге адрес буенча урнаштырырга: </w:t>
      </w:r>
      <w:r w:rsidRPr="00026874">
        <w:rPr>
          <w:rFonts w:ascii="Times New Roman" w:eastAsia="Times New Roman" w:hAnsi="Times New Roman" w:cs="Times New Roman"/>
          <w:bCs/>
          <w:iCs/>
          <w:sz w:val="28"/>
          <w:szCs w:val="28"/>
          <w:lang w:val="tt-RU" w:eastAsia="ru-RU"/>
        </w:rPr>
        <w:fldChar w:fldCharType="begin"/>
      </w:r>
      <w:r w:rsidRPr="00026874">
        <w:rPr>
          <w:rFonts w:ascii="Times New Roman" w:eastAsia="Times New Roman" w:hAnsi="Times New Roman" w:cs="Times New Roman"/>
          <w:bCs/>
          <w:iCs/>
          <w:sz w:val="28"/>
          <w:szCs w:val="28"/>
          <w:lang w:val="tt-RU" w:eastAsia="ru-RU"/>
        </w:rPr>
        <w:instrText xml:space="preserve"> HYPERLINK "http://aznakayevo.tatarstan.ru" </w:instrText>
      </w:r>
      <w:r w:rsidRPr="00026874">
        <w:rPr>
          <w:rFonts w:ascii="Times New Roman" w:eastAsia="Times New Roman" w:hAnsi="Times New Roman" w:cs="Times New Roman"/>
          <w:bCs/>
          <w:iCs/>
          <w:sz w:val="28"/>
          <w:szCs w:val="28"/>
          <w:lang w:val="tt-RU" w:eastAsia="ru-RU"/>
        </w:rPr>
      </w:r>
      <w:r w:rsidRPr="00026874">
        <w:rPr>
          <w:rFonts w:ascii="Times New Roman" w:eastAsia="Times New Roman" w:hAnsi="Times New Roman" w:cs="Times New Roman"/>
          <w:bCs/>
          <w:iCs/>
          <w:sz w:val="28"/>
          <w:szCs w:val="28"/>
          <w:lang w:val="tt-RU" w:eastAsia="ru-RU"/>
        </w:rPr>
        <w:fldChar w:fldCharType="separate"/>
      </w:r>
      <w:r w:rsidRPr="00026874">
        <w:rPr>
          <w:rFonts w:ascii="Times New Roman" w:eastAsia="Times New Roman" w:hAnsi="Times New Roman" w:cs="Times New Roman"/>
          <w:bCs/>
          <w:iCs/>
          <w:sz w:val="28"/>
          <w:szCs w:val="28"/>
          <w:lang w:val="tt-RU" w:eastAsia="ru-RU"/>
        </w:rPr>
        <w:t>http://aznakayevo.tatarstan.ru</w:t>
      </w:r>
      <w:r w:rsidRPr="00026874">
        <w:rPr>
          <w:rFonts w:ascii="Times New Roman" w:eastAsia="Times New Roman" w:hAnsi="Times New Roman" w:cs="Times New Roman"/>
          <w:bCs/>
          <w:iCs/>
          <w:sz w:val="28"/>
          <w:szCs w:val="28"/>
          <w:lang w:val="tt-RU" w:eastAsia="ru-RU"/>
        </w:rPr>
        <w:fldChar w:fldCharType="end"/>
      </w:r>
      <w:r w:rsidRPr="00026874">
        <w:rPr>
          <w:rFonts w:ascii="Times New Roman" w:eastAsia="Times New Roman" w:hAnsi="Times New Roman" w:cs="Times New Roman"/>
          <w:bCs/>
          <w:iCs/>
          <w:sz w:val="28"/>
          <w:szCs w:val="28"/>
          <w:lang w:val="tt-RU" w:eastAsia="ru-RU"/>
        </w:rPr>
        <w:t>.</w:t>
      </w:r>
    </w:p>
    <w:p w:rsidR="00026874" w:rsidRPr="00026874" w:rsidRDefault="00026874" w:rsidP="00026874">
      <w:pPr>
        <w:spacing w:after="0" w:line="240" w:lineRule="auto"/>
        <w:ind w:firstLine="540"/>
        <w:rPr>
          <w:rFonts w:ascii="Times New Roman" w:eastAsia="Times New Roman" w:hAnsi="Times New Roman" w:cs="Times New Roman"/>
          <w:b/>
          <w:sz w:val="28"/>
          <w:szCs w:val="28"/>
          <w:lang w:val="tt-RU" w:eastAsia="ru-RU"/>
        </w:rPr>
      </w:pPr>
    </w:p>
    <w:p w:rsidR="00026874" w:rsidRPr="00026874" w:rsidRDefault="00026874" w:rsidP="00026874">
      <w:pPr>
        <w:spacing w:after="0" w:line="240" w:lineRule="auto"/>
        <w:ind w:firstLine="540"/>
        <w:rPr>
          <w:rFonts w:ascii="Times New Roman" w:eastAsia="Times New Roman" w:hAnsi="Times New Roman" w:cs="Times New Roman"/>
          <w:b/>
          <w:sz w:val="28"/>
          <w:szCs w:val="28"/>
          <w:lang w:val="tt-RU" w:eastAsia="ru-RU"/>
        </w:rPr>
      </w:pPr>
      <w:r w:rsidRPr="00026874">
        <w:rPr>
          <w:rFonts w:ascii="Times New Roman" w:eastAsia="Times New Roman" w:hAnsi="Times New Roman" w:cs="Times New Roman"/>
          <w:b/>
          <w:sz w:val="28"/>
          <w:szCs w:val="28"/>
          <w:lang w:val="tt-RU" w:eastAsia="ru-RU"/>
        </w:rPr>
        <w:t>Статья 13</w:t>
      </w:r>
    </w:p>
    <w:p w:rsidR="00026874" w:rsidRPr="00026874" w:rsidRDefault="00026874" w:rsidP="00026874">
      <w:pPr>
        <w:suppressAutoHyphens/>
        <w:spacing w:after="0" w:line="288" w:lineRule="auto"/>
        <w:ind w:firstLine="54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Әлеге Карар 2019 елның 1 гыйнварыннан үз көченә керә.</w:t>
      </w:r>
    </w:p>
    <w:p w:rsidR="00026874" w:rsidRPr="00026874" w:rsidRDefault="00026874" w:rsidP="00026874">
      <w:pPr>
        <w:spacing w:after="0" w:line="240" w:lineRule="auto"/>
        <w:ind w:firstLine="540"/>
        <w:rPr>
          <w:rFonts w:ascii="Times New Roman" w:eastAsia="Times New Roman" w:hAnsi="Times New Roman" w:cs="Times New Roman"/>
          <w:b/>
          <w:sz w:val="28"/>
          <w:szCs w:val="28"/>
          <w:lang w:val="tt-RU" w:eastAsia="ru-RU"/>
        </w:rPr>
      </w:pPr>
    </w:p>
    <w:p w:rsidR="00026874" w:rsidRPr="00026874" w:rsidRDefault="00026874" w:rsidP="00026874">
      <w:pPr>
        <w:spacing w:after="0" w:line="240" w:lineRule="auto"/>
        <w:ind w:firstLine="540"/>
        <w:rPr>
          <w:rFonts w:ascii="Times New Roman" w:eastAsia="Times New Roman" w:hAnsi="Times New Roman" w:cs="Times New Roman"/>
          <w:b/>
          <w:sz w:val="28"/>
          <w:szCs w:val="28"/>
          <w:lang w:val="tt-RU" w:eastAsia="ru-RU"/>
        </w:rPr>
      </w:pPr>
      <w:r w:rsidRPr="00026874">
        <w:rPr>
          <w:rFonts w:ascii="Times New Roman" w:eastAsia="Times New Roman" w:hAnsi="Times New Roman" w:cs="Times New Roman"/>
          <w:b/>
          <w:sz w:val="28"/>
          <w:szCs w:val="28"/>
          <w:lang w:val="tt-RU" w:eastAsia="ru-RU"/>
        </w:rPr>
        <w:t>Статья 14</w:t>
      </w:r>
    </w:p>
    <w:p w:rsidR="00026874" w:rsidRPr="00026874" w:rsidRDefault="00026874" w:rsidP="00026874">
      <w:pPr>
        <w:suppressAutoHyphens/>
        <w:spacing w:after="0" w:line="288" w:lineRule="auto"/>
        <w:ind w:firstLine="540"/>
        <w:jc w:val="both"/>
        <w:rPr>
          <w:rFonts w:ascii="Times New Roman" w:eastAsia="Times New Roman" w:hAnsi="Times New Roman" w:cs="Times New Roman"/>
          <w:sz w:val="28"/>
          <w:szCs w:val="28"/>
          <w:lang w:val="tt-RU" w:eastAsia="ru-RU"/>
        </w:rPr>
      </w:pPr>
      <w:r w:rsidRPr="00026874">
        <w:rPr>
          <w:rFonts w:ascii="Times New Roman" w:eastAsia="Times New Roman" w:hAnsi="Times New Roman" w:cs="Times New Roman"/>
          <w:sz w:val="28"/>
          <w:szCs w:val="28"/>
          <w:lang w:val="tt-RU" w:eastAsia="ru-RU"/>
        </w:rPr>
        <w:t>Әлеге карарның үтәлешен тикшереп торуны Татарстан Республикасы Азнакай муниципаль районы Илбәк авыл җирлеге Советының бюджет, финанслар, салымнар һәм икътисад буенча даими комиссиягә йөкләргә.</w:t>
      </w:r>
    </w:p>
    <w:p w:rsidR="00026874" w:rsidRPr="00026874" w:rsidRDefault="00026874" w:rsidP="00026874">
      <w:pPr>
        <w:spacing w:after="0" w:line="240" w:lineRule="auto"/>
        <w:ind w:firstLine="540"/>
        <w:rPr>
          <w:rFonts w:ascii="Times New Roman" w:eastAsia="Times New Roman" w:hAnsi="Times New Roman" w:cs="Times New Roman"/>
          <w:sz w:val="28"/>
          <w:szCs w:val="28"/>
          <w:lang w:val="tt-RU" w:eastAsia="ru-RU"/>
        </w:rPr>
      </w:pPr>
    </w:p>
    <w:p w:rsidR="00026874" w:rsidRPr="00026874" w:rsidRDefault="00026874" w:rsidP="00026874">
      <w:pPr>
        <w:spacing w:after="0" w:line="240" w:lineRule="auto"/>
        <w:ind w:firstLine="540"/>
        <w:rPr>
          <w:rFonts w:ascii="Times New Roman" w:eastAsia="Times New Roman" w:hAnsi="Times New Roman" w:cs="Times New Roman"/>
          <w:sz w:val="28"/>
          <w:szCs w:val="28"/>
          <w:lang w:val="tt-RU" w:eastAsia="ru-RU"/>
        </w:rPr>
      </w:pPr>
    </w:p>
    <w:p w:rsidR="00026874" w:rsidRPr="00026874" w:rsidRDefault="00026874" w:rsidP="00026874">
      <w:pPr>
        <w:spacing w:after="0" w:line="240" w:lineRule="auto"/>
        <w:ind w:firstLine="540"/>
        <w:rPr>
          <w:rFonts w:ascii="Times New Roman" w:eastAsia="Times New Roman" w:hAnsi="Times New Roman" w:cs="Times New Roman"/>
          <w:sz w:val="28"/>
          <w:szCs w:val="28"/>
          <w:lang w:val="tt-RU" w:eastAsia="ru-RU"/>
        </w:rPr>
      </w:pPr>
    </w:p>
    <w:p w:rsidR="00026874" w:rsidRPr="00026874" w:rsidRDefault="00026874" w:rsidP="00026874">
      <w:pPr>
        <w:spacing w:after="0" w:line="240" w:lineRule="auto"/>
        <w:ind w:firstLine="567"/>
        <w:rPr>
          <w:rFonts w:ascii="Times New Roman" w:eastAsia="Times New Roman" w:hAnsi="Times New Roman" w:cs="Times New Roman"/>
          <w:sz w:val="28"/>
          <w:szCs w:val="28"/>
          <w:lang w:eastAsia="ru-RU"/>
        </w:rPr>
      </w:pPr>
      <w:r w:rsidRPr="00026874">
        <w:rPr>
          <w:rFonts w:ascii="Times New Roman" w:eastAsia="Times New Roman" w:hAnsi="Times New Roman" w:cs="Times New Roman"/>
          <w:sz w:val="28"/>
          <w:szCs w:val="28"/>
          <w:lang w:val="tt-RU" w:eastAsia="ru-RU"/>
        </w:rPr>
        <w:t>Рәис</w:t>
      </w:r>
      <w:r w:rsidRPr="00026874">
        <w:rPr>
          <w:rFonts w:ascii="Times New Roman" w:eastAsia="Times New Roman" w:hAnsi="Times New Roman" w:cs="Times New Roman"/>
          <w:sz w:val="28"/>
          <w:szCs w:val="28"/>
          <w:lang w:eastAsia="ru-RU"/>
        </w:rPr>
        <w:tab/>
      </w:r>
      <w:r w:rsidRPr="00026874">
        <w:rPr>
          <w:rFonts w:ascii="Times New Roman" w:eastAsia="Times New Roman" w:hAnsi="Times New Roman" w:cs="Times New Roman"/>
          <w:sz w:val="28"/>
          <w:szCs w:val="28"/>
          <w:lang w:eastAsia="ru-RU"/>
        </w:rPr>
        <w:tab/>
      </w:r>
      <w:r w:rsidRPr="00026874">
        <w:rPr>
          <w:rFonts w:ascii="Times New Roman" w:eastAsia="Times New Roman" w:hAnsi="Times New Roman" w:cs="Times New Roman"/>
          <w:sz w:val="28"/>
          <w:szCs w:val="28"/>
          <w:lang w:eastAsia="ru-RU"/>
        </w:rPr>
        <w:tab/>
      </w:r>
      <w:r w:rsidRPr="00026874">
        <w:rPr>
          <w:rFonts w:ascii="Times New Roman" w:eastAsia="Times New Roman" w:hAnsi="Times New Roman" w:cs="Times New Roman"/>
          <w:sz w:val="28"/>
          <w:szCs w:val="28"/>
          <w:lang w:eastAsia="ru-RU"/>
        </w:rPr>
        <w:tab/>
      </w:r>
      <w:r w:rsidRPr="00026874">
        <w:rPr>
          <w:rFonts w:ascii="Times New Roman" w:eastAsia="Times New Roman" w:hAnsi="Times New Roman" w:cs="Times New Roman"/>
          <w:sz w:val="28"/>
          <w:szCs w:val="28"/>
          <w:lang w:eastAsia="ru-RU"/>
        </w:rPr>
        <w:tab/>
      </w:r>
      <w:r w:rsidRPr="00026874">
        <w:rPr>
          <w:rFonts w:ascii="Times New Roman" w:eastAsia="Times New Roman" w:hAnsi="Times New Roman" w:cs="Times New Roman"/>
          <w:sz w:val="28"/>
          <w:szCs w:val="28"/>
          <w:lang w:eastAsia="ru-RU"/>
        </w:rPr>
        <w:tab/>
      </w:r>
      <w:r w:rsidRPr="00026874">
        <w:rPr>
          <w:rFonts w:ascii="Times New Roman" w:eastAsia="Times New Roman" w:hAnsi="Times New Roman" w:cs="Times New Roman"/>
          <w:sz w:val="28"/>
          <w:szCs w:val="28"/>
          <w:lang w:eastAsia="ru-RU"/>
        </w:rPr>
        <w:tab/>
      </w:r>
      <w:r w:rsidRPr="00026874">
        <w:rPr>
          <w:rFonts w:ascii="Times New Roman" w:eastAsia="Times New Roman" w:hAnsi="Times New Roman" w:cs="Times New Roman"/>
          <w:sz w:val="28"/>
          <w:szCs w:val="28"/>
          <w:lang w:eastAsia="ru-RU"/>
        </w:rPr>
        <w:tab/>
        <w:t xml:space="preserve">Л.Р. </w:t>
      </w:r>
      <w:proofErr w:type="spellStart"/>
      <w:r w:rsidRPr="00026874">
        <w:rPr>
          <w:rFonts w:ascii="Times New Roman" w:eastAsia="Times New Roman" w:hAnsi="Times New Roman" w:cs="Times New Roman"/>
          <w:sz w:val="28"/>
          <w:szCs w:val="28"/>
          <w:lang w:eastAsia="ru-RU"/>
        </w:rPr>
        <w:t>Әсәдуллина</w:t>
      </w:r>
      <w:proofErr w:type="spellEnd"/>
    </w:p>
    <w:p w:rsidR="00026874" w:rsidRPr="00026874" w:rsidRDefault="00026874" w:rsidP="00026874">
      <w:pPr>
        <w:spacing w:after="0" w:line="240" w:lineRule="auto"/>
        <w:rPr>
          <w:rFonts w:ascii="Times New Roman" w:eastAsia="Times New Roman" w:hAnsi="Times New Roman" w:cs="Times New Roman"/>
          <w:sz w:val="28"/>
          <w:szCs w:val="28"/>
          <w:lang w:eastAsia="ru-RU"/>
        </w:rPr>
      </w:pPr>
    </w:p>
    <w:p w:rsidR="00026874" w:rsidRPr="00026874" w:rsidRDefault="00026874" w:rsidP="00026874">
      <w:pPr>
        <w:spacing w:after="0" w:line="240" w:lineRule="auto"/>
        <w:rPr>
          <w:rFonts w:ascii="Times New Roman" w:eastAsia="Times New Roman" w:hAnsi="Times New Roman" w:cs="Times New Roman"/>
          <w:sz w:val="28"/>
          <w:szCs w:val="28"/>
          <w:lang w:eastAsia="ru-RU"/>
        </w:rPr>
      </w:pPr>
    </w:p>
    <w:p w:rsidR="00026874" w:rsidRDefault="00026874"/>
    <w:p w:rsidR="00026874" w:rsidRDefault="00026874"/>
    <w:p w:rsidR="00026874" w:rsidRDefault="00026874"/>
    <w:p w:rsidR="00026874" w:rsidRDefault="00026874"/>
    <w:p w:rsidR="00026874" w:rsidRDefault="00026874"/>
    <w:p w:rsidR="003C31C1" w:rsidRPr="003C31C1" w:rsidRDefault="003C31C1" w:rsidP="003C31C1">
      <w:pPr>
        <w:spacing w:after="0" w:line="240" w:lineRule="auto"/>
        <w:jc w:val="center"/>
        <w:rPr>
          <w:rFonts w:ascii="Times New Roman" w:eastAsia="Times New Roman" w:hAnsi="Times New Roman" w:cs="Times New Roman"/>
          <w:b/>
          <w:sz w:val="28"/>
          <w:szCs w:val="28"/>
          <w:lang w:eastAsia="ru-RU"/>
        </w:rPr>
      </w:pPr>
      <w:proofErr w:type="gramStart"/>
      <w:r w:rsidRPr="003C31C1">
        <w:rPr>
          <w:rFonts w:ascii="Times New Roman" w:eastAsia="Times New Roman" w:hAnsi="Times New Roman" w:cs="Times New Roman"/>
          <w:b/>
          <w:sz w:val="28"/>
          <w:szCs w:val="28"/>
          <w:lang w:eastAsia="ru-RU"/>
        </w:rPr>
        <w:lastRenderedPageBreak/>
        <w:t>Р</w:t>
      </w:r>
      <w:proofErr w:type="gramEnd"/>
      <w:r w:rsidRPr="003C31C1">
        <w:rPr>
          <w:rFonts w:ascii="Times New Roman" w:eastAsia="Times New Roman" w:hAnsi="Times New Roman" w:cs="Times New Roman"/>
          <w:b/>
          <w:sz w:val="28"/>
          <w:szCs w:val="28"/>
          <w:lang w:eastAsia="ru-RU"/>
        </w:rPr>
        <w:t xml:space="preserve"> Е Ш Е Н И Е</w:t>
      </w:r>
    </w:p>
    <w:p w:rsidR="003C31C1" w:rsidRPr="003C31C1" w:rsidRDefault="003C31C1" w:rsidP="003C31C1">
      <w:pPr>
        <w:spacing w:after="0" w:line="240" w:lineRule="auto"/>
        <w:jc w:val="center"/>
        <w:rPr>
          <w:rFonts w:ascii="Times New Roman" w:eastAsia="Times New Roman" w:hAnsi="Times New Roman" w:cs="Times New Roman"/>
          <w:b/>
          <w:sz w:val="28"/>
          <w:szCs w:val="28"/>
          <w:lang w:eastAsia="ru-RU"/>
        </w:rPr>
      </w:pPr>
    </w:p>
    <w:p w:rsidR="003C31C1" w:rsidRPr="003C31C1" w:rsidRDefault="003C31C1" w:rsidP="003C31C1">
      <w:pPr>
        <w:spacing w:after="0" w:line="240" w:lineRule="auto"/>
        <w:jc w:val="center"/>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eastAsia="ru-RU"/>
        </w:rPr>
        <w:t>Ильбяковского Совета сельского поселения Азнакаевского муниципального района Республики Татарстан</w:t>
      </w:r>
    </w:p>
    <w:p w:rsidR="003C31C1" w:rsidRPr="003C31C1" w:rsidRDefault="003C31C1" w:rsidP="003C31C1">
      <w:pPr>
        <w:spacing w:after="0" w:line="240" w:lineRule="auto"/>
        <w:jc w:val="center"/>
        <w:rPr>
          <w:rFonts w:ascii="Times New Roman" w:eastAsia="Times New Roman" w:hAnsi="Times New Roman" w:cs="Times New Roman"/>
          <w:sz w:val="28"/>
          <w:szCs w:val="28"/>
          <w:lang w:eastAsia="ru-RU"/>
        </w:rPr>
      </w:pPr>
    </w:p>
    <w:p w:rsidR="003C31C1" w:rsidRPr="003C31C1" w:rsidRDefault="003C31C1" w:rsidP="003C31C1">
      <w:pPr>
        <w:spacing w:after="0" w:line="240" w:lineRule="auto"/>
        <w:rPr>
          <w:rFonts w:ascii="Times New Roman" w:eastAsia="Times New Roman" w:hAnsi="Times New Roman" w:cs="Times New Roman"/>
          <w:sz w:val="28"/>
          <w:szCs w:val="28"/>
          <w:lang w:eastAsia="ru-RU"/>
        </w:rPr>
      </w:pPr>
    </w:p>
    <w:p w:rsidR="003C31C1" w:rsidRPr="003C31C1" w:rsidRDefault="003C31C1" w:rsidP="003C31C1">
      <w:pPr>
        <w:spacing w:after="0" w:line="240" w:lineRule="auto"/>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 xml:space="preserve">с. </w:t>
      </w:r>
      <w:proofErr w:type="spellStart"/>
      <w:r w:rsidRPr="003C31C1">
        <w:rPr>
          <w:rFonts w:ascii="Times New Roman" w:eastAsia="Times New Roman" w:hAnsi="Times New Roman" w:cs="Times New Roman"/>
          <w:sz w:val="28"/>
          <w:szCs w:val="28"/>
          <w:lang w:eastAsia="ru-RU"/>
        </w:rPr>
        <w:t>Ильбяково</w:t>
      </w:r>
      <w:proofErr w:type="spellEnd"/>
      <w:r w:rsidRPr="003C31C1">
        <w:rPr>
          <w:rFonts w:ascii="Times New Roman" w:eastAsia="Times New Roman" w:hAnsi="Times New Roman" w:cs="Times New Roman"/>
          <w:sz w:val="28"/>
          <w:szCs w:val="28"/>
          <w:lang w:eastAsia="ru-RU"/>
        </w:rPr>
        <w:t xml:space="preserve">                                   №113                           от  «13» декабря  2018 года</w:t>
      </w:r>
    </w:p>
    <w:p w:rsidR="003C31C1" w:rsidRPr="003C31C1" w:rsidRDefault="003C31C1" w:rsidP="003C31C1">
      <w:pPr>
        <w:spacing w:after="0" w:line="240" w:lineRule="auto"/>
        <w:rPr>
          <w:rFonts w:ascii="Times New Roman" w:eastAsia="Times New Roman" w:hAnsi="Times New Roman" w:cs="Times New Roman"/>
          <w:sz w:val="28"/>
          <w:szCs w:val="28"/>
          <w:lang w:eastAsia="ru-RU"/>
        </w:rPr>
      </w:pPr>
    </w:p>
    <w:p w:rsidR="003C31C1" w:rsidRPr="003C31C1" w:rsidRDefault="003C31C1" w:rsidP="003C31C1">
      <w:pPr>
        <w:spacing w:after="0" w:line="240" w:lineRule="auto"/>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О бюджете Ильбяковского сельского поселения</w:t>
      </w:r>
    </w:p>
    <w:p w:rsidR="003C31C1" w:rsidRPr="003C31C1" w:rsidRDefault="003C31C1" w:rsidP="003C31C1">
      <w:pPr>
        <w:spacing w:after="0" w:line="240" w:lineRule="auto"/>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 xml:space="preserve">Азнакаевского муниципального района Республики Татарстан </w:t>
      </w:r>
    </w:p>
    <w:p w:rsidR="003C31C1" w:rsidRPr="003C31C1" w:rsidRDefault="003C31C1" w:rsidP="003C31C1">
      <w:pPr>
        <w:spacing w:after="0" w:line="240" w:lineRule="auto"/>
        <w:rPr>
          <w:rFonts w:ascii="Times New Roman" w:eastAsia="Times New Roman" w:hAnsi="Times New Roman" w:cs="Times New Roman"/>
          <w:sz w:val="24"/>
          <w:szCs w:val="28"/>
          <w:lang w:val="tt-RU" w:eastAsia="ru-RU"/>
        </w:rPr>
      </w:pPr>
      <w:r w:rsidRPr="003C31C1">
        <w:rPr>
          <w:rFonts w:ascii="Times New Roman" w:eastAsia="Times New Roman" w:hAnsi="Times New Roman" w:cs="Times New Roman"/>
          <w:sz w:val="28"/>
          <w:szCs w:val="28"/>
          <w:lang w:eastAsia="ru-RU"/>
        </w:rPr>
        <w:t>на 2019 год и на плановый период 2020 и 2021 годов (во втором чтении)</w:t>
      </w:r>
    </w:p>
    <w:p w:rsidR="003C31C1" w:rsidRPr="003C31C1" w:rsidRDefault="003C31C1" w:rsidP="003C31C1">
      <w:pPr>
        <w:spacing w:after="0" w:line="240" w:lineRule="auto"/>
        <w:rPr>
          <w:rFonts w:ascii="Times New Roman" w:eastAsia="Times New Roman" w:hAnsi="Times New Roman" w:cs="Times New Roman"/>
          <w:b/>
          <w:sz w:val="28"/>
          <w:szCs w:val="28"/>
          <w:lang w:eastAsia="ru-RU"/>
        </w:rPr>
      </w:pPr>
    </w:p>
    <w:p w:rsidR="003C31C1" w:rsidRPr="003C31C1" w:rsidRDefault="003C31C1" w:rsidP="003C31C1">
      <w:pPr>
        <w:spacing w:after="0" w:line="240" w:lineRule="auto"/>
        <w:rPr>
          <w:rFonts w:ascii="Times New Roman" w:eastAsia="Times New Roman" w:hAnsi="Times New Roman" w:cs="Times New Roman"/>
          <w:b/>
          <w:sz w:val="28"/>
          <w:szCs w:val="28"/>
          <w:lang w:eastAsia="ru-RU"/>
        </w:rPr>
      </w:pPr>
    </w:p>
    <w:p w:rsidR="003C31C1" w:rsidRPr="003C31C1" w:rsidRDefault="003C31C1" w:rsidP="003C31C1">
      <w:pPr>
        <w:spacing w:after="0" w:line="240" w:lineRule="auto"/>
        <w:jc w:val="center"/>
        <w:rPr>
          <w:rFonts w:ascii="Times New Roman" w:eastAsia="Times New Roman" w:hAnsi="Times New Roman" w:cs="Times New Roman"/>
          <w:b/>
          <w:sz w:val="28"/>
          <w:szCs w:val="28"/>
          <w:lang w:eastAsia="ru-RU"/>
        </w:rPr>
      </w:pPr>
      <w:proofErr w:type="spellStart"/>
      <w:r w:rsidRPr="003C31C1">
        <w:rPr>
          <w:rFonts w:ascii="Times New Roman" w:eastAsia="Times New Roman" w:hAnsi="Times New Roman" w:cs="Times New Roman"/>
          <w:sz w:val="28"/>
          <w:szCs w:val="28"/>
          <w:lang w:eastAsia="ru-RU"/>
        </w:rPr>
        <w:t>Ильбяковский</w:t>
      </w:r>
      <w:proofErr w:type="spellEnd"/>
      <w:r w:rsidRPr="003C31C1">
        <w:rPr>
          <w:rFonts w:ascii="Times New Roman" w:eastAsia="Times New Roman" w:hAnsi="Times New Roman" w:cs="Times New Roman"/>
          <w:sz w:val="28"/>
          <w:szCs w:val="28"/>
          <w:lang w:eastAsia="ru-RU"/>
        </w:rPr>
        <w:t xml:space="preserve"> Совет сельского поселения</w:t>
      </w:r>
      <w:r w:rsidRPr="003C31C1">
        <w:rPr>
          <w:rFonts w:ascii="Times New Roman" w:eastAsia="Times New Roman" w:hAnsi="Times New Roman" w:cs="Times New Roman"/>
          <w:b/>
          <w:sz w:val="28"/>
          <w:szCs w:val="28"/>
          <w:lang w:eastAsia="ru-RU"/>
        </w:rPr>
        <w:t xml:space="preserve"> </w:t>
      </w:r>
      <w:r w:rsidRPr="003C31C1">
        <w:rPr>
          <w:rFonts w:ascii="Times New Roman" w:eastAsia="Times New Roman" w:hAnsi="Times New Roman" w:cs="Times New Roman"/>
          <w:sz w:val="28"/>
          <w:szCs w:val="28"/>
          <w:lang w:eastAsia="ru-RU"/>
        </w:rPr>
        <w:t>решил:</w:t>
      </w:r>
    </w:p>
    <w:p w:rsidR="003C31C1" w:rsidRPr="003C31C1" w:rsidRDefault="003C31C1" w:rsidP="003C31C1">
      <w:pPr>
        <w:spacing w:after="0" w:line="240" w:lineRule="auto"/>
        <w:ind w:firstLine="540"/>
        <w:rPr>
          <w:rFonts w:ascii="Times New Roman" w:eastAsia="Times New Roman" w:hAnsi="Times New Roman" w:cs="Times New Roman"/>
          <w:sz w:val="28"/>
          <w:szCs w:val="28"/>
          <w:lang w:eastAsia="ru-RU"/>
        </w:rPr>
      </w:pPr>
    </w:p>
    <w:p w:rsidR="003C31C1" w:rsidRPr="003C31C1" w:rsidRDefault="003C31C1" w:rsidP="003C31C1">
      <w:pPr>
        <w:spacing w:after="0" w:line="240" w:lineRule="auto"/>
        <w:ind w:firstLine="540"/>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t xml:space="preserve">Статья </w:t>
      </w:r>
      <w:r w:rsidRPr="003C31C1">
        <w:rPr>
          <w:rFonts w:ascii="Times New Roman" w:eastAsia="Times New Roman" w:hAnsi="Times New Roman" w:cs="Times New Roman"/>
          <w:b/>
          <w:sz w:val="28"/>
          <w:szCs w:val="28"/>
          <w:lang w:eastAsia="ru-RU"/>
        </w:rPr>
        <w:t>1</w:t>
      </w:r>
    </w:p>
    <w:p w:rsidR="003C31C1" w:rsidRPr="003C31C1" w:rsidRDefault="003C31C1" w:rsidP="003C31C1">
      <w:pPr>
        <w:spacing w:after="0" w:line="240" w:lineRule="auto"/>
        <w:ind w:firstLine="539"/>
        <w:jc w:val="both"/>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1. Утвердить основные характеристики бюджета</w:t>
      </w:r>
      <w:r w:rsidRPr="003C31C1">
        <w:rPr>
          <w:rFonts w:ascii="Times New Roman" w:eastAsia="Times New Roman" w:hAnsi="Times New Roman" w:cs="Times New Roman"/>
          <w:sz w:val="28"/>
          <w:szCs w:val="28"/>
          <w:lang w:eastAsia="ru-RU"/>
        </w:rPr>
        <w:t xml:space="preserve"> Ильбяковского сельского поселения Азнакаевского муниципального района</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Республики Татарстан </w:t>
      </w:r>
      <w:r w:rsidRPr="003C31C1">
        <w:rPr>
          <w:rFonts w:ascii="Times New Roman" w:eastAsia="Times New Roman" w:hAnsi="Times New Roman" w:cs="Times New Roman"/>
          <w:sz w:val="28"/>
          <w:szCs w:val="28"/>
          <w:lang w:val="tt-RU" w:eastAsia="ru-RU"/>
        </w:rPr>
        <w:t>на 20</w:t>
      </w:r>
      <w:r w:rsidRPr="003C31C1">
        <w:rPr>
          <w:rFonts w:ascii="Times New Roman" w:eastAsia="Times New Roman" w:hAnsi="Times New Roman" w:cs="Times New Roman"/>
          <w:sz w:val="28"/>
          <w:szCs w:val="28"/>
          <w:lang w:eastAsia="ru-RU"/>
        </w:rPr>
        <w:t>19</w:t>
      </w:r>
      <w:r w:rsidRPr="003C31C1">
        <w:rPr>
          <w:rFonts w:ascii="Times New Roman" w:eastAsia="Times New Roman" w:hAnsi="Times New Roman" w:cs="Times New Roman"/>
          <w:sz w:val="28"/>
          <w:szCs w:val="28"/>
          <w:lang w:val="tt-RU" w:eastAsia="ru-RU"/>
        </w:rPr>
        <w:t xml:space="preserve"> год:</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1) прогнозируемый общий объем доходов бюджета</w:t>
      </w:r>
      <w:r w:rsidRPr="003C31C1">
        <w:rPr>
          <w:rFonts w:ascii="Times New Roman" w:eastAsia="Times New Roman" w:hAnsi="Times New Roman" w:cs="Times New Roman"/>
          <w:sz w:val="28"/>
          <w:szCs w:val="28"/>
          <w:lang w:eastAsia="ru-RU"/>
        </w:rPr>
        <w:t xml:space="preserve"> Ильбяковского сельского поселения Азнакаевского муниципального района</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Республики Татарстан </w:t>
      </w:r>
      <w:r w:rsidRPr="003C31C1">
        <w:rPr>
          <w:rFonts w:ascii="Times New Roman" w:eastAsia="Times New Roman" w:hAnsi="Times New Roman" w:cs="Times New Roman"/>
          <w:sz w:val="28"/>
          <w:szCs w:val="28"/>
          <w:lang w:val="tt-RU" w:eastAsia="ru-RU"/>
        </w:rPr>
        <w:t>в сумме</w:t>
      </w:r>
      <w:r w:rsidRPr="003C31C1">
        <w:rPr>
          <w:rFonts w:ascii="Times New Roman" w:eastAsia="Times New Roman" w:hAnsi="Times New Roman" w:cs="Times New Roman"/>
          <w:sz w:val="28"/>
          <w:szCs w:val="28"/>
          <w:lang w:eastAsia="ru-RU"/>
        </w:rPr>
        <w:t xml:space="preserve"> 3 432,4 </w:t>
      </w:r>
      <w:r w:rsidRPr="003C31C1">
        <w:rPr>
          <w:rFonts w:ascii="Times New Roman" w:eastAsia="Times New Roman" w:hAnsi="Times New Roman" w:cs="Times New Roman"/>
          <w:sz w:val="28"/>
          <w:szCs w:val="28"/>
          <w:lang w:val="tt-RU" w:eastAsia="ru-RU"/>
        </w:rPr>
        <w:t>тыс. рублей;</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2) общий</w:t>
      </w:r>
      <w:r w:rsidRPr="003C31C1">
        <w:rPr>
          <w:rFonts w:ascii="Times New Roman" w:eastAsia="Times New Roman" w:hAnsi="Times New Roman" w:cs="Times New Roman"/>
          <w:sz w:val="28"/>
          <w:szCs w:val="28"/>
          <w:lang w:eastAsia="ru-RU"/>
        </w:rPr>
        <w:t xml:space="preserve"> </w:t>
      </w:r>
      <w:r w:rsidRPr="003C31C1">
        <w:rPr>
          <w:rFonts w:ascii="Times New Roman" w:eastAsia="Times New Roman" w:hAnsi="Times New Roman" w:cs="Times New Roman"/>
          <w:sz w:val="28"/>
          <w:szCs w:val="28"/>
          <w:lang w:val="tt-RU" w:eastAsia="ru-RU"/>
        </w:rPr>
        <w:t>объем</w:t>
      </w:r>
      <w:r w:rsidRPr="003C31C1">
        <w:rPr>
          <w:rFonts w:ascii="Times New Roman" w:eastAsia="Times New Roman" w:hAnsi="Times New Roman" w:cs="Times New Roman"/>
          <w:sz w:val="28"/>
          <w:szCs w:val="28"/>
          <w:lang w:eastAsia="ru-RU"/>
        </w:rPr>
        <w:t xml:space="preserve"> </w:t>
      </w:r>
      <w:r w:rsidRPr="003C31C1">
        <w:rPr>
          <w:rFonts w:ascii="Times New Roman" w:eastAsia="Times New Roman" w:hAnsi="Times New Roman" w:cs="Times New Roman"/>
          <w:sz w:val="28"/>
          <w:szCs w:val="28"/>
          <w:lang w:val="tt-RU" w:eastAsia="ru-RU"/>
        </w:rPr>
        <w:t>расходов бюджета</w:t>
      </w:r>
      <w:r w:rsidRPr="003C31C1">
        <w:rPr>
          <w:rFonts w:ascii="Times New Roman" w:eastAsia="Times New Roman" w:hAnsi="Times New Roman" w:cs="Times New Roman"/>
          <w:sz w:val="28"/>
          <w:szCs w:val="28"/>
          <w:lang w:eastAsia="ru-RU"/>
        </w:rPr>
        <w:t xml:space="preserve"> Ильбяковского сельского поселения</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Азнакаевского муниципального района</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Республики Татарстан </w:t>
      </w:r>
      <w:r w:rsidRPr="003C31C1">
        <w:rPr>
          <w:rFonts w:ascii="Times New Roman" w:eastAsia="Times New Roman" w:hAnsi="Times New Roman" w:cs="Times New Roman"/>
          <w:sz w:val="28"/>
          <w:szCs w:val="28"/>
          <w:lang w:val="tt-RU" w:eastAsia="ru-RU"/>
        </w:rPr>
        <w:t>в сумме</w:t>
      </w:r>
      <w:r w:rsidRPr="003C31C1">
        <w:rPr>
          <w:rFonts w:ascii="Times New Roman" w:eastAsia="Times New Roman" w:hAnsi="Times New Roman" w:cs="Times New Roman"/>
          <w:sz w:val="28"/>
          <w:szCs w:val="28"/>
          <w:lang w:eastAsia="ru-RU"/>
        </w:rPr>
        <w:t xml:space="preserve">  3 432,4 тыс. </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3) дефицит бюджета Ильбяковского сельского поселения Азнакаевского муниципального района Республики Татарстан в сумме 0,0 тыс. рублей.</w:t>
      </w:r>
    </w:p>
    <w:p w:rsidR="003C31C1" w:rsidRPr="003C31C1" w:rsidRDefault="003C31C1" w:rsidP="003C31C1">
      <w:pPr>
        <w:spacing w:after="0" w:line="288" w:lineRule="auto"/>
        <w:ind w:firstLine="540"/>
        <w:jc w:val="both"/>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2. Утвердить основные характеристики бюджета</w:t>
      </w:r>
      <w:r w:rsidRPr="003C31C1">
        <w:rPr>
          <w:rFonts w:ascii="Times New Roman" w:eastAsia="Times New Roman" w:hAnsi="Times New Roman" w:cs="Times New Roman"/>
          <w:sz w:val="28"/>
          <w:szCs w:val="28"/>
          <w:lang w:eastAsia="ru-RU"/>
        </w:rPr>
        <w:t xml:space="preserve"> Ильбяковского сельского поселения</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Азнакаевского муниципального района</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Республики Татарстан </w:t>
      </w:r>
      <w:r w:rsidRPr="003C31C1">
        <w:rPr>
          <w:rFonts w:ascii="Times New Roman" w:eastAsia="Times New Roman" w:hAnsi="Times New Roman" w:cs="Times New Roman"/>
          <w:sz w:val="28"/>
          <w:szCs w:val="28"/>
          <w:lang w:val="tt-RU" w:eastAsia="ru-RU"/>
        </w:rPr>
        <w:t>на 20</w:t>
      </w:r>
      <w:r w:rsidRPr="003C31C1">
        <w:rPr>
          <w:rFonts w:ascii="Times New Roman" w:eastAsia="Times New Roman" w:hAnsi="Times New Roman" w:cs="Times New Roman"/>
          <w:sz w:val="28"/>
          <w:szCs w:val="28"/>
          <w:lang w:eastAsia="ru-RU"/>
        </w:rPr>
        <w:t>20 год</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и на 2021 </w:t>
      </w:r>
      <w:r w:rsidRPr="003C31C1">
        <w:rPr>
          <w:rFonts w:ascii="Times New Roman" w:eastAsia="Times New Roman" w:hAnsi="Times New Roman" w:cs="Times New Roman"/>
          <w:sz w:val="28"/>
          <w:szCs w:val="28"/>
          <w:lang w:val="tt-RU" w:eastAsia="ru-RU"/>
        </w:rPr>
        <w:t>год:</w:t>
      </w:r>
    </w:p>
    <w:p w:rsidR="003C31C1" w:rsidRPr="003C31C1" w:rsidRDefault="003C31C1" w:rsidP="003C31C1">
      <w:pPr>
        <w:spacing w:after="0" w:line="288"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1) прогнозируемый общий объем доходов бюджета</w:t>
      </w:r>
      <w:r w:rsidRPr="003C31C1">
        <w:rPr>
          <w:rFonts w:ascii="Times New Roman" w:eastAsia="Times New Roman" w:hAnsi="Times New Roman" w:cs="Times New Roman"/>
          <w:sz w:val="28"/>
          <w:szCs w:val="28"/>
          <w:lang w:eastAsia="ru-RU"/>
        </w:rPr>
        <w:t xml:space="preserve"> Ильбяковского сельского поселения</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Азнакаевского муниципального района</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Республики Татарстан на 2020 год </w:t>
      </w:r>
      <w:r w:rsidRPr="003C31C1">
        <w:rPr>
          <w:rFonts w:ascii="Times New Roman" w:eastAsia="Times New Roman" w:hAnsi="Times New Roman" w:cs="Times New Roman"/>
          <w:sz w:val="28"/>
          <w:szCs w:val="28"/>
          <w:lang w:val="tt-RU" w:eastAsia="ru-RU"/>
        </w:rPr>
        <w:t xml:space="preserve">в сумме </w:t>
      </w:r>
      <w:r w:rsidRPr="003C31C1">
        <w:rPr>
          <w:rFonts w:ascii="Times New Roman" w:eastAsia="Times New Roman" w:hAnsi="Times New Roman" w:cs="Times New Roman"/>
          <w:sz w:val="28"/>
          <w:szCs w:val="28"/>
          <w:lang w:eastAsia="ru-RU"/>
        </w:rPr>
        <w:t xml:space="preserve">3 498,7 </w:t>
      </w:r>
      <w:r w:rsidRPr="003C31C1">
        <w:rPr>
          <w:rFonts w:ascii="Times New Roman" w:eastAsia="Times New Roman" w:hAnsi="Times New Roman" w:cs="Times New Roman"/>
          <w:sz w:val="28"/>
          <w:szCs w:val="28"/>
          <w:lang w:val="tt-RU" w:eastAsia="ru-RU"/>
        </w:rPr>
        <w:t>тыс.</w:t>
      </w:r>
      <w:r w:rsidRPr="003C31C1">
        <w:rPr>
          <w:rFonts w:ascii="Times New Roman" w:eastAsia="Times New Roman" w:hAnsi="Times New Roman" w:cs="Times New Roman"/>
          <w:sz w:val="28"/>
          <w:szCs w:val="28"/>
          <w:lang w:eastAsia="ru-RU"/>
        </w:rPr>
        <w:t xml:space="preserve"> р</w:t>
      </w:r>
      <w:r w:rsidRPr="003C31C1">
        <w:rPr>
          <w:rFonts w:ascii="Times New Roman" w:eastAsia="Times New Roman" w:hAnsi="Times New Roman" w:cs="Times New Roman"/>
          <w:sz w:val="28"/>
          <w:szCs w:val="28"/>
          <w:lang w:val="tt-RU" w:eastAsia="ru-RU"/>
        </w:rPr>
        <w:t>ублей</w:t>
      </w:r>
      <w:r w:rsidRPr="003C31C1">
        <w:rPr>
          <w:rFonts w:ascii="Times New Roman" w:eastAsia="Times New Roman" w:hAnsi="Times New Roman" w:cs="Times New Roman"/>
          <w:sz w:val="28"/>
          <w:szCs w:val="28"/>
          <w:lang w:eastAsia="ru-RU"/>
        </w:rPr>
        <w:t xml:space="preserve"> и на 2021 год в сумме 3 505,9 тыс. рублей</w:t>
      </w:r>
      <w:r w:rsidRPr="003C31C1">
        <w:rPr>
          <w:rFonts w:ascii="Times New Roman" w:eastAsia="Times New Roman" w:hAnsi="Times New Roman" w:cs="Times New Roman"/>
          <w:sz w:val="28"/>
          <w:szCs w:val="28"/>
          <w:lang w:val="tt-RU" w:eastAsia="ru-RU"/>
        </w:rPr>
        <w:t>;</w:t>
      </w:r>
    </w:p>
    <w:p w:rsidR="003C31C1" w:rsidRPr="003C31C1" w:rsidRDefault="003C31C1" w:rsidP="003C31C1">
      <w:pPr>
        <w:spacing w:after="0" w:line="288"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2)</w:t>
      </w:r>
      <w:r w:rsidRPr="003C31C1">
        <w:rPr>
          <w:rFonts w:ascii="Times New Roman" w:eastAsia="Times New Roman" w:hAnsi="Times New Roman" w:cs="Times New Roman"/>
          <w:b/>
          <w:sz w:val="28"/>
          <w:szCs w:val="28"/>
          <w:lang w:val="tt-RU" w:eastAsia="ru-RU"/>
        </w:rPr>
        <w:t xml:space="preserve"> </w:t>
      </w:r>
      <w:r w:rsidRPr="003C31C1">
        <w:rPr>
          <w:rFonts w:ascii="Times New Roman" w:eastAsia="Times New Roman" w:hAnsi="Times New Roman" w:cs="Times New Roman"/>
          <w:sz w:val="28"/>
          <w:szCs w:val="28"/>
          <w:lang w:val="tt-RU" w:eastAsia="ru-RU"/>
        </w:rPr>
        <w:t>общий объем расходов бюджета</w:t>
      </w:r>
      <w:r w:rsidRPr="003C31C1">
        <w:rPr>
          <w:rFonts w:ascii="Times New Roman" w:eastAsia="Times New Roman" w:hAnsi="Times New Roman" w:cs="Times New Roman"/>
          <w:sz w:val="28"/>
          <w:szCs w:val="28"/>
          <w:lang w:eastAsia="ru-RU"/>
        </w:rPr>
        <w:t xml:space="preserve"> Ильбяковского сельского поселения</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Азнакаевского муниципального района</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Республики Татарстан на 2020 год </w:t>
      </w:r>
      <w:r w:rsidRPr="003C31C1">
        <w:rPr>
          <w:rFonts w:ascii="Times New Roman" w:eastAsia="Times New Roman" w:hAnsi="Times New Roman" w:cs="Times New Roman"/>
          <w:sz w:val="28"/>
          <w:szCs w:val="28"/>
          <w:lang w:val="tt-RU" w:eastAsia="ru-RU"/>
        </w:rPr>
        <w:t xml:space="preserve">в сумме </w:t>
      </w:r>
      <w:r w:rsidRPr="003C31C1">
        <w:rPr>
          <w:rFonts w:ascii="Times New Roman" w:eastAsia="Times New Roman" w:hAnsi="Times New Roman" w:cs="Times New Roman"/>
          <w:sz w:val="28"/>
          <w:szCs w:val="28"/>
          <w:lang w:eastAsia="ru-RU"/>
        </w:rPr>
        <w:t xml:space="preserve">3 498,7 </w:t>
      </w:r>
      <w:r w:rsidRPr="003C31C1">
        <w:rPr>
          <w:rFonts w:ascii="Times New Roman" w:eastAsia="Times New Roman" w:hAnsi="Times New Roman" w:cs="Times New Roman"/>
          <w:sz w:val="28"/>
          <w:szCs w:val="28"/>
          <w:lang w:val="tt-RU" w:eastAsia="ru-RU"/>
        </w:rPr>
        <w:t xml:space="preserve">тыс. </w:t>
      </w:r>
      <w:r w:rsidRPr="003C31C1">
        <w:rPr>
          <w:rFonts w:ascii="Times New Roman" w:eastAsia="Times New Roman" w:hAnsi="Times New Roman" w:cs="Times New Roman"/>
          <w:sz w:val="28"/>
          <w:szCs w:val="28"/>
          <w:lang w:eastAsia="ru-RU"/>
        </w:rPr>
        <w:t>р</w:t>
      </w:r>
      <w:r w:rsidRPr="003C31C1">
        <w:rPr>
          <w:rFonts w:ascii="Times New Roman" w:eastAsia="Times New Roman" w:hAnsi="Times New Roman" w:cs="Times New Roman"/>
          <w:sz w:val="28"/>
          <w:szCs w:val="28"/>
          <w:lang w:val="tt-RU" w:eastAsia="ru-RU"/>
        </w:rPr>
        <w:t>ублей</w:t>
      </w:r>
      <w:r w:rsidRPr="003C31C1">
        <w:rPr>
          <w:rFonts w:ascii="Times New Roman" w:eastAsia="Times New Roman" w:hAnsi="Times New Roman" w:cs="Times New Roman"/>
          <w:sz w:val="28"/>
          <w:szCs w:val="28"/>
          <w:lang w:eastAsia="ru-RU"/>
        </w:rPr>
        <w:t xml:space="preserve">, в том числе условно утвержденные расходы в сумме 85,3 тыс. рублей и на 2021 год в сумме 3 505,9 тыс. рублей, в том числе условно утвержденные расходы в сумме  170,8 </w:t>
      </w:r>
      <w:proofErr w:type="spellStart"/>
      <w:r w:rsidRPr="003C31C1">
        <w:rPr>
          <w:rFonts w:ascii="Times New Roman" w:eastAsia="Times New Roman" w:hAnsi="Times New Roman" w:cs="Times New Roman"/>
          <w:sz w:val="28"/>
          <w:szCs w:val="28"/>
          <w:lang w:eastAsia="ru-RU"/>
        </w:rPr>
        <w:t>тыс</w:t>
      </w:r>
      <w:proofErr w:type="gramStart"/>
      <w:r w:rsidRPr="003C31C1">
        <w:rPr>
          <w:rFonts w:ascii="Times New Roman" w:eastAsia="Times New Roman" w:hAnsi="Times New Roman" w:cs="Times New Roman"/>
          <w:sz w:val="28"/>
          <w:szCs w:val="28"/>
          <w:lang w:eastAsia="ru-RU"/>
        </w:rPr>
        <w:t>.р</w:t>
      </w:r>
      <w:proofErr w:type="gramEnd"/>
      <w:r w:rsidRPr="003C31C1">
        <w:rPr>
          <w:rFonts w:ascii="Times New Roman" w:eastAsia="Times New Roman" w:hAnsi="Times New Roman" w:cs="Times New Roman"/>
          <w:sz w:val="28"/>
          <w:szCs w:val="28"/>
          <w:lang w:eastAsia="ru-RU"/>
        </w:rPr>
        <w:t>ублей</w:t>
      </w:r>
      <w:proofErr w:type="spellEnd"/>
      <w:r w:rsidRPr="003C31C1">
        <w:rPr>
          <w:rFonts w:ascii="Times New Roman" w:eastAsia="Times New Roman" w:hAnsi="Times New Roman" w:cs="Times New Roman"/>
          <w:sz w:val="28"/>
          <w:szCs w:val="28"/>
          <w:lang w:eastAsia="ru-RU"/>
        </w:rPr>
        <w:t>.</w:t>
      </w:r>
    </w:p>
    <w:p w:rsidR="003C31C1" w:rsidRPr="003C31C1" w:rsidRDefault="003C31C1" w:rsidP="003C31C1">
      <w:pPr>
        <w:spacing w:after="0"/>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3) дефицит бюджета Ильбяковского сельского поселения Азнакаевского муниципального района Республики Татарстан на 2020 год в сумме 0,0 тыс. рублей и на 2021 год в сумме 0,0 тыс. рублей.</w:t>
      </w:r>
    </w:p>
    <w:p w:rsidR="003C31C1" w:rsidRPr="003C31C1" w:rsidRDefault="003C31C1" w:rsidP="003C31C1">
      <w:pPr>
        <w:tabs>
          <w:tab w:val="left" w:pos="567"/>
        </w:tabs>
        <w:autoSpaceDE w:val="0"/>
        <w:autoSpaceDN w:val="0"/>
        <w:adjustRightInd w:val="0"/>
        <w:spacing w:after="0" w:line="240" w:lineRule="auto"/>
        <w:ind w:firstLine="539"/>
        <w:jc w:val="both"/>
        <w:outlineLvl w:val="1"/>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3. Утвердить источники финансирования дефицита бюджета Ильбяковского сельского поселения</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Азнакаевского муниципального района Республики Татарстан на 2019 год и на плановый период 2020 и 2021 годов согласно приложению 1 к </w:t>
      </w:r>
      <w:r w:rsidRPr="003C31C1">
        <w:rPr>
          <w:rFonts w:ascii="Times New Roman" w:eastAsia="Times New Roman" w:hAnsi="Times New Roman" w:cs="Times New Roman"/>
          <w:sz w:val="28"/>
          <w:szCs w:val="28"/>
          <w:lang w:val="tt-RU" w:eastAsia="ru-RU"/>
        </w:rPr>
        <w:t xml:space="preserve">настоящему </w:t>
      </w:r>
      <w:r w:rsidRPr="003C31C1">
        <w:rPr>
          <w:rFonts w:ascii="Times New Roman" w:eastAsia="Times New Roman" w:hAnsi="Times New Roman" w:cs="Times New Roman"/>
          <w:sz w:val="28"/>
          <w:szCs w:val="28"/>
          <w:lang w:eastAsia="ru-RU"/>
        </w:rPr>
        <w:t>решению</w:t>
      </w:r>
      <w:r w:rsidRPr="003C31C1">
        <w:rPr>
          <w:rFonts w:ascii="Times New Roman" w:eastAsia="Times New Roman" w:hAnsi="Times New Roman" w:cs="Times New Roman"/>
          <w:sz w:val="28"/>
          <w:szCs w:val="28"/>
          <w:lang w:val="tt-RU"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p>
    <w:p w:rsidR="003C31C1" w:rsidRPr="003C31C1" w:rsidRDefault="003C31C1" w:rsidP="003C31C1">
      <w:pPr>
        <w:spacing w:after="0" w:line="240" w:lineRule="auto"/>
        <w:ind w:firstLine="540"/>
        <w:jc w:val="both"/>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lastRenderedPageBreak/>
        <w:t xml:space="preserve">Статья </w:t>
      </w:r>
      <w:r w:rsidRPr="003C31C1">
        <w:rPr>
          <w:rFonts w:ascii="Times New Roman" w:eastAsia="Times New Roman" w:hAnsi="Times New Roman" w:cs="Times New Roman"/>
          <w:b/>
          <w:sz w:val="28"/>
          <w:szCs w:val="28"/>
          <w:lang w:eastAsia="ru-RU"/>
        </w:rPr>
        <w:t>2</w:t>
      </w:r>
    </w:p>
    <w:p w:rsidR="003C31C1" w:rsidRPr="003C31C1" w:rsidRDefault="003C31C1" w:rsidP="003C31C1">
      <w:pPr>
        <w:tabs>
          <w:tab w:val="left" w:pos="567"/>
        </w:tabs>
        <w:spacing w:after="0" w:line="240" w:lineRule="auto"/>
        <w:ind w:firstLine="544"/>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1. У</w:t>
      </w:r>
      <w:r w:rsidRPr="003C31C1">
        <w:rPr>
          <w:rFonts w:ascii="Times New Roman" w:eastAsia="Times New Roman" w:hAnsi="Times New Roman" w:cs="Times New Roman"/>
          <w:sz w:val="28"/>
          <w:szCs w:val="28"/>
          <w:lang w:eastAsia="ru-RU"/>
        </w:rPr>
        <w:t>твердить</w:t>
      </w:r>
      <w:r w:rsidRPr="003C31C1">
        <w:rPr>
          <w:rFonts w:ascii="Times New Roman" w:eastAsia="Times New Roman" w:hAnsi="Times New Roman" w:cs="Times New Roman"/>
          <w:sz w:val="28"/>
          <w:szCs w:val="28"/>
          <w:lang w:val="tt-RU" w:eastAsia="ru-RU"/>
        </w:rPr>
        <w:t xml:space="preserve"> по состоянию на 1 января 20</w:t>
      </w:r>
      <w:r w:rsidRPr="003C31C1">
        <w:rPr>
          <w:rFonts w:ascii="Times New Roman" w:eastAsia="Times New Roman" w:hAnsi="Times New Roman" w:cs="Times New Roman"/>
          <w:sz w:val="28"/>
          <w:szCs w:val="28"/>
          <w:lang w:eastAsia="ru-RU"/>
        </w:rPr>
        <w:t>20 года</w:t>
      </w:r>
      <w:r w:rsidRPr="003C31C1">
        <w:rPr>
          <w:rFonts w:ascii="Times New Roman" w:eastAsia="Times New Roman" w:hAnsi="Times New Roman" w:cs="Times New Roman"/>
          <w:sz w:val="28"/>
          <w:szCs w:val="28"/>
          <w:lang w:val="tt-RU" w:eastAsia="ru-RU"/>
        </w:rPr>
        <w:t xml:space="preserve"> верхний предел </w:t>
      </w:r>
      <w:r w:rsidRPr="003C31C1">
        <w:rPr>
          <w:rFonts w:ascii="Times New Roman" w:eastAsia="Times New Roman" w:hAnsi="Times New Roman" w:cs="Times New Roman"/>
          <w:sz w:val="28"/>
          <w:szCs w:val="28"/>
          <w:lang w:eastAsia="ru-RU"/>
        </w:rPr>
        <w:t xml:space="preserve">муниципального </w:t>
      </w:r>
      <w:r w:rsidRPr="003C31C1">
        <w:rPr>
          <w:rFonts w:ascii="Times New Roman" w:eastAsia="Times New Roman" w:hAnsi="Times New Roman" w:cs="Times New Roman"/>
          <w:sz w:val="28"/>
          <w:szCs w:val="28"/>
          <w:lang w:val="tt-RU" w:eastAsia="ru-RU"/>
        </w:rPr>
        <w:t xml:space="preserve">внутреннего долга </w:t>
      </w:r>
      <w:r w:rsidRPr="003C31C1">
        <w:rPr>
          <w:rFonts w:ascii="Times New Roman" w:eastAsia="Times New Roman" w:hAnsi="Times New Roman" w:cs="Times New Roman"/>
          <w:sz w:val="28"/>
          <w:szCs w:val="28"/>
          <w:lang w:eastAsia="ru-RU"/>
        </w:rPr>
        <w:t>Ильбяковского сельского поселения Азнакаевского муниципального района</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Республики Татарстан </w:t>
      </w:r>
      <w:r w:rsidRPr="003C31C1">
        <w:rPr>
          <w:rFonts w:ascii="Times New Roman" w:eastAsia="Times New Roman" w:hAnsi="Times New Roman" w:cs="Times New Roman"/>
          <w:sz w:val="28"/>
          <w:szCs w:val="28"/>
          <w:lang w:val="tt-RU" w:eastAsia="ru-RU"/>
        </w:rPr>
        <w:t>в размере</w:t>
      </w:r>
      <w:r w:rsidRPr="003C31C1">
        <w:rPr>
          <w:rFonts w:ascii="Times New Roman" w:eastAsia="Times New Roman" w:hAnsi="Times New Roman" w:cs="Times New Roman"/>
          <w:sz w:val="28"/>
          <w:szCs w:val="28"/>
          <w:lang w:eastAsia="ru-RU"/>
        </w:rPr>
        <w:t xml:space="preserve"> 0,0 тыс. </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w:t>
      </w:r>
      <w:r w:rsidRPr="003C31C1">
        <w:rPr>
          <w:rFonts w:ascii="Times New Roman" w:eastAsia="Times New Roman" w:hAnsi="Times New Roman" w:cs="Times New Roman"/>
          <w:sz w:val="28"/>
          <w:szCs w:val="28"/>
          <w:lang w:val="tt-RU" w:eastAsia="ru-RU"/>
        </w:rPr>
        <w:t xml:space="preserve"> в том числе верхний предел </w:t>
      </w:r>
      <w:r w:rsidRPr="003C31C1">
        <w:rPr>
          <w:rFonts w:ascii="Times New Roman" w:eastAsia="Times New Roman" w:hAnsi="Times New Roman" w:cs="Times New Roman"/>
          <w:sz w:val="28"/>
          <w:szCs w:val="28"/>
          <w:lang w:eastAsia="ru-RU"/>
        </w:rPr>
        <w:t>долга</w:t>
      </w:r>
      <w:r w:rsidRPr="003C31C1">
        <w:rPr>
          <w:rFonts w:ascii="Times New Roman" w:eastAsia="Times New Roman" w:hAnsi="Times New Roman" w:cs="Times New Roman"/>
          <w:sz w:val="28"/>
          <w:szCs w:val="28"/>
          <w:lang w:val="tt-RU" w:eastAsia="ru-RU"/>
        </w:rPr>
        <w:t xml:space="preserve"> по </w:t>
      </w:r>
      <w:r w:rsidRPr="003C31C1">
        <w:rPr>
          <w:rFonts w:ascii="Times New Roman" w:eastAsia="Times New Roman" w:hAnsi="Times New Roman" w:cs="Times New Roman"/>
          <w:sz w:val="28"/>
          <w:szCs w:val="28"/>
          <w:lang w:eastAsia="ru-RU"/>
        </w:rPr>
        <w:t xml:space="preserve">муниципальным </w:t>
      </w:r>
      <w:r w:rsidRPr="003C31C1">
        <w:rPr>
          <w:rFonts w:ascii="Times New Roman" w:eastAsia="Times New Roman" w:hAnsi="Times New Roman" w:cs="Times New Roman"/>
          <w:sz w:val="28"/>
          <w:szCs w:val="28"/>
          <w:lang w:val="tt-RU" w:eastAsia="ru-RU"/>
        </w:rPr>
        <w:t>гарантиям в размере</w:t>
      </w:r>
      <w:r w:rsidRPr="003C31C1">
        <w:rPr>
          <w:rFonts w:ascii="Times New Roman" w:eastAsia="Times New Roman" w:hAnsi="Times New Roman" w:cs="Times New Roman"/>
          <w:sz w:val="28"/>
          <w:szCs w:val="28"/>
          <w:lang w:eastAsia="ru-RU"/>
        </w:rPr>
        <w:t xml:space="preserve"> 0,0</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тыс. р</w:t>
      </w:r>
      <w:r w:rsidRPr="003C31C1">
        <w:rPr>
          <w:rFonts w:ascii="Times New Roman" w:eastAsia="Times New Roman" w:hAnsi="Times New Roman" w:cs="Times New Roman"/>
          <w:sz w:val="28"/>
          <w:szCs w:val="28"/>
          <w:lang w:val="tt-RU" w:eastAsia="ru-RU"/>
        </w:rPr>
        <w:t>ублей</w:t>
      </w:r>
      <w:r w:rsidRPr="003C31C1">
        <w:rPr>
          <w:rFonts w:ascii="Times New Roman" w:eastAsia="Times New Roman" w:hAnsi="Times New Roman" w:cs="Times New Roman"/>
          <w:sz w:val="28"/>
          <w:szCs w:val="28"/>
          <w:lang w:eastAsia="ru-RU"/>
        </w:rPr>
        <w:t>.</w:t>
      </w:r>
    </w:p>
    <w:p w:rsidR="003C31C1" w:rsidRPr="003C31C1" w:rsidRDefault="003C31C1" w:rsidP="003C31C1">
      <w:pPr>
        <w:tabs>
          <w:tab w:val="left" w:pos="567"/>
        </w:tabs>
        <w:spacing w:after="0" w:line="240" w:lineRule="auto"/>
        <w:ind w:firstLine="544"/>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 xml:space="preserve">2. </w:t>
      </w:r>
      <w:r w:rsidRPr="003C31C1">
        <w:rPr>
          <w:rFonts w:ascii="Times New Roman" w:eastAsia="Times New Roman" w:hAnsi="Times New Roman" w:cs="Times New Roman"/>
          <w:sz w:val="28"/>
          <w:szCs w:val="28"/>
          <w:lang w:val="tt-RU" w:eastAsia="ru-RU"/>
        </w:rPr>
        <w:t>У</w:t>
      </w:r>
      <w:r w:rsidRPr="003C31C1">
        <w:rPr>
          <w:rFonts w:ascii="Times New Roman" w:eastAsia="Times New Roman" w:hAnsi="Times New Roman" w:cs="Times New Roman"/>
          <w:sz w:val="28"/>
          <w:szCs w:val="28"/>
          <w:lang w:eastAsia="ru-RU"/>
        </w:rPr>
        <w:t>твердить</w:t>
      </w:r>
      <w:r w:rsidRPr="003C31C1">
        <w:rPr>
          <w:rFonts w:ascii="Times New Roman" w:eastAsia="Times New Roman" w:hAnsi="Times New Roman" w:cs="Times New Roman"/>
          <w:sz w:val="28"/>
          <w:szCs w:val="28"/>
          <w:lang w:val="tt-RU" w:eastAsia="ru-RU"/>
        </w:rPr>
        <w:t xml:space="preserve"> по состоянию на 1 января 20</w:t>
      </w:r>
      <w:r w:rsidRPr="003C31C1">
        <w:rPr>
          <w:rFonts w:ascii="Times New Roman" w:eastAsia="Times New Roman" w:hAnsi="Times New Roman" w:cs="Times New Roman"/>
          <w:sz w:val="28"/>
          <w:szCs w:val="28"/>
          <w:lang w:eastAsia="ru-RU"/>
        </w:rPr>
        <w:t>21 года</w:t>
      </w:r>
      <w:r w:rsidRPr="003C31C1">
        <w:rPr>
          <w:rFonts w:ascii="Times New Roman" w:eastAsia="Times New Roman" w:hAnsi="Times New Roman" w:cs="Times New Roman"/>
          <w:sz w:val="28"/>
          <w:szCs w:val="28"/>
          <w:lang w:val="tt-RU" w:eastAsia="ru-RU"/>
        </w:rPr>
        <w:t xml:space="preserve"> верхний предел </w:t>
      </w:r>
      <w:r w:rsidRPr="003C31C1">
        <w:rPr>
          <w:rFonts w:ascii="Times New Roman" w:eastAsia="Times New Roman" w:hAnsi="Times New Roman" w:cs="Times New Roman"/>
          <w:sz w:val="28"/>
          <w:szCs w:val="28"/>
          <w:lang w:eastAsia="ru-RU"/>
        </w:rPr>
        <w:t xml:space="preserve">муниципального </w:t>
      </w:r>
      <w:r w:rsidRPr="003C31C1">
        <w:rPr>
          <w:rFonts w:ascii="Times New Roman" w:eastAsia="Times New Roman" w:hAnsi="Times New Roman" w:cs="Times New Roman"/>
          <w:sz w:val="28"/>
          <w:szCs w:val="28"/>
          <w:lang w:val="tt-RU" w:eastAsia="ru-RU"/>
        </w:rPr>
        <w:t xml:space="preserve">внутреннего долга </w:t>
      </w:r>
      <w:r w:rsidRPr="003C31C1">
        <w:rPr>
          <w:rFonts w:ascii="Times New Roman" w:eastAsia="Times New Roman" w:hAnsi="Times New Roman" w:cs="Times New Roman"/>
          <w:sz w:val="28"/>
          <w:szCs w:val="28"/>
          <w:lang w:eastAsia="ru-RU"/>
        </w:rPr>
        <w:t>Ильбяковского сельского поселения Азнакаевского муниципального района</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Республики Татарстан </w:t>
      </w:r>
      <w:r w:rsidRPr="003C31C1">
        <w:rPr>
          <w:rFonts w:ascii="Times New Roman" w:eastAsia="Times New Roman" w:hAnsi="Times New Roman" w:cs="Times New Roman"/>
          <w:sz w:val="28"/>
          <w:szCs w:val="28"/>
          <w:lang w:val="tt-RU" w:eastAsia="ru-RU"/>
        </w:rPr>
        <w:t>в размере</w:t>
      </w:r>
      <w:r w:rsidRPr="003C31C1">
        <w:rPr>
          <w:rFonts w:ascii="Times New Roman" w:eastAsia="Times New Roman" w:hAnsi="Times New Roman" w:cs="Times New Roman"/>
          <w:sz w:val="28"/>
          <w:szCs w:val="28"/>
          <w:lang w:eastAsia="ru-RU"/>
        </w:rPr>
        <w:t xml:space="preserve"> 0,0 тыс. </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w:t>
      </w:r>
      <w:r w:rsidRPr="003C31C1">
        <w:rPr>
          <w:rFonts w:ascii="Times New Roman" w:eastAsia="Times New Roman" w:hAnsi="Times New Roman" w:cs="Times New Roman"/>
          <w:sz w:val="28"/>
          <w:szCs w:val="28"/>
          <w:lang w:val="tt-RU" w:eastAsia="ru-RU"/>
        </w:rPr>
        <w:t xml:space="preserve"> в том числе верхний предел </w:t>
      </w:r>
      <w:r w:rsidRPr="003C31C1">
        <w:rPr>
          <w:rFonts w:ascii="Times New Roman" w:eastAsia="Times New Roman" w:hAnsi="Times New Roman" w:cs="Times New Roman"/>
          <w:sz w:val="28"/>
          <w:szCs w:val="28"/>
          <w:lang w:eastAsia="ru-RU"/>
        </w:rPr>
        <w:t>долга</w:t>
      </w:r>
      <w:r w:rsidRPr="003C31C1">
        <w:rPr>
          <w:rFonts w:ascii="Times New Roman" w:eastAsia="Times New Roman" w:hAnsi="Times New Roman" w:cs="Times New Roman"/>
          <w:sz w:val="28"/>
          <w:szCs w:val="28"/>
          <w:lang w:val="tt-RU" w:eastAsia="ru-RU"/>
        </w:rPr>
        <w:t xml:space="preserve"> по </w:t>
      </w:r>
      <w:r w:rsidRPr="003C31C1">
        <w:rPr>
          <w:rFonts w:ascii="Times New Roman" w:eastAsia="Times New Roman" w:hAnsi="Times New Roman" w:cs="Times New Roman"/>
          <w:sz w:val="28"/>
          <w:szCs w:val="28"/>
          <w:lang w:eastAsia="ru-RU"/>
        </w:rPr>
        <w:t xml:space="preserve">муниципальным </w:t>
      </w:r>
      <w:r w:rsidRPr="003C31C1">
        <w:rPr>
          <w:rFonts w:ascii="Times New Roman" w:eastAsia="Times New Roman" w:hAnsi="Times New Roman" w:cs="Times New Roman"/>
          <w:sz w:val="28"/>
          <w:szCs w:val="28"/>
          <w:lang w:val="tt-RU" w:eastAsia="ru-RU"/>
        </w:rPr>
        <w:t>гарантиям в размере</w:t>
      </w:r>
      <w:r w:rsidRPr="003C31C1">
        <w:rPr>
          <w:rFonts w:ascii="Times New Roman" w:eastAsia="Times New Roman" w:hAnsi="Times New Roman" w:cs="Times New Roman"/>
          <w:sz w:val="28"/>
          <w:szCs w:val="28"/>
          <w:lang w:eastAsia="ru-RU"/>
        </w:rPr>
        <w:t xml:space="preserve"> 0,0</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тыс. р</w:t>
      </w:r>
      <w:r w:rsidRPr="003C31C1">
        <w:rPr>
          <w:rFonts w:ascii="Times New Roman" w:eastAsia="Times New Roman" w:hAnsi="Times New Roman" w:cs="Times New Roman"/>
          <w:sz w:val="28"/>
          <w:szCs w:val="28"/>
          <w:lang w:val="tt-RU" w:eastAsia="ru-RU"/>
        </w:rPr>
        <w:t>ублей</w:t>
      </w:r>
      <w:r w:rsidRPr="003C31C1">
        <w:rPr>
          <w:rFonts w:ascii="Times New Roman" w:eastAsia="Times New Roman" w:hAnsi="Times New Roman" w:cs="Times New Roman"/>
          <w:sz w:val="28"/>
          <w:szCs w:val="28"/>
          <w:lang w:eastAsia="ru-RU"/>
        </w:rPr>
        <w:t>.</w:t>
      </w:r>
    </w:p>
    <w:p w:rsidR="003C31C1" w:rsidRPr="003C31C1" w:rsidRDefault="003C31C1" w:rsidP="003C31C1">
      <w:pPr>
        <w:tabs>
          <w:tab w:val="left" w:pos="567"/>
        </w:tabs>
        <w:spacing w:after="0" w:line="240" w:lineRule="auto"/>
        <w:ind w:firstLine="544"/>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 xml:space="preserve">3. </w:t>
      </w:r>
      <w:r w:rsidRPr="003C31C1">
        <w:rPr>
          <w:rFonts w:ascii="Times New Roman" w:eastAsia="Times New Roman" w:hAnsi="Times New Roman" w:cs="Times New Roman"/>
          <w:sz w:val="28"/>
          <w:szCs w:val="28"/>
          <w:lang w:val="tt-RU" w:eastAsia="ru-RU"/>
        </w:rPr>
        <w:t>У</w:t>
      </w:r>
      <w:r w:rsidRPr="003C31C1">
        <w:rPr>
          <w:rFonts w:ascii="Times New Roman" w:eastAsia="Times New Roman" w:hAnsi="Times New Roman" w:cs="Times New Roman"/>
          <w:sz w:val="28"/>
          <w:szCs w:val="28"/>
          <w:lang w:eastAsia="ru-RU"/>
        </w:rPr>
        <w:t>твердить</w:t>
      </w:r>
      <w:r w:rsidRPr="003C31C1">
        <w:rPr>
          <w:rFonts w:ascii="Times New Roman" w:eastAsia="Times New Roman" w:hAnsi="Times New Roman" w:cs="Times New Roman"/>
          <w:sz w:val="28"/>
          <w:szCs w:val="28"/>
          <w:lang w:val="tt-RU" w:eastAsia="ru-RU"/>
        </w:rPr>
        <w:t xml:space="preserve"> по состоянию на 1 января 20</w:t>
      </w:r>
      <w:r w:rsidRPr="003C31C1">
        <w:rPr>
          <w:rFonts w:ascii="Times New Roman" w:eastAsia="Times New Roman" w:hAnsi="Times New Roman" w:cs="Times New Roman"/>
          <w:sz w:val="28"/>
          <w:szCs w:val="28"/>
          <w:lang w:eastAsia="ru-RU"/>
        </w:rPr>
        <w:t>22 года</w:t>
      </w:r>
      <w:r w:rsidRPr="003C31C1">
        <w:rPr>
          <w:rFonts w:ascii="Times New Roman" w:eastAsia="Times New Roman" w:hAnsi="Times New Roman" w:cs="Times New Roman"/>
          <w:sz w:val="28"/>
          <w:szCs w:val="28"/>
          <w:lang w:val="tt-RU" w:eastAsia="ru-RU"/>
        </w:rPr>
        <w:t xml:space="preserve"> верхний предел </w:t>
      </w:r>
      <w:r w:rsidRPr="003C31C1">
        <w:rPr>
          <w:rFonts w:ascii="Times New Roman" w:eastAsia="Times New Roman" w:hAnsi="Times New Roman" w:cs="Times New Roman"/>
          <w:sz w:val="28"/>
          <w:szCs w:val="28"/>
          <w:lang w:eastAsia="ru-RU"/>
        </w:rPr>
        <w:t xml:space="preserve">муниципального </w:t>
      </w:r>
      <w:r w:rsidRPr="003C31C1">
        <w:rPr>
          <w:rFonts w:ascii="Times New Roman" w:eastAsia="Times New Roman" w:hAnsi="Times New Roman" w:cs="Times New Roman"/>
          <w:sz w:val="28"/>
          <w:szCs w:val="28"/>
          <w:lang w:val="tt-RU" w:eastAsia="ru-RU"/>
        </w:rPr>
        <w:t xml:space="preserve">внутреннего долга </w:t>
      </w:r>
      <w:r w:rsidRPr="003C31C1">
        <w:rPr>
          <w:rFonts w:ascii="Times New Roman" w:eastAsia="Times New Roman" w:hAnsi="Times New Roman" w:cs="Times New Roman"/>
          <w:sz w:val="28"/>
          <w:szCs w:val="28"/>
          <w:lang w:eastAsia="ru-RU"/>
        </w:rPr>
        <w:t>Ильбяковского сельского поселения Азнакаевского муниципального района</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Республики Татарстан </w:t>
      </w:r>
      <w:r w:rsidRPr="003C31C1">
        <w:rPr>
          <w:rFonts w:ascii="Times New Roman" w:eastAsia="Times New Roman" w:hAnsi="Times New Roman" w:cs="Times New Roman"/>
          <w:sz w:val="28"/>
          <w:szCs w:val="28"/>
          <w:lang w:val="tt-RU" w:eastAsia="ru-RU"/>
        </w:rPr>
        <w:t>в размере</w:t>
      </w:r>
      <w:r w:rsidRPr="003C31C1">
        <w:rPr>
          <w:rFonts w:ascii="Times New Roman" w:eastAsia="Times New Roman" w:hAnsi="Times New Roman" w:cs="Times New Roman"/>
          <w:sz w:val="28"/>
          <w:szCs w:val="28"/>
          <w:lang w:eastAsia="ru-RU"/>
        </w:rPr>
        <w:t xml:space="preserve"> 0,0 тыс. </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w:t>
      </w:r>
      <w:r w:rsidRPr="003C31C1">
        <w:rPr>
          <w:rFonts w:ascii="Times New Roman" w:eastAsia="Times New Roman" w:hAnsi="Times New Roman" w:cs="Times New Roman"/>
          <w:sz w:val="28"/>
          <w:szCs w:val="28"/>
          <w:lang w:val="tt-RU" w:eastAsia="ru-RU"/>
        </w:rPr>
        <w:t xml:space="preserve"> в том числе верхний предел </w:t>
      </w:r>
      <w:r w:rsidRPr="003C31C1">
        <w:rPr>
          <w:rFonts w:ascii="Times New Roman" w:eastAsia="Times New Roman" w:hAnsi="Times New Roman" w:cs="Times New Roman"/>
          <w:sz w:val="28"/>
          <w:szCs w:val="28"/>
          <w:lang w:eastAsia="ru-RU"/>
        </w:rPr>
        <w:t>долга</w:t>
      </w:r>
      <w:r w:rsidRPr="003C31C1">
        <w:rPr>
          <w:rFonts w:ascii="Times New Roman" w:eastAsia="Times New Roman" w:hAnsi="Times New Roman" w:cs="Times New Roman"/>
          <w:sz w:val="28"/>
          <w:szCs w:val="28"/>
          <w:lang w:val="tt-RU" w:eastAsia="ru-RU"/>
        </w:rPr>
        <w:t xml:space="preserve"> по </w:t>
      </w:r>
      <w:r w:rsidRPr="003C31C1">
        <w:rPr>
          <w:rFonts w:ascii="Times New Roman" w:eastAsia="Times New Roman" w:hAnsi="Times New Roman" w:cs="Times New Roman"/>
          <w:sz w:val="28"/>
          <w:szCs w:val="28"/>
          <w:lang w:eastAsia="ru-RU"/>
        </w:rPr>
        <w:t xml:space="preserve">муниципальным </w:t>
      </w:r>
      <w:r w:rsidRPr="003C31C1">
        <w:rPr>
          <w:rFonts w:ascii="Times New Roman" w:eastAsia="Times New Roman" w:hAnsi="Times New Roman" w:cs="Times New Roman"/>
          <w:sz w:val="28"/>
          <w:szCs w:val="28"/>
          <w:lang w:val="tt-RU" w:eastAsia="ru-RU"/>
        </w:rPr>
        <w:t>гарантиям в размере</w:t>
      </w:r>
      <w:r w:rsidRPr="003C31C1">
        <w:rPr>
          <w:rFonts w:ascii="Times New Roman" w:eastAsia="Times New Roman" w:hAnsi="Times New Roman" w:cs="Times New Roman"/>
          <w:sz w:val="28"/>
          <w:szCs w:val="28"/>
          <w:lang w:eastAsia="ru-RU"/>
        </w:rPr>
        <w:t xml:space="preserve"> 0,0</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тыс. р</w:t>
      </w:r>
      <w:r w:rsidRPr="003C31C1">
        <w:rPr>
          <w:rFonts w:ascii="Times New Roman" w:eastAsia="Times New Roman" w:hAnsi="Times New Roman" w:cs="Times New Roman"/>
          <w:sz w:val="28"/>
          <w:szCs w:val="28"/>
          <w:lang w:val="tt-RU" w:eastAsia="ru-RU"/>
        </w:rPr>
        <w:t>ублей</w:t>
      </w:r>
      <w:r w:rsidRPr="003C31C1">
        <w:rPr>
          <w:rFonts w:ascii="Times New Roman" w:eastAsia="Times New Roman" w:hAnsi="Times New Roman" w:cs="Times New Roman"/>
          <w:sz w:val="28"/>
          <w:szCs w:val="28"/>
          <w:lang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4.</w:t>
      </w:r>
      <w:r w:rsidRPr="003C31C1">
        <w:rPr>
          <w:rFonts w:ascii="Times New Roman" w:eastAsia="Times New Roman" w:hAnsi="Times New Roman" w:cs="Times New Roman"/>
          <w:sz w:val="28"/>
          <w:szCs w:val="28"/>
          <w:lang w:val="tt-RU" w:eastAsia="ru-RU"/>
        </w:rPr>
        <w:t xml:space="preserve"> Установить предельный объем </w:t>
      </w:r>
      <w:r w:rsidRPr="003C31C1">
        <w:rPr>
          <w:rFonts w:ascii="Times New Roman" w:eastAsia="Times New Roman" w:hAnsi="Times New Roman" w:cs="Times New Roman"/>
          <w:sz w:val="28"/>
          <w:szCs w:val="28"/>
          <w:lang w:eastAsia="ru-RU"/>
        </w:rPr>
        <w:t xml:space="preserve">муниципального </w:t>
      </w:r>
      <w:r w:rsidRPr="003C31C1">
        <w:rPr>
          <w:rFonts w:ascii="Times New Roman" w:eastAsia="Times New Roman" w:hAnsi="Times New Roman" w:cs="Times New Roman"/>
          <w:sz w:val="28"/>
          <w:szCs w:val="28"/>
          <w:lang w:val="tt-RU" w:eastAsia="ru-RU"/>
        </w:rPr>
        <w:t>долга</w:t>
      </w:r>
      <w:r w:rsidRPr="003C31C1">
        <w:rPr>
          <w:rFonts w:ascii="Times New Roman" w:eastAsia="Times New Roman" w:hAnsi="Times New Roman" w:cs="Times New Roman"/>
          <w:sz w:val="28"/>
          <w:szCs w:val="28"/>
          <w:lang w:eastAsia="ru-RU"/>
        </w:rPr>
        <w:t xml:space="preserve"> Ильбяковского сельского поселения Азнакаевского муниципального района Республики Татарстан</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в 2019 году в размере 0,0</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тыс. </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в 2020 году в размере 0,0</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тыс. </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в 2021 году в размере 0,0</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тыс. </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p>
    <w:p w:rsidR="003C31C1" w:rsidRPr="003C31C1" w:rsidRDefault="003C31C1" w:rsidP="003C31C1">
      <w:pPr>
        <w:autoSpaceDE w:val="0"/>
        <w:autoSpaceDN w:val="0"/>
        <w:adjustRightInd w:val="0"/>
        <w:spacing w:after="0" w:line="240" w:lineRule="auto"/>
        <w:ind w:firstLine="540"/>
        <w:jc w:val="both"/>
        <w:outlineLvl w:val="1"/>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t xml:space="preserve">Статья </w:t>
      </w:r>
      <w:r w:rsidRPr="003C31C1">
        <w:rPr>
          <w:rFonts w:ascii="Times New Roman" w:eastAsia="Times New Roman" w:hAnsi="Times New Roman" w:cs="Times New Roman"/>
          <w:b/>
          <w:sz w:val="28"/>
          <w:szCs w:val="28"/>
          <w:lang w:eastAsia="ru-RU"/>
        </w:rPr>
        <w:t>3</w:t>
      </w:r>
    </w:p>
    <w:p w:rsidR="003C31C1" w:rsidRPr="003C31C1" w:rsidRDefault="003C31C1" w:rsidP="003C31C1">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 xml:space="preserve">Учесть в бюджете </w:t>
      </w:r>
      <w:r w:rsidRPr="003C31C1">
        <w:rPr>
          <w:rFonts w:ascii="Times New Roman" w:eastAsia="Times New Roman" w:hAnsi="Times New Roman" w:cs="Times New Roman"/>
          <w:sz w:val="28"/>
          <w:szCs w:val="28"/>
          <w:lang w:eastAsia="ru-RU"/>
        </w:rPr>
        <w:t>Ильбяковского сельского поселения Азнакаевского муниципального района</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прогнозируемые объемы </w:t>
      </w:r>
      <w:r w:rsidRPr="003C31C1">
        <w:rPr>
          <w:rFonts w:ascii="Times New Roman" w:eastAsia="Times New Roman" w:hAnsi="Times New Roman" w:cs="Times New Roman"/>
          <w:sz w:val="28"/>
          <w:szCs w:val="28"/>
          <w:lang w:val="tt-RU" w:eastAsia="ru-RU"/>
        </w:rPr>
        <w:t>доход</w:t>
      </w:r>
      <w:proofErr w:type="spellStart"/>
      <w:r w:rsidRPr="003C31C1">
        <w:rPr>
          <w:rFonts w:ascii="Times New Roman" w:eastAsia="Times New Roman" w:hAnsi="Times New Roman" w:cs="Times New Roman"/>
          <w:sz w:val="28"/>
          <w:szCs w:val="28"/>
          <w:lang w:eastAsia="ru-RU"/>
        </w:rPr>
        <w:t>ов</w:t>
      </w:r>
      <w:proofErr w:type="spellEnd"/>
      <w:r w:rsidRPr="003C31C1">
        <w:rPr>
          <w:rFonts w:ascii="Times New Roman" w:eastAsia="Times New Roman" w:hAnsi="Times New Roman" w:cs="Times New Roman"/>
          <w:sz w:val="28"/>
          <w:szCs w:val="28"/>
          <w:lang w:val="tt-RU" w:eastAsia="ru-RU"/>
        </w:rPr>
        <w:t xml:space="preserve"> бюджета</w:t>
      </w:r>
      <w:r w:rsidRPr="003C31C1">
        <w:rPr>
          <w:rFonts w:ascii="Times New Roman" w:eastAsia="Times New Roman" w:hAnsi="Times New Roman" w:cs="Times New Roman"/>
          <w:sz w:val="28"/>
          <w:szCs w:val="28"/>
          <w:lang w:eastAsia="ru-RU"/>
        </w:rPr>
        <w:t xml:space="preserve"> Ильбяковского сельского поселения</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Азнакаевского муниципального района</w:t>
      </w:r>
      <w:r w:rsidRPr="003C31C1">
        <w:rPr>
          <w:rFonts w:ascii="Times New Roman" w:eastAsia="Times New Roman" w:hAnsi="Times New Roman" w:cs="Times New Roman"/>
          <w:sz w:val="28"/>
          <w:szCs w:val="28"/>
          <w:lang w:val="tt-RU" w:eastAsia="ru-RU"/>
        </w:rPr>
        <w:t xml:space="preserve"> на 20</w:t>
      </w:r>
      <w:r w:rsidRPr="003C31C1">
        <w:rPr>
          <w:rFonts w:ascii="Times New Roman" w:eastAsia="Times New Roman" w:hAnsi="Times New Roman" w:cs="Times New Roman"/>
          <w:sz w:val="28"/>
          <w:szCs w:val="28"/>
          <w:lang w:eastAsia="ru-RU"/>
        </w:rPr>
        <w:t>19</w:t>
      </w:r>
      <w:r w:rsidRPr="003C31C1">
        <w:rPr>
          <w:rFonts w:ascii="Times New Roman" w:eastAsia="Times New Roman" w:hAnsi="Times New Roman" w:cs="Times New Roman"/>
          <w:sz w:val="28"/>
          <w:szCs w:val="28"/>
          <w:lang w:val="tt-RU" w:eastAsia="ru-RU"/>
        </w:rPr>
        <w:t xml:space="preserve"> год</w:t>
      </w:r>
      <w:r w:rsidRPr="003C31C1">
        <w:rPr>
          <w:rFonts w:ascii="Times New Roman" w:eastAsia="Times New Roman" w:hAnsi="Times New Roman" w:cs="Times New Roman"/>
          <w:sz w:val="28"/>
          <w:szCs w:val="28"/>
          <w:lang w:eastAsia="ru-RU"/>
        </w:rPr>
        <w:t xml:space="preserve"> и на плановый период 2020 и 2021 годов</w:t>
      </w:r>
      <w:r w:rsidRPr="003C31C1">
        <w:rPr>
          <w:rFonts w:ascii="Times New Roman" w:eastAsia="Times New Roman" w:hAnsi="Times New Roman" w:cs="Times New Roman"/>
          <w:sz w:val="28"/>
          <w:szCs w:val="28"/>
          <w:lang w:val="tt-RU" w:eastAsia="ru-RU"/>
        </w:rPr>
        <w:t xml:space="preserve"> согласно приложению </w:t>
      </w:r>
      <w:r w:rsidRPr="003C31C1">
        <w:rPr>
          <w:rFonts w:ascii="Times New Roman" w:eastAsia="Times New Roman" w:hAnsi="Times New Roman" w:cs="Times New Roman"/>
          <w:sz w:val="28"/>
          <w:szCs w:val="28"/>
          <w:lang w:eastAsia="ru-RU"/>
        </w:rPr>
        <w:t>2</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к</w:t>
      </w:r>
      <w:r w:rsidRPr="003C31C1">
        <w:rPr>
          <w:rFonts w:ascii="Times New Roman" w:eastAsia="Times New Roman" w:hAnsi="Times New Roman" w:cs="Times New Roman"/>
          <w:sz w:val="28"/>
          <w:szCs w:val="28"/>
          <w:lang w:val="tt-RU" w:eastAsia="ru-RU"/>
        </w:rPr>
        <w:t xml:space="preserve"> настоящему </w:t>
      </w:r>
      <w:r w:rsidRPr="003C31C1">
        <w:rPr>
          <w:rFonts w:ascii="Times New Roman" w:eastAsia="Times New Roman" w:hAnsi="Times New Roman" w:cs="Times New Roman"/>
          <w:sz w:val="28"/>
          <w:szCs w:val="28"/>
          <w:lang w:eastAsia="ru-RU"/>
        </w:rPr>
        <w:t>решению</w:t>
      </w:r>
      <w:r w:rsidRPr="003C31C1">
        <w:rPr>
          <w:rFonts w:ascii="Times New Roman" w:eastAsia="Times New Roman" w:hAnsi="Times New Roman" w:cs="Times New Roman"/>
          <w:sz w:val="28"/>
          <w:szCs w:val="28"/>
          <w:lang w:val="tt-RU"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b/>
          <w:sz w:val="28"/>
          <w:szCs w:val="28"/>
          <w:lang w:eastAsia="ru-RU"/>
        </w:rPr>
      </w:pPr>
    </w:p>
    <w:p w:rsidR="003C31C1" w:rsidRPr="003C31C1" w:rsidRDefault="003C31C1" w:rsidP="003C31C1">
      <w:pPr>
        <w:spacing w:after="0" w:line="240" w:lineRule="auto"/>
        <w:ind w:firstLine="540"/>
        <w:jc w:val="both"/>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t xml:space="preserve">Статья </w:t>
      </w:r>
      <w:r w:rsidRPr="003C31C1">
        <w:rPr>
          <w:rFonts w:ascii="Times New Roman" w:eastAsia="Times New Roman" w:hAnsi="Times New Roman" w:cs="Times New Roman"/>
          <w:b/>
          <w:sz w:val="28"/>
          <w:szCs w:val="28"/>
          <w:lang w:eastAsia="ru-RU"/>
        </w:rPr>
        <w:t>4</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 xml:space="preserve">1. Утвердить </w:t>
      </w:r>
      <w:r w:rsidRPr="003C31C1">
        <w:rPr>
          <w:rFonts w:ascii="Times New Roman" w:eastAsia="Times New Roman" w:hAnsi="Times New Roman" w:cs="Times New Roman"/>
          <w:sz w:val="28"/>
          <w:szCs w:val="28"/>
          <w:lang w:eastAsia="ru-RU"/>
        </w:rPr>
        <w:t>п</w:t>
      </w:r>
      <w:r w:rsidRPr="003C31C1">
        <w:rPr>
          <w:rFonts w:ascii="Times New Roman" w:eastAsia="Times New Roman" w:hAnsi="Times New Roman" w:cs="Times New Roman"/>
          <w:sz w:val="28"/>
          <w:szCs w:val="28"/>
          <w:lang w:val="tt-RU" w:eastAsia="ru-RU"/>
        </w:rPr>
        <w:t xml:space="preserve">еречень главных администраторов доходов бюджета </w:t>
      </w:r>
      <w:r w:rsidRPr="003C31C1">
        <w:rPr>
          <w:rFonts w:ascii="Times New Roman" w:eastAsia="Times New Roman" w:hAnsi="Times New Roman" w:cs="Times New Roman"/>
          <w:sz w:val="28"/>
          <w:szCs w:val="28"/>
          <w:lang w:eastAsia="ru-RU"/>
        </w:rPr>
        <w:t xml:space="preserve"> Ильбяковского сельского поселения Азнакаевского муниципального района Республики Татарстан</w:t>
      </w:r>
      <w:r w:rsidRPr="003C31C1">
        <w:rPr>
          <w:rFonts w:ascii="Times New Roman" w:eastAsia="Times New Roman" w:hAnsi="Times New Roman" w:cs="Times New Roman"/>
          <w:sz w:val="28"/>
          <w:szCs w:val="28"/>
          <w:lang w:val="tt-RU" w:eastAsia="ru-RU"/>
        </w:rPr>
        <w:t xml:space="preserve"> согласно приложению</w:t>
      </w:r>
      <w:r w:rsidRPr="003C31C1">
        <w:rPr>
          <w:rFonts w:ascii="Times New Roman" w:eastAsia="Times New Roman" w:hAnsi="Times New Roman" w:cs="Times New Roman"/>
          <w:sz w:val="28"/>
          <w:szCs w:val="28"/>
          <w:lang w:eastAsia="ru-RU"/>
        </w:rPr>
        <w:t xml:space="preserve"> 3 </w:t>
      </w:r>
      <w:r w:rsidRPr="003C31C1">
        <w:rPr>
          <w:rFonts w:ascii="Times New Roman" w:eastAsia="Times New Roman" w:hAnsi="Times New Roman" w:cs="Times New Roman"/>
          <w:sz w:val="28"/>
          <w:szCs w:val="28"/>
          <w:lang w:val="tt-RU" w:eastAsia="ru-RU"/>
        </w:rPr>
        <w:t xml:space="preserve">к настоящему </w:t>
      </w:r>
      <w:r w:rsidRPr="003C31C1">
        <w:rPr>
          <w:rFonts w:ascii="Times New Roman" w:eastAsia="Times New Roman" w:hAnsi="Times New Roman" w:cs="Times New Roman"/>
          <w:sz w:val="28"/>
          <w:szCs w:val="28"/>
          <w:lang w:eastAsia="ru-RU"/>
        </w:rPr>
        <w:t>решению</w:t>
      </w:r>
      <w:r w:rsidRPr="003C31C1">
        <w:rPr>
          <w:rFonts w:ascii="Times New Roman" w:eastAsia="Times New Roman" w:hAnsi="Times New Roman" w:cs="Times New Roman"/>
          <w:sz w:val="28"/>
          <w:szCs w:val="28"/>
          <w:lang w:val="tt-RU"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 xml:space="preserve">2. Утвердить </w:t>
      </w:r>
      <w:r w:rsidRPr="003C31C1">
        <w:rPr>
          <w:rFonts w:ascii="Times New Roman" w:eastAsia="Times New Roman" w:hAnsi="Times New Roman" w:cs="Times New Roman"/>
          <w:sz w:val="28"/>
          <w:szCs w:val="28"/>
          <w:lang w:eastAsia="ru-RU"/>
        </w:rPr>
        <w:t>п</w:t>
      </w:r>
      <w:r w:rsidRPr="003C31C1">
        <w:rPr>
          <w:rFonts w:ascii="Times New Roman" w:eastAsia="Times New Roman" w:hAnsi="Times New Roman" w:cs="Times New Roman"/>
          <w:sz w:val="28"/>
          <w:szCs w:val="28"/>
          <w:lang w:val="tt-RU" w:eastAsia="ru-RU"/>
        </w:rPr>
        <w:t>еречень главных администраторов источников финансирования дефицита бюджета</w:t>
      </w:r>
      <w:r w:rsidRPr="003C31C1">
        <w:rPr>
          <w:rFonts w:ascii="Times New Roman" w:eastAsia="Times New Roman" w:hAnsi="Times New Roman" w:cs="Times New Roman"/>
          <w:sz w:val="28"/>
          <w:szCs w:val="28"/>
          <w:lang w:eastAsia="ru-RU"/>
        </w:rPr>
        <w:t xml:space="preserve"> Ильбяковского сельского поселения</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Азнакаевского муниципального района Республики Татарстан</w:t>
      </w:r>
      <w:r w:rsidRPr="003C31C1">
        <w:rPr>
          <w:rFonts w:ascii="Times New Roman" w:eastAsia="Times New Roman" w:hAnsi="Times New Roman" w:cs="Times New Roman"/>
          <w:sz w:val="28"/>
          <w:szCs w:val="28"/>
          <w:lang w:val="tt-RU" w:eastAsia="ru-RU"/>
        </w:rPr>
        <w:t xml:space="preserve"> согласно приложению</w:t>
      </w:r>
      <w:r w:rsidRPr="003C31C1">
        <w:rPr>
          <w:rFonts w:ascii="Times New Roman" w:eastAsia="Times New Roman" w:hAnsi="Times New Roman" w:cs="Times New Roman"/>
          <w:sz w:val="28"/>
          <w:szCs w:val="28"/>
          <w:lang w:eastAsia="ru-RU"/>
        </w:rPr>
        <w:t xml:space="preserve"> 4</w:t>
      </w:r>
      <w:r w:rsidRPr="003C31C1">
        <w:rPr>
          <w:rFonts w:ascii="Times New Roman" w:eastAsia="Times New Roman" w:hAnsi="Times New Roman" w:cs="Times New Roman"/>
          <w:sz w:val="28"/>
          <w:szCs w:val="28"/>
          <w:lang w:val="tt-RU" w:eastAsia="ru-RU"/>
        </w:rPr>
        <w:t xml:space="preserve"> к настоящему </w:t>
      </w:r>
      <w:r w:rsidRPr="003C31C1">
        <w:rPr>
          <w:rFonts w:ascii="Times New Roman" w:eastAsia="Times New Roman" w:hAnsi="Times New Roman" w:cs="Times New Roman"/>
          <w:sz w:val="28"/>
          <w:szCs w:val="28"/>
          <w:lang w:eastAsia="ru-RU"/>
        </w:rPr>
        <w:t>решению</w:t>
      </w:r>
      <w:r w:rsidRPr="003C31C1">
        <w:rPr>
          <w:rFonts w:ascii="Times New Roman" w:eastAsia="Times New Roman" w:hAnsi="Times New Roman" w:cs="Times New Roman"/>
          <w:sz w:val="28"/>
          <w:szCs w:val="28"/>
          <w:lang w:val="tt-RU"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p>
    <w:p w:rsidR="003C31C1" w:rsidRPr="003C31C1" w:rsidRDefault="003C31C1" w:rsidP="003C31C1">
      <w:pPr>
        <w:spacing w:after="0" w:line="240" w:lineRule="auto"/>
        <w:ind w:firstLine="540"/>
        <w:jc w:val="both"/>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t xml:space="preserve">Статья </w:t>
      </w:r>
      <w:r w:rsidRPr="003C31C1">
        <w:rPr>
          <w:rFonts w:ascii="Times New Roman" w:eastAsia="Times New Roman" w:hAnsi="Times New Roman" w:cs="Times New Roman"/>
          <w:b/>
          <w:sz w:val="28"/>
          <w:szCs w:val="28"/>
          <w:lang w:eastAsia="ru-RU"/>
        </w:rPr>
        <w:t>5</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 xml:space="preserve">1. Утвердить объем межбюджетных субсидий, подлежащих перечислению из бюджета </w:t>
      </w:r>
      <w:r w:rsidRPr="003C31C1">
        <w:rPr>
          <w:rFonts w:ascii="Times New Roman" w:eastAsia="Times New Roman" w:hAnsi="Times New Roman" w:cs="Times New Roman"/>
          <w:sz w:val="28"/>
          <w:szCs w:val="28"/>
          <w:lang w:eastAsia="ru-RU"/>
        </w:rPr>
        <w:t>Ильбяковского сельского поселения</w:t>
      </w:r>
      <w:r w:rsidRPr="003C31C1">
        <w:rPr>
          <w:rFonts w:ascii="Times New Roman" w:eastAsia="Times New Roman" w:hAnsi="Times New Roman" w:cs="Times New Roman"/>
          <w:sz w:val="28"/>
          <w:szCs w:val="28"/>
          <w:lang w:val="tt-RU" w:eastAsia="ru-RU"/>
        </w:rPr>
        <w:t xml:space="preserve"> в бюджет Республики Татарстан в соответствии со статьей 44</w:t>
      </w:r>
      <w:r w:rsidRPr="003C31C1">
        <w:rPr>
          <w:rFonts w:ascii="Times New Roman" w:eastAsia="Times New Roman" w:hAnsi="Times New Roman" w:cs="Times New Roman"/>
          <w:sz w:val="28"/>
          <w:szCs w:val="28"/>
          <w:vertAlign w:val="superscript"/>
          <w:lang w:eastAsia="ru-RU"/>
        </w:rPr>
        <w:t>10</w:t>
      </w:r>
      <w:r w:rsidRPr="003C31C1">
        <w:rPr>
          <w:rFonts w:ascii="Times New Roman" w:eastAsia="Times New Roman" w:hAnsi="Times New Roman" w:cs="Times New Roman"/>
          <w:sz w:val="28"/>
          <w:szCs w:val="28"/>
          <w:lang w:val="tt-RU" w:eastAsia="ru-RU"/>
        </w:rPr>
        <w:t xml:space="preserve"> Бюджетного кодекса Республики Татарстан, на 201</w:t>
      </w:r>
      <w:r w:rsidRPr="003C31C1">
        <w:rPr>
          <w:rFonts w:ascii="Times New Roman" w:eastAsia="Times New Roman" w:hAnsi="Times New Roman" w:cs="Times New Roman"/>
          <w:sz w:val="28"/>
          <w:szCs w:val="28"/>
          <w:lang w:eastAsia="ru-RU"/>
        </w:rPr>
        <w:t>9</w:t>
      </w:r>
      <w:r w:rsidRPr="003C31C1">
        <w:rPr>
          <w:rFonts w:ascii="Times New Roman" w:eastAsia="Times New Roman" w:hAnsi="Times New Roman" w:cs="Times New Roman"/>
          <w:sz w:val="28"/>
          <w:szCs w:val="28"/>
          <w:lang w:val="tt-RU" w:eastAsia="ru-RU"/>
        </w:rPr>
        <w:t xml:space="preserve"> год в сумме </w:t>
      </w:r>
      <w:r w:rsidRPr="003C31C1">
        <w:rPr>
          <w:rFonts w:ascii="Times New Roman" w:eastAsia="Times New Roman" w:hAnsi="Times New Roman" w:cs="Times New Roman"/>
          <w:sz w:val="28"/>
          <w:szCs w:val="28"/>
          <w:lang w:eastAsia="ru-RU"/>
        </w:rPr>
        <w:t>28,3</w:t>
      </w:r>
      <w:r w:rsidRPr="003C31C1">
        <w:rPr>
          <w:rFonts w:ascii="Times New Roman" w:eastAsia="Times New Roman" w:hAnsi="Times New Roman" w:cs="Times New Roman"/>
          <w:sz w:val="28"/>
          <w:szCs w:val="28"/>
          <w:lang w:val="tt-RU" w:eastAsia="ru-RU"/>
        </w:rPr>
        <w:t xml:space="preserve"> тыс. рублей, на 20</w:t>
      </w:r>
      <w:r w:rsidRPr="003C31C1">
        <w:rPr>
          <w:rFonts w:ascii="Times New Roman" w:eastAsia="Times New Roman" w:hAnsi="Times New Roman" w:cs="Times New Roman"/>
          <w:sz w:val="28"/>
          <w:szCs w:val="28"/>
          <w:lang w:eastAsia="ru-RU"/>
        </w:rPr>
        <w:t>20</w:t>
      </w:r>
      <w:r w:rsidRPr="003C31C1">
        <w:rPr>
          <w:rFonts w:ascii="Times New Roman" w:eastAsia="Times New Roman" w:hAnsi="Times New Roman" w:cs="Times New Roman"/>
          <w:sz w:val="28"/>
          <w:szCs w:val="28"/>
          <w:lang w:val="tt-RU" w:eastAsia="ru-RU"/>
        </w:rPr>
        <w:t xml:space="preserve"> год в сумме </w:t>
      </w:r>
      <w:r w:rsidRPr="003C31C1">
        <w:rPr>
          <w:rFonts w:ascii="Times New Roman" w:eastAsia="Times New Roman" w:hAnsi="Times New Roman" w:cs="Times New Roman"/>
          <w:sz w:val="28"/>
          <w:szCs w:val="28"/>
          <w:lang w:eastAsia="ru-RU"/>
        </w:rPr>
        <w:t>60,7</w:t>
      </w:r>
      <w:r w:rsidRPr="003C31C1">
        <w:rPr>
          <w:rFonts w:ascii="Times New Roman" w:eastAsia="Times New Roman" w:hAnsi="Times New Roman" w:cs="Times New Roman"/>
          <w:sz w:val="28"/>
          <w:szCs w:val="28"/>
          <w:lang w:val="tt-RU" w:eastAsia="ru-RU"/>
        </w:rPr>
        <w:t xml:space="preserve"> тыс.рублей, на 20</w:t>
      </w:r>
      <w:r w:rsidRPr="003C31C1">
        <w:rPr>
          <w:rFonts w:ascii="Times New Roman" w:eastAsia="Times New Roman" w:hAnsi="Times New Roman" w:cs="Times New Roman"/>
          <w:sz w:val="28"/>
          <w:szCs w:val="28"/>
          <w:lang w:eastAsia="ru-RU"/>
        </w:rPr>
        <w:t>21</w:t>
      </w:r>
      <w:r w:rsidRPr="003C31C1">
        <w:rPr>
          <w:rFonts w:ascii="Times New Roman" w:eastAsia="Times New Roman" w:hAnsi="Times New Roman" w:cs="Times New Roman"/>
          <w:sz w:val="28"/>
          <w:szCs w:val="28"/>
          <w:lang w:val="tt-RU" w:eastAsia="ru-RU"/>
        </w:rPr>
        <w:t xml:space="preserve"> год в сумме </w:t>
      </w:r>
      <w:r w:rsidRPr="003C31C1">
        <w:rPr>
          <w:rFonts w:ascii="Times New Roman" w:eastAsia="Times New Roman" w:hAnsi="Times New Roman" w:cs="Times New Roman"/>
          <w:sz w:val="28"/>
          <w:szCs w:val="28"/>
          <w:lang w:eastAsia="ru-RU"/>
        </w:rPr>
        <w:t>61,6</w:t>
      </w:r>
      <w:r w:rsidRPr="003C31C1">
        <w:rPr>
          <w:rFonts w:ascii="Times New Roman" w:eastAsia="Times New Roman" w:hAnsi="Times New Roman" w:cs="Times New Roman"/>
          <w:sz w:val="28"/>
          <w:szCs w:val="28"/>
          <w:lang w:val="tt-RU" w:eastAsia="ru-RU"/>
        </w:rPr>
        <w:t xml:space="preserve"> тыс.рублей.</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 xml:space="preserve">2. Установить, что </w:t>
      </w:r>
      <w:r w:rsidRPr="003C31C1">
        <w:rPr>
          <w:rFonts w:ascii="Times New Roman" w:eastAsia="Times New Roman" w:hAnsi="Times New Roman" w:cs="Times New Roman"/>
          <w:sz w:val="28"/>
          <w:szCs w:val="28"/>
          <w:lang w:eastAsia="ru-RU"/>
        </w:rPr>
        <w:t xml:space="preserve">в 2019, 2020, 2021 годах </w:t>
      </w:r>
      <w:r w:rsidRPr="003C31C1">
        <w:rPr>
          <w:rFonts w:ascii="Times New Roman" w:eastAsia="Times New Roman" w:hAnsi="Times New Roman" w:cs="Times New Roman"/>
          <w:sz w:val="28"/>
          <w:szCs w:val="28"/>
          <w:lang w:val="tt-RU" w:eastAsia="ru-RU"/>
        </w:rPr>
        <w:t xml:space="preserve">перечисление межбюджетных субсидий бюджету Республики Татарстан из бюджета </w:t>
      </w:r>
      <w:r w:rsidRPr="003C31C1">
        <w:rPr>
          <w:rFonts w:ascii="Times New Roman" w:eastAsia="Times New Roman" w:hAnsi="Times New Roman" w:cs="Times New Roman"/>
          <w:sz w:val="28"/>
          <w:szCs w:val="28"/>
          <w:lang w:eastAsia="ru-RU"/>
        </w:rPr>
        <w:t>Ильбяковского сельского поселения</w:t>
      </w:r>
      <w:r w:rsidRPr="003C31C1">
        <w:rPr>
          <w:rFonts w:ascii="Times New Roman" w:eastAsia="Times New Roman" w:hAnsi="Times New Roman" w:cs="Times New Roman"/>
          <w:sz w:val="28"/>
          <w:szCs w:val="28"/>
          <w:lang w:val="tt-RU" w:eastAsia="ru-RU"/>
        </w:rPr>
        <w:t xml:space="preserve"> осуществляется ежемесячно равными долями.</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 xml:space="preserve">3. Установить, что объем субсидии, подлежащей перечислению из бюджета  </w:t>
      </w:r>
      <w:r w:rsidRPr="003C31C1">
        <w:rPr>
          <w:rFonts w:ascii="Times New Roman" w:eastAsia="Times New Roman" w:hAnsi="Times New Roman" w:cs="Times New Roman"/>
          <w:sz w:val="28"/>
          <w:szCs w:val="28"/>
          <w:lang w:eastAsia="ru-RU"/>
        </w:rPr>
        <w:t>Ильбяковского сельского поселения</w:t>
      </w:r>
      <w:r w:rsidRPr="003C31C1">
        <w:rPr>
          <w:rFonts w:ascii="Times New Roman" w:eastAsia="Times New Roman" w:hAnsi="Times New Roman" w:cs="Times New Roman"/>
          <w:sz w:val="28"/>
          <w:szCs w:val="28"/>
          <w:lang w:val="tt-RU" w:eastAsia="ru-RU"/>
        </w:rPr>
        <w:t xml:space="preserve"> в бюджет Республики Татарстан в соответствии </w:t>
      </w:r>
      <w:r w:rsidRPr="003C31C1">
        <w:rPr>
          <w:rFonts w:ascii="Times New Roman" w:eastAsia="Times New Roman" w:hAnsi="Times New Roman" w:cs="Times New Roman"/>
          <w:sz w:val="28"/>
          <w:szCs w:val="28"/>
          <w:lang w:val="tt-RU" w:eastAsia="ru-RU"/>
        </w:rPr>
        <w:lastRenderedPageBreak/>
        <w:t>со статьей 44</w:t>
      </w:r>
      <w:r w:rsidRPr="003C31C1">
        <w:rPr>
          <w:rFonts w:ascii="Times New Roman" w:eastAsia="Times New Roman" w:hAnsi="Times New Roman" w:cs="Times New Roman"/>
          <w:sz w:val="28"/>
          <w:szCs w:val="28"/>
          <w:vertAlign w:val="superscript"/>
          <w:lang w:val="tt-RU" w:eastAsia="ru-RU"/>
        </w:rPr>
        <w:t>10</w:t>
      </w:r>
      <w:r w:rsidRPr="003C31C1">
        <w:rPr>
          <w:rFonts w:ascii="Times New Roman" w:eastAsia="Times New Roman" w:hAnsi="Times New Roman" w:cs="Times New Roman"/>
          <w:sz w:val="28"/>
          <w:szCs w:val="28"/>
          <w:lang w:val="tt-RU" w:eastAsia="ru-RU"/>
        </w:rPr>
        <w:t xml:space="preserve"> Бюджетного кодекса Республики Татарстан, для отдельного муниципального образования в расчете на одного жителя составляет в 201</w:t>
      </w:r>
      <w:r w:rsidRPr="003C31C1">
        <w:rPr>
          <w:rFonts w:ascii="Times New Roman" w:eastAsia="Times New Roman" w:hAnsi="Times New Roman" w:cs="Times New Roman"/>
          <w:sz w:val="28"/>
          <w:szCs w:val="28"/>
          <w:lang w:eastAsia="ru-RU"/>
        </w:rPr>
        <w:t>9</w:t>
      </w:r>
      <w:r w:rsidRPr="003C31C1">
        <w:rPr>
          <w:rFonts w:ascii="Times New Roman" w:eastAsia="Times New Roman" w:hAnsi="Times New Roman" w:cs="Times New Roman"/>
          <w:sz w:val="28"/>
          <w:szCs w:val="28"/>
          <w:lang w:val="tt-RU" w:eastAsia="ru-RU"/>
        </w:rPr>
        <w:t xml:space="preserve"> году 3 процента</w:t>
      </w:r>
      <w:r w:rsidRPr="003C31C1">
        <w:rPr>
          <w:rFonts w:ascii="Times New Roman" w:eastAsia="Times New Roman" w:hAnsi="Times New Roman" w:cs="Times New Roman"/>
          <w:sz w:val="28"/>
          <w:szCs w:val="28"/>
          <w:lang w:eastAsia="ru-RU"/>
        </w:rPr>
        <w:t xml:space="preserve">, в 2020 году – 7 процентов, в 2021 году – 7 процентов </w:t>
      </w:r>
      <w:r w:rsidRPr="003C31C1">
        <w:rPr>
          <w:rFonts w:ascii="Times New Roman" w:eastAsia="Times New Roman" w:hAnsi="Times New Roman" w:cs="Times New Roman"/>
          <w:sz w:val="28"/>
          <w:szCs w:val="28"/>
          <w:lang w:val="tt-RU" w:eastAsia="ru-RU"/>
        </w:rPr>
        <w:t xml:space="preserve">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 жителя и 1,3-кратным средним уровнем </w:t>
      </w:r>
      <w:r w:rsidRPr="003C31C1">
        <w:rPr>
          <w:rFonts w:ascii="Times New Roman" w:eastAsia="Times New Roman" w:hAnsi="Times New Roman" w:cs="Times New Roman"/>
          <w:bCs/>
          <w:sz w:val="28"/>
          <w:szCs w:val="28"/>
          <w:lang w:val="tt-RU" w:eastAsia="ru-RU"/>
        </w:rPr>
        <w:t>расчетных налоговых доходов в расчете на одного жителя в отчетном финансовом году</w:t>
      </w:r>
      <w:r w:rsidRPr="003C31C1">
        <w:rPr>
          <w:rFonts w:ascii="Times New Roman" w:eastAsia="Times New Roman" w:hAnsi="Times New Roman" w:cs="Times New Roman"/>
          <w:bCs/>
          <w:sz w:val="28"/>
          <w:szCs w:val="28"/>
          <w:lang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p>
    <w:p w:rsidR="003C31C1" w:rsidRPr="003C31C1" w:rsidRDefault="003C31C1" w:rsidP="003C31C1">
      <w:pPr>
        <w:spacing w:after="0" w:line="240" w:lineRule="auto"/>
        <w:ind w:firstLine="540"/>
        <w:jc w:val="both"/>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t xml:space="preserve">Статья </w:t>
      </w:r>
      <w:r w:rsidRPr="003C31C1">
        <w:rPr>
          <w:rFonts w:ascii="Times New Roman" w:eastAsia="Times New Roman" w:hAnsi="Times New Roman" w:cs="Times New Roman"/>
          <w:b/>
          <w:sz w:val="28"/>
          <w:szCs w:val="28"/>
          <w:lang w:eastAsia="ru-RU"/>
        </w:rPr>
        <w:t>6</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1.</w:t>
      </w:r>
      <w:r w:rsidRPr="003C31C1">
        <w:rPr>
          <w:rFonts w:ascii="Times New Roman" w:eastAsia="Times New Roman" w:hAnsi="Times New Roman" w:cs="Times New Roman"/>
          <w:sz w:val="28"/>
          <w:szCs w:val="28"/>
          <w:lang w:eastAsia="ru-RU"/>
        </w:rPr>
        <w:t xml:space="preserve"> </w:t>
      </w:r>
      <w:r w:rsidRPr="003C31C1">
        <w:rPr>
          <w:rFonts w:ascii="Times New Roman" w:eastAsia="Times New Roman" w:hAnsi="Times New Roman" w:cs="Times New Roman"/>
          <w:sz w:val="28"/>
          <w:szCs w:val="28"/>
          <w:lang w:val="tt-RU" w:eastAsia="ru-RU"/>
        </w:rPr>
        <w:t xml:space="preserve">Утвердить объем межбюджетных </w:t>
      </w:r>
      <w:r w:rsidRPr="003C31C1">
        <w:rPr>
          <w:rFonts w:ascii="Times New Roman" w:eastAsia="Times New Roman" w:hAnsi="Times New Roman" w:cs="Times New Roman"/>
          <w:sz w:val="28"/>
          <w:szCs w:val="28"/>
          <w:lang w:eastAsia="ru-RU"/>
        </w:rPr>
        <w:t>трансфертов</w:t>
      </w:r>
      <w:r w:rsidRPr="003C31C1">
        <w:rPr>
          <w:rFonts w:ascii="Times New Roman" w:eastAsia="Times New Roman" w:hAnsi="Times New Roman" w:cs="Times New Roman"/>
          <w:sz w:val="28"/>
          <w:szCs w:val="28"/>
          <w:lang w:val="tt-RU" w:eastAsia="ru-RU"/>
        </w:rPr>
        <w:t xml:space="preserve">, подлежащих перечислению из бюджета </w:t>
      </w:r>
      <w:r w:rsidRPr="003C31C1">
        <w:rPr>
          <w:rFonts w:ascii="Times New Roman" w:eastAsia="Times New Roman" w:hAnsi="Times New Roman" w:cs="Times New Roman"/>
          <w:sz w:val="28"/>
          <w:szCs w:val="28"/>
          <w:lang w:eastAsia="ru-RU"/>
        </w:rPr>
        <w:t xml:space="preserve">Ильбяковского сельского поселения Азнакаевского муниципального района Республики Татарстан </w:t>
      </w:r>
      <w:r w:rsidRPr="003C31C1">
        <w:rPr>
          <w:rFonts w:ascii="Times New Roman" w:eastAsia="Times New Roman" w:hAnsi="Times New Roman" w:cs="Times New Roman"/>
          <w:sz w:val="28"/>
          <w:szCs w:val="28"/>
          <w:lang w:val="tt-RU" w:eastAsia="ru-RU"/>
        </w:rPr>
        <w:t xml:space="preserve">в бюджет Азнакаевского муниципального района на </w:t>
      </w:r>
      <w:r w:rsidRPr="003C31C1">
        <w:rPr>
          <w:rFonts w:ascii="Times New Roman" w:eastAsia="Times New Roman" w:hAnsi="Times New Roman" w:cs="Times New Roman"/>
          <w:sz w:val="28"/>
          <w:szCs w:val="28"/>
          <w:lang w:eastAsia="ru-RU"/>
        </w:rPr>
        <w:t xml:space="preserve">осуществление части полномочий по </w:t>
      </w:r>
      <w:r w:rsidRPr="003C31C1">
        <w:rPr>
          <w:rFonts w:ascii="Times New Roman" w:eastAsia="Times New Roman" w:hAnsi="Times New Roman" w:cs="Times New Roman"/>
          <w:sz w:val="28"/>
          <w:szCs w:val="28"/>
          <w:lang w:val="tt-RU" w:eastAsia="ru-RU"/>
        </w:rPr>
        <w:t>решени</w:t>
      </w:r>
      <w:r w:rsidRPr="003C31C1">
        <w:rPr>
          <w:rFonts w:ascii="Times New Roman" w:eastAsia="Times New Roman" w:hAnsi="Times New Roman" w:cs="Times New Roman"/>
          <w:sz w:val="28"/>
          <w:szCs w:val="28"/>
          <w:lang w:eastAsia="ru-RU"/>
        </w:rPr>
        <w:t>ю</w:t>
      </w:r>
      <w:r w:rsidRPr="003C31C1">
        <w:rPr>
          <w:rFonts w:ascii="Times New Roman" w:eastAsia="Times New Roman" w:hAnsi="Times New Roman" w:cs="Times New Roman"/>
          <w:sz w:val="28"/>
          <w:szCs w:val="28"/>
          <w:lang w:val="tt-RU" w:eastAsia="ru-RU"/>
        </w:rPr>
        <w:t xml:space="preserve"> вопросов местного значения </w:t>
      </w:r>
      <w:r w:rsidRPr="003C31C1">
        <w:rPr>
          <w:rFonts w:ascii="Times New Roman" w:eastAsia="Times New Roman" w:hAnsi="Times New Roman" w:cs="Times New Roman"/>
          <w:sz w:val="28"/>
          <w:szCs w:val="28"/>
          <w:lang w:eastAsia="ru-RU"/>
        </w:rPr>
        <w:t>в соответствии с заключенными соглашениями на создание условий для обеспечения жителей поселения услугами учреждений культуры</w:t>
      </w:r>
      <w:r w:rsidRPr="003C31C1">
        <w:rPr>
          <w:rFonts w:ascii="Times New Roman" w:eastAsia="Times New Roman" w:hAnsi="Times New Roman" w:cs="Times New Roman"/>
          <w:sz w:val="28"/>
          <w:szCs w:val="28"/>
          <w:lang w:val="tt-RU" w:eastAsia="ru-RU"/>
        </w:rPr>
        <w:t xml:space="preserve"> на 201</w:t>
      </w:r>
      <w:r w:rsidRPr="003C31C1">
        <w:rPr>
          <w:rFonts w:ascii="Times New Roman" w:eastAsia="Times New Roman" w:hAnsi="Times New Roman" w:cs="Times New Roman"/>
          <w:sz w:val="28"/>
          <w:szCs w:val="28"/>
          <w:lang w:eastAsia="ru-RU"/>
        </w:rPr>
        <w:t>9</w:t>
      </w:r>
      <w:r w:rsidRPr="003C31C1">
        <w:rPr>
          <w:rFonts w:ascii="Times New Roman" w:eastAsia="Times New Roman" w:hAnsi="Times New Roman" w:cs="Times New Roman"/>
          <w:sz w:val="28"/>
          <w:szCs w:val="28"/>
          <w:lang w:val="tt-RU" w:eastAsia="ru-RU"/>
        </w:rPr>
        <w:t xml:space="preserve"> год в сумме </w:t>
      </w:r>
      <w:r w:rsidRPr="003C31C1">
        <w:rPr>
          <w:rFonts w:ascii="Times New Roman" w:eastAsia="Times New Roman" w:hAnsi="Times New Roman" w:cs="Times New Roman"/>
          <w:sz w:val="28"/>
          <w:szCs w:val="28"/>
          <w:lang w:eastAsia="ru-RU"/>
        </w:rPr>
        <w:t>752,6 тыс.</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 xml:space="preserve">,   </w:t>
      </w:r>
      <w:r w:rsidRPr="003C31C1">
        <w:rPr>
          <w:rFonts w:ascii="Times New Roman" w:eastAsia="Times New Roman" w:hAnsi="Times New Roman" w:cs="Times New Roman"/>
          <w:sz w:val="28"/>
          <w:szCs w:val="28"/>
          <w:lang w:val="tt-RU" w:eastAsia="ru-RU"/>
        </w:rPr>
        <w:t>на 20</w:t>
      </w:r>
      <w:r w:rsidRPr="003C31C1">
        <w:rPr>
          <w:rFonts w:ascii="Times New Roman" w:eastAsia="Times New Roman" w:hAnsi="Times New Roman" w:cs="Times New Roman"/>
          <w:sz w:val="28"/>
          <w:szCs w:val="28"/>
          <w:lang w:eastAsia="ru-RU"/>
        </w:rPr>
        <w:t>20</w:t>
      </w:r>
      <w:r w:rsidRPr="003C31C1">
        <w:rPr>
          <w:rFonts w:ascii="Times New Roman" w:eastAsia="Times New Roman" w:hAnsi="Times New Roman" w:cs="Times New Roman"/>
          <w:sz w:val="28"/>
          <w:szCs w:val="28"/>
          <w:lang w:val="tt-RU" w:eastAsia="ru-RU"/>
        </w:rPr>
        <w:t xml:space="preserve"> год в сумме </w:t>
      </w:r>
      <w:r w:rsidRPr="003C31C1">
        <w:rPr>
          <w:rFonts w:ascii="Times New Roman" w:eastAsia="Times New Roman" w:hAnsi="Times New Roman" w:cs="Times New Roman"/>
          <w:sz w:val="28"/>
          <w:szCs w:val="28"/>
          <w:lang w:eastAsia="ru-RU"/>
        </w:rPr>
        <w:t>752,7 тыс.</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w:t>
      </w:r>
      <w:r w:rsidRPr="003C31C1">
        <w:rPr>
          <w:rFonts w:ascii="Times New Roman" w:eastAsia="Times New Roman" w:hAnsi="Times New Roman" w:cs="Times New Roman"/>
          <w:sz w:val="28"/>
          <w:szCs w:val="28"/>
          <w:lang w:val="tt-RU" w:eastAsia="ru-RU"/>
        </w:rPr>
        <w:t xml:space="preserve"> на 20</w:t>
      </w:r>
      <w:r w:rsidRPr="003C31C1">
        <w:rPr>
          <w:rFonts w:ascii="Times New Roman" w:eastAsia="Times New Roman" w:hAnsi="Times New Roman" w:cs="Times New Roman"/>
          <w:sz w:val="28"/>
          <w:szCs w:val="28"/>
          <w:lang w:eastAsia="ru-RU"/>
        </w:rPr>
        <w:t>21</w:t>
      </w:r>
      <w:r w:rsidRPr="003C31C1">
        <w:rPr>
          <w:rFonts w:ascii="Times New Roman" w:eastAsia="Times New Roman" w:hAnsi="Times New Roman" w:cs="Times New Roman"/>
          <w:sz w:val="28"/>
          <w:szCs w:val="28"/>
          <w:lang w:val="tt-RU" w:eastAsia="ru-RU"/>
        </w:rPr>
        <w:t xml:space="preserve"> год в сумме </w:t>
      </w:r>
      <w:r w:rsidRPr="003C31C1">
        <w:rPr>
          <w:rFonts w:ascii="Times New Roman" w:eastAsia="Times New Roman" w:hAnsi="Times New Roman" w:cs="Times New Roman"/>
          <w:sz w:val="28"/>
          <w:szCs w:val="28"/>
          <w:lang w:eastAsia="ru-RU"/>
        </w:rPr>
        <w:t>752,7 тыс.</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2. У</w:t>
      </w:r>
      <w:r w:rsidRPr="003C31C1">
        <w:rPr>
          <w:rFonts w:ascii="Times New Roman" w:eastAsia="Times New Roman" w:hAnsi="Times New Roman" w:cs="Times New Roman"/>
          <w:sz w:val="28"/>
          <w:szCs w:val="28"/>
          <w:lang w:val="tt-RU" w:eastAsia="ru-RU"/>
        </w:rPr>
        <w:t xml:space="preserve">твердить объем иных межбюджетных трансфертов, передаваемых из бюджета </w:t>
      </w:r>
      <w:r w:rsidRPr="003C31C1">
        <w:rPr>
          <w:rFonts w:ascii="Times New Roman" w:eastAsia="Times New Roman" w:hAnsi="Times New Roman" w:cs="Times New Roman"/>
          <w:sz w:val="28"/>
          <w:szCs w:val="28"/>
          <w:lang w:eastAsia="ru-RU"/>
        </w:rPr>
        <w:t>Ильбяковского сельского поселения Азнакаевского муниципального района Республики Татарстан</w:t>
      </w:r>
      <w:r w:rsidRPr="003C31C1">
        <w:rPr>
          <w:rFonts w:ascii="Times New Roman" w:eastAsia="Times New Roman" w:hAnsi="Times New Roman" w:cs="Times New Roman"/>
          <w:sz w:val="28"/>
          <w:szCs w:val="28"/>
          <w:lang w:val="tt-RU" w:eastAsia="ru-RU"/>
        </w:rPr>
        <w:t xml:space="preserve"> в бюджет А</w:t>
      </w:r>
      <w:proofErr w:type="spellStart"/>
      <w:r w:rsidRPr="003C31C1">
        <w:rPr>
          <w:rFonts w:ascii="Times New Roman" w:eastAsia="Times New Roman" w:hAnsi="Times New Roman" w:cs="Times New Roman"/>
          <w:sz w:val="28"/>
          <w:szCs w:val="28"/>
          <w:lang w:eastAsia="ru-RU"/>
        </w:rPr>
        <w:t>знакае</w:t>
      </w:r>
      <w:proofErr w:type="spellEnd"/>
      <w:r w:rsidRPr="003C31C1">
        <w:rPr>
          <w:rFonts w:ascii="Times New Roman" w:eastAsia="Times New Roman" w:hAnsi="Times New Roman" w:cs="Times New Roman"/>
          <w:sz w:val="28"/>
          <w:szCs w:val="28"/>
          <w:lang w:val="tt-RU" w:eastAsia="ru-RU"/>
        </w:rPr>
        <w:t xml:space="preserve">вского муниципального района на  софинансирование расходных обязательств по содержанию муниципальных учреждений по заключенным соглашениям в соответствии со статьей 142.5 Бюджетного кодекса Российской Федерации на </w:t>
      </w:r>
      <w:r w:rsidRPr="003C31C1">
        <w:rPr>
          <w:rFonts w:ascii="Times New Roman" w:eastAsia="Times New Roman" w:hAnsi="Times New Roman" w:cs="Times New Roman"/>
          <w:sz w:val="28"/>
          <w:szCs w:val="28"/>
          <w:lang w:eastAsia="ru-RU"/>
        </w:rPr>
        <w:t xml:space="preserve">2019 год в сумме 1 383,2 тыс. рублей, </w:t>
      </w:r>
      <w:r w:rsidRPr="003C31C1">
        <w:rPr>
          <w:rFonts w:ascii="Times New Roman" w:eastAsia="Times New Roman" w:hAnsi="Times New Roman" w:cs="Times New Roman"/>
          <w:sz w:val="28"/>
          <w:szCs w:val="28"/>
          <w:lang w:val="tt-RU" w:eastAsia="ru-RU"/>
        </w:rPr>
        <w:t>на 20</w:t>
      </w:r>
      <w:r w:rsidRPr="003C31C1">
        <w:rPr>
          <w:rFonts w:ascii="Times New Roman" w:eastAsia="Times New Roman" w:hAnsi="Times New Roman" w:cs="Times New Roman"/>
          <w:sz w:val="28"/>
          <w:szCs w:val="28"/>
          <w:lang w:eastAsia="ru-RU"/>
        </w:rPr>
        <w:t>20</w:t>
      </w:r>
      <w:r w:rsidRPr="003C31C1">
        <w:rPr>
          <w:rFonts w:ascii="Times New Roman" w:eastAsia="Times New Roman" w:hAnsi="Times New Roman" w:cs="Times New Roman"/>
          <w:sz w:val="28"/>
          <w:szCs w:val="28"/>
          <w:lang w:val="tt-RU" w:eastAsia="ru-RU"/>
        </w:rPr>
        <w:t xml:space="preserve"> год в сумме </w:t>
      </w:r>
      <w:r w:rsidRPr="003C31C1">
        <w:rPr>
          <w:rFonts w:ascii="Times New Roman" w:eastAsia="Times New Roman" w:hAnsi="Times New Roman" w:cs="Times New Roman"/>
          <w:sz w:val="28"/>
          <w:szCs w:val="28"/>
          <w:lang w:eastAsia="ru-RU"/>
        </w:rPr>
        <w:t>1 397,4 тыс</w:t>
      </w:r>
      <w:proofErr w:type="gramStart"/>
      <w:r w:rsidRPr="003C31C1">
        <w:rPr>
          <w:rFonts w:ascii="Times New Roman" w:eastAsia="Times New Roman" w:hAnsi="Times New Roman" w:cs="Times New Roman"/>
          <w:sz w:val="28"/>
          <w:szCs w:val="28"/>
          <w:lang w:eastAsia="ru-RU"/>
        </w:rPr>
        <w:t>.</w:t>
      </w:r>
      <w:r w:rsidRPr="003C31C1">
        <w:rPr>
          <w:rFonts w:ascii="Times New Roman" w:eastAsia="Times New Roman" w:hAnsi="Times New Roman" w:cs="Times New Roman"/>
          <w:sz w:val="28"/>
          <w:szCs w:val="28"/>
          <w:lang w:val="tt-RU" w:eastAsia="ru-RU"/>
        </w:rPr>
        <w:t>р</w:t>
      </w:r>
      <w:proofErr w:type="gramEnd"/>
      <w:r w:rsidRPr="003C31C1">
        <w:rPr>
          <w:rFonts w:ascii="Times New Roman" w:eastAsia="Times New Roman" w:hAnsi="Times New Roman" w:cs="Times New Roman"/>
          <w:sz w:val="28"/>
          <w:szCs w:val="28"/>
          <w:lang w:val="tt-RU" w:eastAsia="ru-RU"/>
        </w:rPr>
        <w:t>ублей</w:t>
      </w:r>
      <w:r w:rsidRPr="003C31C1">
        <w:rPr>
          <w:rFonts w:ascii="Times New Roman" w:eastAsia="Times New Roman" w:hAnsi="Times New Roman" w:cs="Times New Roman"/>
          <w:sz w:val="28"/>
          <w:szCs w:val="28"/>
          <w:lang w:eastAsia="ru-RU"/>
        </w:rPr>
        <w:t>,</w:t>
      </w:r>
      <w:r w:rsidRPr="003C31C1">
        <w:rPr>
          <w:rFonts w:ascii="Times New Roman" w:eastAsia="Times New Roman" w:hAnsi="Times New Roman" w:cs="Times New Roman"/>
          <w:sz w:val="28"/>
          <w:szCs w:val="28"/>
          <w:lang w:val="tt-RU" w:eastAsia="ru-RU"/>
        </w:rPr>
        <w:t xml:space="preserve"> на 20</w:t>
      </w:r>
      <w:r w:rsidRPr="003C31C1">
        <w:rPr>
          <w:rFonts w:ascii="Times New Roman" w:eastAsia="Times New Roman" w:hAnsi="Times New Roman" w:cs="Times New Roman"/>
          <w:sz w:val="28"/>
          <w:szCs w:val="28"/>
          <w:lang w:eastAsia="ru-RU"/>
        </w:rPr>
        <w:t xml:space="preserve">21 </w:t>
      </w:r>
      <w:r w:rsidRPr="003C31C1">
        <w:rPr>
          <w:rFonts w:ascii="Times New Roman" w:eastAsia="Times New Roman" w:hAnsi="Times New Roman" w:cs="Times New Roman"/>
          <w:sz w:val="28"/>
          <w:szCs w:val="28"/>
          <w:lang w:val="tt-RU" w:eastAsia="ru-RU"/>
        </w:rPr>
        <w:t xml:space="preserve">год в сумме </w:t>
      </w:r>
      <w:r w:rsidRPr="003C31C1">
        <w:rPr>
          <w:rFonts w:ascii="Times New Roman" w:eastAsia="Times New Roman" w:hAnsi="Times New Roman" w:cs="Times New Roman"/>
          <w:sz w:val="28"/>
          <w:szCs w:val="28"/>
          <w:lang w:eastAsia="ru-RU"/>
        </w:rPr>
        <w:t>1 390,8 тыс.</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3. Установить, что в 2019, 2020, 2021 годах перечисление межбюджетных трансфертов в бюджет Азнакаевского муниципального района, предусмотренных настоящей статьей, осуществляется ежемесячно равными долями.</w:t>
      </w:r>
    </w:p>
    <w:p w:rsidR="003C31C1" w:rsidRPr="003C31C1" w:rsidRDefault="003C31C1" w:rsidP="003C31C1">
      <w:pPr>
        <w:spacing w:after="0" w:line="240" w:lineRule="auto"/>
        <w:ind w:firstLine="540"/>
        <w:jc w:val="both"/>
        <w:rPr>
          <w:rFonts w:ascii="Times New Roman" w:eastAsia="Times New Roman" w:hAnsi="Times New Roman" w:cs="Times New Roman"/>
          <w:b/>
          <w:sz w:val="28"/>
          <w:szCs w:val="28"/>
          <w:lang w:eastAsia="ru-RU"/>
        </w:rPr>
      </w:pPr>
    </w:p>
    <w:p w:rsidR="003C31C1" w:rsidRPr="003C31C1" w:rsidRDefault="003C31C1" w:rsidP="003C31C1">
      <w:pPr>
        <w:spacing w:after="0" w:line="240" w:lineRule="auto"/>
        <w:ind w:firstLine="540"/>
        <w:jc w:val="both"/>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t xml:space="preserve">Статья </w:t>
      </w:r>
      <w:r w:rsidRPr="003C31C1">
        <w:rPr>
          <w:rFonts w:ascii="Times New Roman" w:eastAsia="Times New Roman" w:hAnsi="Times New Roman" w:cs="Times New Roman"/>
          <w:b/>
          <w:sz w:val="28"/>
          <w:szCs w:val="28"/>
          <w:lang w:eastAsia="ru-RU"/>
        </w:rPr>
        <w:t>7</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 xml:space="preserve">1. Утвердить ведомственную структуру расходов бюджета </w:t>
      </w:r>
      <w:r w:rsidRPr="003C31C1">
        <w:rPr>
          <w:rFonts w:ascii="Times New Roman" w:eastAsia="Times New Roman" w:hAnsi="Times New Roman" w:cs="Times New Roman"/>
          <w:sz w:val="28"/>
          <w:szCs w:val="28"/>
          <w:lang w:eastAsia="ru-RU"/>
        </w:rPr>
        <w:t>Ильбяковского сельского поселения Азнакаевского муниципального района</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Республики Татарстан на 2019 год и на плановый период 2020 и 2021 годов</w:t>
      </w:r>
      <w:r w:rsidRPr="003C31C1">
        <w:rPr>
          <w:rFonts w:ascii="Times New Roman" w:eastAsia="Times New Roman" w:hAnsi="Times New Roman" w:cs="Times New Roman"/>
          <w:sz w:val="28"/>
          <w:szCs w:val="28"/>
          <w:lang w:val="tt-RU" w:eastAsia="ru-RU"/>
        </w:rPr>
        <w:t xml:space="preserve"> согласно приложени</w:t>
      </w:r>
      <w:r w:rsidRPr="003C31C1">
        <w:rPr>
          <w:rFonts w:ascii="Times New Roman" w:eastAsia="Times New Roman" w:hAnsi="Times New Roman" w:cs="Times New Roman"/>
          <w:sz w:val="28"/>
          <w:szCs w:val="28"/>
          <w:lang w:eastAsia="ru-RU"/>
        </w:rPr>
        <w:t>ю 5</w:t>
      </w:r>
      <w:r w:rsidRPr="003C31C1">
        <w:rPr>
          <w:rFonts w:ascii="Times New Roman" w:eastAsia="Times New Roman" w:hAnsi="Times New Roman" w:cs="Times New Roman"/>
          <w:sz w:val="28"/>
          <w:szCs w:val="28"/>
          <w:lang w:val="tt-RU" w:eastAsia="ru-RU"/>
        </w:rPr>
        <w:t xml:space="preserve"> к настоящему </w:t>
      </w:r>
      <w:r w:rsidRPr="003C31C1">
        <w:rPr>
          <w:rFonts w:ascii="Times New Roman" w:eastAsia="Times New Roman" w:hAnsi="Times New Roman" w:cs="Times New Roman"/>
          <w:sz w:val="28"/>
          <w:szCs w:val="28"/>
          <w:lang w:eastAsia="ru-RU"/>
        </w:rPr>
        <w:t>решению</w:t>
      </w:r>
      <w:r w:rsidRPr="003C31C1">
        <w:rPr>
          <w:rFonts w:ascii="Times New Roman" w:eastAsia="Times New Roman" w:hAnsi="Times New Roman" w:cs="Times New Roman"/>
          <w:sz w:val="28"/>
          <w:szCs w:val="28"/>
          <w:lang w:val="tt-RU" w:eastAsia="ru-RU"/>
        </w:rPr>
        <w:t>.</w:t>
      </w:r>
    </w:p>
    <w:p w:rsidR="003C31C1" w:rsidRPr="003C31C1" w:rsidRDefault="003C31C1" w:rsidP="003C31C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 xml:space="preserve">2. </w:t>
      </w:r>
      <w:r w:rsidRPr="003C31C1">
        <w:rPr>
          <w:rFonts w:ascii="Times New Roman" w:eastAsia="Times New Roman" w:hAnsi="Times New Roman" w:cs="Times New Roman"/>
          <w:sz w:val="28"/>
          <w:szCs w:val="28"/>
          <w:lang w:val="tt-RU" w:eastAsia="ru-RU"/>
        </w:rPr>
        <w:t>Утвердить распределение бюджетных ассигнований по разделам</w:t>
      </w:r>
      <w:r w:rsidRPr="003C31C1">
        <w:rPr>
          <w:rFonts w:ascii="Times New Roman" w:eastAsia="Times New Roman" w:hAnsi="Times New Roman" w:cs="Times New Roman"/>
          <w:sz w:val="28"/>
          <w:szCs w:val="28"/>
          <w:lang w:eastAsia="ru-RU"/>
        </w:rPr>
        <w:t>,</w:t>
      </w:r>
      <w:r w:rsidRPr="003C31C1">
        <w:rPr>
          <w:rFonts w:ascii="Times New Roman" w:eastAsia="Times New Roman" w:hAnsi="Times New Roman" w:cs="Times New Roman"/>
          <w:sz w:val="28"/>
          <w:szCs w:val="28"/>
          <w:lang w:val="tt-RU" w:eastAsia="ru-RU"/>
        </w:rPr>
        <w:t xml:space="preserve"> подразделам, целевым статьям</w:t>
      </w:r>
      <w:r w:rsidRPr="003C31C1">
        <w:rPr>
          <w:rFonts w:ascii="Times New Roman" w:eastAsia="Times New Roman" w:hAnsi="Times New Roman" w:cs="Times New Roman"/>
          <w:sz w:val="28"/>
          <w:szCs w:val="28"/>
          <w:lang w:eastAsia="ru-RU"/>
        </w:rPr>
        <w:t xml:space="preserve"> (муниципальным программам и непрограммным направлениям деятельности), группам</w:t>
      </w:r>
      <w:r w:rsidRPr="003C31C1">
        <w:rPr>
          <w:rFonts w:ascii="Times New Roman" w:eastAsia="Times New Roman" w:hAnsi="Times New Roman" w:cs="Times New Roman"/>
          <w:sz w:val="28"/>
          <w:szCs w:val="28"/>
          <w:lang w:val="tt-RU" w:eastAsia="ru-RU"/>
        </w:rPr>
        <w:t xml:space="preserve"> вид</w:t>
      </w:r>
      <w:proofErr w:type="spellStart"/>
      <w:r w:rsidRPr="003C31C1">
        <w:rPr>
          <w:rFonts w:ascii="Times New Roman" w:eastAsia="Times New Roman" w:hAnsi="Times New Roman" w:cs="Times New Roman"/>
          <w:sz w:val="28"/>
          <w:szCs w:val="28"/>
          <w:lang w:eastAsia="ru-RU"/>
        </w:rPr>
        <w:t>ов</w:t>
      </w:r>
      <w:proofErr w:type="spellEnd"/>
      <w:r w:rsidRPr="003C31C1">
        <w:rPr>
          <w:rFonts w:ascii="Times New Roman" w:eastAsia="Times New Roman" w:hAnsi="Times New Roman" w:cs="Times New Roman"/>
          <w:sz w:val="28"/>
          <w:szCs w:val="28"/>
          <w:lang w:val="tt-RU" w:eastAsia="ru-RU"/>
        </w:rPr>
        <w:t xml:space="preserve"> расходов классификации расходов бюджета</w:t>
      </w:r>
      <w:r w:rsidRPr="003C31C1">
        <w:rPr>
          <w:rFonts w:ascii="Times New Roman" w:eastAsia="Times New Roman" w:hAnsi="Times New Roman" w:cs="Times New Roman"/>
          <w:sz w:val="28"/>
          <w:szCs w:val="28"/>
          <w:lang w:eastAsia="ru-RU"/>
        </w:rPr>
        <w:t xml:space="preserve"> Ильбяковского сельского поселения Азнакаевского муниципального района Республики Татарстан </w:t>
      </w:r>
      <w:r w:rsidRPr="003C31C1">
        <w:rPr>
          <w:rFonts w:ascii="Times New Roman" w:eastAsia="Times New Roman" w:hAnsi="Times New Roman" w:cs="Times New Roman"/>
          <w:sz w:val="28"/>
          <w:szCs w:val="28"/>
          <w:lang w:val="tt-RU" w:eastAsia="ru-RU"/>
        </w:rPr>
        <w:t>на 20</w:t>
      </w:r>
      <w:r w:rsidRPr="003C31C1">
        <w:rPr>
          <w:rFonts w:ascii="Times New Roman" w:eastAsia="Times New Roman" w:hAnsi="Times New Roman" w:cs="Times New Roman"/>
          <w:sz w:val="28"/>
          <w:szCs w:val="28"/>
          <w:lang w:eastAsia="ru-RU"/>
        </w:rPr>
        <w:t>19</w:t>
      </w:r>
      <w:r w:rsidRPr="003C31C1">
        <w:rPr>
          <w:rFonts w:ascii="Times New Roman" w:eastAsia="Times New Roman" w:hAnsi="Times New Roman" w:cs="Times New Roman"/>
          <w:sz w:val="28"/>
          <w:szCs w:val="28"/>
          <w:lang w:val="tt-RU" w:eastAsia="ru-RU"/>
        </w:rPr>
        <w:t xml:space="preserve"> год </w:t>
      </w:r>
      <w:r w:rsidRPr="003C31C1">
        <w:rPr>
          <w:rFonts w:ascii="Times New Roman" w:eastAsia="Times New Roman" w:hAnsi="Times New Roman" w:cs="Times New Roman"/>
          <w:sz w:val="28"/>
          <w:szCs w:val="28"/>
          <w:lang w:eastAsia="ru-RU"/>
        </w:rPr>
        <w:t>и на плановый период 2020 и 2021 годов</w:t>
      </w:r>
      <w:r w:rsidRPr="003C31C1">
        <w:rPr>
          <w:rFonts w:ascii="Times New Roman" w:eastAsia="Times New Roman" w:hAnsi="Times New Roman" w:cs="Times New Roman"/>
          <w:sz w:val="28"/>
          <w:szCs w:val="28"/>
          <w:lang w:val="tt-RU" w:eastAsia="ru-RU"/>
        </w:rPr>
        <w:t xml:space="preserve"> согласно приложени</w:t>
      </w:r>
      <w:r w:rsidRPr="003C31C1">
        <w:rPr>
          <w:rFonts w:ascii="Times New Roman" w:eastAsia="Times New Roman" w:hAnsi="Times New Roman" w:cs="Times New Roman"/>
          <w:sz w:val="28"/>
          <w:szCs w:val="28"/>
          <w:lang w:eastAsia="ru-RU"/>
        </w:rPr>
        <w:t>ю</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6</w:t>
      </w:r>
      <w:r w:rsidRPr="003C31C1">
        <w:rPr>
          <w:rFonts w:ascii="Times New Roman" w:eastAsia="Times New Roman" w:hAnsi="Times New Roman" w:cs="Times New Roman"/>
          <w:sz w:val="28"/>
          <w:szCs w:val="28"/>
          <w:lang w:val="tt-RU" w:eastAsia="ru-RU"/>
        </w:rPr>
        <w:t xml:space="preserve"> к настоящему</w:t>
      </w:r>
      <w:r w:rsidRPr="003C31C1">
        <w:rPr>
          <w:rFonts w:ascii="Times New Roman" w:eastAsia="Times New Roman" w:hAnsi="Times New Roman" w:cs="Times New Roman"/>
          <w:sz w:val="28"/>
          <w:szCs w:val="28"/>
          <w:lang w:eastAsia="ru-RU"/>
        </w:rPr>
        <w:t xml:space="preserve"> решению.</w:t>
      </w:r>
    </w:p>
    <w:p w:rsidR="003C31C1" w:rsidRPr="003C31C1" w:rsidRDefault="003C31C1" w:rsidP="003C31C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3.</w:t>
      </w:r>
      <w:r w:rsidRPr="003C31C1">
        <w:rPr>
          <w:rFonts w:ascii="Times New Roman" w:eastAsia="Times New Roman" w:hAnsi="Times New Roman" w:cs="Times New Roman"/>
          <w:sz w:val="28"/>
          <w:szCs w:val="28"/>
          <w:lang w:val="tt-RU" w:eastAsia="ru-RU"/>
        </w:rPr>
        <w:t xml:space="preserve"> Утвердить распределение бюджетных ассигнований по целевым статьям</w:t>
      </w:r>
      <w:r w:rsidRPr="003C31C1">
        <w:rPr>
          <w:rFonts w:ascii="Times New Roman" w:eastAsia="Times New Roman" w:hAnsi="Times New Roman" w:cs="Times New Roman"/>
          <w:sz w:val="28"/>
          <w:szCs w:val="28"/>
          <w:lang w:eastAsia="ru-RU"/>
        </w:rPr>
        <w:t xml:space="preserve"> (муниципальным программам и непрограммным направлениям деятельности), группам</w:t>
      </w:r>
      <w:r w:rsidRPr="003C31C1">
        <w:rPr>
          <w:rFonts w:ascii="Times New Roman" w:eastAsia="Times New Roman" w:hAnsi="Times New Roman" w:cs="Times New Roman"/>
          <w:sz w:val="28"/>
          <w:szCs w:val="28"/>
          <w:lang w:val="tt-RU" w:eastAsia="ru-RU"/>
        </w:rPr>
        <w:t xml:space="preserve"> вид</w:t>
      </w:r>
      <w:proofErr w:type="spellStart"/>
      <w:r w:rsidRPr="003C31C1">
        <w:rPr>
          <w:rFonts w:ascii="Times New Roman" w:eastAsia="Times New Roman" w:hAnsi="Times New Roman" w:cs="Times New Roman"/>
          <w:sz w:val="28"/>
          <w:szCs w:val="28"/>
          <w:lang w:eastAsia="ru-RU"/>
        </w:rPr>
        <w:t>ов</w:t>
      </w:r>
      <w:proofErr w:type="spellEnd"/>
      <w:r w:rsidRPr="003C31C1">
        <w:rPr>
          <w:rFonts w:ascii="Times New Roman" w:eastAsia="Times New Roman" w:hAnsi="Times New Roman" w:cs="Times New Roman"/>
          <w:sz w:val="28"/>
          <w:szCs w:val="28"/>
          <w:lang w:val="tt-RU" w:eastAsia="ru-RU"/>
        </w:rPr>
        <w:t xml:space="preserve"> расходов</w:t>
      </w:r>
      <w:r w:rsidRPr="003C31C1">
        <w:rPr>
          <w:rFonts w:ascii="Times New Roman" w:eastAsia="Times New Roman" w:hAnsi="Times New Roman" w:cs="Times New Roman"/>
          <w:sz w:val="28"/>
          <w:szCs w:val="28"/>
          <w:lang w:eastAsia="ru-RU"/>
        </w:rPr>
        <w:t>,</w:t>
      </w:r>
      <w:r w:rsidRPr="003C31C1">
        <w:rPr>
          <w:rFonts w:ascii="Times New Roman" w:eastAsia="Times New Roman" w:hAnsi="Times New Roman" w:cs="Times New Roman"/>
          <w:sz w:val="28"/>
          <w:szCs w:val="28"/>
          <w:lang w:val="tt-RU" w:eastAsia="ru-RU"/>
        </w:rPr>
        <w:t xml:space="preserve"> разделам</w:t>
      </w:r>
      <w:r w:rsidRPr="003C31C1">
        <w:rPr>
          <w:rFonts w:ascii="Times New Roman" w:eastAsia="Times New Roman" w:hAnsi="Times New Roman" w:cs="Times New Roman"/>
          <w:sz w:val="28"/>
          <w:szCs w:val="28"/>
          <w:lang w:eastAsia="ru-RU"/>
        </w:rPr>
        <w:t>,</w:t>
      </w:r>
      <w:r w:rsidRPr="003C31C1">
        <w:rPr>
          <w:rFonts w:ascii="Times New Roman" w:eastAsia="Times New Roman" w:hAnsi="Times New Roman" w:cs="Times New Roman"/>
          <w:sz w:val="28"/>
          <w:szCs w:val="28"/>
          <w:lang w:val="tt-RU" w:eastAsia="ru-RU"/>
        </w:rPr>
        <w:t xml:space="preserve"> подразделам  классификации расходов бюджета</w:t>
      </w:r>
      <w:r w:rsidRPr="003C31C1">
        <w:rPr>
          <w:rFonts w:ascii="Times New Roman" w:eastAsia="Times New Roman" w:hAnsi="Times New Roman" w:cs="Times New Roman"/>
          <w:sz w:val="28"/>
          <w:szCs w:val="28"/>
          <w:lang w:eastAsia="ru-RU"/>
        </w:rPr>
        <w:t xml:space="preserve"> Ильбяковского сельского поселения Азнакаевского муниципального района Республики Татарстан </w:t>
      </w:r>
      <w:r w:rsidRPr="003C31C1">
        <w:rPr>
          <w:rFonts w:ascii="Times New Roman" w:eastAsia="Times New Roman" w:hAnsi="Times New Roman" w:cs="Times New Roman"/>
          <w:sz w:val="28"/>
          <w:szCs w:val="28"/>
          <w:lang w:val="tt-RU" w:eastAsia="ru-RU"/>
        </w:rPr>
        <w:t>на 20</w:t>
      </w:r>
      <w:r w:rsidRPr="003C31C1">
        <w:rPr>
          <w:rFonts w:ascii="Times New Roman" w:eastAsia="Times New Roman" w:hAnsi="Times New Roman" w:cs="Times New Roman"/>
          <w:sz w:val="28"/>
          <w:szCs w:val="28"/>
          <w:lang w:eastAsia="ru-RU"/>
        </w:rPr>
        <w:t>19</w:t>
      </w:r>
      <w:r w:rsidRPr="003C31C1">
        <w:rPr>
          <w:rFonts w:ascii="Times New Roman" w:eastAsia="Times New Roman" w:hAnsi="Times New Roman" w:cs="Times New Roman"/>
          <w:sz w:val="28"/>
          <w:szCs w:val="28"/>
          <w:lang w:val="tt-RU" w:eastAsia="ru-RU"/>
        </w:rPr>
        <w:t xml:space="preserve"> год </w:t>
      </w:r>
      <w:r w:rsidRPr="003C31C1">
        <w:rPr>
          <w:rFonts w:ascii="Times New Roman" w:eastAsia="Times New Roman" w:hAnsi="Times New Roman" w:cs="Times New Roman"/>
          <w:sz w:val="28"/>
          <w:szCs w:val="28"/>
          <w:lang w:eastAsia="ru-RU"/>
        </w:rPr>
        <w:t>и на плановый период 2020 и 2021 годов</w:t>
      </w:r>
      <w:r w:rsidRPr="003C31C1">
        <w:rPr>
          <w:rFonts w:ascii="Times New Roman" w:eastAsia="Times New Roman" w:hAnsi="Times New Roman" w:cs="Times New Roman"/>
          <w:sz w:val="28"/>
          <w:szCs w:val="28"/>
          <w:lang w:val="tt-RU" w:eastAsia="ru-RU"/>
        </w:rPr>
        <w:t xml:space="preserve"> согласно приложени</w:t>
      </w:r>
      <w:r w:rsidRPr="003C31C1">
        <w:rPr>
          <w:rFonts w:ascii="Times New Roman" w:eastAsia="Times New Roman" w:hAnsi="Times New Roman" w:cs="Times New Roman"/>
          <w:sz w:val="28"/>
          <w:szCs w:val="28"/>
          <w:lang w:eastAsia="ru-RU"/>
        </w:rPr>
        <w:t>ю</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7</w:t>
      </w:r>
      <w:r w:rsidRPr="003C31C1">
        <w:rPr>
          <w:rFonts w:ascii="Times New Roman" w:eastAsia="Times New Roman" w:hAnsi="Times New Roman" w:cs="Times New Roman"/>
          <w:sz w:val="28"/>
          <w:szCs w:val="28"/>
          <w:lang w:val="tt-RU" w:eastAsia="ru-RU"/>
        </w:rPr>
        <w:t xml:space="preserve"> к настоящему</w:t>
      </w:r>
      <w:r w:rsidRPr="003C31C1">
        <w:rPr>
          <w:rFonts w:ascii="Times New Roman" w:eastAsia="Times New Roman" w:hAnsi="Times New Roman" w:cs="Times New Roman"/>
          <w:sz w:val="28"/>
          <w:szCs w:val="28"/>
          <w:lang w:eastAsia="ru-RU"/>
        </w:rPr>
        <w:t xml:space="preserve"> решению.</w:t>
      </w:r>
    </w:p>
    <w:p w:rsidR="003C31C1" w:rsidRPr="003C31C1" w:rsidRDefault="003C31C1" w:rsidP="003C31C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4</w:t>
      </w:r>
      <w:r w:rsidRPr="003C31C1">
        <w:rPr>
          <w:rFonts w:ascii="Times New Roman" w:eastAsia="Times New Roman" w:hAnsi="Times New Roman" w:cs="Times New Roman"/>
          <w:sz w:val="28"/>
          <w:szCs w:val="28"/>
          <w:lang w:val="tt-RU" w:eastAsia="ru-RU"/>
        </w:rPr>
        <w:t>. Утвердить общий объем бюджетных ассигнований на исполнение публичных нормативных обязательств на 20</w:t>
      </w:r>
      <w:r w:rsidRPr="003C31C1">
        <w:rPr>
          <w:rFonts w:ascii="Times New Roman" w:eastAsia="Times New Roman" w:hAnsi="Times New Roman" w:cs="Times New Roman"/>
          <w:sz w:val="28"/>
          <w:szCs w:val="28"/>
          <w:lang w:eastAsia="ru-RU"/>
        </w:rPr>
        <w:t>19</w:t>
      </w:r>
      <w:r w:rsidRPr="003C31C1">
        <w:rPr>
          <w:rFonts w:ascii="Times New Roman" w:eastAsia="Times New Roman" w:hAnsi="Times New Roman" w:cs="Times New Roman"/>
          <w:sz w:val="28"/>
          <w:szCs w:val="28"/>
          <w:lang w:val="tt-RU" w:eastAsia="ru-RU"/>
        </w:rPr>
        <w:t xml:space="preserve"> год в сумме </w:t>
      </w:r>
      <w:r w:rsidRPr="003C31C1">
        <w:rPr>
          <w:rFonts w:ascii="Times New Roman" w:eastAsia="Times New Roman" w:hAnsi="Times New Roman" w:cs="Times New Roman"/>
          <w:sz w:val="28"/>
          <w:szCs w:val="28"/>
          <w:lang w:eastAsia="ru-RU"/>
        </w:rPr>
        <w:t>0,0</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тыс. </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 xml:space="preserve">, </w:t>
      </w:r>
      <w:r w:rsidRPr="003C31C1">
        <w:rPr>
          <w:rFonts w:ascii="Times New Roman" w:eastAsia="Times New Roman" w:hAnsi="Times New Roman" w:cs="Times New Roman"/>
          <w:sz w:val="28"/>
          <w:szCs w:val="28"/>
          <w:lang w:val="tt-RU" w:eastAsia="ru-RU"/>
        </w:rPr>
        <w:t>на 20</w:t>
      </w:r>
      <w:r w:rsidRPr="003C31C1">
        <w:rPr>
          <w:rFonts w:ascii="Times New Roman" w:eastAsia="Times New Roman" w:hAnsi="Times New Roman" w:cs="Times New Roman"/>
          <w:sz w:val="28"/>
          <w:szCs w:val="28"/>
          <w:lang w:eastAsia="ru-RU"/>
        </w:rPr>
        <w:t>20</w:t>
      </w:r>
      <w:r w:rsidRPr="003C31C1">
        <w:rPr>
          <w:rFonts w:ascii="Times New Roman" w:eastAsia="Times New Roman" w:hAnsi="Times New Roman" w:cs="Times New Roman"/>
          <w:sz w:val="28"/>
          <w:szCs w:val="28"/>
          <w:lang w:val="tt-RU" w:eastAsia="ru-RU"/>
        </w:rPr>
        <w:t xml:space="preserve"> год в сумме </w:t>
      </w:r>
      <w:r w:rsidRPr="003C31C1">
        <w:rPr>
          <w:rFonts w:ascii="Times New Roman" w:eastAsia="Times New Roman" w:hAnsi="Times New Roman" w:cs="Times New Roman"/>
          <w:sz w:val="28"/>
          <w:szCs w:val="28"/>
          <w:lang w:eastAsia="ru-RU"/>
        </w:rPr>
        <w:t>0,0</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тыс. </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 xml:space="preserve">, </w:t>
      </w:r>
      <w:r w:rsidRPr="003C31C1">
        <w:rPr>
          <w:rFonts w:ascii="Times New Roman" w:eastAsia="Times New Roman" w:hAnsi="Times New Roman" w:cs="Times New Roman"/>
          <w:sz w:val="28"/>
          <w:szCs w:val="28"/>
          <w:lang w:val="tt-RU" w:eastAsia="ru-RU"/>
        </w:rPr>
        <w:t>на 20</w:t>
      </w:r>
      <w:r w:rsidRPr="003C31C1">
        <w:rPr>
          <w:rFonts w:ascii="Times New Roman" w:eastAsia="Times New Roman" w:hAnsi="Times New Roman" w:cs="Times New Roman"/>
          <w:sz w:val="28"/>
          <w:szCs w:val="28"/>
          <w:lang w:eastAsia="ru-RU"/>
        </w:rPr>
        <w:t>21</w:t>
      </w:r>
      <w:r w:rsidRPr="003C31C1">
        <w:rPr>
          <w:rFonts w:ascii="Times New Roman" w:eastAsia="Times New Roman" w:hAnsi="Times New Roman" w:cs="Times New Roman"/>
          <w:sz w:val="28"/>
          <w:szCs w:val="28"/>
          <w:lang w:val="tt-RU" w:eastAsia="ru-RU"/>
        </w:rPr>
        <w:t xml:space="preserve"> год в сумме </w:t>
      </w:r>
      <w:r w:rsidRPr="003C31C1">
        <w:rPr>
          <w:rFonts w:ascii="Times New Roman" w:eastAsia="Times New Roman" w:hAnsi="Times New Roman" w:cs="Times New Roman"/>
          <w:sz w:val="28"/>
          <w:szCs w:val="28"/>
          <w:lang w:eastAsia="ru-RU"/>
        </w:rPr>
        <w:t>0,0</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 xml:space="preserve">тыс. </w:t>
      </w:r>
      <w:r w:rsidRPr="003C31C1">
        <w:rPr>
          <w:rFonts w:ascii="Times New Roman" w:eastAsia="Times New Roman" w:hAnsi="Times New Roman" w:cs="Times New Roman"/>
          <w:sz w:val="28"/>
          <w:szCs w:val="28"/>
          <w:lang w:val="tt-RU" w:eastAsia="ru-RU"/>
        </w:rPr>
        <w:t>рублей</w:t>
      </w:r>
      <w:r w:rsidRPr="003C31C1">
        <w:rPr>
          <w:rFonts w:ascii="Times New Roman" w:eastAsia="Times New Roman" w:hAnsi="Times New Roman" w:cs="Times New Roman"/>
          <w:sz w:val="28"/>
          <w:szCs w:val="28"/>
          <w:lang w:eastAsia="ru-RU"/>
        </w:rPr>
        <w:t>.</w:t>
      </w:r>
    </w:p>
    <w:p w:rsidR="003C31C1" w:rsidRPr="003C31C1" w:rsidRDefault="003C31C1" w:rsidP="003C31C1">
      <w:pPr>
        <w:spacing w:after="0" w:line="240" w:lineRule="auto"/>
        <w:ind w:firstLine="540"/>
        <w:jc w:val="both"/>
        <w:rPr>
          <w:rFonts w:ascii="Times New Roman" w:eastAsia="Times New Roman" w:hAnsi="Times New Roman" w:cs="Times New Roman"/>
          <w:b/>
          <w:sz w:val="28"/>
          <w:szCs w:val="28"/>
          <w:lang w:eastAsia="ru-RU"/>
        </w:rPr>
      </w:pPr>
    </w:p>
    <w:p w:rsidR="003C31C1" w:rsidRPr="003C31C1" w:rsidRDefault="003C31C1" w:rsidP="003C31C1">
      <w:pPr>
        <w:spacing w:after="0" w:line="240" w:lineRule="auto"/>
        <w:ind w:firstLine="540"/>
        <w:jc w:val="both"/>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eastAsia="ru-RU"/>
        </w:rPr>
        <w:t>Статья 8</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proofErr w:type="gramStart"/>
      <w:r w:rsidRPr="003C31C1">
        <w:rPr>
          <w:rFonts w:ascii="Times New Roman" w:eastAsia="Times New Roman" w:hAnsi="Times New Roman" w:cs="Times New Roman"/>
          <w:sz w:val="28"/>
          <w:szCs w:val="28"/>
          <w:lang w:eastAsia="ru-RU"/>
        </w:rPr>
        <w:t xml:space="preserve">Учесть в бюджете Ильбяковского сельского поселения </w:t>
      </w: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8"/>
          <w:szCs w:val="28"/>
          <w:lang w:eastAsia="ru-RU"/>
        </w:rPr>
        <w:t>Азнакаевского муниципального района Республики Татарстан объем субвенций на реализацию полномочий по осуществлению первичного воинского учета на территориях, где отсутствуют военные комиссариаты, получаемых из бюджета Азнакаевского муниципального района Республики Татарстан на 2019 год в сумме 86,4 тыс. рублей, на 2020 год в сумме 86,7 тыс. рублей, на 2021 год в сумме 89,9 тыс. рублей.</w:t>
      </w:r>
      <w:proofErr w:type="gramEnd"/>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p>
    <w:p w:rsidR="003C31C1" w:rsidRPr="003C31C1" w:rsidRDefault="003C31C1" w:rsidP="003C31C1">
      <w:pPr>
        <w:spacing w:after="0" w:line="240" w:lineRule="auto"/>
        <w:ind w:firstLine="540"/>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t xml:space="preserve">Статья </w:t>
      </w:r>
      <w:r w:rsidRPr="003C31C1">
        <w:rPr>
          <w:rFonts w:ascii="Times New Roman" w:eastAsia="Times New Roman" w:hAnsi="Times New Roman" w:cs="Times New Roman"/>
          <w:b/>
          <w:sz w:val="28"/>
          <w:szCs w:val="28"/>
          <w:lang w:eastAsia="ru-RU"/>
        </w:rPr>
        <w:t>9</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eastAsia="ru-RU"/>
        </w:rPr>
        <w:t>Органы местного самоуправления Ильбяковского сельского поселения</w:t>
      </w:r>
      <w:r w:rsidRPr="003C31C1">
        <w:rPr>
          <w:rFonts w:ascii="Times New Roman" w:eastAsia="Times New Roman" w:hAnsi="Times New Roman" w:cs="Times New Roman"/>
          <w:sz w:val="28"/>
          <w:szCs w:val="28"/>
          <w:lang w:val="tt-RU" w:eastAsia="ru-RU"/>
        </w:rPr>
        <w:t xml:space="preserve"> Азнакаевского муниципального района </w:t>
      </w:r>
      <w:r w:rsidRPr="003C31C1">
        <w:rPr>
          <w:rFonts w:ascii="Times New Roman" w:eastAsia="Times New Roman" w:hAnsi="Times New Roman" w:cs="Times New Roman"/>
          <w:sz w:val="28"/>
          <w:szCs w:val="28"/>
          <w:lang w:eastAsia="ru-RU"/>
        </w:rPr>
        <w:t xml:space="preserve">Республики Татарстан </w:t>
      </w:r>
      <w:r w:rsidRPr="003C31C1">
        <w:rPr>
          <w:rFonts w:ascii="Times New Roman" w:eastAsia="Times New Roman" w:hAnsi="Times New Roman" w:cs="Times New Roman"/>
          <w:sz w:val="28"/>
          <w:szCs w:val="28"/>
          <w:lang w:val="tt-RU" w:eastAsia="ru-RU"/>
        </w:rPr>
        <w:t xml:space="preserve">не </w:t>
      </w:r>
      <w:r w:rsidRPr="003C31C1">
        <w:rPr>
          <w:rFonts w:ascii="Times New Roman" w:eastAsia="Times New Roman" w:hAnsi="Times New Roman" w:cs="Times New Roman"/>
          <w:sz w:val="28"/>
          <w:szCs w:val="28"/>
          <w:lang w:eastAsia="ru-RU"/>
        </w:rPr>
        <w:t>вправе</w:t>
      </w:r>
      <w:r w:rsidRPr="003C31C1">
        <w:rPr>
          <w:rFonts w:ascii="Times New Roman" w:eastAsia="Times New Roman" w:hAnsi="Times New Roman" w:cs="Times New Roman"/>
          <w:sz w:val="28"/>
          <w:szCs w:val="28"/>
          <w:lang w:val="tt-RU" w:eastAsia="ru-RU"/>
        </w:rPr>
        <w:t xml:space="preserve"> принимать в 201</w:t>
      </w:r>
      <w:r w:rsidRPr="003C31C1">
        <w:rPr>
          <w:rFonts w:ascii="Times New Roman" w:eastAsia="Times New Roman" w:hAnsi="Times New Roman" w:cs="Times New Roman"/>
          <w:sz w:val="28"/>
          <w:szCs w:val="28"/>
          <w:lang w:eastAsia="ru-RU"/>
        </w:rPr>
        <w:t>9</w:t>
      </w:r>
      <w:r w:rsidRPr="003C31C1">
        <w:rPr>
          <w:rFonts w:ascii="Times New Roman" w:eastAsia="Times New Roman" w:hAnsi="Times New Roman" w:cs="Times New Roman"/>
          <w:sz w:val="28"/>
          <w:szCs w:val="28"/>
          <w:lang w:val="tt-RU" w:eastAsia="ru-RU"/>
        </w:rPr>
        <w:t xml:space="preserve"> году</w:t>
      </w:r>
      <w:r w:rsidRPr="003C31C1">
        <w:rPr>
          <w:rFonts w:ascii="Times New Roman" w:eastAsia="Times New Roman" w:hAnsi="Times New Roman" w:cs="Times New Roman"/>
          <w:sz w:val="28"/>
          <w:szCs w:val="28"/>
          <w:lang w:eastAsia="ru-RU"/>
        </w:rPr>
        <w:t xml:space="preserve"> и в плановом периоде 2020 и 2021 годов </w:t>
      </w:r>
      <w:r w:rsidRPr="003C31C1">
        <w:rPr>
          <w:rFonts w:ascii="Times New Roman" w:eastAsia="Times New Roman" w:hAnsi="Times New Roman" w:cs="Times New Roman"/>
          <w:sz w:val="28"/>
          <w:szCs w:val="28"/>
          <w:lang w:val="tt-RU" w:eastAsia="ru-RU"/>
        </w:rPr>
        <w:t>решения, приводящие к увеличению численности муниципальных служащих, а также работников органов местного самоуправления и муниципальных казенных учреждений.</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p>
    <w:p w:rsidR="003C31C1" w:rsidRPr="003C31C1" w:rsidRDefault="003C31C1" w:rsidP="003C31C1">
      <w:pPr>
        <w:spacing w:after="0" w:line="240" w:lineRule="auto"/>
        <w:ind w:firstLine="540"/>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t xml:space="preserve">Статья </w:t>
      </w:r>
      <w:r w:rsidRPr="003C31C1">
        <w:rPr>
          <w:rFonts w:ascii="Times New Roman" w:eastAsia="Times New Roman" w:hAnsi="Times New Roman" w:cs="Times New Roman"/>
          <w:b/>
          <w:sz w:val="28"/>
          <w:szCs w:val="28"/>
          <w:lang w:eastAsia="ru-RU"/>
        </w:rPr>
        <w:t>10</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 xml:space="preserve">Органы казначейства Министерства финансов Республики Татарстан осуществляют отдельные функции по исполнению бюджета </w:t>
      </w:r>
      <w:r w:rsidRPr="003C31C1">
        <w:rPr>
          <w:rFonts w:ascii="Times New Roman" w:eastAsia="Times New Roman" w:hAnsi="Times New Roman" w:cs="Times New Roman"/>
          <w:sz w:val="28"/>
          <w:szCs w:val="28"/>
          <w:lang w:eastAsia="ru-RU"/>
        </w:rPr>
        <w:t>Ильбяковского сельского поселения</w:t>
      </w:r>
      <w:r w:rsidRPr="003C31C1">
        <w:rPr>
          <w:rFonts w:ascii="Times New Roman" w:eastAsia="Times New Roman" w:hAnsi="Times New Roman" w:cs="Times New Roman"/>
          <w:sz w:val="28"/>
          <w:szCs w:val="28"/>
          <w:lang w:val="tt-RU" w:eastAsia="ru-RU"/>
        </w:rPr>
        <w:t xml:space="preserve"> Азнакаевского муниципального района в соответствии с заключенными соглашениями.</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p>
    <w:p w:rsidR="003C31C1" w:rsidRPr="003C31C1" w:rsidRDefault="003C31C1" w:rsidP="003C31C1">
      <w:pPr>
        <w:spacing w:after="0" w:line="240" w:lineRule="auto"/>
        <w:ind w:firstLine="540"/>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t xml:space="preserve">Статья </w:t>
      </w:r>
      <w:r w:rsidRPr="003C31C1">
        <w:rPr>
          <w:rFonts w:ascii="Times New Roman" w:eastAsia="Times New Roman" w:hAnsi="Times New Roman" w:cs="Times New Roman"/>
          <w:b/>
          <w:sz w:val="28"/>
          <w:szCs w:val="28"/>
          <w:lang w:eastAsia="ru-RU"/>
        </w:rPr>
        <w:t>11</w:t>
      </w:r>
    </w:p>
    <w:p w:rsidR="003C31C1" w:rsidRPr="003C31C1" w:rsidRDefault="003C31C1" w:rsidP="003C31C1">
      <w:pPr>
        <w:tabs>
          <w:tab w:val="left" w:pos="567"/>
        </w:tabs>
        <w:spacing w:after="0" w:line="240" w:lineRule="auto"/>
        <w:ind w:firstLine="544"/>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Установить, что</w:t>
      </w:r>
      <w:r w:rsidRPr="003C31C1">
        <w:rPr>
          <w:rFonts w:ascii="Times New Roman" w:eastAsia="Times New Roman" w:hAnsi="Times New Roman" w:cs="Times New Roman"/>
          <w:sz w:val="28"/>
          <w:szCs w:val="28"/>
          <w:lang w:eastAsia="ru-RU"/>
        </w:rPr>
        <w:t xml:space="preserve"> </w:t>
      </w:r>
      <w:r w:rsidRPr="003C31C1">
        <w:rPr>
          <w:rFonts w:ascii="Times New Roman" w:eastAsia="Times New Roman" w:hAnsi="Times New Roman" w:cs="Times New Roman"/>
          <w:sz w:val="28"/>
          <w:szCs w:val="28"/>
          <w:lang w:val="tt-RU" w:eastAsia="ru-RU"/>
        </w:rPr>
        <w:t xml:space="preserve">остатки средств бюджета </w:t>
      </w:r>
      <w:r w:rsidRPr="003C31C1">
        <w:rPr>
          <w:rFonts w:ascii="Times New Roman" w:eastAsia="Times New Roman" w:hAnsi="Times New Roman" w:cs="Times New Roman"/>
          <w:sz w:val="28"/>
          <w:szCs w:val="28"/>
          <w:lang w:eastAsia="ru-RU"/>
        </w:rPr>
        <w:t xml:space="preserve">Ильбяковского сельского поселения Азнакаевского муниципального района Республики Татарстан </w:t>
      </w:r>
      <w:r w:rsidRPr="003C31C1">
        <w:rPr>
          <w:rFonts w:ascii="Times New Roman" w:eastAsia="Times New Roman" w:hAnsi="Times New Roman" w:cs="Times New Roman"/>
          <w:b/>
          <w:bCs/>
          <w:sz w:val="28"/>
          <w:szCs w:val="28"/>
          <w:lang w:val="tt-RU" w:eastAsia="ru-RU"/>
        </w:rPr>
        <w:t>на 01 января 201</w:t>
      </w:r>
      <w:r w:rsidRPr="003C31C1">
        <w:rPr>
          <w:rFonts w:ascii="Times New Roman" w:eastAsia="Times New Roman" w:hAnsi="Times New Roman" w:cs="Times New Roman"/>
          <w:b/>
          <w:bCs/>
          <w:sz w:val="28"/>
          <w:szCs w:val="28"/>
          <w:lang w:eastAsia="ru-RU"/>
        </w:rPr>
        <w:t>9</w:t>
      </w:r>
      <w:r w:rsidRPr="003C31C1">
        <w:rPr>
          <w:rFonts w:ascii="Times New Roman" w:eastAsia="Times New Roman" w:hAnsi="Times New Roman" w:cs="Times New Roman"/>
          <w:b/>
          <w:bCs/>
          <w:sz w:val="28"/>
          <w:szCs w:val="28"/>
          <w:lang w:val="tt-RU" w:eastAsia="ru-RU"/>
        </w:rPr>
        <w:t xml:space="preserve"> года</w:t>
      </w:r>
      <w:r w:rsidRPr="003C31C1">
        <w:rPr>
          <w:rFonts w:ascii="Times New Roman" w:eastAsia="Times New Roman" w:hAnsi="Times New Roman" w:cs="Times New Roman"/>
          <w:sz w:val="28"/>
          <w:szCs w:val="28"/>
          <w:lang w:val="tt-RU" w:eastAsia="ru-RU"/>
        </w:rPr>
        <w:t xml:space="preserve"> в объеме, не превышающем сумму </w:t>
      </w:r>
      <w:r w:rsidRPr="003C31C1">
        <w:rPr>
          <w:rFonts w:ascii="Times New Roman" w:eastAsia="Times New Roman" w:hAnsi="Times New Roman" w:cs="Times New Roman"/>
          <w:sz w:val="28"/>
          <w:szCs w:val="28"/>
          <w:lang w:eastAsia="ru-RU"/>
        </w:rPr>
        <w:t xml:space="preserve">остатка </w:t>
      </w:r>
      <w:r w:rsidRPr="003C31C1">
        <w:rPr>
          <w:rFonts w:ascii="Times New Roman" w:eastAsia="Times New Roman" w:hAnsi="Times New Roman" w:cs="Times New Roman"/>
          <w:sz w:val="28"/>
          <w:szCs w:val="28"/>
          <w:lang w:val="tt-RU" w:eastAsia="ru-RU"/>
        </w:rPr>
        <w:t>неиспользованных бюджетных ассигнований на оплату заключенных от имени</w:t>
      </w:r>
      <w:r w:rsidRPr="003C31C1">
        <w:rPr>
          <w:rFonts w:ascii="Times New Roman" w:eastAsia="Times New Roman" w:hAnsi="Times New Roman" w:cs="Times New Roman"/>
          <w:sz w:val="28"/>
          <w:szCs w:val="28"/>
          <w:lang w:eastAsia="ru-RU"/>
        </w:rPr>
        <w:t xml:space="preserve"> Ильбяковского сельского поселения Азнакаевского муниципального района</w:t>
      </w:r>
      <w:r w:rsidRPr="003C31C1">
        <w:rPr>
          <w:rFonts w:ascii="Times New Roman" w:eastAsia="Times New Roman" w:hAnsi="Times New Roman" w:cs="Times New Roman"/>
          <w:b/>
          <w:bCs/>
          <w:sz w:val="28"/>
          <w:szCs w:val="28"/>
          <w:lang w:val="tt-RU" w:eastAsia="ru-RU"/>
        </w:rPr>
        <w:t xml:space="preserve"> </w:t>
      </w:r>
      <w:r w:rsidRPr="003C31C1">
        <w:rPr>
          <w:rFonts w:ascii="Times New Roman" w:eastAsia="Times New Roman" w:hAnsi="Times New Roman" w:cs="Times New Roman"/>
          <w:sz w:val="28"/>
          <w:szCs w:val="28"/>
          <w:lang w:val="tt-RU" w:eastAsia="ru-RU"/>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w:t>
      </w:r>
      <w:r w:rsidRPr="003C31C1">
        <w:rPr>
          <w:rFonts w:ascii="Times New Roman" w:eastAsia="Times New Roman" w:hAnsi="Times New Roman" w:cs="Times New Roman"/>
          <w:sz w:val="28"/>
          <w:szCs w:val="28"/>
          <w:lang w:eastAsia="ru-RU"/>
        </w:rPr>
        <w:t>8</w:t>
      </w:r>
      <w:r w:rsidRPr="003C31C1">
        <w:rPr>
          <w:rFonts w:ascii="Times New Roman" w:eastAsia="Times New Roman" w:hAnsi="Times New Roman" w:cs="Times New Roman"/>
          <w:sz w:val="28"/>
          <w:szCs w:val="28"/>
          <w:lang w:val="tt-RU" w:eastAsia="ru-RU"/>
        </w:rPr>
        <w:t xml:space="preserve"> году, направляются в 201</w:t>
      </w:r>
      <w:r w:rsidRPr="003C31C1">
        <w:rPr>
          <w:rFonts w:ascii="Times New Roman" w:eastAsia="Times New Roman" w:hAnsi="Times New Roman" w:cs="Times New Roman"/>
          <w:sz w:val="28"/>
          <w:szCs w:val="28"/>
          <w:lang w:eastAsia="ru-RU"/>
        </w:rPr>
        <w:t>9</w:t>
      </w:r>
      <w:r w:rsidRPr="003C31C1">
        <w:rPr>
          <w:rFonts w:ascii="Times New Roman" w:eastAsia="Times New Roman" w:hAnsi="Times New Roman" w:cs="Times New Roman"/>
          <w:sz w:val="28"/>
          <w:szCs w:val="28"/>
          <w:lang w:val="tt-RU" w:eastAsia="ru-RU"/>
        </w:rPr>
        <w:t xml:space="preserve"> году на увеличение соответствующих бюджетных ассигнований на указанные цели в случае принятия </w:t>
      </w:r>
      <w:r w:rsidRPr="003C31C1">
        <w:rPr>
          <w:rFonts w:ascii="Times New Roman" w:eastAsia="Times New Roman" w:hAnsi="Times New Roman" w:cs="Times New Roman"/>
          <w:sz w:val="28"/>
          <w:szCs w:val="28"/>
          <w:lang w:eastAsia="ru-RU"/>
        </w:rPr>
        <w:t xml:space="preserve">Исполнительным комитетом Ильбяковского сельского поселения Азнакаевского муниципального района Республики Татарстан </w:t>
      </w:r>
      <w:r w:rsidRPr="003C31C1">
        <w:rPr>
          <w:rFonts w:ascii="Times New Roman" w:eastAsia="Times New Roman" w:hAnsi="Times New Roman" w:cs="Times New Roman"/>
          <w:sz w:val="28"/>
          <w:szCs w:val="28"/>
          <w:lang w:val="tt-RU" w:eastAsia="ru-RU"/>
        </w:rPr>
        <w:t>соответствующего решения.</w:t>
      </w:r>
    </w:p>
    <w:p w:rsidR="003C31C1" w:rsidRPr="003C31C1" w:rsidRDefault="003C31C1" w:rsidP="003C31C1">
      <w:pPr>
        <w:spacing w:after="0" w:line="240" w:lineRule="auto"/>
        <w:ind w:firstLine="540"/>
        <w:jc w:val="both"/>
        <w:rPr>
          <w:rFonts w:ascii="Times New Roman" w:eastAsia="Times New Roman" w:hAnsi="Times New Roman" w:cs="Times New Roman"/>
          <w:sz w:val="28"/>
          <w:szCs w:val="28"/>
          <w:lang w:eastAsia="ru-RU"/>
        </w:rPr>
      </w:pPr>
    </w:p>
    <w:p w:rsidR="003C31C1" w:rsidRPr="003C31C1" w:rsidRDefault="003C31C1" w:rsidP="003C31C1">
      <w:pPr>
        <w:spacing w:after="0" w:line="240" w:lineRule="auto"/>
        <w:ind w:firstLine="540"/>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t xml:space="preserve">Статья </w:t>
      </w:r>
      <w:r w:rsidRPr="003C31C1">
        <w:rPr>
          <w:rFonts w:ascii="Times New Roman" w:eastAsia="Times New Roman" w:hAnsi="Times New Roman" w:cs="Times New Roman"/>
          <w:b/>
          <w:sz w:val="28"/>
          <w:szCs w:val="28"/>
          <w:lang w:eastAsia="ru-RU"/>
        </w:rPr>
        <w:t>12</w:t>
      </w:r>
    </w:p>
    <w:p w:rsidR="003C31C1" w:rsidRPr="003C31C1" w:rsidRDefault="003C31C1" w:rsidP="003C31C1">
      <w:pPr>
        <w:spacing w:after="0" w:line="240" w:lineRule="auto"/>
        <w:ind w:firstLine="544"/>
        <w:jc w:val="both"/>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 xml:space="preserve">Опубликовать настоящее решение на официальном портале правовой информации Республики Татарстан по веб-адресу:  </w:t>
      </w:r>
      <w:hyperlink r:id="rId6" w:history="1">
        <w:r w:rsidRPr="003C31C1">
          <w:rPr>
            <w:rFonts w:ascii="Times New Roman" w:eastAsia="Times New Roman" w:hAnsi="Times New Roman" w:cs="Times New Roman"/>
            <w:sz w:val="28"/>
            <w:szCs w:val="28"/>
            <w:u w:val="single"/>
            <w:lang w:val="tt-RU" w:eastAsia="ru-RU"/>
          </w:rPr>
          <w:t>http://</w:t>
        </w:r>
        <w:r w:rsidRPr="003C31C1">
          <w:rPr>
            <w:rFonts w:ascii="Times New Roman" w:eastAsia="Times New Roman" w:hAnsi="Times New Roman" w:cs="Times New Roman"/>
            <w:sz w:val="28"/>
            <w:szCs w:val="28"/>
            <w:u w:val="single"/>
            <w:lang w:val="en-US" w:eastAsia="ru-RU"/>
          </w:rPr>
          <w:t>pravo</w:t>
        </w:r>
        <w:r w:rsidRPr="003C31C1">
          <w:rPr>
            <w:rFonts w:ascii="Times New Roman" w:eastAsia="Times New Roman" w:hAnsi="Times New Roman" w:cs="Times New Roman"/>
            <w:sz w:val="28"/>
            <w:szCs w:val="28"/>
            <w:u w:val="single"/>
            <w:lang w:eastAsia="ru-RU"/>
          </w:rPr>
          <w:t>.</w:t>
        </w:r>
        <w:r w:rsidRPr="003C31C1">
          <w:rPr>
            <w:rFonts w:ascii="Times New Roman" w:eastAsia="Times New Roman" w:hAnsi="Times New Roman" w:cs="Times New Roman"/>
            <w:sz w:val="28"/>
            <w:szCs w:val="28"/>
            <w:u w:val="single"/>
            <w:lang w:val="en-US" w:eastAsia="ru-RU"/>
          </w:rPr>
          <w:t>tatarstan</w:t>
        </w:r>
        <w:r w:rsidRPr="003C31C1">
          <w:rPr>
            <w:rFonts w:ascii="Times New Roman" w:eastAsia="Times New Roman" w:hAnsi="Times New Roman" w:cs="Times New Roman"/>
            <w:sz w:val="28"/>
            <w:szCs w:val="28"/>
            <w:u w:val="single"/>
            <w:lang w:val="tt-RU" w:eastAsia="ru-RU"/>
          </w:rPr>
          <w:t>.</w:t>
        </w:r>
        <w:r w:rsidRPr="003C31C1">
          <w:rPr>
            <w:rFonts w:ascii="Times New Roman" w:eastAsia="Times New Roman" w:hAnsi="Times New Roman" w:cs="Times New Roman"/>
            <w:sz w:val="28"/>
            <w:szCs w:val="28"/>
            <w:u w:val="single"/>
            <w:lang w:val="en-US" w:eastAsia="ru-RU"/>
          </w:rPr>
          <w:t>ru</w:t>
        </w:r>
      </w:hyperlink>
      <w:r w:rsidRPr="003C31C1">
        <w:rPr>
          <w:rFonts w:ascii="Times New Roman" w:eastAsia="Times New Roman" w:hAnsi="Times New Roman" w:cs="Times New Roman"/>
          <w:sz w:val="28"/>
          <w:szCs w:val="28"/>
          <w:lang w:eastAsia="ru-RU"/>
        </w:rPr>
        <w:t xml:space="preserve"> и на официальном сайте Азнакаевского муниципального района в информационно-телекоммуникационной сети Интернет по веб-адресу: </w:t>
      </w:r>
      <w:hyperlink r:id="rId7" w:history="1">
        <w:r w:rsidRPr="003C31C1">
          <w:rPr>
            <w:rFonts w:ascii="Times New Roman" w:eastAsia="Times New Roman" w:hAnsi="Times New Roman" w:cs="Times New Roman"/>
            <w:sz w:val="28"/>
            <w:szCs w:val="28"/>
            <w:u w:val="single"/>
            <w:lang w:val="tt-RU" w:eastAsia="ru-RU"/>
          </w:rPr>
          <w:t>http://aznaka</w:t>
        </w:r>
        <w:r w:rsidRPr="003C31C1">
          <w:rPr>
            <w:rFonts w:ascii="Times New Roman" w:eastAsia="Times New Roman" w:hAnsi="Times New Roman" w:cs="Times New Roman"/>
            <w:sz w:val="28"/>
            <w:szCs w:val="28"/>
            <w:u w:val="single"/>
            <w:lang w:val="en-US" w:eastAsia="ru-RU"/>
          </w:rPr>
          <w:t>y</w:t>
        </w:r>
        <w:r w:rsidRPr="003C31C1">
          <w:rPr>
            <w:rFonts w:ascii="Times New Roman" w:eastAsia="Times New Roman" w:hAnsi="Times New Roman" w:cs="Times New Roman"/>
            <w:sz w:val="28"/>
            <w:szCs w:val="28"/>
            <w:u w:val="single"/>
            <w:lang w:val="tt-RU" w:eastAsia="ru-RU"/>
          </w:rPr>
          <w:t>evo.</w:t>
        </w:r>
        <w:r w:rsidRPr="003C31C1">
          <w:rPr>
            <w:rFonts w:ascii="Times New Roman" w:eastAsia="Times New Roman" w:hAnsi="Times New Roman" w:cs="Times New Roman"/>
            <w:sz w:val="28"/>
            <w:szCs w:val="28"/>
            <w:u w:val="single"/>
            <w:lang w:val="en-US" w:eastAsia="ru-RU"/>
          </w:rPr>
          <w:t>tatarstan</w:t>
        </w:r>
        <w:r w:rsidRPr="003C31C1">
          <w:rPr>
            <w:rFonts w:ascii="Times New Roman" w:eastAsia="Times New Roman" w:hAnsi="Times New Roman" w:cs="Times New Roman"/>
            <w:sz w:val="28"/>
            <w:szCs w:val="28"/>
            <w:u w:val="single"/>
            <w:lang w:val="tt-RU" w:eastAsia="ru-RU"/>
          </w:rPr>
          <w:t>.</w:t>
        </w:r>
        <w:r w:rsidRPr="003C31C1">
          <w:rPr>
            <w:rFonts w:ascii="Times New Roman" w:eastAsia="Times New Roman" w:hAnsi="Times New Roman" w:cs="Times New Roman"/>
            <w:sz w:val="28"/>
            <w:szCs w:val="28"/>
            <w:u w:val="single"/>
            <w:lang w:val="en-US" w:eastAsia="ru-RU"/>
          </w:rPr>
          <w:t>ru</w:t>
        </w:r>
      </w:hyperlink>
      <w:r w:rsidRPr="003C31C1">
        <w:rPr>
          <w:rFonts w:ascii="Times New Roman" w:eastAsia="Times New Roman" w:hAnsi="Times New Roman" w:cs="Times New Roman"/>
          <w:sz w:val="28"/>
          <w:szCs w:val="28"/>
          <w:lang w:eastAsia="ru-RU"/>
        </w:rPr>
        <w:t>.</w:t>
      </w:r>
    </w:p>
    <w:p w:rsidR="003C31C1" w:rsidRPr="003C31C1" w:rsidRDefault="003C31C1" w:rsidP="003C31C1">
      <w:pPr>
        <w:spacing w:after="0" w:line="240" w:lineRule="auto"/>
        <w:ind w:firstLine="540"/>
        <w:rPr>
          <w:rFonts w:ascii="Times New Roman" w:eastAsia="Times New Roman" w:hAnsi="Times New Roman" w:cs="Times New Roman"/>
          <w:b/>
          <w:sz w:val="28"/>
          <w:szCs w:val="28"/>
          <w:lang w:eastAsia="ru-RU"/>
        </w:rPr>
      </w:pPr>
    </w:p>
    <w:p w:rsidR="003C31C1" w:rsidRPr="003C31C1" w:rsidRDefault="003C31C1" w:rsidP="003C31C1">
      <w:pPr>
        <w:spacing w:after="0" w:line="240" w:lineRule="auto"/>
        <w:ind w:firstLine="540"/>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val="tt-RU" w:eastAsia="ru-RU"/>
        </w:rPr>
        <w:t xml:space="preserve">Статья </w:t>
      </w:r>
      <w:r w:rsidRPr="003C31C1">
        <w:rPr>
          <w:rFonts w:ascii="Times New Roman" w:eastAsia="Times New Roman" w:hAnsi="Times New Roman" w:cs="Times New Roman"/>
          <w:b/>
          <w:sz w:val="28"/>
          <w:szCs w:val="28"/>
          <w:lang w:eastAsia="ru-RU"/>
        </w:rPr>
        <w:t>13</w:t>
      </w:r>
    </w:p>
    <w:p w:rsidR="003C31C1" w:rsidRPr="003C31C1" w:rsidRDefault="003C31C1" w:rsidP="003C31C1">
      <w:pPr>
        <w:spacing w:after="0" w:line="240" w:lineRule="auto"/>
        <w:ind w:firstLine="540"/>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 xml:space="preserve">Настоящее </w:t>
      </w:r>
      <w:r w:rsidRPr="003C31C1">
        <w:rPr>
          <w:rFonts w:ascii="Times New Roman" w:eastAsia="Times New Roman" w:hAnsi="Times New Roman" w:cs="Times New Roman"/>
          <w:sz w:val="28"/>
          <w:szCs w:val="28"/>
          <w:lang w:eastAsia="ru-RU"/>
        </w:rPr>
        <w:t>р</w:t>
      </w:r>
      <w:r w:rsidRPr="003C31C1">
        <w:rPr>
          <w:rFonts w:ascii="Times New Roman" w:eastAsia="Times New Roman" w:hAnsi="Times New Roman" w:cs="Times New Roman"/>
          <w:sz w:val="28"/>
          <w:szCs w:val="28"/>
          <w:lang w:val="tt-RU" w:eastAsia="ru-RU"/>
        </w:rPr>
        <w:t>ешение вступает в силу с 1 января 201</w:t>
      </w:r>
      <w:r w:rsidRPr="003C31C1">
        <w:rPr>
          <w:rFonts w:ascii="Times New Roman" w:eastAsia="Times New Roman" w:hAnsi="Times New Roman" w:cs="Times New Roman"/>
          <w:sz w:val="28"/>
          <w:szCs w:val="28"/>
          <w:lang w:eastAsia="ru-RU"/>
        </w:rPr>
        <w:t>9</w:t>
      </w:r>
      <w:r w:rsidRPr="003C31C1">
        <w:rPr>
          <w:rFonts w:ascii="Times New Roman" w:eastAsia="Times New Roman" w:hAnsi="Times New Roman" w:cs="Times New Roman"/>
          <w:sz w:val="28"/>
          <w:szCs w:val="28"/>
          <w:lang w:val="tt-RU" w:eastAsia="ru-RU"/>
        </w:rPr>
        <w:t xml:space="preserve"> года</w:t>
      </w:r>
      <w:r w:rsidRPr="003C31C1">
        <w:rPr>
          <w:rFonts w:ascii="Times New Roman" w:eastAsia="Times New Roman" w:hAnsi="Times New Roman" w:cs="Times New Roman"/>
          <w:sz w:val="28"/>
          <w:szCs w:val="28"/>
          <w:lang w:eastAsia="ru-RU"/>
        </w:rPr>
        <w:t xml:space="preserve"> .</w:t>
      </w:r>
    </w:p>
    <w:p w:rsidR="003C31C1" w:rsidRPr="003C31C1" w:rsidRDefault="003C31C1" w:rsidP="003C31C1">
      <w:pPr>
        <w:spacing w:after="0" w:line="240" w:lineRule="auto"/>
        <w:ind w:firstLine="540"/>
        <w:rPr>
          <w:rFonts w:ascii="Times New Roman" w:eastAsia="Times New Roman" w:hAnsi="Times New Roman" w:cs="Times New Roman"/>
          <w:b/>
          <w:sz w:val="28"/>
          <w:szCs w:val="28"/>
          <w:lang w:eastAsia="ru-RU"/>
        </w:rPr>
      </w:pPr>
      <w:r w:rsidRPr="003C31C1">
        <w:rPr>
          <w:rFonts w:ascii="Times New Roman" w:eastAsia="Times New Roman" w:hAnsi="Times New Roman" w:cs="Times New Roman"/>
          <w:b/>
          <w:sz w:val="28"/>
          <w:szCs w:val="28"/>
          <w:lang w:eastAsia="ru-RU"/>
        </w:rPr>
        <w:t>Статья 14</w:t>
      </w:r>
    </w:p>
    <w:p w:rsidR="003C31C1" w:rsidRPr="003C31C1" w:rsidRDefault="003C31C1" w:rsidP="003C31C1">
      <w:pPr>
        <w:spacing w:after="0" w:line="240" w:lineRule="auto"/>
        <w:ind w:firstLine="540"/>
        <w:jc w:val="both"/>
        <w:rPr>
          <w:rFonts w:ascii="Times New Roman" w:eastAsia="Times New Roman" w:hAnsi="Times New Roman" w:cs="Times New Roman"/>
          <w:b/>
          <w:sz w:val="28"/>
          <w:szCs w:val="28"/>
          <w:lang w:eastAsia="ru-RU"/>
        </w:rPr>
      </w:pPr>
      <w:proofErr w:type="gramStart"/>
      <w:r w:rsidRPr="003C31C1">
        <w:rPr>
          <w:rFonts w:ascii="Times New Roman" w:eastAsia="Times New Roman" w:hAnsi="Times New Roman" w:cs="Times New Roman"/>
          <w:sz w:val="28"/>
          <w:szCs w:val="28"/>
          <w:lang w:eastAsia="ru-RU"/>
        </w:rPr>
        <w:t>Контроль за</w:t>
      </w:r>
      <w:proofErr w:type="gramEnd"/>
      <w:r w:rsidRPr="003C31C1">
        <w:rPr>
          <w:rFonts w:ascii="Times New Roman" w:eastAsia="Times New Roman" w:hAnsi="Times New Roman" w:cs="Times New Roman"/>
          <w:sz w:val="28"/>
          <w:szCs w:val="28"/>
          <w:lang w:eastAsia="ru-RU"/>
        </w:rPr>
        <w:t xml:space="preserve"> исполнением настоящего решения возложить на постоянную комиссию Ильбяковского Совета сельского поселения</w:t>
      </w:r>
      <w:r w:rsidRPr="003C31C1">
        <w:rPr>
          <w:rFonts w:ascii="Times New Roman" w:eastAsia="Times New Roman" w:hAnsi="Times New Roman" w:cs="Times New Roman"/>
          <w:sz w:val="28"/>
          <w:szCs w:val="28"/>
          <w:lang w:val="tt-RU" w:eastAsia="ru-RU"/>
        </w:rPr>
        <w:t xml:space="preserve"> Азнакаевского муниципального района</w:t>
      </w:r>
      <w:r w:rsidRPr="003C31C1">
        <w:rPr>
          <w:rFonts w:ascii="Times New Roman" w:eastAsia="Times New Roman" w:hAnsi="Times New Roman" w:cs="Times New Roman"/>
          <w:sz w:val="28"/>
          <w:szCs w:val="28"/>
          <w:lang w:eastAsia="ru-RU"/>
        </w:rPr>
        <w:t xml:space="preserve"> Республики Татарстан по вопросам бюджета, налогам, финансам и экономике.</w:t>
      </w:r>
    </w:p>
    <w:p w:rsidR="003C31C1" w:rsidRPr="003C31C1" w:rsidRDefault="003C31C1" w:rsidP="003C31C1">
      <w:pPr>
        <w:spacing w:after="0" w:line="240" w:lineRule="auto"/>
        <w:ind w:firstLine="540"/>
        <w:rPr>
          <w:rFonts w:ascii="Times New Roman" w:eastAsia="Times New Roman" w:hAnsi="Times New Roman" w:cs="Times New Roman"/>
          <w:sz w:val="28"/>
          <w:szCs w:val="28"/>
          <w:lang w:eastAsia="ru-RU"/>
        </w:rPr>
      </w:pPr>
    </w:p>
    <w:p w:rsidR="003C31C1" w:rsidRPr="003C31C1" w:rsidRDefault="003C31C1" w:rsidP="003C31C1">
      <w:pPr>
        <w:spacing w:after="0" w:line="240" w:lineRule="auto"/>
        <w:ind w:firstLine="540"/>
        <w:rPr>
          <w:rFonts w:ascii="Times New Roman" w:eastAsia="Times New Roman" w:hAnsi="Times New Roman" w:cs="Times New Roman"/>
          <w:sz w:val="28"/>
          <w:szCs w:val="28"/>
          <w:lang w:eastAsia="ru-RU"/>
        </w:rPr>
      </w:pPr>
    </w:p>
    <w:p w:rsidR="003C31C1" w:rsidRPr="003C31C1" w:rsidRDefault="003C31C1" w:rsidP="003C31C1">
      <w:pPr>
        <w:spacing w:after="0" w:line="240" w:lineRule="auto"/>
        <w:ind w:left="567" w:firstLine="567"/>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Председатель</w:t>
      </w:r>
      <w:r w:rsidRPr="003C31C1">
        <w:rPr>
          <w:rFonts w:ascii="Times New Roman" w:eastAsia="Times New Roman" w:hAnsi="Times New Roman" w:cs="Times New Roman"/>
          <w:sz w:val="28"/>
          <w:szCs w:val="28"/>
          <w:lang w:eastAsia="ru-RU"/>
        </w:rPr>
        <w:tab/>
      </w:r>
      <w:r w:rsidRPr="003C31C1">
        <w:rPr>
          <w:rFonts w:ascii="Times New Roman" w:eastAsia="Times New Roman" w:hAnsi="Times New Roman" w:cs="Times New Roman"/>
          <w:sz w:val="28"/>
          <w:szCs w:val="28"/>
          <w:lang w:eastAsia="ru-RU"/>
        </w:rPr>
        <w:tab/>
      </w:r>
      <w:r w:rsidRPr="003C31C1">
        <w:rPr>
          <w:rFonts w:ascii="Times New Roman" w:eastAsia="Times New Roman" w:hAnsi="Times New Roman" w:cs="Times New Roman"/>
          <w:sz w:val="28"/>
          <w:szCs w:val="28"/>
          <w:lang w:eastAsia="ru-RU"/>
        </w:rPr>
        <w:tab/>
      </w:r>
      <w:r w:rsidRPr="003C31C1">
        <w:rPr>
          <w:rFonts w:ascii="Times New Roman" w:eastAsia="Times New Roman" w:hAnsi="Times New Roman" w:cs="Times New Roman"/>
          <w:sz w:val="28"/>
          <w:szCs w:val="28"/>
          <w:lang w:eastAsia="ru-RU"/>
        </w:rPr>
        <w:tab/>
      </w:r>
      <w:r w:rsidRPr="003C31C1">
        <w:rPr>
          <w:rFonts w:ascii="Times New Roman" w:eastAsia="Times New Roman" w:hAnsi="Times New Roman" w:cs="Times New Roman"/>
          <w:sz w:val="28"/>
          <w:szCs w:val="28"/>
          <w:lang w:eastAsia="ru-RU"/>
        </w:rPr>
        <w:tab/>
      </w:r>
      <w:r w:rsidRPr="003C31C1">
        <w:rPr>
          <w:rFonts w:ascii="Times New Roman" w:eastAsia="Times New Roman" w:hAnsi="Times New Roman" w:cs="Times New Roman"/>
          <w:sz w:val="28"/>
          <w:szCs w:val="28"/>
          <w:lang w:eastAsia="ru-RU"/>
        </w:rPr>
        <w:tab/>
      </w:r>
      <w:r w:rsidRPr="003C31C1">
        <w:rPr>
          <w:rFonts w:ascii="Times New Roman" w:eastAsia="Times New Roman" w:hAnsi="Times New Roman" w:cs="Times New Roman"/>
          <w:sz w:val="28"/>
          <w:szCs w:val="28"/>
          <w:lang w:eastAsia="ru-RU"/>
        </w:rPr>
        <w:tab/>
        <w:t xml:space="preserve">  Л.Р. </w:t>
      </w:r>
      <w:proofErr w:type="spellStart"/>
      <w:r w:rsidRPr="003C31C1">
        <w:rPr>
          <w:rFonts w:ascii="Times New Roman" w:eastAsia="Times New Roman" w:hAnsi="Times New Roman" w:cs="Times New Roman"/>
          <w:sz w:val="28"/>
          <w:szCs w:val="28"/>
          <w:lang w:eastAsia="ru-RU"/>
        </w:rPr>
        <w:t>Асадуллина</w:t>
      </w:r>
      <w:proofErr w:type="spellEnd"/>
    </w:p>
    <w:p w:rsidR="003C31C1" w:rsidRPr="003C31C1" w:rsidRDefault="003C31C1" w:rsidP="003C31C1">
      <w:pPr>
        <w:spacing w:after="0" w:line="240" w:lineRule="auto"/>
        <w:rPr>
          <w:rFonts w:ascii="Times New Roman" w:eastAsia="Times New Roman" w:hAnsi="Times New Roman" w:cs="Times New Roman"/>
          <w:sz w:val="28"/>
          <w:szCs w:val="28"/>
          <w:lang w:eastAsia="ru-RU"/>
        </w:rPr>
      </w:pPr>
    </w:p>
    <w:p w:rsidR="003C31C1" w:rsidRPr="003C31C1" w:rsidRDefault="003C31C1" w:rsidP="003C31C1">
      <w:pPr>
        <w:spacing w:after="0" w:line="240" w:lineRule="auto"/>
        <w:rPr>
          <w:rFonts w:ascii="Times New Roman" w:eastAsia="Times New Roman" w:hAnsi="Times New Roman" w:cs="Times New Roman"/>
          <w:sz w:val="28"/>
          <w:szCs w:val="28"/>
          <w:lang w:eastAsia="ru-RU"/>
        </w:rPr>
      </w:pPr>
    </w:p>
    <w:p w:rsidR="003C31C1" w:rsidRPr="003C31C1" w:rsidRDefault="003C31C1" w:rsidP="003C31C1">
      <w:pPr>
        <w:spacing w:after="0" w:line="240" w:lineRule="auto"/>
        <w:rPr>
          <w:rFonts w:ascii="Times New Roman" w:eastAsia="Times New Roman" w:hAnsi="Times New Roman" w:cs="Times New Roman"/>
          <w:sz w:val="28"/>
          <w:szCs w:val="28"/>
          <w:lang w:eastAsia="ru-RU"/>
        </w:rPr>
      </w:pPr>
    </w:p>
    <w:tbl>
      <w:tblPr>
        <w:tblW w:w="0" w:type="auto"/>
        <w:tblInd w:w="5778" w:type="dxa"/>
        <w:tblLook w:val="04A0" w:firstRow="1" w:lastRow="0" w:firstColumn="1" w:lastColumn="0" w:noHBand="0" w:noVBand="1"/>
      </w:tblPr>
      <w:tblGrid>
        <w:gridCol w:w="4359"/>
      </w:tblGrid>
      <w:tr w:rsidR="003C31C1" w:rsidRPr="003C31C1" w:rsidTr="006207BA">
        <w:tc>
          <w:tcPr>
            <w:tcW w:w="4359" w:type="dxa"/>
          </w:tcPr>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p>
          <w:p w:rsidR="003C31C1" w:rsidRPr="003C31C1" w:rsidRDefault="003C31C1" w:rsidP="003C31C1">
            <w:pPr>
              <w:spacing w:after="0" w:line="240" w:lineRule="auto"/>
              <w:jc w:val="both"/>
              <w:rPr>
                <w:rFonts w:ascii="Times New Roman" w:eastAsia="Times New Roman" w:hAnsi="Times New Roman" w:cs="Times New Roman"/>
                <w:lang w:eastAsia="ru-RU"/>
              </w:rPr>
            </w:pPr>
            <w:r w:rsidRPr="003C31C1">
              <w:rPr>
                <w:rFonts w:ascii="Times New Roman" w:eastAsia="Times New Roman" w:hAnsi="Times New Roman" w:cs="Times New Roman"/>
                <w:lang w:val="tt-RU" w:eastAsia="ru-RU"/>
              </w:rPr>
              <w:t xml:space="preserve">Приложение </w:t>
            </w:r>
            <w:r w:rsidRPr="003C31C1">
              <w:rPr>
                <w:rFonts w:ascii="Times New Roman" w:eastAsia="Times New Roman" w:hAnsi="Times New Roman" w:cs="Times New Roman"/>
                <w:lang w:eastAsia="ru-RU"/>
              </w:rPr>
              <w:t>1</w:t>
            </w:r>
          </w:p>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lang w:val="tt-RU" w:eastAsia="ru-RU"/>
              </w:rPr>
              <w:t xml:space="preserve">к </w:t>
            </w:r>
            <w:r w:rsidRPr="003C31C1">
              <w:rPr>
                <w:rFonts w:ascii="Times New Roman" w:eastAsia="Times New Roman" w:hAnsi="Times New Roman" w:cs="Times New Roman"/>
                <w:lang w:eastAsia="ru-RU"/>
              </w:rPr>
              <w:t>р</w:t>
            </w:r>
            <w:r w:rsidRPr="003C31C1">
              <w:rPr>
                <w:rFonts w:ascii="Times New Roman" w:eastAsia="Times New Roman" w:hAnsi="Times New Roman" w:cs="Times New Roman"/>
                <w:lang w:val="tt-RU" w:eastAsia="ru-RU"/>
              </w:rPr>
              <w:t xml:space="preserve">ешению  </w:t>
            </w:r>
            <w:r w:rsidRPr="003C31C1">
              <w:rPr>
                <w:rFonts w:ascii="Times New Roman" w:eastAsia="Times New Roman" w:hAnsi="Times New Roman" w:cs="Times New Roman"/>
                <w:sz w:val="24"/>
                <w:szCs w:val="24"/>
                <w:lang w:val="tt-RU" w:eastAsia="ru-RU"/>
              </w:rPr>
              <w:t>Ильбяковского Совета  сельского поселения</w:t>
            </w:r>
            <w:r w:rsidRPr="003C31C1">
              <w:rPr>
                <w:rFonts w:ascii="Times New Roman" w:eastAsia="Times New Roman" w:hAnsi="Times New Roman" w:cs="Times New Roman"/>
                <w:sz w:val="24"/>
                <w:szCs w:val="24"/>
                <w:lang w:eastAsia="ru-RU"/>
              </w:rPr>
              <w:t xml:space="preserve"> Азнакаевского муниципального района Республики Татарстан</w:t>
            </w:r>
            <w:r w:rsidRPr="003C31C1">
              <w:rPr>
                <w:rFonts w:ascii="Times New Roman" w:eastAsia="Times New Roman" w:hAnsi="Times New Roman" w:cs="Times New Roman"/>
                <w:sz w:val="24"/>
                <w:szCs w:val="24"/>
                <w:lang w:val="tt-RU" w:eastAsia="ru-RU"/>
              </w:rPr>
              <w:t xml:space="preserve"> «О бюджете </w:t>
            </w:r>
            <w:r w:rsidRPr="003C31C1">
              <w:rPr>
                <w:rFonts w:ascii="Times New Roman" w:eastAsia="Times New Roman" w:hAnsi="Times New Roman" w:cs="Times New Roman"/>
                <w:sz w:val="24"/>
                <w:szCs w:val="24"/>
                <w:lang w:eastAsia="ru-RU"/>
              </w:rPr>
              <w:t xml:space="preserve">Ильбяковского </w:t>
            </w:r>
            <w:r w:rsidRPr="003C31C1">
              <w:rPr>
                <w:rFonts w:ascii="Times New Roman" w:eastAsia="Times New Roman" w:hAnsi="Times New Roman" w:cs="Times New Roman"/>
                <w:sz w:val="24"/>
                <w:szCs w:val="24"/>
                <w:lang w:val="tt-RU" w:eastAsia="ru-RU"/>
              </w:rPr>
              <w:t>сельского</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 xml:space="preserve"> поселения Азнакаевского муниципального района Республики Татарстан</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lang w:val="tt-RU" w:eastAsia="ru-RU"/>
              </w:rPr>
              <w:t xml:space="preserve"> на 2019 год и на плановый период 2020 и 2021 годов»</w:t>
            </w:r>
          </w:p>
        </w:tc>
      </w:tr>
    </w:tbl>
    <w:p w:rsidR="003C31C1" w:rsidRPr="003C31C1" w:rsidRDefault="003C31C1" w:rsidP="003C31C1">
      <w:pPr>
        <w:keepNext/>
        <w:spacing w:after="0" w:line="240" w:lineRule="auto"/>
        <w:jc w:val="right"/>
        <w:outlineLvl w:val="2"/>
        <w:rPr>
          <w:rFonts w:ascii="Times New Roman" w:eastAsia="Times New Roman" w:hAnsi="Times New Roman" w:cs="Times New Roman"/>
          <w:sz w:val="20"/>
          <w:szCs w:val="20"/>
          <w:lang w:val="tt-RU" w:eastAsia="ru-RU"/>
        </w:rPr>
      </w:pPr>
    </w:p>
    <w:p w:rsidR="003C31C1" w:rsidRPr="003C31C1" w:rsidRDefault="003C31C1" w:rsidP="003C31C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Таблица 1</w:t>
      </w: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Источники</w:t>
      </w:r>
    </w:p>
    <w:p w:rsidR="003C31C1" w:rsidRPr="003C31C1" w:rsidRDefault="003C31C1" w:rsidP="003C31C1">
      <w:pPr>
        <w:spacing w:after="0" w:line="240" w:lineRule="auto"/>
        <w:jc w:val="center"/>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lastRenderedPageBreak/>
        <w:t>финансирования дефицита бюджета</w:t>
      </w:r>
      <w:r w:rsidRPr="003C31C1">
        <w:rPr>
          <w:rFonts w:ascii="Times New Roman" w:eastAsia="Times New Roman" w:hAnsi="Times New Roman" w:cs="Times New Roman"/>
          <w:sz w:val="28"/>
          <w:szCs w:val="28"/>
          <w:lang w:eastAsia="ru-RU"/>
        </w:rPr>
        <w:t xml:space="preserve"> </w:t>
      </w:r>
      <w:r w:rsidRPr="003C31C1">
        <w:rPr>
          <w:rFonts w:ascii="Times New Roman" w:eastAsia="Times New Roman" w:hAnsi="Times New Roman" w:cs="Times New Roman"/>
          <w:sz w:val="28"/>
          <w:szCs w:val="28"/>
          <w:lang w:val="tt-RU" w:eastAsia="ru-RU"/>
        </w:rPr>
        <w:t xml:space="preserve">Ильбяковского сельского поселения Азнакаевского муниципального района </w:t>
      </w:r>
    </w:p>
    <w:p w:rsidR="003C31C1" w:rsidRPr="003C31C1" w:rsidRDefault="003C31C1" w:rsidP="003C31C1">
      <w:pPr>
        <w:spacing w:after="0" w:line="240" w:lineRule="auto"/>
        <w:jc w:val="center"/>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 xml:space="preserve"> Республики Татарстан</w:t>
      </w:r>
      <w:r w:rsidRPr="003C31C1">
        <w:rPr>
          <w:rFonts w:ascii="Times New Roman" w:eastAsia="Times New Roman" w:hAnsi="Times New Roman" w:cs="Times New Roman"/>
          <w:sz w:val="28"/>
          <w:szCs w:val="28"/>
          <w:lang w:eastAsia="ru-RU"/>
        </w:rPr>
        <w:t xml:space="preserve"> </w:t>
      </w:r>
      <w:r w:rsidRPr="003C31C1">
        <w:rPr>
          <w:rFonts w:ascii="Times New Roman" w:eastAsia="Times New Roman" w:hAnsi="Times New Roman" w:cs="Times New Roman"/>
          <w:sz w:val="28"/>
          <w:szCs w:val="28"/>
          <w:lang w:val="tt-RU" w:eastAsia="ru-RU"/>
        </w:rPr>
        <w:t>на 20</w:t>
      </w:r>
      <w:r w:rsidRPr="003C31C1">
        <w:rPr>
          <w:rFonts w:ascii="Times New Roman" w:eastAsia="Times New Roman" w:hAnsi="Times New Roman" w:cs="Times New Roman"/>
          <w:sz w:val="28"/>
          <w:szCs w:val="28"/>
          <w:lang w:eastAsia="ru-RU"/>
        </w:rPr>
        <w:t xml:space="preserve">19 </w:t>
      </w:r>
      <w:r w:rsidRPr="003C31C1">
        <w:rPr>
          <w:rFonts w:ascii="Times New Roman" w:eastAsia="Times New Roman" w:hAnsi="Times New Roman" w:cs="Times New Roman"/>
          <w:sz w:val="28"/>
          <w:szCs w:val="28"/>
          <w:lang w:val="tt-RU" w:eastAsia="ru-RU"/>
        </w:rPr>
        <w:t>год</w:t>
      </w:r>
    </w:p>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(тыс. рублей)</w:t>
      </w:r>
    </w:p>
    <w:tbl>
      <w:tblPr>
        <w:tblW w:w="10065" w:type="dxa"/>
        <w:tblInd w:w="108" w:type="dxa"/>
        <w:tblLook w:val="04A0" w:firstRow="1" w:lastRow="0" w:firstColumn="1" w:lastColumn="0" w:noHBand="0" w:noVBand="1"/>
      </w:tblPr>
      <w:tblGrid>
        <w:gridCol w:w="2977"/>
        <w:gridCol w:w="4961"/>
        <w:gridCol w:w="2127"/>
      </w:tblGrid>
      <w:tr w:rsidR="003C31C1" w:rsidRPr="003C31C1" w:rsidTr="006207BA">
        <w:trPr>
          <w:trHeight w:val="423"/>
          <w:tblHeader/>
        </w:trPr>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Код показателя</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Наименование показателя</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Сумма</w:t>
            </w:r>
          </w:p>
        </w:tc>
      </w:tr>
      <w:tr w:rsidR="003C31C1" w:rsidRPr="003C31C1" w:rsidTr="006207BA">
        <w:trPr>
          <w:cantSplit/>
          <w:trHeight w:val="458"/>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01 00 00 00 00 0000 000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Источники внутреннего финансирования дефицитов бюджета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highlight w:val="yellow"/>
                <w:lang w:eastAsia="ru-RU"/>
              </w:rPr>
            </w:pPr>
            <w:r w:rsidRPr="003C31C1">
              <w:rPr>
                <w:rFonts w:ascii="Times New Roman" w:eastAsia="Times New Roman" w:hAnsi="Times New Roman" w:cs="Times New Roman"/>
                <w:sz w:val="24"/>
                <w:szCs w:val="24"/>
                <w:lang w:eastAsia="ru-RU"/>
              </w:rPr>
              <w:t>0,0</w:t>
            </w:r>
          </w:p>
        </w:tc>
      </w:tr>
      <w:tr w:rsidR="003C31C1" w:rsidRPr="003C31C1" w:rsidTr="006207BA">
        <w:trPr>
          <w:cantSplit/>
          <w:trHeight w:val="497"/>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01 05 00 00 00 0000 000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Изменение остатков средств на счетах по учету средств бюджета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0,0</w:t>
            </w:r>
          </w:p>
        </w:tc>
      </w:tr>
      <w:tr w:rsidR="003C31C1" w:rsidRPr="003C31C1" w:rsidTr="006207BA">
        <w:trPr>
          <w:cantSplit/>
          <w:trHeight w:val="506"/>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01 05 00 00 00 0000 500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Увеличение остатков средств бюджета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-3 432,4</w:t>
            </w:r>
          </w:p>
        </w:tc>
      </w:tr>
      <w:tr w:rsidR="003C31C1" w:rsidRPr="003C31C1" w:rsidTr="006207BA">
        <w:trPr>
          <w:cantSplit/>
          <w:trHeight w:val="527"/>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01 05 02 00 00 0000 500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Увеличение прочих остатков средств бюджета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-3 432,4</w:t>
            </w:r>
          </w:p>
        </w:tc>
      </w:tr>
      <w:tr w:rsidR="003C31C1" w:rsidRPr="003C31C1" w:rsidTr="006207BA">
        <w:trPr>
          <w:cantSplit/>
          <w:trHeight w:val="423"/>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01 05 02 01 00 0000 510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Увеличение прочих остатков денежных средств  бюджета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-3 432,4</w:t>
            </w:r>
          </w:p>
        </w:tc>
      </w:tr>
      <w:tr w:rsidR="003C31C1" w:rsidRPr="003C31C1" w:rsidTr="006207BA">
        <w:trPr>
          <w:cantSplit/>
          <w:trHeight w:val="423"/>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 xml:space="preserve">01 05 02 01 </w:t>
            </w:r>
            <w:r w:rsidRPr="003C31C1">
              <w:rPr>
                <w:rFonts w:ascii="Times New Roman" w:eastAsia="Times New Roman" w:hAnsi="Times New Roman" w:cs="Times New Roman"/>
                <w:sz w:val="24"/>
                <w:szCs w:val="24"/>
                <w:lang w:eastAsia="ru-RU"/>
              </w:rPr>
              <w:t>10</w:t>
            </w:r>
            <w:r w:rsidRPr="003C31C1">
              <w:rPr>
                <w:rFonts w:ascii="Times New Roman" w:eastAsia="Times New Roman" w:hAnsi="Times New Roman" w:cs="Times New Roman"/>
                <w:sz w:val="24"/>
                <w:szCs w:val="24"/>
                <w:lang w:val="tt-RU" w:eastAsia="ru-RU"/>
              </w:rPr>
              <w:t xml:space="preserve"> 0000 510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Увеличение прочих остатков денежных средств бюджет</w:t>
            </w:r>
            <w:proofErr w:type="spellStart"/>
            <w:r w:rsidRPr="003C31C1">
              <w:rPr>
                <w:rFonts w:ascii="Times New Roman" w:eastAsia="Times New Roman" w:hAnsi="Times New Roman" w:cs="Times New Roman"/>
                <w:sz w:val="24"/>
                <w:szCs w:val="24"/>
                <w:lang w:eastAsia="ru-RU"/>
              </w:rPr>
              <w:t>ов</w:t>
            </w:r>
            <w:proofErr w:type="spellEnd"/>
            <w:r w:rsidRPr="003C31C1">
              <w:rPr>
                <w:rFonts w:ascii="Times New Roman" w:eastAsia="Times New Roman" w:hAnsi="Times New Roman" w:cs="Times New Roman"/>
                <w:sz w:val="24"/>
                <w:szCs w:val="24"/>
                <w:lang w:val="tt-RU" w:eastAsia="ru-RU"/>
              </w:rPr>
              <w:t xml:space="preserve"> </w:t>
            </w:r>
            <w:r w:rsidRPr="003C31C1">
              <w:rPr>
                <w:rFonts w:ascii="Times New Roman" w:eastAsia="Times New Roman" w:hAnsi="Times New Roman" w:cs="Times New Roman"/>
                <w:sz w:val="24"/>
                <w:szCs w:val="24"/>
                <w:lang w:eastAsia="ru-RU"/>
              </w:rPr>
              <w:t>поселений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-3 432,4</w:t>
            </w:r>
          </w:p>
        </w:tc>
      </w:tr>
      <w:tr w:rsidR="003C31C1" w:rsidRPr="003C31C1" w:rsidTr="006207BA">
        <w:trPr>
          <w:cantSplit/>
          <w:trHeight w:val="423"/>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01 05 00 00 00 0000 600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Уменьшение остатков средств бюджета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3 432,4</w:t>
            </w:r>
          </w:p>
        </w:tc>
      </w:tr>
      <w:tr w:rsidR="003C31C1" w:rsidRPr="003C31C1" w:rsidTr="006207BA">
        <w:trPr>
          <w:cantSplit/>
          <w:trHeight w:val="423"/>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01 05 02 00 00 0000 600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Уменьшение прочих остатков средств бюджета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3 432,4</w:t>
            </w:r>
          </w:p>
        </w:tc>
      </w:tr>
      <w:tr w:rsidR="003C31C1" w:rsidRPr="003C31C1" w:rsidTr="006207BA">
        <w:trPr>
          <w:cantSplit/>
          <w:trHeight w:val="423"/>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01 05 02 01 00 0000 610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Уменьшение прочих остатков денежных средств бюджета</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3 432,4</w:t>
            </w:r>
          </w:p>
        </w:tc>
      </w:tr>
      <w:tr w:rsidR="003C31C1" w:rsidRPr="003C31C1" w:rsidTr="006207BA">
        <w:trPr>
          <w:cantSplit/>
          <w:trHeight w:val="423"/>
        </w:trPr>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 xml:space="preserve">01 05 02 01 </w:t>
            </w:r>
            <w:r w:rsidRPr="003C31C1">
              <w:rPr>
                <w:rFonts w:ascii="Times New Roman" w:eastAsia="Times New Roman" w:hAnsi="Times New Roman" w:cs="Times New Roman"/>
                <w:sz w:val="24"/>
                <w:szCs w:val="24"/>
                <w:lang w:eastAsia="ru-RU"/>
              </w:rPr>
              <w:t>10</w:t>
            </w:r>
            <w:r w:rsidRPr="003C31C1">
              <w:rPr>
                <w:rFonts w:ascii="Times New Roman" w:eastAsia="Times New Roman" w:hAnsi="Times New Roman" w:cs="Times New Roman"/>
                <w:sz w:val="24"/>
                <w:szCs w:val="24"/>
                <w:lang w:val="tt-RU" w:eastAsia="ru-RU"/>
              </w:rPr>
              <w:t xml:space="preserve"> 0000 610</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Уменьшение прочих остатков денежных средств  бюджет</w:t>
            </w:r>
            <w:proofErr w:type="spellStart"/>
            <w:r w:rsidRPr="003C31C1">
              <w:rPr>
                <w:rFonts w:ascii="Times New Roman" w:eastAsia="Times New Roman" w:hAnsi="Times New Roman" w:cs="Times New Roman"/>
                <w:sz w:val="24"/>
                <w:szCs w:val="24"/>
                <w:lang w:eastAsia="ru-RU"/>
              </w:rPr>
              <w:t>ов</w:t>
            </w:r>
            <w:proofErr w:type="spellEnd"/>
            <w:r w:rsidRPr="003C31C1">
              <w:rPr>
                <w:rFonts w:ascii="Times New Roman" w:eastAsia="Times New Roman" w:hAnsi="Times New Roman" w:cs="Times New Roman"/>
                <w:sz w:val="24"/>
                <w:szCs w:val="24"/>
                <w:lang w:val="tt-RU" w:eastAsia="ru-RU"/>
              </w:rPr>
              <w:t xml:space="preserve"> </w:t>
            </w:r>
            <w:r w:rsidRPr="003C31C1">
              <w:rPr>
                <w:rFonts w:ascii="Times New Roman" w:eastAsia="Times New Roman" w:hAnsi="Times New Roman" w:cs="Times New Roman"/>
                <w:sz w:val="24"/>
                <w:szCs w:val="24"/>
                <w:lang w:eastAsia="ru-RU"/>
              </w:rPr>
              <w:t>поселений</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3 432,4</w:t>
            </w:r>
          </w:p>
        </w:tc>
      </w:tr>
    </w:tbl>
    <w:p w:rsidR="003C31C1" w:rsidRPr="003C31C1" w:rsidRDefault="003C31C1" w:rsidP="003C31C1">
      <w:pPr>
        <w:spacing w:after="0" w:line="240" w:lineRule="auto"/>
        <w:rPr>
          <w:rFonts w:ascii="Times New Roman" w:eastAsia="Times New Roman" w:hAnsi="Times New Roman" w:cs="Times New Roman"/>
          <w:sz w:val="20"/>
          <w:szCs w:val="20"/>
          <w:lang w:val="tt-RU" w:eastAsia="ru-RU"/>
        </w:rPr>
      </w:pPr>
    </w:p>
    <w:p w:rsidR="003C31C1" w:rsidRPr="003C31C1" w:rsidRDefault="003C31C1" w:rsidP="003C31C1">
      <w:pPr>
        <w:spacing w:after="0" w:line="240" w:lineRule="auto"/>
        <w:rPr>
          <w:rFonts w:ascii="Times New Roman" w:eastAsia="Times New Roman" w:hAnsi="Times New Roman" w:cs="Times New Roman"/>
          <w:sz w:val="20"/>
          <w:szCs w:val="20"/>
          <w:lang w:eastAsia="ru-RU"/>
        </w:rPr>
      </w:pPr>
    </w:p>
    <w:p w:rsidR="003C31C1" w:rsidRPr="003C31C1" w:rsidRDefault="003C31C1" w:rsidP="003C31C1">
      <w:pPr>
        <w:spacing w:after="0" w:line="240" w:lineRule="auto"/>
        <w:jc w:val="right"/>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4"/>
          <w:szCs w:val="24"/>
          <w:lang w:val="tt-RU" w:eastAsia="ru-RU"/>
        </w:rPr>
        <w:t>Таблица 2</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 xml:space="preserve">Источники </w:t>
      </w:r>
    </w:p>
    <w:p w:rsidR="003C31C1" w:rsidRPr="003C31C1" w:rsidRDefault="003C31C1" w:rsidP="003C31C1">
      <w:pPr>
        <w:spacing w:after="0" w:line="240" w:lineRule="auto"/>
        <w:jc w:val="center"/>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финансирования дефицита бюджета Ильбяковского сельского поселения Азнакаевского муниципального района Республики Татарстан</w:t>
      </w:r>
      <w:r w:rsidRPr="003C31C1">
        <w:rPr>
          <w:rFonts w:ascii="Times New Roman" w:eastAsia="Times New Roman" w:hAnsi="Times New Roman" w:cs="Times New Roman"/>
          <w:sz w:val="28"/>
          <w:szCs w:val="28"/>
          <w:lang w:eastAsia="ru-RU"/>
        </w:rPr>
        <w:t xml:space="preserve"> </w:t>
      </w:r>
      <w:r w:rsidRPr="003C31C1">
        <w:rPr>
          <w:rFonts w:ascii="Times New Roman" w:eastAsia="Times New Roman" w:hAnsi="Times New Roman" w:cs="Times New Roman"/>
          <w:sz w:val="28"/>
          <w:szCs w:val="28"/>
          <w:lang w:val="tt-RU" w:eastAsia="ru-RU"/>
        </w:rPr>
        <w:t xml:space="preserve">на </w:t>
      </w:r>
      <w:r w:rsidRPr="003C31C1">
        <w:rPr>
          <w:rFonts w:ascii="Times New Roman" w:eastAsia="Times New Roman" w:hAnsi="Times New Roman" w:cs="Times New Roman"/>
          <w:sz w:val="28"/>
          <w:szCs w:val="28"/>
          <w:lang w:eastAsia="ru-RU"/>
        </w:rPr>
        <w:t>плановый период 2020 и 2021 годов</w:t>
      </w:r>
    </w:p>
    <w:p w:rsidR="003C31C1" w:rsidRPr="003C31C1" w:rsidRDefault="003C31C1" w:rsidP="003C31C1">
      <w:pPr>
        <w:spacing w:after="0" w:line="240" w:lineRule="auto"/>
        <w:ind w:right="140"/>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(тыс. рублей)</w:t>
      </w:r>
    </w:p>
    <w:tbl>
      <w:tblPr>
        <w:tblW w:w="10065" w:type="dxa"/>
        <w:tblInd w:w="108" w:type="dxa"/>
        <w:tblLook w:val="04A0" w:firstRow="1" w:lastRow="0" w:firstColumn="1" w:lastColumn="0" w:noHBand="0" w:noVBand="1"/>
      </w:tblPr>
      <w:tblGrid>
        <w:gridCol w:w="2694"/>
        <w:gridCol w:w="4252"/>
        <w:gridCol w:w="1560"/>
        <w:gridCol w:w="1559"/>
      </w:tblGrid>
      <w:tr w:rsidR="003C31C1" w:rsidRPr="003C31C1" w:rsidTr="006207BA">
        <w:trPr>
          <w:cantSplit/>
          <w:trHeight w:val="291"/>
          <w:tblHeader/>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Код показателя</w:t>
            </w:r>
          </w:p>
        </w:tc>
        <w:tc>
          <w:tcPr>
            <w:tcW w:w="42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Наименование показателя</w:t>
            </w:r>
          </w:p>
        </w:tc>
        <w:tc>
          <w:tcPr>
            <w:tcW w:w="3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Сумма</w:t>
            </w:r>
          </w:p>
        </w:tc>
      </w:tr>
      <w:tr w:rsidR="003C31C1" w:rsidRPr="003C31C1" w:rsidTr="006207BA">
        <w:trPr>
          <w:cantSplit/>
          <w:trHeight w:val="281"/>
          <w:tblHeader/>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
        </w:tc>
        <w:tc>
          <w:tcPr>
            <w:tcW w:w="42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2020 год</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2021 год</w:t>
            </w:r>
          </w:p>
        </w:tc>
      </w:tr>
      <w:tr w:rsidR="003C31C1" w:rsidRPr="003C31C1" w:rsidTr="006207BA">
        <w:trPr>
          <w:cantSplit/>
          <w:trHeight w:val="28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01 00 00 00 00 0000 000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Источники внутреннего финансирования дефицитов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highlight w:val="yellow"/>
                <w:lang w:eastAsia="ru-RU"/>
              </w:rPr>
            </w:pPr>
            <w:r w:rsidRPr="003C31C1">
              <w:rPr>
                <w:rFonts w:ascii="Times New Roman" w:eastAsia="Times New Roman" w:hAnsi="Times New Roman" w:cs="Times New Roman"/>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highlight w:val="yellow"/>
                <w:lang w:eastAsia="ru-RU"/>
              </w:rPr>
            </w:pPr>
            <w:r w:rsidRPr="003C31C1">
              <w:rPr>
                <w:rFonts w:ascii="Times New Roman" w:eastAsia="Times New Roman" w:hAnsi="Times New Roman" w:cs="Times New Roman"/>
                <w:sz w:val="24"/>
                <w:szCs w:val="24"/>
                <w:lang w:eastAsia="ru-RU"/>
              </w:rPr>
              <w:t>0,0</w:t>
            </w:r>
          </w:p>
        </w:tc>
      </w:tr>
      <w:tr w:rsidR="003C31C1" w:rsidRPr="003C31C1" w:rsidTr="006207BA">
        <w:trPr>
          <w:cantSplit/>
          <w:trHeight w:val="28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01 05 00 00 00 0000 000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Изменение остатков средств на счетах по учету средств бюджет</w:t>
            </w:r>
            <w:r w:rsidRPr="003C31C1">
              <w:rPr>
                <w:rFonts w:ascii="Times New Roman" w:eastAsia="Times New Roman" w:hAnsi="Times New Roman" w:cs="Times New Roman"/>
                <w:sz w:val="24"/>
                <w:szCs w:val="24"/>
                <w:lang w:eastAsia="ru-RU"/>
              </w:rPr>
              <w:t>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0,0</w:t>
            </w:r>
          </w:p>
        </w:tc>
      </w:tr>
      <w:tr w:rsidR="003C31C1" w:rsidRPr="003C31C1" w:rsidTr="006207BA">
        <w:trPr>
          <w:cantSplit/>
          <w:trHeight w:val="28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01 05 00 00 00 0000 500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Увеличение остатков средств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-3 498,7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-3 505,9</w:t>
            </w:r>
          </w:p>
        </w:tc>
      </w:tr>
      <w:tr w:rsidR="003C31C1" w:rsidRPr="003C31C1" w:rsidTr="006207BA">
        <w:trPr>
          <w:cantSplit/>
          <w:trHeight w:val="28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01 05 02 00 00 0000 500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Увеличение прочих остатков средств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-3 498,7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-3 505,9</w:t>
            </w:r>
          </w:p>
        </w:tc>
      </w:tr>
      <w:tr w:rsidR="003C31C1" w:rsidRPr="003C31C1" w:rsidTr="006207BA">
        <w:trPr>
          <w:cantSplit/>
          <w:trHeight w:val="28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01 05 02 01 00 0000 510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Увеличение прочих остатков денежных средств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-3 498,7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-3 505,9</w:t>
            </w:r>
          </w:p>
        </w:tc>
      </w:tr>
      <w:tr w:rsidR="003C31C1" w:rsidRPr="003C31C1" w:rsidTr="006207BA">
        <w:trPr>
          <w:cantSplit/>
          <w:trHeight w:val="28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 xml:space="preserve">01 05 02 01 </w:t>
            </w:r>
            <w:r w:rsidRPr="003C31C1">
              <w:rPr>
                <w:rFonts w:ascii="Times New Roman" w:eastAsia="Times New Roman" w:hAnsi="Times New Roman" w:cs="Times New Roman"/>
                <w:sz w:val="24"/>
                <w:szCs w:val="24"/>
                <w:lang w:eastAsia="ru-RU"/>
              </w:rPr>
              <w:t>10</w:t>
            </w:r>
            <w:r w:rsidRPr="003C31C1">
              <w:rPr>
                <w:rFonts w:ascii="Times New Roman" w:eastAsia="Times New Roman" w:hAnsi="Times New Roman" w:cs="Times New Roman"/>
                <w:sz w:val="24"/>
                <w:szCs w:val="24"/>
                <w:lang w:val="tt-RU" w:eastAsia="ru-RU"/>
              </w:rPr>
              <w:t xml:space="preserve"> 0000 510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Увеличение прочих остатков денежных средств бюджет</w:t>
            </w:r>
            <w:proofErr w:type="spellStart"/>
            <w:r w:rsidRPr="003C31C1">
              <w:rPr>
                <w:rFonts w:ascii="Times New Roman" w:eastAsia="Times New Roman" w:hAnsi="Times New Roman" w:cs="Times New Roman"/>
                <w:sz w:val="24"/>
                <w:szCs w:val="24"/>
                <w:lang w:eastAsia="ru-RU"/>
              </w:rPr>
              <w:t>ов</w:t>
            </w:r>
            <w:proofErr w:type="spellEnd"/>
            <w:r w:rsidRPr="003C31C1">
              <w:rPr>
                <w:rFonts w:ascii="Times New Roman" w:eastAsia="Times New Roman" w:hAnsi="Times New Roman" w:cs="Times New Roman"/>
                <w:sz w:val="24"/>
                <w:szCs w:val="24"/>
                <w:lang w:val="tt-RU" w:eastAsia="ru-RU"/>
              </w:rPr>
              <w:t xml:space="preserve"> </w:t>
            </w:r>
            <w:r w:rsidRPr="003C31C1">
              <w:rPr>
                <w:rFonts w:ascii="Times New Roman" w:eastAsia="Times New Roman" w:hAnsi="Times New Roman" w:cs="Times New Roman"/>
                <w:sz w:val="24"/>
                <w:szCs w:val="24"/>
                <w:lang w:eastAsia="ru-RU"/>
              </w:rPr>
              <w:t>поселений</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-3 498,7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-3 505,9</w:t>
            </w:r>
          </w:p>
        </w:tc>
      </w:tr>
      <w:tr w:rsidR="003C31C1" w:rsidRPr="003C31C1" w:rsidTr="006207BA">
        <w:trPr>
          <w:cantSplit/>
          <w:trHeight w:val="28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01 05 00 00 00 0000 600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Уменьшение остатков средств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3 498,7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3 505,9</w:t>
            </w:r>
          </w:p>
        </w:tc>
      </w:tr>
      <w:tr w:rsidR="003C31C1" w:rsidRPr="003C31C1" w:rsidTr="006207BA">
        <w:trPr>
          <w:cantSplit/>
          <w:trHeight w:val="28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01 05 02 00 00 0000 600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Уменьшение прочих остатков средств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3 498,7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3 505,9</w:t>
            </w:r>
          </w:p>
        </w:tc>
      </w:tr>
      <w:tr w:rsidR="003C31C1" w:rsidRPr="003C31C1" w:rsidTr="006207BA">
        <w:trPr>
          <w:cantSplit/>
          <w:trHeight w:val="28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01 05 02 01 00 0000 610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Уменьшение прочих остатков денежных средств бюджета</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3 498,7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3 505,9</w:t>
            </w:r>
          </w:p>
        </w:tc>
      </w:tr>
      <w:tr w:rsidR="003C31C1" w:rsidRPr="003C31C1" w:rsidTr="006207BA">
        <w:trPr>
          <w:cantSplit/>
          <w:trHeight w:val="281"/>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lastRenderedPageBreak/>
              <w:t xml:space="preserve">01 05 02 01 </w:t>
            </w:r>
            <w:r w:rsidRPr="003C31C1">
              <w:rPr>
                <w:rFonts w:ascii="Times New Roman" w:eastAsia="Times New Roman" w:hAnsi="Times New Roman" w:cs="Times New Roman"/>
                <w:sz w:val="24"/>
                <w:szCs w:val="24"/>
                <w:lang w:eastAsia="ru-RU"/>
              </w:rPr>
              <w:t>10</w:t>
            </w:r>
            <w:r w:rsidRPr="003C31C1">
              <w:rPr>
                <w:rFonts w:ascii="Times New Roman" w:eastAsia="Times New Roman" w:hAnsi="Times New Roman" w:cs="Times New Roman"/>
                <w:sz w:val="24"/>
                <w:szCs w:val="24"/>
                <w:lang w:val="tt-RU" w:eastAsia="ru-RU"/>
              </w:rPr>
              <w:t xml:space="preserve"> 0000 610</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bottom"/>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Уменьшение прочих остатков денежных средств  бюджет</w:t>
            </w:r>
            <w:proofErr w:type="spellStart"/>
            <w:r w:rsidRPr="003C31C1">
              <w:rPr>
                <w:rFonts w:ascii="Times New Roman" w:eastAsia="Times New Roman" w:hAnsi="Times New Roman" w:cs="Times New Roman"/>
                <w:sz w:val="24"/>
                <w:szCs w:val="24"/>
                <w:lang w:eastAsia="ru-RU"/>
              </w:rPr>
              <w:t>ов</w:t>
            </w:r>
            <w:proofErr w:type="spellEnd"/>
            <w:r w:rsidRPr="003C31C1">
              <w:rPr>
                <w:rFonts w:ascii="Times New Roman" w:eastAsia="Times New Roman" w:hAnsi="Times New Roman" w:cs="Times New Roman"/>
                <w:sz w:val="24"/>
                <w:szCs w:val="24"/>
                <w:lang w:val="tt-RU" w:eastAsia="ru-RU"/>
              </w:rPr>
              <w:t xml:space="preserve"> </w:t>
            </w:r>
            <w:r w:rsidRPr="003C31C1">
              <w:rPr>
                <w:rFonts w:ascii="Times New Roman" w:eastAsia="Times New Roman" w:hAnsi="Times New Roman" w:cs="Times New Roman"/>
                <w:sz w:val="24"/>
                <w:szCs w:val="24"/>
                <w:lang w:eastAsia="ru-RU"/>
              </w:rPr>
              <w:t>поселений</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3 498,7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3 505,9</w:t>
            </w:r>
          </w:p>
        </w:tc>
      </w:tr>
    </w:tbl>
    <w:p w:rsidR="003C31C1" w:rsidRPr="003C31C1" w:rsidRDefault="003C31C1" w:rsidP="003C31C1">
      <w:pPr>
        <w:spacing w:after="0" w:line="240" w:lineRule="auto"/>
        <w:rPr>
          <w:rFonts w:ascii="Times New Roman" w:eastAsia="Times New Roman" w:hAnsi="Times New Roman" w:cs="Times New Roman"/>
          <w:sz w:val="24"/>
          <w:szCs w:val="24"/>
          <w:lang w:val="tt-RU" w:eastAsia="ru-RU"/>
        </w:rPr>
      </w:pPr>
    </w:p>
    <w:p w:rsidR="003C31C1" w:rsidRPr="003C31C1" w:rsidRDefault="003C31C1" w:rsidP="003C31C1">
      <w:pPr>
        <w:spacing w:after="0" w:line="240" w:lineRule="auto"/>
        <w:ind w:left="5670"/>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Приложение 2</w:t>
      </w:r>
    </w:p>
    <w:p w:rsidR="003C31C1" w:rsidRPr="003C31C1" w:rsidRDefault="003C31C1" w:rsidP="003C31C1">
      <w:pPr>
        <w:spacing w:after="0" w:line="240" w:lineRule="auto"/>
        <w:ind w:left="5670"/>
        <w:jc w:val="both"/>
        <w:rPr>
          <w:rFonts w:ascii="Times New Roman" w:eastAsia="Times New Roman" w:hAnsi="Times New Roman" w:cs="Times New Roman"/>
          <w:lang w:val="tt-RU" w:eastAsia="ru-RU"/>
        </w:rPr>
      </w:pPr>
      <w:r w:rsidRPr="003C31C1">
        <w:rPr>
          <w:rFonts w:ascii="Times New Roman" w:eastAsia="Times New Roman" w:hAnsi="Times New Roman" w:cs="Times New Roman"/>
          <w:lang w:val="tt-RU" w:eastAsia="ru-RU"/>
        </w:rPr>
        <w:t xml:space="preserve">к решению  </w:t>
      </w:r>
      <w:r w:rsidRPr="003C31C1">
        <w:rPr>
          <w:rFonts w:ascii="Times New Roman" w:eastAsia="Times New Roman" w:hAnsi="Times New Roman" w:cs="Times New Roman"/>
          <w:sz w:val="24"/>
          <w:szCs w:val="24"/>
          <w:lang w:val="tt-RU" w:eastAsia="ru-RU"/>
        </w:rPr>
        <w:t xml:space="preserve">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w:t>
      </w:r>
      <w:r w:rsidRPr="003C31C1">
        <w:rPr>
          <w:rFonts w:ascii="Times New Roman" w:eastAsia="Times New Roman" w:hAnsi="Times New Roman" w:cs="Times New Roman"/>
          <w:lang w:val="tt-RU" w:eastAsia="ru-RU"/>
        </w:rPr>
        <w:t xml:space="preserve"> на 2019 год и на плановый период 2020 и 2021 годов»</w:t>
      </w:r>
    </w:p>
    <w:p w:rsidR="003C31C1" w:rsidRPr="003C31C1" w:rsidRDefault="003C31C1" w:rsidP="003C31C1">
      <w:pPr>
        <w:spacing w:after="0" w:line="240" w:lineRule="auto"/>
        <w:ind w:left="5103"/>
        <w:rPr>
          <w:rFonts w:ascii="Times New Roman" w:eastAsia="Times New Roman" w:hAnsi="Times New Roman" w:cs="Times New Roman"/>
          <w:lang w:val="tt-RU" w:eastAsia="ru-RU"/>
        </w:rPr>
      </w:pPr>
    </w:p>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Таблица № 1</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Прогнозируемые объемы доходов бюджета Ильбяковского сельского поселения  Азнакаевского муниципального района Республики Татарстан</w:t>
      </w:r>
    </w:p>
    <w:p w:rsidR="003C31C1" w:rsidRPr="003C31C1" w:rsidRDefault="003C31C1" w:rsidP="003C31C1">
      <w:pPr>
        <w:spacing w:after="0" w:line="240" w:lineRule="auto"/>
        <w:jc w:val="center"/>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на 2019 год</w:t>
      </w:r>
    </w:p>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(тыс. рублей)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45"/>
        <w:gridCol w:w="2644"/>
        <w:gridCol w:w="1184"/>
      </w:tblGrid>
      <w:tr w:rsidR="003C31C1" w:rsidRPr="003C31C1" w:rsidTr="006207BA">
        <w:trPr>
          <w:trHeight w:val="468"/>
          <w:tblHeader/>
        </w:trPr>
        <w:tc>
          <w:tcPr>
            <w:tcW w:w="6345" w:type="dxa"/>
            <w:shd w:val="clear" w:color="auto" w:fill="auto"/>
            <w:noWrap/>
            <w:vAlign w:val="center"/>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Наименование</w:t>
            </w:r>
          </w:p>
        </w:tc>
        <w:tc>
          <w:tcPr>
            <w:tcW w:w="2644" w:type="dxa"/>
            <w:shd w:val="clear" w:color="auto" w:fill="auto"/>
            <w:noWrap/>
            <w:vAlign w:val="center"/>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Код дохода</w:t>
            </w:r>
          </w:p>
        </w:tc>
        <w:tc>
          <w:tcPr>
            <w:tcW w:w="1184" w:type="dxa"/>
            <w:shd w:val="clear" w:color="auto" w:fill="auto"/>
            <w:vAlign w:val="center"/>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Сумма</w:t>
            </w:r>
          </w:p>
        </w:tc>
      </w:tr>
      <w:tr w:rsidR="003C31C1" w:rsidRPr="003C31C1" w:rsidTr="006207BA">
        <w:trPr>
          <w:trHeight w:val="170"/>
        </w:trPr>
        <w:tc>
          <w:tcPr>
            <w:tcW w:w="6345"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НАЛОГОВЫЕ И НЕНАЛОГОВЫЕ ДОХОДЫ</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100 00000 00 0000 000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3</w:t>
            </w:r>
            <w:r w:rsidRPr="003C31C1">
              <w:rPr>
                <w:rFonts w:ascii="Times New Roman" w:eastAsia="Times New Roman" w:hAnsi="Times New Roman" w:cs="Times New Roman"/>
                <w:bCs/>
                <w:sz w:val="24"/>
                <w:szCs w:val="24"/>
                <w:lang w:eastAsia="ru-RU"/>
              </w:rPr>
              <w:t xml:space="preserve"> </w:t>
            </w:r>
            <w:r w:rsidRPr="003C31C1">
              <w:rPr>
                <w:rFonts w:ascii="Times New Roman" w:eastAsia="Times New Roman" w:hAnsi="Times New Roman" w:cs="Times New Roman"/>
                <w:bCs/>
                <w:sz w:val="24"/>
                <w:szCs w:val="24"/>
                <w:lang w:val="tt-RU" w:eastAsia="ru-RU"/>
              </w:rPr>
              <w:t>346,0</w:t>
            </w:r>
          </w:p>
        </w:tc>
      </w:tr>
      <w:tr w:rsidR="003C31C1" w:rsidRPr="003C31C1" w:rsidTr="006207BA">
        <w:trPr>
          <w:trHeight w:val="336"/>
        </w:trPr>
        <w:tc>
          <w:tcPr>
            <w:tcW w:w="6345"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НАЛОГИ НА ПРИБЫЛЬ, ДОХОДЫ</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101 00000 00 0000 000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49,0</w:t>
            </w:r>
          </w:p>
        </w:tc>
      </w:tr>
      <w:tr w:rsidR="003C31C1" w:rsidRPr="003C31C1" w:rsidTr="006207BA">
        <w:trPr>
          <w:trHeight w:val="336"/>
        </w:trPr>
        <w:tc>
          <w:tcPr>
            <w:tcW w:w="6345"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Налог на доходы физических лиц</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101 02000 01 0000 110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49,0</w:t>
            </w:r>
          </w:p>
        </w:tc>
      </w:tr>
      <w:tr w:rsidR="003C31C1" w:rsidRPr="003C31C1" w:rsidTr="006207BA">
        <w:trPr>
          <w:trHeight w:val="336"/>
        </w:trPr>
        <w:tc>
          <w:tcPr>
            <w:tcW w:w="6345"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НАЛОГИ НА ИМУЩЕСТВО</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106 00000 00 0000 000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3</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295,0</w:t>
            </w:r>
          </w:p>
        </w:tc>
      </w:tr>
      <w:tr w:rsidR="003C31C1" w:rsidRPr="003C31C1" w:rsidTr="006207BA">
        <w:trPr>
          <w:trHeight w:val="303"/>
        </w:trPr>
        <w:tc>
          <w:tcPr>
            <w:tcW w:w="6345"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Налог на имущество физических лиц</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106 01000 00 0000 110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39,0</w:t>
            </w:r>
          </w:p>
        </w:tc>
      </w:tr>
      <w:tr w:rsidR="003C31C1" w:rsidRPr="003C31C1" w:rsidTr="006207BA">
        <w:trPr>
          <w:trHeight w:val="160"/>
        </w:trPr>
        <w:tc>
          <w:tcPr>
            <w:tcW w:w="6345" w:type="dxa"/>
            <w:shd w:val="clear" w:color="auto" w:fill="auto"/>
          </w:tcPr>
          <w:p w:rsidR="003C31C1" w:rsidRPr="003C31C1" w:rsidRDefault="003C31C1" w:rsidP="003C31C1">
            <w:pPr>
              <w:tabs>
                <w:tab w:val="left" w:pos="7140"/>
              </w:tabs>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Земельный налог</w:t>
            </w:r>
          </w:p>
        </w:tc>
        <w:tc>
          <w:tcPr>
            <w:tcW w:w="2644" w:type="dxa"/>
            <w:shd w:val="clear" w:color="auto" w:fill="auto"/>
            <w:vAlign w:val="bottom"/>
          </w:tcPr>
          <w:p w:rsidR="003C31C1" w:rsidRPr="003C31C1" w:rsidRDefault="003C31C1" w:rsidP="003C31C1">
            <w:pPr>
              <w:tabs>
                <w:tab w:val="left" w:pos="7140"/>
              </w:tabs>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106 06000 00 0000 110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3</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256,0</w:t>
            </w:r>
          </w:p>
        </w:tc>
      </w:tr>
      <w:tr w:rsidR="003C31C1" w:rsidRPr="003C31C1" w:rsidTr="006207BA">
        <w:trPr>
          <w:trHeight w:val="184"/>
        </w:trPr>
        <w:tc>
          <w:tcPr>
            <w:tcW w:w="6345"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ГОСУДАРСТВЕННАЯ ПОШЛИНА</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108 00000 00 0000 000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2,0</w:t>
            </w:r>
          </w:p>
        </w:tc>
      </w:tr>
      <w:tr w:rsidR="003C31C1" w:rsidRPr="003C31C1" w:rsidTr="006207BA">
        <w:trPr>
          <w:trHeight w:val="802"/>
        </w:trPr>
        <w:tc>
          <w:tcPr>
            <w:tcW w:w="6345" w:type="dxa"/>
            <w:shd w:val="clear" w:color="auto" w:fill="auto"/>
          </w:tcPr>
          <w:p w:rsidR="003C31C1" w:rsidRPr="003C31C1" w:rsidRDefault="003C31C1" w:rsidP="003C31C1">
            <w:pPr>
              <w:tabs>
                <w:tab w:val="left" w:pos="7140"/>
              </w:tabs>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108 04000 01 0000 110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2,0</w:t>
            </w:r>
          </w:p>
        </w:tc>
      </w:tr>
      <w:tr w:rsidR="003C31C1" w:rsidRPr="003C31C1" w:rsidTr="006207BA">
        <w:trPr>
          <w:trHeight w:val="130"/>
        </w:trPr>
        <w:tc>
          <w:tcPr>
            <w:tcW w:w="6345"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БЕЗВОЗМЕЗДНЫЕ ПОСТУПЛЕНИЯ</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200 00000 00 0000 000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86,4</w:t>
            </w:r>
          </w:p>
        </w:tc>
      </w:tr>
      <w:tr w:rsidR="003C31C1" w:rsidRPr="003C31C1" w:rsidTr="006207BA">
        <w:trPr>
          <w:trHeight w:val="611"/>
        </w:trPr>
        <w:tc>
          <w:tcPr>
            <w:tcW w:w="6345"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Безвозмездные поступления от других бюджетов бюджетной системы Российской Федерации</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202 00000 00 0000 000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86,4</w:t>
            </w:r>
          </w:p>
        </w:tc>
      </w:tr>
      <w:tr w:rsidR="003C31C1" w:rsidRPr="003C31C1" w:rsidTr="006207BA">
        <w:trPr>
          <w:trHeight w:val="535"/>
        </w:trPr>
        <w:tc>
          <w:tcPr>
            <w:tcW w:w="6345"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Субвенции бюджетам субъектов Российской Федерации и муниципальных образований</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202 30000 00 0000 150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86,4</w:t>
            </w:r>
          </w:p>
        </w:tc>
      </w:tr>
      <w:tr w:rsidR="003C31C1" w:rsidRPr="003C31C1" w:rsidTr="006207BA">
        <w:trPr>
          <w:trHeight w:val="234"/>
        </w:trPr>
        <w:tc>
          <w:tcPr>
            <w:tcW w:w="6345"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Субвенции бюджетам на осуществление первичного воинского учета на территориях, где отсутствуют военные комиссариаты</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202 35118 00 0000 150</w:t>
            </w: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86,4</w:t>
            </w:r>
          </w:p>
        </w:tc>
      </w:tr>
      <w:tr w:rsidR="003C31C1" w:rsidRPr="003C31C1" w:rsidTr="006207BA">
        <w:trPr>
          <w:trHeight w:val="143"/>
        </w:trPr>
        <w:tc>
          <w:tcPr>
            <w:tcW w:w="6345"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ВСЕГО ДОХОДОВ</w:t>
            </w:r>
          </w:p>
        </w:tc>
        <w:tc>
          <w:tcPr>
            <w:tcW w:w="2644" w:type="dxa"/>
            <w:shd w:val="clear" w:color="auto" w:fill="auto"/>
            <w:vAlign w:val="bottom"/>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p>
        </w:tc>
        <w:tc>
          <w:tcPr>
            <w:tcW w:w="1184" w:type="dxa"/>
            <w:shd w:val="clear" w:color="auto" w:fill="auto"/>
            <w:vAlign w:val="bottom"/>
          </w:tcPr>
          <w:p w:rsidR="003C31C1" w:rsidRPr="003C31C1" w:rsidRDefault="003C31C1" w:rsidP="003C31C1">
            <w:pPr>
              <w:spacing w:after="0" w:line="240" w:lineRule="auto"/>
              <w:jc w:val="right"/>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3</w:t>
            </w:r>
            <w:r w:rsidRPr="003C31C1">
              <w:rPr>
                <w:rFonts w:ascii="Times New Roman" w:eastAsia="Times New Roman" w:hAnsi="Times New Roman" w:cs="Times New Roman"/>
                <w:bCs/>
                <w:sz w:val="24"/>
                <w:szCs w:val="24"/>
                <w:lang w:eastAsia="ru-RU"/>
              </w:rPr>
              <w:t xml:space="preserve"> </w:t>
            </w:r>
            <w:r w:rsidRPr="003C31C1">
              <w:rPr>
                <w:rFonts w:ascii="Times New Roman" w:eastAsia="Times New Roman" w:hAnsi="Times New Roman" w:cs="Times New Roman"/>
                <w:bCs/>
                <w:sz w:val="24"/>
                <w:szCs w:val="24"/>
                <w:lang w:val="tt-RU" w:eastAsia="ru-RU"/>
              </w:rPr>
              <w:t>432,4</w:t>
            </w:r>
          </w:p>
        </w:tc>
      </w:tr>
    </w:tbl>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p>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Таблица № 2</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 xml:space="preserve">Прогнозируемые объемы доходов бюджета </w:t>
      </w:r>
    </w:p>
    <w:p w:rsidR="003C31C1" w:rsidRPr="003C31C1" w:rsidRDefault="003C31C1" w:rsidP="003C31C1">
      <w:pPr>
        <w:spacing w:after="0" w:line="240" w:lineRule="auto"/>
        <w:jc w:val="center"/>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val="tt-RU" w:eastAsia="ru-RU"/>
        </w:rPr>
        <w:t>Ильбяковского сельского поселения  Азнакаевского муниципального района Республики Татарстан на плановый период 2020 и 2021 годов</w:t>
      </w:r>
    </w:p>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8"/>
          <w:szCs w:val="28"/>
          <w:lang w:val="tt-RU" w:eastAsia="ru-RU"/>
        </w:rPr>
        <w:t xml:space="preserve">                                                                                  </w:t>
      </w:r>
      <w:r w:rsidRPr="003C31C1">
        <w:rPr>
          <w:rFonts w:ascii="Times New Roman" w:eastAsia="Times New Roman" w:hAnsi="Times New Roman" w:cs="Times New Roman"/>
          <w:sz w:val="24"/>
          <w:szCs w:val="24"/>
          <w:lang w:val="tt-RU" w:eastAsia="ru-RU"/>
        </w:rPr>
        <w:t xml:space="preserve">(тыс. рублей) </w:t>
      </w: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2700"/>
        <w:gridCol w:w="1260"/>
        <w:gridCol w:w="1257"/>
      </w:tblGrid>
      <w:tr w:rsidR="003C31C1" w:rsidRPr="003C31C1" w:rsidTr="006207BA">
        <w:tc>
          <w:tcPr>
            <w:tcW w:w="4928" w:type="dxa"/>
            <w:vMerge w:val="restart"/>
            <w:vAlign w:val="center"/>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Наименование</w:t>
            </w:r>
          </w:p>
        </w:tc>
        <w:tc>
          <w:tcPr>
            <w:tcW w:w="2700" w:type="dxa"/>
            <w:vMerge w:val="restart"/>
            <w:vAlign w:val="center"/>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Код дохода</w:t>
            </w:r>
          </w:p>
        </w:tc>
        <w:tc>
          <w:tcPr>
            <w:tcW w:w="2517" w:type="dxa"/>
            <w:gridSpan w:val="2"/>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Сумма</w:t>
            </w:r>
          </w:p>
        </w:tc>
      </w:tr>
      <w:tr w:rsidR="003C31C1" w:rsidRPr="003C31C1" w:rsidTr="006207BA">
        <w:tc>
          <w:tcPr>
            <w:tcW w:w="4928" w:type="dxa"/>
            <w:vMerge/>
            <w:vAlign w:val="center"/>
          </w:tcPr>
          <w:p w:rsidR="003C31C1" w:rsidRPr="003C31C1" w:rsidRDefault="003C31C1" w:rsidP="003C31C1">
            <w:pPr>
              <w:spacing w:after="0" w:line="240" w:lineRule="auto"/>
              <w:rPr>
                <w:rFonts w:ascii="Times New Roman" w:eastAsia="Times New Roman" w:hAnsi="Times New Roman" w:cs="Times New Roman"/>
                <w:bCs/>
                <w:sz w:val="24"/>
                <w:szCs w:val="24"/>
                <w:lang w:val="tt-RU" w:eastAsia="ru-RU"/>
              </w:rPr>
            </w:pPr>
          </w:p>
        </w:tc>
        <w:tc>
          <w:tcPr>
            <w:tcW w:w="0" w:type="auto"/>
            <w:vMerge/>
            <w:vAlign w:val="center"/>
          </w:tcPr>
          <w:p w:rsidR="003C31C1" w:rsidRPr="003C31C1" w:rsidRDefault="003C31C1" w:rsidP="003C31C1">
            <w:pPr>
              <w:spacing w:after="0" w:line="240" w:lineRule="auto"/>
              <w:rPr>
                <w:rFonts w:ascii="Times New Roman" w:eastAsia="Times New Roman" w:hAnsi="Times New Roman" w:cs="Times New Roman"/>
                <w:bCs/>
                <w:sz w:val="24"/>
                <w:szCs w:val="24"/>
                <w:lang w:val="tt-RU" w:eastAsia="ru-RU"/>
              </w:rPr>
            </w:pPr>
          </w:p>
        </w:tc>
        <w:tc>
          <w:tcPr>
            <w:tcW w:w="1260" w:type="dxa"/>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2020 год</w:t>
            </w:r>
          </w:p>
        </w:tc>
        <w:tc>
          <w:tcPr>
            <w:tcW w:w="1257" w:type="dxa"/>
            <w:vAlign w:val="center"/>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2021 год</w:t>
            </w:r>
          </w:p>
        </w:tc>
      </w:tr>
      <w:tr w:rsidR="003C31C1" w:rsidRPr="003C31C1" w:rsidTr="006207BA">
        <w:tc>
          <w:tcPr>
            <w:tcW w:w="4928" w:type="dxa"/>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НАЛОГОВЫЕ И НЕНАЛОГОВЫЕ ДОХОДЫ</w:t>
            </w:r>
          </w:p>
        </w:tc>
        <w:tc>
          <w:tcPr>
            <w:tcW w:w="2700" w:type="dxa"/>
            <w:vAlign w:val="bottom"/>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100 00000 00 0000 000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3</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412,0</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3</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416,0</w:t>
            </w:r>
          </w:p>
        </w:tc>
      </w:tr>
      <w:tr w:rsidR="003C31C1" w:rsidRPr="003C31C1" w:rsidTr="006207BA">
        <w:tc>
          <w:tcPr>
            <w:tcW w:w="4928" w:type="dxa"/>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НАЛОГИ НА ПРИБЫЛЬ, ДОХОДЫ</w:t>
            </w:r>
          </w:p>
        </w:tc>
        <w:tc>
          <w:tcPr>
            <w:tcW w:w="2700" w:type="dxa"/>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101 00000 00 0000 000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49,0</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49,0</w:t>
            </w:r>
          </w:p>
        </w:tc>
      </w:tr>
      <w:tr w:rsidR="003C31C1" w:rsidRPr="003C31C1" w:rsidTr="006207BA">
        <w:tc>
          <w:tcPr>
            <w:tcW w:w="4928" w:type="dxa"/>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Налог на доходы физических лиц</w:t>
            </w:r>
          </w:p>
        </w:tc>
        <w:tc>
          <w:tcPr>
            <w:tcW w:w="2700" w:type="dxa"/>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101 02000 01 0000 110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49,0</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49,0</w:t>
            </w:r>
          </w:p>
        </w:tc>
      </w:tr>
      <w:tr w:rsidR="003C31C1" w:rsidRPr="003C31C1" w:rsidTr="006207BA">
        <w:tc>
          <w:tcPr>
            <w:tcW w:w="4928" w:type="dxa"/>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lastRenderedPageBreak/>
              <w:t>НАЛОГИ НА ИМУЩЕСТВО</w:t>
            </w:r>
          </w:p>
        </w:tc>
        <w:tc>
          <w:tcPr>
            <w:tcW w:w="2700" w:type="dxa"/>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106 00000 00 0000 000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3</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361,0</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3</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365,0</w:t>
            </w:r>
          </w:p>
        </w:tc>
      </w:tr>
      <w:tr w:rsidR="003C31C1" w:rsidRPr="003C31C1" w:rsidTr="006207BA">
        <w:tc>
          <w:tcPr>
            <w:tcW w:w="4928" w:type="dxa"/>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Налог на имущество физических лиц</w:t>
            </w:r>
          </w:p>
        </w:tc>
        <w:tc>
          <w:tcPr>
            <w:tcW w:w="2700" w:type="dxa"/>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106 01000 00 0000 110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42,0</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46,0</w:t>
            </w:r>
          </w:p>
        </w:tc>
      </w:tr>
      <w:tr w:rsidR="003C31C1" w:rsidRPr="003C31C1" w:rsidTr="006207BA">
        <w:tc>
          <w:tcPr>
            <w:tcW w:w="4928" w:type="dxa"/>
          </w:tcPr>
          <w:p w:rsidR="003C31C1" w:rsidRPr="003C31C1" w:rsidRDefault="003C31C1" w:rsidP="003C31C1">
            <w:pPr>
              <w:tabs>
                <w:tab w:val="left" w:pos="7140"/>
              </w:tabs>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Земельный налог</w:t>
            </w:r>
          </w:p>
        </w:tc>
        <w:tc>
          <w:tcPr>
            <w:tcW w:w="2700" w:type="dxa"/>
            <w:vAlign w:val="bottom"/>
          </w:tcPr>
          <w:p w:rsidR="003C31C1" w:rsidRPr="003C31C1" w:rsidRDefault="003C31C1" w:rsidP="003C31C1">
            <w:pPr>
              <w:tabs>
                <w:tab w:val="left" w:pos="7140"/>
              </w:tabs>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106 06000 00 0000 110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3</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319,0</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3</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319,0</w:t>
            </w:r>
          </w:p>
        </w:tc>
      </w:tr>
      <w:tr w:rsidR="003C31C1" w:rsidRPr="003C31C1" w:rsidTr="006207BA">
        <w:tc>
          <w:tcPr>
            <w:tcW w:w="4928" w:type="dxa"/>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ГОСУДАРСТВЕННАЯ ПОШЛИНА</w:t>
            </w:r>
          </w:p>
        </w:tc>
        <w:tc>
          <w:tcPr>
            <w:tcW w:w="2700" w:type="dxa"/>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108 00000 00 0000 000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2,0</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2,0</w:t>
            </w:r>
          </w:p>
        </w:tc>
      </w:tr>
      <w:tr w:rsidR="003C31C1" w:rsidRPr="003C31C1" w:rsidTr="006207BA">
        <w:tc>
          <w:tcPr>
            <w:tcW w:w="4928" w:type="dxa"/>
          </w:tcPr>
          <w:p w:rsidR="003C31C1" w:rsidRPr="003C31C1" w:rsidRDefault="003C31C1" w:rsidP="003C31C1">
            <w:pPr>
              <w:tabs>
                <w:tab w:val="left" w:pos="7140"/>
              </w:tabs>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700" w:type="dxa"/>
            <w:vAlign w:val="bottom"/>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108 04000 01 0000 110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2,0</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2,0</w:t>
            </w:r>
          </w:p>
        </w:tc>
      </w:tr>
      <w:tr w:rsidR="003C31C1" w:rsidRPr="003C31C1" w:rsidTr="006207BA">
        <w:tc>
          <w:tcPr>
            <w:tcW w:w="4928" w:type="dxa"/>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БЕЗВОЗМЕЗДНЫЕ ПОСТУПЛЕНИЯ</w:t>
            </w:r>
          </w:p>
        </w:tc>
        <w:tc>
          <w:tcPr>
            <w:tcW w:w="2700" w:type="dxa"/>
            <w:vAlign w:val="bottom"/>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200 00000 00 0000 000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86,7</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89,9</w:t>
            </w:r>
          </w:p>
        </w:tc>
      </w:tr>
      <w:tr w:rsidR="003C31C1" w:rsidRPr="003C31C1" w:rsidTr="006207BA">
        <w:tc>
          <w:tcPr>
            <w:tcW w:w="4928" w:type="dxa"/>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Безвозмездные поступления от других бюджетов бюджетной системы Российской Федерации</w:t>
            </w:r>
          </w:p>
        </w:tc>
        <w:tc>
          <w:tcPr>
            <w:tcW w:w="2700" w:type="dxa"/>
            <w:vAlign w:val="bottom"/>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202 00000 00 0000 000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86,7</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89,9</w:t>
            </w:r>
          </w:p>
        </w:tc>
      </w:tr>
      <w:tr w:rsidR="003C31C1" w:rsidRPr="003C31C1" w:rsidTr="006207BA">
        <w:tc>
          <w:tcPr>
            <w:tcW w:w="4928" w:type="dxa"/>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Субвенции бюджетам субъектов Российской Федерации и муниципальных образований</w:t>
            </w:r>
          </w:p>
        </w:tc>
        <w:tc>
          <w:tcPr>
            <w:tcW w:w="2700" w:type="dxa"/>
            <w:vAlign w:val="bottom"/>
          </w:tcPr>
          <w:p w:rsidR="003C31C1" w:rsidRPr="003C31C1" w:rsidRDefault="003C31C1" w:rsidP="003C31C1">
            <w:pPr>
              <w:spacing w:after="0"/>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202 30000 00 0000 150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86,7</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89,9</w:t>
            </w:r>
          </w:p>
        </w:tc>
      </w:tr>
      <w:tr w:rsidR="003C31C1" w:rsidRPr="003C31C1" w:rsidTr="006207BA">
        <w:tc>
          <w:tcPr>
            <w:tcW w:w="4928" w:type="dxa"/>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Субвенции бюджетам на осуществление первичного воинского учета на территориях, где отсутствуют военные комиссариаты</w:t>
            </w:r>
          </w:p>
        </w:tc>
        <w:tc>
          <w:tcPr>
            <w:tcW w:w="2700" w:type="dxa"/>
            <w:vAlign w:val="bottom"/>
          </w:tcPr>
          <w:p w:rsidR="003C31C1" w:rsidRPr="003C31C1" w:rsidRDefault="003C31C1" w:rsidP="003C31C1">
            <w:pPr>
              <w:spacing w:after="0"/>
              <w:jc w:val="center"/>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202 35118 00 0000 150</w:t>
            </w: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86,7</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89,9</w:t>
            </w:r>
          </w:p>
        </w:tc>
      </w:tr>
      <w:tr w:rsidR="003C31C1" w:rsidRPr="003C31C1" w:rsidTr="006207BA">
        <w:tc>
          <w:tcPr>
            <w:tcW w:w="4928" w:type="dxa"/>
          </w:tcPr>
          <w:p w:rsidR="003C31C1" w:rsidRPr="003C31C1" w:rsidRDefault="003C31C1" w:rsidP="003C31C1">
            <w:pPr>
              <w:spacing w:after="0" w:line="240" w:lineRule="auto"/>
              <w:jc w:val="both"/>
              <w:rPr>
                <w:rFonts w:ascii="Times New Roman" w:eastAsia="Times New Roman" w:hAnsi="Times New Roman" w:cs="Times New Roman"/>
                <w:bCs/>
                <w:sz w:val="24"/>
                <w:szCs w:val="24"/>
                <w:lang w:val="tt-RU" w:eastAsia="ru-RU"/>
              </w:rPr>
            </w:pPr>
            <w:r w:rsidRPr="003C31C1">
              <w:rPr>
                <w:rFonts w:ascii="Times New Roman" w:eastAsia="Times New Roman" w:hAnsi="Times New Roman" w:cs="Times New Roman"/>
                <w:bCs/>
                <w:sz w:val="24"/>
                <w:szCs w:val="24"/>
                <w:lang w:val="tt-RU" w:eastAsia="ru-RU"/>
              </w:rPr>
              <w:t>ВСЕГО ДОХОДОВ</w:t>
            </w:r>
          </w:p>
        </w:tc>
        <w:tc>
          <w:tcPr>
            <w:tcW w:w="2700" w:type="dxa"/>
            <w:vAlign w:val="bottom"/>
          </w:tcPr>
          <w:p w:rsidR="003C31C1" w:rsidRPr="003C31C1" w:rsidRDefault="003C31C1" w:rsidP="003C31C1">
            <w:pPr>
              <w:spacing w:after="0" w:line="240" w:lineRule="auto"/>
              <w:jc w:val="center"/>
              <w:rPr>
                <w:rFonts w:ascii="Times New Roman" w:eastAsia="Times New Roman" w:hAnsi="Times New Roman" w:cs="Times New Roman"/>
                <w:bCs/>
                <w:sz w:val="24"/>
                <w:szCs w:val="24"/>
                <w:lang w:val="tt-RU" w:eastAsia="ru-RU"/>
              </w:rPr>
            </w:pPr>
          </w:p>
        </w:tc>
        <w:tc>
          <w:tcPr>
            <w:tcW w:w="1260"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3</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498,7</w:t>
            </w:r>
          </w:p>
        </w:tc>
        <w:tc>
          <w:tcPr>
            <w:tcW w:w="1257" w:type="dxa"/>
            <w:vAlign w:val="bottom"/>
          </w:tcPr>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3</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505,9</w:t>
            </w:r>
          </w:p>
        </w:tc>
      </w:tr>
    </w:tbl>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p>
    <w:p w:rsidR="003C31C1" w:rsidRPr="003C31C1" w:rsidRDefault="003C31C1" w:rsidP="003C31C1">
      <w:pPr>
        <w:spacing w:after="0" w:line="240" w:lineRule="auto"/>
        <w:rPr>
          <w:rFonts w:ascii="Times New Roman" w:eastAsia="Times New Roman" w:hAnsi="Times New Roman" w:cs="Times New Roman"/>
          <w:sz w:val="24"/>
          <w:szCs w:val="24"/>
          <w:lang w:eastAsia="ru-RU"/>
        </w:rPr>
      </w:pPr>
    </w:p>
    <w:p w:rsidR="003C31C1" w:rsidRPr="003C31C1" w:rsidRDefault="003C31C1" w:rsidP="003C31C1">
      <w:pPr>
        <w:keepNext/>
        <w:spacing w:after="0" w:line="240" w:lineRule="auto"/>
        <w:ind w:left="5670"/>
        <w:jc w:val="both"/>
        <w:outlineLvl w:val="2"/>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Приложение 3</w:t>
      </w:r>
    </w:p>
    <w:p w:rsidR="003C31C1" w:rsidRPr="003C31C1" w:rsidRDefault="003C31C1" w:rsidP="003C31C1">
      <w:pPr>
        <w:autoSpaceDE w:val="0"/>
        <w:autoSpaceDN w:val="0"/>
        <w:adjustRightInd w:val="0"/>
        <w:spacing w:after="0" w:line="240" w:lineRule="auto"/>
        <w:ind w:left="5670"/>
        <w:jc w:val="both"/>
        <w:rPr>
          <w:rFonts w:ascii="Times New Roman" w:eastAsia="Times New Roman" w:hAnsi="Times New Roman" w:cs="Times New Roman"/>
          <w:sz w:val="20"/>
          <w:szCs w:val="20"/>
          <w:lang w:eastAsia="ru-RU"/>
        </w:rPr>
      </w:pPr>
      <w:r w:rsidRPr="003C31C1">
        <w:rPr>
          <w:rFonts w:ascii="Times New Roman" w:eastAsia="Times New Roman" w:hAnsi="Times New Roman" w:cs="Times New Roman"/>
          <w:sz w:val="24"/>
          <w:szCs w:val="24"/>
          <w:lang w:eastAsia="ru-RU"/>
        </w:rPr>
        <w:t>к решению  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2019 год и на плановый период 2020 и 2021 годов»</w:t>
      </w:r>
    </w:p>
    <w:p w:rsidR="003C31C1" w:rsidRPr="003C31C1" w:rsidRDefault="003C31C1" w:rsidP="003C31C1">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C31C1">
        <w:rPr>
          <w:rFonts w:ascii="Times New Roman" w:eastAsia="Times New Roman" w:hAnsi="Times New Roman" w:cs="Times New Roman"/>
          <w:bCs/>
          <w:sz w:val="28"/>
          <w:szCs w:val="28"/>
          <w:lang w:eastAsia="ru-RU"/>
        </w:rPr>
        <w:t>Перечень</w:t>
      </w: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3C31C1">
        <w:rPr>
          <w:rFonts w:ascii="Times New Roman" w:eastAsia="Times New Roman" w:hAnsi="Times New Roman" w:cs="Times New Roman"/>
          <w:bCs/>
          <w:sz w:val="28"/>
          <w:szCs w:val="28"/>
          <w:lang w:eastAsia="ru-RU"/>
        </w:rPr>
        <w:t>главных администраторов доходов бюджета Ильбяковского сельского поселения Азнакаевского муниципального района Республики Татарстан на 2019 год и на плановый период 2020 и 2021 годов</w:t>
      </w: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700"/>
        <w:gridCol w:w="5760"/>
      </w:tblGrid>
      <w:tr w:rsidR="003C31C1" w:rsidRPr="003C31C1" w:rsidTr="006207BA">
        <w:trPr>
          <w:trHeight w:val="379"/>
          <w:tblHeader/>
        </w:trPr>
        <w:tc>
          <w:tcPr>
            <w:tcW w:w="46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Код бюджетной классификации</w:t>
            </w:r>
          </w:p>
        </w:tc>
        <w:tc>
          <w:tcPr>
            <w:tcW w:w="57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Наименование</w:t>
            </w:r>
          </w:p>
        </w:tc>
      </w:tr>
      <w:tr w:rsidR="003C31C1" w:rsidRPr="003C31C1" w:rsidTr="006207BA">
        <w:trPr>
          <w:tblHeader/>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главного администратора доходов</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доходов бюджета </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rPr>
                <w:rFonts w:ascii="Times New Roman" w:eastAsia="Times New Roman" w:hAnsi="Times New Roman" w:cs="Times New Roman"/>
                <w:sz w:val="24"/>
                <w:szCs w:val="24"/>
                <w:lang w:val="tt-RU" w:eastAsia="ru-RU"/>
              </w:rPr>
            </w:pP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en-US" w:eastAsia="ru-RU"/>
              </w:rPr>
            </w:pPr>
            <w:r w:rsidRPr="003C31C1">
              <w:rPr>
                <w:rFonts w:ascii="Times New Roman" w:eastAsia="Times New Roman" w:hAnsi="Times New Roman" w:cs="Times New Roman"/>
                <w:sz w:val="24"/>
                <w:szCs w:val="24"/>
                <w:lang w:val="en-US" w:eastAsia="ru-RU"/>
              </w:rPr>
              <w:t>292</w:t>
            </w:r>
          </w:p>
        </w:tc>
        <w:tc>
          <w:tcPr>
            <w:tcW w:w="8460" w:type="dxa"/>
            <w:gridSpan w:val="2"/>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Муниципальное казенное учреждение «Финансово – бюджетная палата Азнакаевского муниципального района»</w:t>
            </w:r>
          </w:p>
        </w:tc>
      </w:tr>
      <w:tr w:rsidR="003C31C1" w:rsidRPr="003C31C1" w:rsidTr="006207BA">
        <w:trPr>
          <w:trHeight w:val="210"/>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108 04020 01 1000 110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законодательными актами Российской Федерации на совершение нотариальных действий</w:t>
            </w:r>
          </w:p>
        </w:tc>
      </w:tr>
      <w:tr w:rsidR="003C31C1" w:rsidRPr="003C31C1" w:rsidTr="006207BA">
        <w:trPr>
          <w:trHeight w:val="494"/>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lastRenderedPageBreak/>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108 07175 01 1000 110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w:t>
            </w:r>
          </w:p>
        </w:tc>
      </w:tr>
      <w:tr w:rsidR="003C31C1" w:rsidRPr="003C31C1" w:rsidTr="006207BA">
        <w:trPr>
          <w:trHeight w:val="494"/>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113 02995 10 0000 130</w:t>
            </w:r>
          </w:p>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Прочие доходы от компенсации затрат бюджетов сельских поселений</w:t>
            </w:r>
          </w:p>
        </w:tc>
      </w:tr>
      <w:tr w:rsidR="003C31C1" w:rsidRPr="003C31C1" w:rsidTr="006207BA">
        <w:trPr>
          <w:trHeight w:val="909"/>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115 02050 10 0000 140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Платежи, взимаемые органами местного самоуправления (организациями) сельских поселений за выполнение определенных функций</w:t>
            </w:r>
          </w:p>
        </w:tc>
      </w:tr>
      <w:tr w:rsidR="003C31C1" w:rsidRPr="003C31C1" w:rsidTr="006207BA">
        <w:trPr>
          <w:trHeight w:val="909"/>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116 23051 10 0000 140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 xml:space="preserve">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 </w:t>
            </w:r>
          </w:p>
        </w:tc>
      </w:tr>
      <w:tr w:rsidR="003C31C1" w:rsidRPr="003C31C1" w:rsidTr="006207BA">
        <w:trPr>
          <w:trHeight w:val="909"/>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116 23052 10 0000 140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 xml:space="preserve">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 </w:t>
            </w:r>
          </w:p>
        </w:tc>
      </w:tr>
      <w:tr w:rsidR="003C31C1" w:rsidRPr="003C31C1" w:rsidTr="006207BA">
        <w:trPr>
          <w:trHeight w:val="909"/>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116 33050 10 0000 140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w:t>
            </w:r>
          </w:p>
        </w:tc>
      </w:tr>
      <w:tr w:rsidR="003C31C1" w:rsidRPr="003C31C1" w:rsidTr="006207BA">
        <w:trPr>
          <w:trHeight w:val="909"/>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116 51040 02 0000 140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3C31C1" w:rsidRPr="003C31C1" w:rsidTr="006207BA">
        <w:trPr>
          <w:trHeight w:val="909"/>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116 90050 10 0000 140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Прочие поступления от денежных взысканий (штрафов) и иных сумм в возмещение ущерба, зачисляемые в бюджеты сельских поселений</w:t>
            </w:r>
          </w:p>
        </w:tc>
      </w:tr>
      <w:tr w:rsidR="003C31C1" w:rsidRPr="003C31C1" w:rsidTr="006207BA">
        <w:trPr>
          <w:trHeight w:val="505"/>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117 01050 10 0000 180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 xml:space="preserve">Невыясненные поступления, зачисляемые в бюджеты сельских поселений </w:t>
            </w:r>
          </w:p>
        </w:tc>
      </w:tr>
      <w:tr w:rsidR="003C31C1" w:rsidRPr="003C31C1" w:rsidTr="006207BA">
        <w:trPr>
          <w:trHeight w:val="505"/>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117 05050 10 0000 180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Прочие неналоговые доходы бюджетов сельских поселений</w:t>
            </w:r>
          </w:p>
        </w:tc>
      </w:tr>
      <w:tr w:rsidR="003C31C1" w:rsidRPr="003C31C1" w:rsidTr="006207BA">
        <w:trPr>
          <w:trHeight w:val="655"/>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117 14030 10 0000 180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Средства самообложения граждан, зачисляемые в бюджеты сельских поселений</w:t>
            </w:r>
          </w:p>
        </w:tc>
      </w:tr>
      <w:tr w:rsidR="003C31C1" w:rsidRPr="003C31C1" w:rsidTr="006207BA">
        <w:trPr>
          <w:trHeight w:val="655"/>
        </w:trPr>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en-US" w:eastAsia="ru-RU"/>
              </w:rPr>
            </w:pPr>
            <w:r w:rsidRPr="003C31C1">
              <w:rPr>
                <w:rFonts w:ascii="Times New Roman" w:eastAsia="Times New Roman" w:hAnsi="Times New Roman" w:cs="Times New Roman"/>
                <w:sz w:val="24"/>
                <w:szCs w:val="24"/>
                <w:lang w:val="en-US"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202 15001 10 0000 15</w:t>
            </w:r>
            <w:r w:rsidRPr="003C31C1">
              <w:rPr>
                <w:rFonts w:ascii="Times New Roman" w:eastAsia="Times New Roman" w:hAnsi="Times New Roman" w:cs="Times New Roman"/>
                <w:sz w:val="24"/>
                <w:szCs w:val="24"/>
                <w:lang w:eastAsia="ru-RU"/>
              </w:rPr>
              <w:t>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 xml:space="preserve">Дотации бюджетам сельских поселений на выравнивание  бюджетной обеспеченности  </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202 35118 10 0000 15</w:t>
            </w:r>
            <w:r w:rsidRPr="003C31C1">
              <w:rPr>
                <w:rFonts w:ascii="Times New Roman" w:eastAsia="Times New Roman" w:hAnsi="Times New Roman" w:cs="Times New Roman"/>
                <w:sz w:val="24"/>
                <w:szCs w:val="24"/>
                <w:lang w:eastAsia="ru-RU"/>
              </w:rPr>
              <w:t>0</w:t>
            </w:r>
          </w:p>
        </w:t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202 45160 10 0000 15</w:t>
            </w:r>
            <w:r w:rsidRPr="003C31C1">
              <w:rPr>
                <w:rFonts w:ascii="Times New Roman" w:eastAsia="Times New Roman" w:hAnsi="Times New Roman" w:cs="Times New Roman"/>
                <w:sz w:val="24"/>
                <w:szCs w:val="24"/>
                <w:lang w:eastAsia="ru-RU"/>
              </w:rPr>
              <w:t>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202 49999 10 0000 15</w:t>
            </w:r>
            <w:r w:rsidRPr="003C31C1">
              <w:rPr>
                <w:rFonts w:ascii="Times New Roman" w:eastAsia="Times New Roman" w:hAnsi="Times New Roman" w:cs="Times New Roman"/>
                <w:sz w:val="24"/>
                <w:szCs w:val="24"/>
                <w:lang w:eastAsia="ru-RU"/>
              </w:rPr>
              <w:t>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Прочие межбюджетные трансферты, передаваемые бюджетам сельских поселений</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207 05030 10 0000 180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 xml:space="preserve">Прочие безвозмездные поступления в бюджеты </w:t>
            </w:r>
            <w:r w:rsidRPr="003C31C1">
              <w:rPr>
                <w:rFonts w:ascii="Times New Roman" w:eastAsia="Times New Roman" w:hAnsi="Times New Roman" w:cs="Times New Roman"/>
                <w:sz w:val="24"/>
                <w:szCs w:val="24"/>
                <w:lang w:val="tt-RU" w:eastAsia="ru-RU"/>
              </w:rPr>
              <w:lastRenderedPageBreak/>
              <w:t>сельских поселений</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lastRenderedPageBreak/>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tabs>
                <w:tab w:val="left" w:pos="316"/>
              </w:tabs>
              <w:spacing w:after="0" w:line="240" w:lineRule="auto"/>
              <w:jc w:val="center"/>
              <w:rPr>
                <w:rFonts w:ascii="Times New Roman" w:eastAsia="Times New Roman" w:hAnsi="Times New Roman" w:cs="Times New Roman"/>
                <w:sz w:val="24"/>
                <w:szCs w:val="24"/>
                <w:lang w:val="en-US" w:eastAsia="ru-RU"/>
              </w:rPr>
            </w:pPr>
            <w:r w:rsidRPr="003C31C1">
              <w:rPr>
                <w:rFonts w:ascii="Times New Roman" w:eastAsia="Times New Roman" w:hAnsi="Times New Roman" w:cs="Times New Roman"/>
                <w:sz w:val="24"/>
                <w:szCs w:val="24"/>
                <w:lang w:val="en-US" w:eastAsia="ru-RU"/>
              </w:rPr>
              <w:t xml:space="preserve">208 05000 </w:t>
            </w:r>
            <w:r w:rsidRPr="003C31C1">
              <w:rPr>
                <w:rFonts w:ascii="Times New Roman" w:eastAsia="Times New Roman" w:hAnsi="Times New Roman" w:cs="Times New Roman"/>
                <w:sz w:val="24"/>
                <w:szCs w:val="24"/>
                <w:lang w:val="tt-RU" w:eastAsia="ru-RU"/>
              </w:rPr>
              <w:t>10</w:t>
            </w:r>
            <w:r w:rsidRPr="003C31C1">
              <w:rPr>
                <w:rFonts w:ascii="Times New Roman" w:eastAsia="Times New Roman" w:hAnsi="Times New Roman" w:cs="Times New Roman"/>
                <w:sz w:val="24"/>
                <w:szCs w:val="24"/>
                <w:lang w:val="en-US" w:eastAsia="ru-RU"/>
              </w:rPr>
              <w:t xml:space="preserve"> 0000 180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Перечисления из бюджетов сельских поселений (в бюджеты сельских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2 19 45160 10 0000 15</w:t>
            </w:r>
            <w:r w:rsidRPr="003C31C1">
              <w:rPr>
                <w:rFonts w:ascii="Times New Roman" w:eastAsia="Times New Roman" w:hAnsi="Times New Roman" w:cs="Times New Roman"/>
                <w:sz w:val="24"/>
                <w:szCs w:val="24"/>
                <w:lang w:eastAsia="ru-RU"/>
              </w:rPr>
              <w:t>0</w:t>
            </w:r>
          </w:p>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Возврат остатков иных межбюджетных трансфертов, передаваемых для компенсации дополнительных расходов, возникших в результате решений, принятых органами власти другого уровня, из бюджетов сельских поселений</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2 19 60010 10 0000 15</w:t>
            </w:r>
            <w:r w:rsidRPr="003C31C1">
              <w:rPr>
                <w:rFonts w:ascii="Times New Roman" w:eastAsia="Times New Roman" w:hAnsi="Times New Roman" w:cs="Times New Roman"/>
                <w:sz w:val="24"/>
                <w:szCs w:val="24"/>
                <w:lang w:eastAsia="ru-RU"/>
              </w:rPr>
              <w:t>0</w:t>
            </w:r>
          </w:p>
        </w:tc>
        <w:tc>
          <w:tcPr>
            <w:tcW w:w="5760" w:type="dxa"/>
            <w:tcBorders>
              <w:top w:val="single" w:sz="4" w:space="0" w:color="auto"/>
              <w:left w:val="single" w:sz="4" w:space="0" w:color="auto"/>
              <w:bottom w:val="single" w:sz="4" w:space="0" w:color="auto"/>
              <w:right w:val="single" w:sz="4" w:space="0" w:color="auto"/>
            </w:tcBorders>
            <w:shd w:val="clear" w:color="auto" w:fill="auto"/>
            <w:vAlign w:val="center"/>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566</w:t>
            </w:r>
          </w:p>
        </w:tc>
        <w:tc>
          <w:tcPr>
            <w:tcW w:w="8460" w:type="dxa"/>
            <w:gridSpan w:val="2"/>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autoSpaceDE w:val="0"/>
              <w:autoSpaceDN w:val="0"/>
              <w:adjustRightInd w:val="0"/>
              <w:spacing w:after="0" w:line="240" w:lineRule="auto"/>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Муниципальное казенное учреждение «Палата имущественных и земельных отношений Азнакаевского муниципального района Республики Татарстан»</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566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111 05025 10 0000 120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566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111 05035 10 0000 120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566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113 02065 10 0000 130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Доходы, поступающие в порядке возмещения расходов, понесенных в связи с эксплуатацией имущества сельских поселений</w:t>
            </w:r>
          </w:p>
        </w:tc>
      </w:tr>
      <w:tr w:rsidR="003C31C1" w:rsidRPr="003C31C1" w:rsidTr="006207BA">
        <w:tc>
          <w:tcPr>
            <w:tcW w:w="1908"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566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114 01050 10 0000 410</w:t>
            </w:r>
          </w:p>
        </w:tc>
        <w:tc>
          <w:tcPr>
            <w:tcW w:w="5760" w:type="dxa"/>
            <w:tcBorders>
              <w:top w:val="single" w:sz="4" w:space="0" w:color="auto"/>
              <w:left w:val="single" w:sz="4" w:space="0" w:color="auto"/>
              <w:bottom w:val="single" w:sz="4" w:space="0" w:color="auto"/>
              <w:right w:val="single" w:sz="4" w:space="0" w:color="auto"/>
            </w:tcBorders>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Доходы от продажи квартир, находящихся в собственности сельских поселений</w:t>
            </w:r>
          </w:p>
        </w:tc>
      </w:tr>
      <w:tr w:rsidR="003C31C1" w:rsidRPr="003C31C1" w:rsidTr="006207BA">
        <w:tc>
          <w:tcPr>
            <w:tcW w:w="1908"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566</w:t>
            </w:r>
          </w:p>
        </w:tc>
        <w:tc>
          <w:tcPr>
            <w:tcW w:w="2700"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114 02052 10 0000 410</w:t>
            </w:r>
          </w:p>
        </w:tc>
        <w:tc>
          <w:tcPr>
            <w:tcW w:w="5760"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C31C1" w:rsidRPr="003C31C1" w:rsidTr="006207BA">
        <w:tc>
          <w:tcPr>
            <w:tcW w:w="1908"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566</w:t>
            </w:r>
          </w:p>
        </w:tc>
        <w:tc>
          <w:tcPr>
            <w:tcW w:w="2700"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114 02052 10 0000 440</w:t>
            </w:r>
          </w:p>
        </w:tc>
        <w:tc>
          <w:tcPr>
            <w:tcW w:w="5760"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C31C1" w:rsidRPr="003C31C1" w:rsidTr="006207BA">
        <w:tc>
          <w:tcPr>
            <w:tcW w:w="1908"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566</w:t>
            </w:r>
          </w:p>
        </w:tc>
        <w:tc>
          <w:tcPr>
            <w:tcW w:w="2700"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114 02053 10 0000 410</w:t>
            </w:r>
          </w:p>
        </w:tc>
        <w:tc>
          <w:tcPr>
            <w:tcW w:w="5760"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 xml:space="preserve">Доходы от реализации иного имущества, находящегося в собственности сельских поселений (за исключением имущества муниципальных </w:t>
            </w:r>
            <w:r w:rsidRPr="003C31C1">
              <w:rPr>
                <w:rFonts w:ascii="Times New Roman" w:eastAsia="Times New Roman" w:hAnsi="Times New Roman" w:cs="Times New Roman"/>
                <w:sz w:val="24"/>
                <w:szCs w:val="24"/>
                <w:lang w:val="tt-RU" w:eastAsia="ru-RU"/>
              </w:rPr>
              <w:lastRenderedPageBreak/>
              <w:t>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C31C1" w:rsidRPr="003C31C1" w:rsidTr="006207BA">
        <w:tc>
          <w:tcPr>
            <w:tcW w:w="1908"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lastRenderedPageBreak/>
              <w:t>566</w:t>
            </w:r>
          </w:p>
        </w:tc>
        <w:tc>
          <w:tcPr>
            <w:tcW w:w="2700"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114 02053 10 0000 440</w:t>
            </w:r>
          </w:p>
        </w:tc>
        <w:tc>
          <w:tcPr>
            <w:tcW w:w="5760"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3C31C1" w:rsidRPr="003C31C1" w:rsidTr="006207BA">
        <w:tc>
          <w:tcPr>
            <w:tcW w:w="1908"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566</w:t>
            </w:r>
          </w:p>
        </w:tc>
        <w:tc>
          <w:tcPr>
            <w:tcW w:w="2700"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114 04050 10 0000 420</w:t>
            </w:r>
          </w:p>
        </w:tc>
        <w:tc>
          <w:tcPr>
            <w:tcW w:w="5760"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Доходы от продажи нематериальных активов, находящихся в собственности сельских поселений</w:t>
            </w:r>
          </w:p>
        </w:tc>
      </w:tr>
      <w:tr w:rsidR="003C31C1" w:rsidRPr="003C31C1" w:rsidTr="006207BA">
        <w:tc>
          <w:tcPr>
            <w:tcW w:w="1908"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566</w:t>
            </w:r>
          </w:p>
        </w:tc>
        <w:tc>
          <w:tcPr>
            <w:tcW w:w="2700" w:type="dxa"/>
            <w:shd w:val="clear" w:color="auto" w:fill="auto"/>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117 01050 10 0000 180</w:t>
            </w:r>
          </w:p>
        </w:tc>
        <w:tc>
          <w:tcPr>
            <w:tcW w:w="5760" w:type="dxa"/>
            <w:shd w:val="clear" w:color="auto" w:fill="auto"/>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Невыясненные поступления, зачисляемые в бюджеты сельских поселений</w:t>
            </w:r>
          </w:p>
        </w:tc>
      </w:tr>
    </w:tbl>
    <w:p w:rsidR="003C31C1" w:rsidRPr="003C31C1" w:rsidRDefault="003C31C1" w:rsidP="003C31C1">
      <w:pPr>
        <w:autoSpaceDE w:val="0"/>
        <w:autoSpaceDN w:val="0"/>
        <w:adjustRightInd w:val="0"/>
        <w:spacing w:after="0" w:line="240" w:lineRule="auto"/>
        <w:jc w:val="center"/>
        <w:rPr>
          <w:rFonts w:ascii="Arial" w:eastAsia="Times New Roman" w:hAnsi="Arial" w:cs="Arial"/>
          <w:b/>
          <w:bCs/>
          <w:sz w:val="20"/>
          <w:szCs w:val="20"/>
          <w:lang w:eastAsia="ru-RU"/>
        </w:rPr>
      </w:pPr>
    </w:p>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p>
    <w:p w:rsidR="003C31C1" w:rsidRPr="003C31C1" w:rsidRDefault="003C31C1" w:rsidP="003C31C1">
      <w:pPr>
        <w:keepNext/>
        <w:spacing w:after="0" w:line="240" w:lineRule="auto"/>
        <w:ind w:left="5670"/>
        <w:outlineLvl w:val="2"/>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Приложение 4</w:t>
      </w:r>
    </w:p>
    <w:p w:rsidR="003C31C1" w:rsidRPr="003C31C1" w:rsidRDefault="003C31C1" w:rsidP="003C31C1">
      <w:pPr>
        <w:keepNext/>
        <w:spacing w:after="0" w:line="240" w:lineRule="auto"/>
        <w:ind w:left="5670"/>
        <w:jc w:val="both"/>
        <w:outlineLvl w:val="2"/>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4"/>
          <w:szCs w:val="24"/>
          <w:lang w:eastAsia="ru-RU"/>
        </w:rPr>
        <w:t>к решению  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2019 год и на плановый период 2020 и 2021 годов»</w:t>
      </w:r>
    </w:p>
    <w:p w:rsidR="003C31C1" w:rsidRPr="003C31C1" w:rsidRDefault="003C31C1" w:rsidP="003C31C1">
      <w:pPr>
        <w:keepNext/>
        <w:spacing w:after="0" w:line="240" w:lineRule="auto"/>
        <w:ind w:right="119"/>
        <w:jc w:val="center"/>
        <w:outlineLvl w:val="2"/>
        <w:rPr>
          <w:rFonts w:ascii="Times New Roman" w:eastAsia="Times New Roman" w:hAnsi="Times New Roman" w:cs="Times New Roman"/>
          <w:b/>
          <w:i/>
          <w:sz w:val="28"/>
          <w:szCs w:val="28"/>
          <w:lang w:eastAsia="ru-RU"/>
        </w:rPr>
      </w:pPr>
    </w:p>
    <w:p w:rsidR="003C31C1" w:rsidRPr="003C31C1" w:rsidRDefault="003C31C1" w:rsidP="003C31C1">
      <w:pPr>
        <w:keepNext/>
        <w:spacing w:after="0" w:line="240" w:lineRule="auto"/>
        <w:ind w:right="119"/>
        <w:jc w:val="center"/>
        <w:outlineLvl w:val="2"/>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 xml:space="preserve">Перечень </w:t>
      </w:r>
    </w:p>
    <w:p w:rsidR="003C31C1" w:rsidRPr="003C31C1" w:rsidRDefault="003C31C1" w:rsidP="003C31C1">
      <w:pPr>
        <w:keepNext/>
        <w:spacing w:after="0" w:line="240" w:lineRule="auto"/>
        <w:ind w:right="119"/>
        <w:jc w:val="center"/>
        <w:outlineLvl w:val="2"/>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главных администраторов источников финансирования дефицита бюджета Ильбяковского сельского поселения Азнакаевского муниципального района Республики Татарстан на 2019 год и на плановый период 2020 и 2021 годов</w:t>
      </w:r>
    </w:p>
    <w:p w:rsidR="003C31C1" w:rsidRPr="003C31C1" w:rsidRDefault="003C31C1" w:rsidP="003C31C1">
      <w:pPr>
        <w:spacing w:after="0" w:line="240" w:lineRule="auto"/>
        <w:rPr>
          <w:rFonts w:ascii="Times New Roman" w:eastAsia="Times New Roman" w:hAnsi="Times New Roman" w:cs="Times New Roman"/>
          <w:sz w:val="24"/>
          <w:szCs w:val="24"/>
          <w:lang w:val="tt-RU" w:eastAsia="ru-RU"/>
        </w:rPr>
      </w:pPr>
    </w:p>
    <w:tbl>
      <w:tblPr>
        <w:tblW w:w="10095" w:type="dxa"/>
        <w:tblLayout w:type="fixed"/>
        <w:tblCellMar>
          <w:left w:w="30" w:type="dxa"/>
          <w:right w:w="30" w:type="dxa"/>
        </w:tblCellMar>
        <w:tblLook w:val="0000" w:firstRow="0" w:lastRow="0" w:firstColumn="0" w:lastColumn="0" w:noHBand="0" w:noVBand="0"/>
      </w:tblPr>
      <w:tblGrid>
        <w:gridCol w:w="1789"/>
        <w:gridCol w:w="6"/>
        <w:gridCol w:w="2885"/>
        <w:gridCol w:w="5415"/>
      </w:tblGrid>
      <w:tr w:rsidR="003C31C1" w:rsidRPr="003C31C1" w:rsidTr="006207BA">
        <w:tblPrEx>
          <w:tblCellMar>
            <w:top w:w="0" w:type="dxa"/>
            <w:bottom w:w="0" w:type="dxa"/>
          </w:tblCellMar>
        </w:tblPrEx>
        <w:trPr>
          <w:cantSplit/>
          <w:trHeight w:val="20"/>
          <w:tblHeader/>
        </w:trPr>
        <w:tc>
          <w:tcPr>
            <w:tcW w:w="4680" w:type="dxa"/>
            <w:gridSpan w:val="3"/>
            <w:tcBorders>
              <w:top w:val="single" w:sz="4" w:space="0" w:color="auto"/>
              <w:left w:val="single" w:sz="4" w:space="0" w:color="auto"/>
              <w:bottom w:val="single" w:sz="4" w:space="0" w:color="auto"/>
              <w:right w:val="single" w:sz="4" w:space="0" w:color="auto"/>
            </w:tcBorders>
            <w:vAlign w:val="center"/>
          </w:tcPr>
          <w:p w:rsidR="003C31C1" w:rsidRPr="003C31C1" w:rsidRDefault="003C31C1" w:rsidP="003C31C1">
            <w:pPr>
              <w:spacing w:after="0" w:line="240" w:lineRule="auto"/>
              <w:jc w:val="center"/>
              <w:rPr>
                <w:rFonts w:ascii="Times New Roman" w:eastAsia="Times New Roman" w:hAnsi="Times New Roman" w:cs="Times New Roman"/>
                <w:snapToGrid w:val="0"/>
                <w:sz w:val="24"/>
                <w:szCs w:val="24"/>
                <w:lang w:val="tt-RU" w:eastAsia="ru-RU"/>
              </w:rPr>
            </w:pPr>
            <w:r w:rsidRPr="003C31C1">
              <w:rPr>
                <w:rFonts w:ascii="Times New Roman" w:eastAsia="Times New Roman" w:hAnsi="Times New Roman" w:cs="Times New Roman"/>
                <w:snapToGrid w:val="0"/>
                <w:sz w:val="24"/>
                <w:szCs w:val="24"/>
                <w:lang w:val="tt-RU" w:eastAsia="ru-RU"/>
              </w:rPr>
              <w:t>Код  бюджетной классификации</w:t>
            </w:r>
          </w:p>
        </w:tc>
        <w:tc>
          <w:tcPr>
            <w:tcW w:w="5415" w:type="dxa"/>
            <w:vMerge w:val="restart"/>
            <w:tcBorders>
              <w:top w:val="single" w:sz="4" w:space="0" w:color="auto"/>
              <w:left w:val="single" w:sz="4" w:space="0" w:color="auto"/>
              <w:right w:val="single" w:sz="4" w:space="0" w:color="auto"/>
            </w:tcBorders>
            <w:vAlign w:val="center"/>
          </w:tcPr>
          <w:p w:rsidR="003C31C1" w:rsidRPr="003C31C1" w:rsidRDefault="003C31C1" w:rsidP="003C31C1">
            <w:pPr>
              <w:spacing w:after="0" w:line="240" w:lineRule="auto"/>
              <w:jc w:val="center"/>
              <w:rPr>
                <w:rFonts w:ascii="Times New Roman" w:eastAsia="Times New Roman" w:hAnsi="Times New Roman" w:cs="Times New Roman"/>
                <w:snapToGrid w:val="0"/>
                <w:sz w:val="24"/>
                <w:szCs w:val="24"/>
                <w:lang w:val="tt-RU" w:eastAsia="ru-RU"/>
              </w:rPr>
            </w:pPr>
            <w:r w:rsidRPr="003C31C1">
              <w:rPr>
                <w:rFonts w:ascii="Times New Roman" w:eastAsia="Times New Roman" w:hAnsi="Times New Roman" w:cs="Times New Roman"/>
                <w:snapToGrid w:val="0"/>
                <w:sz w:val="24"/>
                <w:szCs w:val="24"/>
                <w:lang w:val="tt-RU" w:eastAsia="ru-RU"/>
              </w:rPr>
              <w:t>Наименование</w:t>
            </w:r>
          </w:p>
        </w:tc>
      </w:tr>
      <w:tr w:rsidR="003C31C1" w:rsidRPr="003C31C1" w:rsidTr="006207BA">
        <w:tblPrEx>
          <w:tblCellMar>
            <w:top w:w="0" w:type="dxa"/>
            <w:bottom w:w="0" w:type="dxa"/>
          </w:tblCellMar>
        </w:tblPrEx>
        <w:trPr>
          <w:cantSplit/>
          <w:trHeight w:val="20"/>
          <w:tblHeader/>
        </w:trPr>
        <w:tc>
          <w:tcPr>
            <w:tcW w:w="1789" w:type="dxa"/>
            <w:tcBorders>
              <w:top w:val="single" w:sz="4" w:space="0" w:color="auto"/>
              <w:left w:val="single" w:sz="4" w:space="0" w:color="auto"/>
              <w:bottom w:val="single" w:sz="4" w:space="0" w:color="auto"/>
              <w:right w:val="single" w:sz="4" w:space="0" w:color="auto"/>
            </w:tcBorders>
            <w:vAlign w:val="center"/>
          </w:tcPr>
          <w:p w:rsidR="003C31C1" w:rsidRPr="003C31C1" w:rsidRDefault="003C31C1" w:rsidP="003C31C1">
            <w:pPr>
              <w:spacing w:after="0" w:line="240" w:lineRule="auto"/>
              <w:jc w:val="center"/>
              <w:rPr>
                <w:rFonts w:ascii="Times New Roman" w:eastAsia="Times New Roman" w:hAnsi="Times New Roman" w:cs="Times New Roman"/>
                <w:snapToGrid w:val="0"/>
                <w:sz w:val="24"/>
                <w:szCs w:val="24"/>
                <w:lang w:val="tt-RU" w:eastAsia="ru-RU"/>
              </w:rPr>
            </w:pPr>
            <w:r w:rsidRPr="003C31C1">
              <w:rPr>
                <w:rFonts w:ascii="Times New Roman" w:eastAsia="Times New Roman" w:hAnsi="Times New Roman" w:cs="Times New Roman"/>
                <w:snapToGrid w:val="0"/>
                <w:sz w:val="24"/>
                <w:szCs w:val="24"/>
                <w:lang w:val="tt-RU" w:eastAsia="ru-RU"/>
              </w:rPr>
              <w:t>главного администратора доходов</w:t>
            </w:r>
          </w:p>
        </w:tc>
        <w:tc>
          <w:tcPr>
            <w:tcW w:w="2891" w:type="dxa"/>
            <w:gridSpan w:val="2"/>
            <w:tcBorders>
              <w:top w:val="single" w:sz="4" w:space="0" w:color="auto"/>
              <w:left w:val="single" w:sz="4" w:space="0" w:color="auto"/>
              <w:bottom w:val="single" w:sz="4" w:space="0" w:color="auto"/>
              <w:right w:val="single" w:sz="4" w:space="0" w:color="auto"/>
            </w:tcBorders>
            <w:vAlign w:val="center"/>
          </w:tcPr>
          <w:p w:rsidR="003C31C1" w:rsidRPr="003C31C1" w:rsidRDefault="003C31C1" w:rsidP="003C31C1">
            <w:pPr>
              <w:spacing w:after="0" w:line="240" w:lineRule="auto"/>
              <w:jc w:val="center"/>
              <w:rPr>
                <w:rFonts w:ascii="Times New Roman" w:eastAsia="Times New Roman" w:hAnsi="Times New Roman" w:cs="Times New Roman"/>
                <w:snapToGrid w:val="0"/>
                <w:sz w:val="24"/>
                <w:szCs w:val="24"/>
                <w:lang w:val="tt-RU" w:eastAsia="ru-RU"/>
              </w:rPr>
            </w:pPr>
            <w:r w:rsidRPr="003C31C1">
              <w:rPr>
                <w:rFonts w:ascii="Times New Roman" w:eastAsia="Times New Roman" w:hAnsi="Times New Roman" w:cs="Times New Roman"/>
                <w:snapToGrid w:val="0"/>
                <w:sz w:val="24"/>
                <w:szCs w:val="24"/>
                <w:lang w:val="tt-RU" w:eastAsia="ru-RU"/>
              </w:rPr>
              <w:t xml:space="preserve">источников финансирования дефицита бюджета </w:t>
            </w:r>
          </w:p>
        </w:tc>
        <w:tc>
          <w:tcPr>
            <w:tcW w:w="5415" w:type="dxa"/>
            <w:vMerge/>
            <w:tcBorders>
              <w:left w:val="single" w:sz="4" w:space="0" w:color="auto"/>
              <w:bottom w:val="single" w:sz="4" w:space="0" w:color="auto"/>
              <w:right w:val="single" w:sz="4" w:space="0" w:color="auto"/>
            </w:tcBorders>
            <w:vAlign w:val="center"/>
          </w:tcPr>
          <w:p w:rsidR="003C31C1" w:rsidRPr="003C31C1" w:rsidRDefault="003C31C1" w:rsidP="003C31C1">
            <w:pPr>
              <w:spacing w:after="0" w:line="240" w:lineRule="auto"/>
              <w:jc w:val="center"/>
              <w:rPr>
                <w:rFonts w:ascii="Times New Roman" w:eastAsia="Times New Roman" w:hAnsi="Times New Roman" w:cs="Times New Roman"/>
                <w:snapToGrid w:val="0"/>
                <w:sz w:val="24"/>
                <w:szCs w:val="24"/>
                <w:lang w:val="tt-RU" w:eastAsia="ru-RU"/>
              </w:rPr>
            </w:pPr>
          </w:p>
        </w:tc>
      </w:tr>
      <w:tr w:rsidR="003C31C1" w:rsidRPr="003C31C1" w:rsidTr="006207BA">
        <w:tblPrEx>
          <w:tblCellMar>
            <w:top w:w="0" w:type="dxa"/>
            <w:bottom w:w="0" w:type="dxa"/>
          </w:tblCellMar>
        </w:tblPrEx>
        <w:trPr>
          <w:cantSplit/>
          <w:trHeight w:val="203"/>
        </w:trPr>
        <w:tc>
          <w:tcPr>
            <w:tcW w:w="1795" w:type="dxa"/>
            <w:gridSpan w:val="2"/>
            <w:tcBorders>
              <w:top w:val="single" w:sz="4" w:space="0" w:color="auto"/>
              <w:left w:val="single" w:sz="4" w:space="0" w:color="auto"/>
              <w:bottom w:val="single" w:sz="4" w:space="0" w:color="auto"/>
              <w:right w:val="single" w:sz="4" w:space="0" w:color="auto"/>
            </w:tcBorders>
          </w:tcPr>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sz w:val="24"/>
                <w:szCs w:val="24"/>
                <w:lang w:val="tt-RU" w:eastAsia="ru-RU"/>
              </w:rPr>
            </w:pPr>
          </w:p>
        </w:tc>
        <w:tc>
          <w:tcPr>
            <w:tcW w:w="8300" w:type="dxa"/>
            <w:gridSpan w:val="2"/>
            <w:tcBorders>
              <w:top w:val="single" w:sz="4" w:space="0" w:color="auto"/>
              <w:left w:val="single" w:sz="4" w:space="0" w:color="auto"/>
              <w:bottom w:val="single" w:sz="4" w:space="0" w:color="auto"/>
              <w:right w:val="single" w:sz="4" w:space="0" w:color="auto"/>
            </w:tcBorders>
          </w:tcPr>
          <w:p w:rsidR="003C31C1" w:rsidRPr="003C31C1" w:rsidRDefault="003C31C1" w:rsidP="003C31C1">
            <w:pPr>
              <w:autoSpaceDE w:val="0"/>
              <w:autoSpaceDN w:val="0"/>
              <w:adjustRightInd w:val="0"/>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Муниципальное казенное учреждение «Финансово – бюджетная палата Азнакаевского муниципального  района»</w:t>
            </w:r>
          </w:p>
        </w:tc>
      </w:tr>
      <w:tr w:rsidR="003C31C1" w:rsidRPr="003C31C1" w:rsidTr="006207BA">
        <w:tblPrEx>
          <w:tblCellMar>
            <w:top w:w="0" w:type="dxa"/>
            <w:bottom w:w="0" w:type="dxa"/>
          </w:tblCellMar>
        </w:tblPrEx>
        <w:trPr>
          <w:trHeight w:val="20"/>
        </w:trPr>
        <w:tc>
          <w:tcPr>
            <w:tcW w:w="1789" w:type="dxa"/>
            <w:tcBorders>
              <w:top w:val="single" w:sz="4" w:space="0" w:color="auto"/>
              <w:left w:val="single" w:sz="4" w:space="0" w:color="auto"/>
              <w:bottom w:val="single" w:sz="4" w:space="0" w:color="auto"/>
              <w:right w:val="single" w:sz="4" w:space="0" w:color="auto"/>
            </w:tcBorders>
          </w:tcPr>
          <w:p w:rsidR="003C31C1" w:rsidRPr="003C31C1" w:rsidRDefault="003C31C1" w:rsidP="003C31C1">
            <w:pPr>
              <w:tabs>
                <w:tab w:val="left" w:pos="7125"/>
              </w:tabs>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891" w:type="dxa"/>
            <w:gridSpan w:val="2"/>
            <w:tcBorders>
              <w:top w:val="single" w:sz="4" w:space="0" w:color="auto"/>
              <w:left w:val="single" w:sz="4" w:space="0" w:color="auto"/>
              <w:bottom w:val="single" w:sz="4" w:space="0" w:color="auto"/>
              <w:right w:val="single" w:sz="4" w:space="0" w:color="auto"/>
            </w:tcBorders>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01 05 02 01 10 0000 510</w:t>
            </w:r>
          </w:p>
        </w:tc>
        <w:tc>
          <w:tcPr>
            <w:tcW w:w="5415" w:type="dxa"/>
            <w:tcBorders>
              <w:top w:val="nil"/>
              <w:left w:val="single" w:sz="4" w:space="0" w:color="auto"/>
              <w:bottom w:val="single" w:sz="4" w:space="0" w:color="auto"/>
              <w:right w:val="single" w:sz="4" w:space="0" w:color="auto"/>
            </w:tcBorders>
          </w:tcPr>
          <w:p w:rsidR="003C31C1" w:rsidRPr="003C31C1" w:rsidRDefault="003C31C1" w:rsidP="003C31C1">
            <w:pPr>
              <w:tabs>
                <w:tab w:val="left" w:pos="7125"/>
              </w:tabs>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Увеличение прочих остатков денежных средств бюджетов сельских поселений</w:t>
            </w:r>
          </w:p>
        </w:tc>
      </w:tr>
      <w:tr w:rsidR="003C31C1" w:rsidRPr="003C31C1" w:rsidTr="006207BA">
        <w:tblPrEx>
          <w:tblCellMar>
            <w:top w:w="0" w:type="dxa"/>
            <w:bottom w:w="0" w:type="dxa"/>
          </w:tblCellMar>
        </w:tblPrEx>
        <w:trPr>
          <w:trHeight w:val="20"/>
        </w:trPr>
        <w:tc>
          <w:tcPr>
            <w:tcW w:w="1789" w:type="dxa"/>
            <w:tcBorders>
              <w:top w:val="single" w:sz="4" w:space="0" w:color="auto"/>
              <w:left w:val="single" w:sz="4" w:space="0" w:color="auto"/>
              <w:bottom w:val="single" w:sz="4" w:space="0" w:color="auto"/>
              <w:right w:val="single" w:sz="4" w:space="0" w:color="auto"/>
            </w:tcBorders>
          </w:tcPr>
          <w:p w:rsidR="003C31C1" w:rsidRPr="003C31C1" w:rsidRDefault="003C31C1" w:rsidP="003C31C1">
            <w:pPr>
              <w:tabs>
                <w:tab w:val="left" w:pos="7125"/>
              </w:tabs>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292</w:t>
            </w:r>
          </w:p>
        </w:tc>
        <w:tc>
          <w:tcPr>
            <w:tcW w:w="2891" w:type="dxa"/>
            <w:gridSpan w:val="2"/>
            <w:tcBorders>
              <w:top w:val="single" w:sz="4" w:space="0" w:color="auto"/>
              <w:left w:val="single" w:sz="4" w:space="0" w:color="auto"/>
              <w:bottom w:val="single" w:sz="4" w:space="0" w:color="auto"/>
              <w:right w:val="single" w:sz="4" w:space="0" w:color="auto"/>
            </w:tcBorders>
          </w:tcPr>
          <w:p w:rsidR="003C31C1" w:rsidRPr="003C31C1" w:rsidRDefault="003C31C1" w:rsidP="003C31C1">
            <w:pPr>
              <w:spacing w:after="0" w:line="240" w:lineRule="auto"/>
              <w:jc w:val="center"/>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01 05 02 01 10 0000 610</w:t>
            </w:r>
          </w:p>
        </w:tc>
        <w:tc>
          <w:tcPr>
            <w:tcW w:w="5415" w:type="dxa"/>
            <w:tcBorders>
              <w:top w:val="single" w:sz="4" w:space="0" w:color="auto"/>
              <w:left w:val="single" w:sz="4" w:space="0" w:color="auto"/>
              <w:bottom w:val="single" w:sz="4" w:space="0" w:color="auto"/>
              <w:right w:val="single" w:sz="4" w:space="0" w:color="auto"/>
            </w:tcBorders>
          </w:tcPr>
          <w:p w:rsidR="003C31C1" w:rsidRPr="003C31C1" w:rsidRDefault="003C31C1" w:rsidP="003C31C1">
            <w:pPr>
              <w:tabs>
                <w:tab w:val="left" w:pos="7125"/>
              </w:tabs>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Уменьшение прочих остатков денежных средств бюджетов сельских поселений</w:t>
            </w:r>
          </w:p>
        </w:tc>
      </w:tr>
    </w:tbl>
    <w:p w:rsidR="003C31C1" w:rsidRPr="003C31C1" w:rsidRDefault="003C31C1" w:rsidP="003C31C1">
      <w:pPr>
        <w:spacing w:after="0" w:line="240" w:lineRule="auto"/>
        <w:rPr>
          <w:rFonts w:ascii="Times New Roman" w:eastAsia="Times New Roman" w:hAnsi="Times New Roman" w:cs="Times New Roman"/>
          <w:sz w:val="24"/>
          <w:szCs w:val="24"/>
          <w:lang w:val="tt-RU" w:eastAsia="ru-RU"/>
        </w:rPr>
      </w:pPr>
    </w:p>
    <w:p w:rsidR="003C31C1" w:rsidRPr="003C31C1" w:rsidRDefault="003C31C1" w:rsidP="003C31C1">
      <w:pPr>
        <w:spacing w:after="0" w:line="240" w:lineRule="auto"/>
        <w:rPr>
          <w:rFonts w:ascii="Times New Roman" w:eastAsia="Times New Roman" w:hAnsi="Times New Roman" w:cs="Times New Roman"/>
          <w:sz w:val="24"/>
          <w:szCs w:val="24"/>
          <w:lang w:val="tt-RU" w:eastAsia="ru-RU"/>
        </w:rPr>
      </w:pPr>
    </w:p>
    <w:tbl>
      <w:tblPr>
        <w:tblW w:w="4400" w:type="dxa"/>
        <w:tblInd w:w="5920" w:type="dxa"/>
        <w:tblLook w:val="00A0" w:firstRow="1" w:lastRow="0" w:firstColumn="1" w:lastColumn="0" w:noHBand="0" w:noVBand="0"/>
      </w:tblPr>
      <w:tblGrid>
        <w:gridCol w:w="4400"/>
      </w:tblGrid>
      <w:tr w:rsidR="003C31C1" w:rsidRPr="003C31C1" w:rsidTr="006207BA">
        <w:trPr>
          <w:cantSplit/>
          <w:trHeight w:val="1560"/>
        </w:trPr>
        <w:tc>
          <w:tcPr>
            <w:tcW w:w="4400" w:type="dxa"/>
            <w:noWrap/>
          </w:tcPr>
          <w:p w:rsidR="003C31C1" w:rsidRPr="003C31C1" w:rsidRDefault="003C31C1" w:rsidP="003C31C1">
            <w:pPr>
              <w:suppressAutoHyphens/>
              <w:spacing w:after="0" w:line="240" w:lineRule="auto"/>
              <w:ind w:right="-57"/>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lastRenderedPageBreak/>
              <w:t>Приложение 5</w:t>
            </w:r>
          </w:p>
          <w:p w:rsidR="003C31C1" w:rsidRPr="003C31C1" w:rsidRDefault="003C31C1" w:rsidP="003C31C1">
            <w:pPr>
              <w:suppressAutoHyphens/>
              <w:spacing w:after="0" w:line="240" w:lineRule="auto"/>
              <w:ind w:right="-55"/>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к решению  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2019 год и плановый период 2020 и 2021 годов»</w:t>
            </w:r>
          </w:p>
        </w:tc>
      </w:tr>
    </w:tbl>
    <w:p w:rsidR="003C31C1" w:rsidRPr="003C31C1" w:rsidRDefault="003C31C1" w:rsidP="003C31C1">
      <w:pPr>
        <w:autoSpaceDE w:val="0"/>
        <w:autoSpaceDN w:val="0"/>
        <w:adjustRightInd w:val="0"/>
        <w:spacing w:after="0" w:line="240" w:lineRule="auto"/>
        <w:ind w:right="-284"/>
        <w:jc w:val="right"/>
        <w:outlineLvl w:val="0"/>
        <w:rPr>
          <w:rFonts w:ascii="Times New Roman" w:eastAsia="Times New Roman" w:hAnsi="Times New Roman" w:cs="Times New Roman"/>
          <w:sz w:val="24"/>
          <w:szCs w:val="24"/>
          <w:lang w:eastAsia="ru-RU"/>
        </w:rPr>
      </w:pPr>
    </w:p>
    <w:p w:rsidR="003C31C1" w:rsidRPr="003C31C1" w:rsidRDefault="003C31C1" w:rsidP="003C31C1">
      <w:pPr>
        <w:autoSpaceDE w:val="0"/>
        <w:autoSpaceDN w:val="0"/>
        <w:adjustRightInd w:val="0"/>
        <w:spacing w:after="0" w:line="240" w:lineRule="auto"/>
        <w:ind w:right="-284"/>
        <w:jc w:val="right"/>
        <w:outlineLvl w:val="0"/>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Таблица 1</w:t>
      </w:r>
    </w:p>
    <w:p w:rsidR="003C31C1" w:rsidRPr="003C31C1" w:rsidRDefault="003C31C1" w:rsidP="003C31C1">
      <w:pPr>
        <w:spacing w:after="0" w:line="240" w:lineRule="auto"/>
        <w:rPr>
          <w:rFonts w:ascii="Times New Roman" w:eastAsia="Times New Roman" w:hAnsi="Times New Roman" w:cs="Times New Roman"/>
          <w:sz w:val="28"/>
          <w:szCs w:val="28"/>
          <w:lang w:val="tt-RU" w:eastAsia="ru-RU"/>
        </w:rPr>
      </w:pP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Ведомственная структура</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 xml:space="preserve"> расходов бюджета Ильбяковского сельского поселения</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 xml:space="preserve">Азнакаевского муниципального района Республики Татарстан </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на 2019 год</w:t>
      </w:r>
    </w:p>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(тыс. рублей)</w:t>
      </w:r>
    </w:p>
    <w:tbl>
      <w:tblPr>
        <w:tblW w:w="101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0"/>
        <w:gridCol w:w="830"/>
        <w:gridCol w:w="580"/>
        <w:gridCol w:w="580"/>
        <w:gridCol w:w="1800"/>
        <w:gridCol w:w="760"/>
        <w:gridCol w:w="1160"/>
      </w:tblGrid>
      <w:tr w:rsidR="003C31C1" w:rsidRPr="003C31C1" w:rsidTr="006207BA">
        <w:trPr>
          <w:trHeight w:val="276"/>
        </w:trPr>
        <w:tc>
          <w:tcPr>
            <w:tcW w:w="441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Наименование</w:t>
            </w:r>
          </w:p>
        </w:tc>
        <w:tc>
          <w:tcPr>
            <w:tcW w:w="83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КВСР</w:t>
            </w:r>
          </w:p>
        </w:tc>
        <w:tc>
          <w:tcPr>
            <w:tcW w:w="58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spellStart"/>
            <w:r w:rsidRPr="003C31C1">
              <w:rPr>
                <w:rFonts w:ascii="Times New Roman" w:eastAsia="Times New Roman" w:hAnsi="Times New Roman" w:cs="Times New Roman"/>
                <w:sz w:val="24"/>
                <w:szCs w:val="24"/>
                <w:lang w:eastAsia="ru-RU"/>
              </w:rPr>
              <w:t>Рз</w:t>
            </w:r>
            <w:proofErr w:type="spellEnd"/>
          </w:p>
        </w:tc>
        <w:tc>
          <w:tcPr>
            <w:tcW w:w="58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gramStart"/>
            <w:r w:rsidRPr="003C31C1">
              <w:rPr>
                <w:rFonts w:ascii="Times New Roman" w:eastAsia="Times New Roman" w:hAnsi="Times New Roman" w:cs="Times New Roman"/>
                <w:sz w:val="24"/>
                <w:szCs w:val="24"/>
                <w:lang w:eastAsia="ru-RU"/>
              </w:rPr>
              <w:t>ПР</w:t>
            </w:r>
            <w:proofErr w:type="gramEnd"/>
          </w:p>
        </w:tc>
        <w:tc>
          <w:tcPr>
            <w:tcW w:w="180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ЦСР</w:t>
            </w:r>
          </w:p>
        </w:tc>
        <w:tc>
          <w:tcPr>
            <w:tcW w:w="76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ВР</w:t>
            </w:r>
          </w:p>
        </w:tc>
        <w:tc>
          <w:tcPr>
            <w:tcW w:w="116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Сумма</w:t>
            </w:r>
          </w:p>
        </w:tc>
      </w:tr>
      <w:tr w:rsidR="003C31C1" w:rsidRPr="003C31C1" w:rsidTr="006207BA">
        <w:trPr>
          <w:trHeight w:val="276"/>
        </w:trPr>
        <w:tc>
          <w:tcPr>
            <w:tcW w:w="441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83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58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58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80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76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16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b/>
                <w:sz w:val="24"/>
                <w:szCs w:val="24"/>
                <w:lang w:eastAsia="ru-RU"/>
              </w:rPr>
            </w:pPr>
            <w:r w:rsidRPr="003C31C1">
              <w:rPr>
                <w:rFonts w:ascii="Times New Roman" w:eastAsia="Times New Roman" w:hAnsi="Times New Roman" w:cs="Times New Roman"/>
                <w:b/>
                <w:sz w:val="24"/>
                <w:szCs w:val="24"/>
                <w:lang w:eastAsia="ru-RU"/>
              </w:rPr>
              <w:t>Исполнительный комитет Ильбяковского сельского поселения Азнакаевского муниципального района Республики Татарстан</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b/>
                <w:sz w:val="24"/>
                <w:szCs w:val="24"/>
                <w:lang w:eastAsia="ru-RU"/>
              </w:rPr>
            </w:pPr>
            <w:r w:rsidRPr="003C31C1">
              <w:rPr>
                <w:rFonts w:ascii="Times New Roman" w:eastAsia="Times New Roman" w:hAnsi="Times New Roman" w:cs="Times New Roman"/>
                <w:b/>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b/>
                <w:sz w:val="24"/>
                <w:szCs w:val="24"/>
                <w:lang w:eastAsia="ru-RU"/>
              </w:rPr>
            </w:pPr>
            <w:r w:rsidRPr="003C31C1">
              <w:rPr>
                <w:rFonts w:ascii="Times New Roman" w:eastAsia="Times New Roman" w:hAnsi="Times New Roman" w:cs="Times New Roman"/>
                <w:b/>
                <w:sz w:val="24"/>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b/>
                <w:sz w:val="24"/>
                <w:szCs w:val="24"/>
                <w:lang w:eastAsia="ru-RU"/>
              </w:rPr>
            </w:pPr>
            <w:r w:rsidRPr="003C31C1">
              <w:rPr>
                <w:rFonts w:ascii="Times New Roman" w:eastAsia="Times New Roman" w:hAnsi="Times New Roman" w:cs="Times New Roman"/>
                <w:b/>
                <w:sz w:val="24"/>
                <w:szCs w:val="24"/>
                <w:lang w:eastAsia="ru-RU"/>
              </w:rPr>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b/>
                <w:sz w:val="24"/>
                <w:szCs w:val="24"/>
                <w:lang w:eastAsia="ru-RU"/>
              </w:rPr>
            </w:pPr>
            <w:r w:rsidRPr="003C31C1">
              <w:rPr>
                <w:rFonts w:ascii="Times New Roman" w:eastAsia="Times New Roman" w:hAnsi="Times New Roman" w:cs="Times New Roman"/>
                <w:b/>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b/>
                <w:sz w:val="24"/>
                <w:szCs w:val="24"/>
                <w:lang w:eastAsia="ru-RU"/>
              </w:rPr>
            </w:pPr>
            <w:r w:rsidRPr="003C31C1">
              <w:rPr>
                <w:rFonts w:ascii="Times New Roman" w:eastAsia="Times New Roman" w:hAnsi="Times New Roman" w:cs="Times New Roman"/>
                <w:b/>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b/>
                <w:sz w:val="24"/>
                <w:szCs w:val="24"/>
                <w:lang w:eastAsia="ru-RU"/>
              </w:rPr>
            </w:pPr>
            <w:r w:rsidRPr="003C31C1">
              <w:rPr>
                <w:rFonts w:ascii="Times New Roman" w:eastAsia="Times New Roman" w:hAnsi="Times New Roman" w:cs="Times New Roman"/>
                <w:b/>
                <w:sz w:val="24"/>
                <w:szCs w:val="24"/>
                <w:lang w:eastAsia="ru-RU"/>
              </w:rPr>
              <w:t>3 432.4</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915.7</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Глава муниципального образования</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471.0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471.0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Центральный аппарат</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471.0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153.7</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Резервные фонды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Резервный фонд Исполнительного комитета Ильбяковского сельского поселения Азнакаевского муниципального района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Другие общегосударственные вопросы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Уплата налога на имущество организаций и земельного налога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Диспансеризация муниципальных служащих</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оборона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86.4</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Мобилизационная и вневойсковая подготовка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86.4</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86.4</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86.4</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79.7</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экономика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Дорожное хозяйство (дорожные фонды)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Строительство, содержание и ремонт автомобильных дорог и инженерных сооружений на них в границах городских округов и поселений в рамках благоустройства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Жилищно-коммунальное хозяйство</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191.1</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Благоустройство</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191.1</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Уличное освещение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141.0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141.0</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мероприятия по благоустройству городских округов и поселений</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50.1</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50.1</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Культура, кинематография</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Культура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 xml:space="preserve">Муниципальная программа «Развитие культуры в </w:t>
            </w:r>
            <w:proofErr w:type="spellStart"/>
            <w:r w:rsidRPr="003C31C1">
              <w:rPr>
                <w:rFonts w:ascii="Times New Roman" w:eastAsia="Times New Roman" w:hAnsi="Times New Roman" w:cs="Times New Roman"/>
                <w:sz w:val="24"/>
                <w:szCs w:val="24"/>
                <w:lang w:eastAsia="ru-RU"/>
              </w:rPr>
              <w:t>Азнакаевском</w:t>
            </w:r>
            <w:proofErr w:type="spellEnd"/>
            <w:r w:rsidRPr="003C31C1">
              <w:rPr>
                <w:rFonts w:ascii="Times New Roman" w:eastAsia="Times New Roman" w:hAnsi="Times New Roman" w:cs="Times New Roman"/>
                <w:sz w:val="24"/>
                <w:szCs w:val="24"/>
                <w:lang w:eastAsia="ru-RU"/>
              </w:rPr>
              <w:t xml:space="preserve"> муниципальном районе»</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08 0 00 0000 0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Подпрограмма «Развитие клубных, концертных организаций и исполнительского искусства»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08 4 00 0000 0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Основное мероприятие «Развитие клубных, концертных организаций и исполнительского искусства»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08 4 01 0000 0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Обеспечение деятельности клубов и культурно-досуговых центров</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752.6</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752.6</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752.6</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1 411.5</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межбюджетные трансферты общего характера</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1 411.5</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1 411.5</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Субсидии бюджету субъекта Российской Федерации из местных бюджетов для формирования регионального фонда финансовой поддержки поселений («отрицательные» трансферты)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28.3</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28.3</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1 383.2</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1 383.2</w:t>
            </w:r>
          </w:p>
        </w:tc>
      </w:tr>
      <w:tr w:rsidR="003C31C1" w:rsidRPr="003C31C1" w:rsidTr="006207BA">
        <w:trPr>
          <w:trHeight w:val="113"/>
        </w:trPr>
        <w:tc>
          <w:tcPr>
            <w:tcW w:w="44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Всего расходов</w:t>
            </w:r>
          </w:p>
        </w:tc>
        <w:tc>
          <w:tcPr>
            <w:tcW w:w="8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3 432.4</w:t>
            </w:r>
          </w:p>
        </w:tc>
      </w:tr>
    </w:tbl>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p>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p>
    <w:p w:rsidR="003C31C1" w:rsidRPr="003C31C1" w:rsidRDefault="003C31C1" w:rsidP="003C31C1">
      <w:pPr>
        <w:autoSpaceDE w:val="0"/>
        <w:autoSpaceDN w:val="0"/>
        <w:adjustRightInd w:val="0"/>
        <w:spacing w:after="0" w:line="240" w:lineRule="auto"/>
        <w:ind w:right="-1"/>
        <w:jc w:val="right"/>
        <w:outlineLvl w:val="0"/>
        <w:rPr>
          <w:rFonts w:ascii="Times New Roman" w:eastAsia="Calibri" w:hAnsi="Times New Roman" w:cs="Times New Roman"/>
          <w:sz w:val="24"/>
          <w:szCs w:val="24"/>
          <w:lang w:val="tt-RU" w:eastAsia="ru-RU"/>
        </w:rPr>
      </w:pPr>
      <w:r w:rsidRPr="003C31C1">
        <w:rPr>
          <w:rFonts w:ascii="Times New Roman" w:eastAsia="Calibri" w:hAnsi="Times New Roman" w:cs="Arial"/>
          <w:sz w:val="24"/>
          <w:szCs w:val="24"/>
          <w:lang w:val="tt-RU" w:eastAsia="ru-RU"/>
        </w:rPr>
        <w:t>Таблица 2</w:t>
      </w:r>
    </w:p>
    <w:p w:rsidR="003C31C1" w:rsidRPr="003C31C1" w:rsidRDefault="003C31C1" w:rsidP="003C31C1">
      <w:pPr>
        <w:spacing w:after="0" w:line="240" w:lineRule="auto"/>
        <w:jc w:val="center"/>
        <w:rPr>
          <w:rFonts w:ascii="Times New Roman" w:eastAsia="Calibri" w:hAnsi="Times New Roman" w:cs="Times New Roman"/>
          <w:sz w:val="28"/>
          <w:szCs w:val="28"/>
          <w:lang w:val="tt-RU" w:eastAsia="ru-RU"/>
        </w:rPr>
      </w:pPr>
      <w:r w:rsidRPr="003C31C1">
        <w:rPr>
          <w:rFonts w:ascii="Times New Roman" w:eastAsia="Calibri" w:hAnsi="Times New Roman" w:cs="Times New Roman"/>
          <w:sz w:val="28"/>
          <w:szCs w:val="28"/>
          <w:lang w:val="tt-RU" w:eastAsia="ru-RU"/>
        </w:rPr>
        <w:t>Ведомственная структура</w:t>
      </w:r>
    </w:p>
    <w:p w:rsidR="003C31C1" w:rsidRPr="003C31C1" w:rsidRDefault="003C31C1" w:rsidP="003C31C1">
      <w:pPr>
        <w:spacing w:after="0" w:line="240" w:lineRule="auto"/>
        <w:jc w:val="center"/>
        <w:rPr>
          <w:rFonts w:ascii="Times New Roman" w:eastAsia="Calibri" w:hAnsi="Times New Roman" w:cs="Times New Roman"/>
          <w:sz w:val="28"/>
          <w:szCs w:val="28"/>
          <w:lang w:val="tt-RU" w:eastAsia="ru-RU"/>
        </w:rPr>
      </w:pPr>
      <w:r w:rsidRPr="003C31C1">
        <w:rPr>
          <w:rFonts w:ascii="Times New Roman" w:eastAsia="Calibri" w:hAnsi="Times New Roman" w:cs="Times New Roman"/>
          <w:sz w:val="28"/>
          <w:szCs w:val="28"/>
          <w:lang w:val="tt-RU" w:eastAsia="ru-RU"/>
        </w:rPr>
        <w:t xml:space="preserve"> расходов бюджета Ильбяковского сельского поселения </w:t>
      </w:r>
    </w:p>
    <w:p w:rsidR="003C31C1" w:rsidRPr="003C31C1" w:rsidRDefault="003C31C1" w:rsidP="003C31C1">
      <w:pPr>
        <w:spacing w:after="0" w:line="240" w:lineRule="auto"/>
        <w:jc w:val="center"/>
        <w:rPr>
          <w:rFonts w:ascii="Times New Roman" w:eastAsia="Calibri" w:hAnsi="Times New Roman" w:cs="Times New Roman"/>
          <w:sz w:val="28"/>
          <w:szCs w:val="28"/>
          <w:lang w:val="tt-RU" w:eastAsia="ru-RU"/>
        </w:rPr>
      </w:pPr>
      <w:r w:rsidRPr="003C31C1">
        <w:rPr>
          <w:rFonts w:ascii="Times New Roman" w:eastAsia="Calibri" w:hAnsi="Times New Roman" w:cs="Times New Roman"/>
          <w:sz w:val="28"/>
          <w:szCs w:val="28"/>
          <w:lang w:val="tt-RU" w:eastAsia="ru-RU"/>
        </w:rPr>
        <w:t xml:space="preserve">Азнакаевского муниципального района Республики Татарстан </w:t>
      </w:r>
    </w:p>
    <w:p w:rsidR="003C31C1" w:rsidRPr="003C31C1" w:rsidRDefault="003C31C1" w:rsidP="003C31C1">
      <w:pPr>
        <w:spacing w:after="0" w:line="240" w:lineRule="auto"/>
        <w:jc w:val="center"/>
        <w:rPr>
          <w:rFonts w:ascii="Times New Roman" w:eastAsia="Calibri" w:hAnsi="Times New Roman" w:cs="Times New Roman"/>
          <w:sz w:val="28"/>
          <w:szCs w:val="28"/>
          <w:lang w:val="tt-RU" w:eastAsia="ru-RU"/>
        </w:rPr>
      </w:pPr>
      <w:r w:rsidRPr="003C31C1">
        <w:rPr>
          <w:rFonts w:ascii="Times New Roman" w:eastAsia="Calibri" w:hAnsi="Times New Roman" w:cs="Times New Roman"/>
          <w:sz w:val="28"/>
          <w:szCs w:val="28"/>
          <w:lang w:val="tt-RU" w:eastAsia="ru-RU"/>
        </w:rPr>
        <w:t>на плановый период 2020 и 2021 годов</w:t>
      </w:r>
    </w:p>
    <w:p w:rsidR="003C31C1" w:rsidRPr="003C31C1" w:rsidRDefault="003C31C1" w:rsidP="003C31C1">
      <w:pPr>
        <w:spacing w:after="0" w:line="240" w:lineRule="auto"/>
        <w:jc w:val="right"/>
        <w:rPr>
          <w:rFonts w:ascii="Times New Roman" w:eastAsia="Calibri" w:hAnsi="Times New Roman" w:cs="Times New Roman"/>
          <w:sz w:val="24"/>
          <w:szCs w:val="24"/>
          <w:lang w:val="tt-RU" w:eastAsia="ru-RU"/>
        </w:rPr>
      </w:pPr>
    </w:p>
    <w:p w:rsidR="003C31C1" w:rsidRPr="003C31C1" w:rsidRDefault="003C31C1" w:rsidP="003C31C1">
      <w:pPr>
        <w:spacing w:after="0" w:line="240" w:lineRule="auto"/>
        <w:jc w:val="center"/>
        <w:rPr>
          <w:rFonts w:ascii="Times New Roman" w:eastAsia="Calibri" w:hAnsi="Times New Roman" w:cs="Times New Roman"/>
          <w:sz w:val="24"/>
          <w:szCs w:val="24"/>
          <w:lang w:eastAsia="ru-RU"/>
        </w:rPr>
      </w:pPr>
      <w:r w:rsidRPr="003C31C1">
        <w:rPr>
          <w:rFonts w:ascii="Times New Roman" w:eastAsia="Calibri" w:hAnsi="Times New Roman" w:cs="Times New Roman"/>
          <w:sz w:val="24"/>
          <w:szCs w:val="24"/>
          <w:lang w:val="tt-RU" w:eastAsia="ru-RU"/>
        </w:rPr>
        <w:t xml:space="preserve">                                                                                                                                              (тыс. рублей)</w:t>
      </w:r>
    </w:p>
    <w:tbl>
      <w:tblPr>
        <w:tblW w:w="10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7"/>
        <w:gridCol w:w="830"/>
        <w:gridCol w:w="580"/>
        <w:gridCol w:w="580"/>
        <w:gridCol w:w="1800"/>
        <w:gridCol w:w="760"/>
        <w:gridCol w:w="1060"/>
        <w:gridCol w:w="1060"/>
      </w:tblGrid>
      <w:tr w:rsidR="003C31C1" w:rsidRPr="003C31C1" w:rsidTr="006207BA">
        <w:trPr>
          <w:trHeight w:val="113"/>
        </w:trPr>
        <w:tc>
          <w:tcPr>
            <w:tcW w:w="3417"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Наименование</w:t>
            </w:r>
          </w:p>
        </w:tc>
        <w:tc>
          <w:tcPr>
            <w:tcW w:w="83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КВСР</w:t>
            </w:r>
          </w:p>
        </w:tc>
        <w:tc>
          <w:tcPr>
            <w:tcW w:w="58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spellStart"/>
            <w:r w:rsidRPr="003C31C1">
              <w:rPr>
                <w:rFonts w:ascii="Times New Roman" w:eastAsia="Times New Roman" w:hAnsi="Times New Roman" w:cs="Times New Roman"/>
                <w:sz w:val="24"/>
                <w:szCs w:val="24"/>
                <w:lang w:eastAsia="ru-RU"/>
              </w:rPr>
              <w:t>Рз</w:t>
            </w:r>
            <w:proofErr w:type="spellEnd"/>
          </w:p>
        </w:tc>
        <w:tc>
          <w:tcPr>
            <w:tcW w:w="58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gramStart"/>
            <w:r w:rsidRPr="003C31C1">
              <w:rPr>
                <w:rFonts w:ascii="Times New Roman" w:eastAsia="Times New Roman" w:hAnsi="Times New Roman" w:cs="Times New Roman"/>
                <w:sz w:val="24"/>
                <w:szCs w:val="24"/>
                <w:lang w:eastAsia="ru-RU"/>
              </w:rPr>
              <w:t>ПР</w:t>
            </w:r>
            <w:proofErr w:type="gramEnd"/>
          </w:p>
        </w:tc>
        <w:tc>
          <w:tcPr>
            <w:tcW w:w="180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ЦСР</w:t>
            </w:r>
          </w:p>
        </w:tc>
        <w:tc>
          <w:tcPr>
            <w:tcW w:w="76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ВР</w:t>
            </w:r>
          </w:p>
        </w:tc>
        <w:tc>
          <w:tcPr>
            <w:tcW w:w="2120" w:type="dxa"/>
            <w:gridSpan w:val="2"/>
            <w:shd w:val="clear" w:color="auto" w:fill="auto"/>
            <w:noWrap/>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Сумма</w:t>
            </w:r>
          </w:p>
        </w:tc>
      </w:tr>
      <w:tr w:rsidR="003C31C1" w:rsidRPr="003C31C1" w:rsidTr="006207BA">
        <w:trPr>
          <w:trHeight w:val="113"/>
        </w:trPr>
        <w:tc>
          <w:tcPr>
            <w:tcW w:w="3417"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83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58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58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80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76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060" w:type="dxa"/>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2020</w:t>
            </w:r>
          </w:p>
        </w:tc>
        <w:tc>
          <w:tcPr>
            <w:tcW w:w="1060" w:type="dxa"/>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2021</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Исполнительный комитет </w:t>
            </w:r>
            <w:r w:rsidRPr="003C31C1">
              <w:rPr>
                <w:rFonts w:ascii="Times New Roman" w:eastAsia="Times New Roman" w:hAnsi="Times New Roman" w:cs="Times New Roman"/>
                <w:sz w:val="24"/>
                <w:szCs w:val="24"/>
                <w:lang w:eastAsia="ru-RU"/>
              </w:rPr>
              <w:lastRenderedPageBreak/>
              <w:t>Ильбяковского сельского поселения Азнакаевского муниципального района Республики Татарстан</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3 413.4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3 335.1</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Общегосударственные вопросы</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932.7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899.2</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Глава муниципального образования</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488.0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454.5</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488.0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454.5</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Центральный аппарат</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488.0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454.5</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170.7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137.2</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Резервные фонды</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Резервный фонд Исполнительного комитета Ильбяковского сельского поселения Азнакаевского муниципального района</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Иные бюджетные ассигнования</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Другие общегосударственные вопросы </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Уплата налога на имущество организаций и земельного налога</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Диспансеризация муниципальных служащих</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оборона</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89.9</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Мобилизационная и вневойсковая подготовка</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89.9</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89.9</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89.9</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83.2</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экономика</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Дорожное хозяйство (дорожные фонды)</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Строительство, содержание и ремонт автомобильных дорог и инженерных сооружений на них в границах городских округов и поселений в рамках благоустройства</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Жилищно-коммунальное хозяйство</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138.1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105.8</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Благоустройство</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138.1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105.8</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Уличное освещение</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102.6</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80.3</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102.6</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80.3</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Прочие мероприятия по благоустройству городских округов и поселений</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35.5</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25.5</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35.5</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25.5</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Культура, кинематография</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752.8</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752.8</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Культура </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752.8</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752.8</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Муниципальная программа «Развитие культуры в </w:t>
            </w:r>
            <w:proofErr w:type="spellStart"/>
            <w:r w:rsidRPr="003C31C1">
              <w:rPr>
                <w:rFonts w:ascii="Times New Roman" w:eastAsia="Times New Roman" w:hAnsi="Times New Roman" w:cs="Times New Roman"/>
                <w:sz w:val="24"/>
                <w:szCs w:val="24"/>
                <w:lang w:eastAsia="ru-RU"/>
              </w:rPr>
              <w:t>Азнакаевском</w:t>
            </w:r>
            <w:proofErr w:type="spellEnd"/>
            <w:r w:rsidRPr="003C31C1">
              <w:rPr>
                <w:rFonts w:ascii="Times New Roman" w:eastAsia="Times New Roman" w:hAnsi="Times New Roman" w:cs="Times New Roman"/>
                <w:sz w:val="24"/>
                <w:szCs w:val="24"/>
                <w:lang w:eastAsia="ru-RU"/>
              </w:rPr>
              <w:t xml:space="preserve"> муниципальном районе»</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Подпрограмма «Развитие клубных, концертных организаций и исполнительского искусства»</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Основное мероприятие «Развитие клубных, концертных организаций и исполнительского искусства»</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Обеспечение деятельности клубов и культурно-досуговых центров</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1 458.1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1 452.4</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межбюджетные трансферты общего характера</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1 458.1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1 452.4</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1 458.1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1 452.4</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Субсидии бюджету субъекта Российской Федерации из местных бюджетов для формирования регионального фонда финансовой поддержки поселений («отрицательные» трансферты)</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60.7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61.6</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60.7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61.6</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Межбюджетные трансферты, передаваемые бюджетам муниципальных образований на осуществление части </w:t>
            </w:r>
            <w:r w:rsidRPr="003C31C1">
              <w:rPr>
                <w:rFonts w:ascii="Times New Roman" w:eastAsia="Times New Roman" w:hAnsi="Times New Roman" w:cs="Times New Roman"/>
                <w:sz w:val="24"/>
                <w:szCs w:val="24"/>
                <w:lang w:eastAsia="ru-RU"/>
              </w:rPr>
              <w:lastRenderedPageBreak/>
              <w:t>полномочий по решению вопросов местного значения в соответствии с заключенными соглашениями</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1 397.4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1 390.8</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Межбюджетные трансферты</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134</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1 397.4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1 390.8</w:t>
            </w:r>
          </w:p>
        </w:tc>
      </w:tr>
      <w:tr w:rsidR="003C31C1" w:rsidRPr="003C31C1" w:rsidTr="006207BA">
        <w:trPr>
          <w:trHeight w:val="113"/>
        </w:trPr>
        <w:tc>
          <w:tcPr>
            <w:tcW w:w="3417" w:type="dxa"/>
            <w:shd w:val="clear" w:color="auto" w:fill="auto"/>
            <w:vAlign w:val="bottom"/>
            <w:hideMark/>
          </w:tcPr>
          <w:p w:rsidR="003C31C1" w:rsidRPr="003C31C1" w:rsidRDefault="003C31C1" w:rsidP="003C31C1">
            <w:pPr>
              <w:spacing w:after="0" w:line="240" w:lineRule="auto"/>
              <w:rPr>
                <w:rFonts w:ascii="Times New Roman" w:eastAsia="Times New Roman" w:hAnsi="Times New Roman" w:cs="Times New Roman"/>
                <w:sz w:val="24"/>
                <w:szCs w:val="28"/>
                <w:lang w:val="tt-RU" w:eastAsia="ru-RU"/>
              </w:rPr>
            </w:pPr>
            <w:r w:rsidRPr="003C31C1">
              <w:rPr>
                <w:rFonts w:ascii="Times New Roman" w:eastAsia="Times New Roman" w:hAnsi="Times New Roman" w:cs="Times New Roman"/>
                <w:sz w:val="24"/>
                <w:szCs w:val="24"/>
                <w:lang w:eastAsia="ru-RU"/>
              </w:rPr>
              <w:t xml:space="preserve">Всего расходов </w:t>
            </w:r>
            <w:r w:rsidRPr="003C31C1">
              <w:rPr>
                <w:rFonts w:ascii="Times New Roman" w:eastAsia="Times New Roman" w:hAnsi="Times New Roman" w:cs="Times New Roman"/>
                <w:sz w:val="24"/>
                <w:szCs w:val="24"/>
                <w:lang w:val="tt-RU" w:eastAsia="ru-RU"/>
              </w:rPr>
              <w:t>(без условно утвержденных расходов)</w:t>
            </w:r>
          </w:p>
        </w:tc>
        <w:tc>
          <w:tcPr>
            <w:tcW w:w="83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3 413.4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3 335.1</w:t>
            </w:r>
          </w:p>
        </w:tc>
      </w:tr>
    </w:tbl>
    <w:p w:rsidR="003C31C1" w:rsidRPr="003C31C1" w:rsidRDefault="003C31C1" w:rsidP="003C31C1">
      <w:pPr>
        <w:spacing w:after="0" w:line="240" w:lineRule="auto"/>
        <w:ind w:right="-283"/>
        <w:jc w:val="center"/>
        <w:rPr>
          <w:rFonts w:ascii="Times New Roman" w:eastAsia="Calibri" w:hAnsi="Times New Roman" w:cs="Times New Roman"/>
          <w:sz w:val="24"/>
          <w:szCs w:val="24"/>
          <w:lang w:eastAsia="ru-RU"/>
        </w:rPr>
      </w:pPr>
    </w:p>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p>
    <w:tbl>
      <w:tblPr>
        <w:tblW w:w="4510" w:type="dxa"/>
        <w:tblInd w:w="5828" w:type="dxa"/>
        <w:tblLook w:val="00A0" w:firstRow="1" w:lastRow="0" w:firstColumn="1" w:lastColumn="0" w:noHBand="0" w:noVBand="0"/>
      </w:tblPr>
      <w:tblGrid>
        <w:gridCol w:w="4510"/>
      </w:tblGrid>
      <w:tr w:rsidR="003C31C1" w:rsidRPr="003C31C1" w:rsidTr="006207BA">
        <w:trPr>
          <w:cantSplit/>
          <w:trHeight w:val="1560"/>
        </w:trPr>
        <w:tc>
          <w:tcPr>
            <w:tcW w:w="4510" w:type="dxa"/>
          </w:tcPr>
          <w:p w:rsidR="003C31C1" w:rsidRPr="003C31C1" w:rsidRDefault="003C31C1" w:rsidP="003C31C1">
            <w:pPr>
              <w:suppressAutoHyphens/>
              <w:spacing w:after="0" w:line="240" w:lineRule="auto"/>
              <w:ind w:right="-57"/>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Приложение 6</w:t>
            </w:r>
          </w:p>
          <w:p w:rsidR="003C31C1" w:rsidRPr="003C31C1" w:rsidRDefault="003C31C1" w:rsidP="003C31C1">
            <w:pPr>
              <w:suppressAutoHyphens/>
              <w:spacing w:after="0" w:line="240" w:lineRule="auto"/>
              <w:ind w:right="-57"/>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к решению  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2019 год и плановый период 2020 и 2021 годов»</w:t>
            </w:r>
          </w:p>
        </w:tc>
      </w:tr>
    </w:tbl>
    <w:p w:rsidR="003C31C1" w:rsidRPr="003C31C1" w:rsidRDefault="003C31C1" w:rsidP="003C31C1">
      <w:pPr>
        <w:autoSpaceDE w:val="0"/>
        <w:autoSpaceDN w:val="0"/>
        <w:adjustRightInd w:val="0"/>
        <w:spacing w:after="0" w:line="240" w:lineRule="auto"/>
        <w:jc w:val="right"/>
        <w:outlineLvl w:val="0"/>
        <w:rPr>
          <w:rFonts w:ascii="Times New Roman" w:eastAsia="Times New Roman" w:hAnsi="Times New Roman" w:cs="Times New Roman"/>
          <w:sz w:val="28"/>
          <w:szCs w:val="28"/>
          <w:lang w:eastAsia="ru-RU"/>
        </w:rPr>
      </w:pPr>
    </w:p>
    <w:p w:rsidR="003C31C1" w:rsidRPr="003C31C1" w:rsidRDefault="003C31C1" w:rsidP="003C31C1">
      <w:pPr>
        <w:autoSpaceDE w:val="0"/>
        <w:autoSpaceDN w:val="0"/>
        <w:adjustRightInd w:val="0"/>
        <w:spacing w:after="0" w:line="240" w:lineRule="auto"/>
        <w:ind w:right="-284"/>
        <w:jc w:val="center"/>
        <w:outlineLvl w:val="0"/>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                                                                                                                                                 Таблица 1</w:t>
      </w:r>
    </w:p>
    <w:p w:rsidR="003C31C1" w:rsidRPr="003C31C1" w:rsidRDefault="003C31C1" w:rsidP="003C31C1">
      <w:pPr>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Распределение</w:t>
      </w: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 xml:space="preserve">бюджетных ассигнований бюджета Ильбяковского сельского поселения </w:t>
      </w:r>
    </w:p>
    <w:p w:rsidR="003C31C1" w:rsidRPr="003C31C1" w:rsidRDefault="003C31C1" w:rsidP="003C31C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C31C1">
        <w:rPr>
          <w:rFonts w:ascii="Times New Roman" w:eastAsia="Times New Roman" w:hAnsi="Times New Roman" w:cs="Times New Roman"/>
          <w:sz w:val="28"/>
          <w:szCs w:val="28"/>
          <w:lang w:eastAsia="ru-RU"/>
        </w:rPr>
        <w:t>Азнакаевского муниципального района Республики Татарстан</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 xml:space="preserve">по разделам, подразделам, целевым статьям (муниципальным программам и непрограммным направлениям деятельности), </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группам видов расходов классификации расходов бюджетов</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на 2019 год</w:t>
      </w:r>
    </w:p>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(тыс. рублей)</w:t>
      </w:r>
    </w:p>
    <w:tbl>
      <w:tblPr>
        <w:tblW w:w="101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0"/>
        <w:gridCol w:w="580"/>
        <w:gridCol w:w="580"/>
        <w:gridCol w:w="1800"/>
        <w:gridCol w:w="760"/>
        <w:gridCol w:w="1160"/>
      </w:tblGrid>
      <w:tr w:rsidR="003C31C1" w:rsidRPr="003C31C1" w:rsidTr="006207BA">
        <w:trPr>
          <w:trHeight w:val="322"/>
        </w:trPr>
        <w:tc>
          <w:tcPr>
            <w:tcW w:w="526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Наименование</w:t>
            </w:r>
          </w:p>
        </w:tc>
        <w:tc>
          <w:tcPr>
            <w:tcW w:w="58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spellStart"/>
            <w:r w:rsidRPr="003C31C1">
              <w:rPr>
                <w:rFonts w:ascii="Times New Roman" w:eastAsia="Times New Roman" w:hAnsi="Times New Roman" w:cs="Times New Roman"/>
                <w:sz w:val="24"/>
                <w:szCs w:val="24"/>
                <w:lang w:eastAsia="ru-RU"/>
              </w:rPr>
              <w:t>Рз</w:t>
            </w:r>
            <w:proofErr w:type="spellEnd"/>
          </w:p>
        </w:tc>
        <w:tc>
          <w:tcPr>
            <w:tcW w:w="58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gramStart"/>
            <w:r w:rsidRPr="003C31C1">
              <w:rPr>
                <w:rFonts w:ascii="Times New Roman" w:eastAsia="Times New Roman" w:hAnsi="Times New Roman" w:cs="Times New Roman"/>
                <w:sz w:val="24"/>
                <w:szCs w:val="24"/>
                <w:lang w:eastAsia="ru-RU"/>
              </w:rPr>
              <w:t>ПР</w:t>
            </w:r>
            <w:proofErr w:type="gramEnd"/>
          </w:p>
        </w:tc>
        <w:tc>
          <w:tcPr>
            <w:tcW w:w="180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ЦСР</w:t>
            </w:r>
          </w:p>
        </w:tc>
        <w:tc>
          <w:tcPr>
            <w:tcW w:w="76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ВР</w:t>
            </w:r>
          </w:p>
        </w:tc>
        <w:tc>
          <w:tcPr>
            <w:tcW w:w="116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Сумма</w:t>
            </w:r>
          </w:p>
        </w:tc>
      </w:tr>
      <w:tr w:rsidR="003C31C1" w:rsidRPr="003C31C1" w:rsidTr="006207BA">
        <w:trPr>
          <w:trHeight w:val="322"/>
        </w:trPr>
        <w:tc>
          <w:tcPr>
            <w:tcW w:w="526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58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58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80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76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16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915.7</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Глава муниципального образования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471.0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471.0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Центральный аппарат</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471.0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153.7</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Иные бюджетные ассигнования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Резервные фонды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Резервный фонд Исполнительного комитета Ильбяковского сельского поселения Азнакаевского муниципального района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Другие общегосударственные вопросы </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Уплата налога на имущество организаций и земельного налога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Диспансеризация муниципальных служащих</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оборона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86.4</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Мобилизационная и вневойсковая подготовка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86.4</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86.4</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86.4</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79.7</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экономика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Дорожное хозяйство (дорожные фонды)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Строительство, содержание и ремонт автомобильных дорог и инженерных сооружений на них в границах городских округов и поселений в рамках благоустройства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Жилищно-коммунальное хозяйство</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191.1</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Благоустройство</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191.1</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Уличное освещение</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141.0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141.0</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мероприятия по благоустройству городских округов и поселений</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50.1</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50.1</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Культура, кинематография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Культура </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Муниципальная программа «Развитие культуры в </w:t>
            </w:r>
            <w:proofErr w:type="spellStart"/>
            <w:r w:rsidRPr="003C31C1">
              <w:rPr>
                <w:rFonts w:ascii="Times New Roman" w:eastAsia="Times New Roman" w:hAnsi="Times New Roman" w:cs="Times New Roman"/>
                <w:sz w:val="24"/>
                <w:szCs w:val="24"/>
                <w:lang w:eastAsia="ru-RU"/>
              </w:rPr>
              <w:t>Азнакаевском</w:t>
            </w:r>
            <w:proofErr w:type="spellEnd"/>
            <w:r w:rsidRPr="003C31C1">
              <w:rPr>
                <w:rFonts w:ascii="Times New Roman" w:eastAsia="Times New Roman" w:hAnsi="Times New Roman" w:cs="Times New Roman"/>
                <w:sz w:val="24"/>
                <w:szCs w:val="24"/>
                <w:lang w:eastAsia="ru-RU"/>
              </w:rPr>
              <w:t xml:space="preserve"> муниципальном районе»</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Подпрограмма «Развитие клубных, концертных организаций и исполнительского искусства»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Основное мероприятие «Развитие клубных, концертных организаций и исполнительского искусства»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Обеспечение деятельности клубов и культурно-досуговых центров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Иные бюджетные ассигнования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752.6</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752.6</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752.6</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1 411.5</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межбюджетные трансферты общего характера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1 411.5</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1 411.5</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Субсидии бюджету субъекта Российской Федерации из местных бюджетов для формирования регионального фонда финансовой поддержки поселений («отрицательные» трансферты)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28.3</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28.3</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1 383.2</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1 383.2</w:t>
            </w:r>
          </w:p>
        </w:tc>
      </w:tr>
      <w:tr w:rsidR="003C31C1" w:rsidRPr="003C31C1" w:rsidTr="006207BA">
        <w:trPr>
          <w:trHeight w:val="113"/>
        </w:trPr>
        <w:tc>
          <w:tcPr>
            <w:tcW w:w="5260"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Всего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1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3 432.4</w:t>
            </w:r>
          </w:p>
        </w:tc>
      </w:tr>
    </w:tbl>
    <w:p w:rsidR="003C31C1" w:rsidRPr="003C31C1" w:rsidRDefault="003C31C1" w:rsidP="003C31C1">
      <w:pPr>
        <w:autoSpaceDE w:val="0"/>
        <w:autoSpaceDN w:val="0"/>
        <w:adjustRightInd w:val="0"/>
        <w:spacing w:after="0" w:line="240" w:lineRule="auto"/>
        <w:jc w:val="right"/>
        <w:rPr>
          <w:rFonts w:ascii="Times New Roman" w:eastAsia="Calibri" w:hAnsi="Times New Roman" w:cs="Times New Roman"/>
          <w:sz w:val="24"/>
          <w:szCs w:val="24"/>
          <w:lang w:eastAsia="ru-RU"/>
        </w:rPr>
      </w:pPr>
    </w:p>
    <w:p w:rsidR="003C31C1" w:rsidRPr="003C31C1" w:rsidRDefault="003C31C1" w:rsidP="003C31C1">
      <w:pPr>
        <w:autoSpaceDE w:val="0"/>
        <w:autoSpaceDN w:val="0"/>
        <w:adjustRightInd w:val="0"/>
        <w:spacing w:after="0" w:line="240" w:lineRule="auto"/>
        <w:jc w:val="right"/>
        <w:rPr>
          <w:rFonts w:ascii="Times New Roman" w:eastAsia="Calibri" w:hAnsi="Times New Roman" w:cs="Times New Roman"/>
          <w:sz w:val="24"/>
          <w:szCs w:val="24"/>
          <w:lang w:val="tt-RU" w:eastAsia="ru-RU"/>
        </w:rPr>
      </w:pPr>
      <w:r w:rsidRPr="003C31C1">
        <w:rPr>
          <w:rFonts w:ascii="Times New Roman" w:eastAsia="Calibri" w:hAnsi="Times New Roman" w:cs="Times New Roman"/>
          <w:sz w:val="24"/>
          <w:szCs w:val="24"/>
          <w:lang w:val="tt-RU" w:eastAsia="ru-RU"/>
        </w:rPr>
        <w:t>Таблица 2</w:t>
      </w:r>
    </w:p>
    <w:p w:rsidR="003C31C1" w:rsidRPr="003C31C1" w:rsidRDefault="003C31C1" w:rsidP="003C31C1">
      <w:pPr>
        <w:autoSpaceDE w:val="0"/>
        <w:autoSpaceDN w:val="0"/>
        <w:adjustRightInd w:val="0"/>
        <w:spacing w:after="0" w:line="240" w:lineRule="auto"/>
        <w:jc w:val="center"/>
        <w:outlineLvl w:val="0"/>
        <w:rPr>
          <w:rFonts w:ascii="Times New Roman" w:eastAsia="Calibri" w:hAnsi="Times New Roman" w:cs="Times New Roman"/>
          <w:sz w:val="28"/>
          <w:szCs w:val="28"/>
          <w:lang w:val="tt-RU" w:eastAsia="ru-RU"/>
        </w:rPr>
      </w:pPr>
      <w:r w:rsidRPr="003C31C1">
        <w:rPr>
          <w:rFonts w:ascii="Times New Roman" w:eastAsia="Calibri" w:hAnsi="Times New Roman" w:cs="Times New Roman"/>
          <w:sz w:val="28"/>
          <w:szCs w:val="28"/>
          <w:lang w:val="tt-RU" w:eastAsia="ru-RU"/>
        </w:rPr>
        <w:t>Распределение</w:t>
      </w:r>
    </w:p>
    <w:p w:rsidR="003C31C1" w:rsidRPr="003C31C1" w:rsidRDefault="003C31C1" w:rsidP="003C31C1">
      <w:pPr>
        <w:autoSpaceDE w:val="0"/>
        <w:autoSpaceDN w:val="0"/>
        <w:adjustRightInd w:val="0"/>
        <w:spacing w:after="0" w:line="240" w:lineRule="auto"/>
        <w:jc w:val="center"/>
        <w:rPr>
          <w:rFonts w:ascii="Times New Roman" w:eastAsia="Calibri" w:hAnsi="Times New Roman" w:cs="Times New Roman"/>
          <w:sz w:val="28"/>
          <w:szCs w:val="28"/>
          <w:lang w:val="tt-RU" w:eastAsia="ru-RU"/>
        </w:rPr>
      </w:pPr>
      <w:r w:rsidRPr="003C31C1">
        <w:rPr>
          <w:rFonts w:ascii="Times New Roman" w:eastAsia="Calibri" w:hAnsi="Times New Roman" w:cs="Times New Roman"/>
          <w:sz w:val="28"/>
          <w:szCs w:val="28"/>
          <w:lang w:val="tt-RU" w:eastAsia="ru-RU"/>
        </w:rPr>
        <w:t xml:space="preserve">бюджетных ассигнований бюджета Ильбяковского сельского поселения </w:t>
      </w:r>
    </w:p>
    <w:p w:rsidR="003C31C1" w:rsidRPr="003C31C1" w:rsidRDefault="003C31C1" w:rsidP="003C31C1">
      <w:pPr>
        <w:autoSpaceDE w:val="0"/>
        <w:autoSpaceDN w:val="0"/>
        <w:adjustRightInd w:val="0"/>
        <w:spacing w:after="0" w:line="240" w:lineRule="auto"/>
        <w:jc w:val="center"/>
        <w:rPr>
          <w:rFonts w:ascii="Times New Roman" w:eastAsia="Calibri" w:hAnsi="Times New Roman" w:cs="Times New Roman"/>
          <w:sz w:val="28"/>
          <w:szCs w:val="28"/>
          <w:lang w:val="tt-RU" w:eastAsia="ru-RU"/>
        </w:rPr>
      </w:pPr>
      <w:r w:rsidRPr="003C31C1">
        <w:rPr>
          <w:rFonts w:ascii="Times New Roman" w:eastAsia="Calibri" w:hAnsi="Times New Roman" w:cs="Times New Roman"/>
          <w:sz w:val="28"/>
          <w:szCs w:val="28"/>
          <w:lang w:val="tt-RU" w:eastAsia="ru-RU"/>
        </w:rPr>
        <w:t>Азнакаевского муниципального района Республики Татарстан</w:t>
      </w:r>
    </w:p>
    <w:p w:rsidR="003C31C1" w:rsidRPr="003C31C1" w:rsidRDefault="003C31C1" w:rsidP="003C31C1">
      <w:pPr>
        <w:spacing w:after="0" w:line="240" w:lineRule="auto"/>
        <w:jc w:val="center"/>
        <w:rPr>
          <w:rFonts w:ascii="Times New Roman" w:eastAsia="Calibri" w:hAnsi="Times New Roman" w:cs="Times New Roman"/>
          <w:sz w:val="28"/>
          <w:szCs w:val="28"/>
          <w:lang w:val="tt-RU" w:eastAsia="ru-RU"/>
        </w:rPr>
      </w:pPr>
      <w:r w:rsidRPr="003C31C1">
        <w:rPr>
          <w:rFonts w:ascii="Times New Roman" w:eastAsia="Calibri" w:hAnsi="Times New Roman" w:cs="Times New Roman"/>
          <w:sz w:val="28"/>
          <w:szCs w:val="28"/>
          <w:lang w:val="tt-RU" w:eastAsia="ru-RU"/>
        </w:rPr>
        <w:t xml:space="preserve">по разделам, подразделам, целевым статьям, </w:t>
      </w:r>
    </w:p>
    <w:p w:rsidR="003C31C1" w:rsidRPr="003C31C1" w:rsidRDefault="003C31C1" w:rsidP="003C31C1">
      <w:pPr>
        <w:spacing w:after="0" w:line="240" w:lineRule="auto"/>
        <w:jc w:val="center"/>
        <w:rPr>
          <w:rFonts w:ascii="Times New Roman" w:eastAsia="Calibri" w:hAnsi="Times New Roman" w:cs="Times New Roman"/>
          <w:sz w:val="28"/>
          <w:szCs w:val="28"/>
          <w:lang w:val="tt-RU" w:eastAsia="ru-RU"/>
        </w:rPr>
      </w:pPr>
      <w:r w:rsidRPr="003C31C1">
        <w:rPr>
          <w:rFonts w:ascii="Times New Roman" w:eastAsia="Calibri" w:hAnsi="Times New Roman" w:cs="Times New Roman"/>
          <w:sz w:val="28"/>
          <w:szCs w:val="28"/>
          <w:lang w:val="tt-RU" w:eastAsia="ru-RU"/>
        </w:rPr>
        <w:t>группам видов расходов классификации расходов бюджетов</w:t>
      </w:r>
    </w:p>
    <w:p w:rsidR="003C31C1" w:rsidRPr="003C31C1" w:rsidRDefault="003C31C1" w:rsidP="003C31C1">
      <w:pPr>
        <w:spacing w:after="0" w:line="240" w:lineRule="auto"/>
        <w:jc w:val="center"/>
        <w:rPr>
          <w:rFonts w:ascii="Times New Roman" w:eastAsia="Calibri" w:hAnsi="Times New Roman" w:cs="Times New Roman"/>
          <w:sz w:val="28"/>
          <w:szCs w:val="28"/>
          <w:lang w:val="tt-RU" w:eastAsia="ru-RU"/>
        </w:rPr>
      </w:pPr>
      <w:r w:rsidRPr="003C31C1">
        <w:rPr>
          <w:rFonts w:ascii="Times New Roman" w:eastAsia="Calibri" w:hAnsi="Times New Roman" w:cs="Times New Roman"/>
          <w:sz w:val="28"/>
          <w:szCs w:val="28"/>
          <w:lang w:val="tt-RU" w:eastAsia="ru-RU"/>
        </w:rPr>
        <w:t>на плановый период 2020 и 2021 годов</w:t>
      </w:r>
    </w:p>
    <w:p w:rsidR="003C31C1" w:rsidRPr="003C31C1" w:rsidRDefault="003C31C1" w:rsidP="003C31C1">
      <w:pPr>
        <w:spacing w:after="0" w:line="240" w:lineRule="auto"/>
        <w:ind w:right="-284"/>
        <w:jc w:val="center"/>
        <w:rPr>
          <w:rFonts w:ascii="Times New Roman" w:eastAsia="Calibri" w:hAnsi="Times New Roman" w:cs="Times New Roman"/>
          <w:sz w:val="24"/>
          <w:szCs w:val="24"/>
          <w:lang w:eastAsia="ru-RU"/>
        </w:rPr>
      </w:pPr>
      <w:r w:rsidRPr="003C31C1">
        <w:rPr>
          <w:rFonts w:ascii="Times New Roman" w:eastAsia="Calibri" w:hAnsi="Times New Roman" w:cs="Times New Roman"/>
          <w:sz w:val="24"/>
          <w:szCs w:val="24"/>
          <w:lang w:val="tt-RU" w:eastAsia="ru-RU"/>
        </w:rPr>
        <w:t xml:space="preserve">                                                                                                                                           (тыс. рублей)</w:t>
      </w:r>
    </w:p>
    <w:tbl>
      <w:tblPr>
        <w:tblW w:w="1010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8"/>
        <w:gridCol w:w="580"/>
        <w:gridCol w:w="580"/>
        <w:gridCol w:w="1800"/>
        <w:gridCol w:w="760"/>
        <w:gridCol w:w="1060"/>
        <w:gridCol w:w="1060"/>
      </w:tblGrid>
      <w:tr w:rsidR="003C31C1" w:rsidRPr="003C31C1" w:rsidTr="006207BA">
        <w:trPr>
          <w:trHeight w:val="113"/>
        </w:trPr>
        <w:tc>
          <w:tcPr>
            <w:tcW w:w="4268"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Наименование</w:t>
            </w:r>
          </w:p>
        </w:tc>
        <w:tc>
          <w:tcPr>
            <w:tcW w:w="58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spellStart"/>
            <w:r w:rsidRPr="003C31C1">
              <w:rPr>
                <w:rFonts w:ascii="Times New Roman" w:eastAsia="Times New Roman" w:hAnsi="Times New Roman" w:cs="Times New Roman"/>
                <w:sz w:val="24"/>
                <w:szCs w:val="24"/>
                <w:lang w:eastAsia="ru-RU"/>
              </w:rPr>
              <w:t>Рз</w:t>
            </w:r>
            <w:proofErr w:type="spellEnd"/>
          </w:p>
        </w:tc>
        <w:tc>
          <w:tcPr>
            <w:tcW w:w="58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gramStart"/>
            <w:r w:rsidRPr="003C31C1">
              <w:rPr>
                <w:rFonts w:ascii="Times New Roman" w:eastAsia="Times New Roman" w:hAnsi="Times New Roman" w:cs="Times New Roman"/>
                <w:sz w:val="24"/>
                <w:szCs w:val="24"/>
                <w:lang w:eastAsia="ru-RU"/>
              </w:rPr>
              <w:t>ПР</w:t>
            </w:r>
            <w:proofErr w:type="gramEnd"/>
          </w:p>
        </w:tc>
        <w:tc>
          <w:tcPr>
            <w:tcW w:w="180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ЦСР</w:t>
            </w:r>
          </w:p>
        </w:tc>
        <w:tc>
          <w:tcPr>
            <w:tcW w:w="76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ВР</w:t>
            </w:r>
          </w:p>
        </w:tc>
        <w:tc>
          <w:tcPr>
            <w:tcW w:w="2120" w:type="dxa"/>
            <w:gridSpan w:val="2"/>
            <w:shd w:val="clear" w:color="auto" w:fill="auto"/>
            <w:noWrap/>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Сумма</w:t>
            </w:r>
          </w:p>
        </w:tc>
      </w:tr>
      <w:tr w:rsidR="003C31C1" w:rsidRPr="003C31C1" w:rsidTr="006207BA">
        <w:trPr>
          <w:trHeight w:val="113"/>
        </w:trPr>
        <w:tc>
          <w:tcPr>
            <w:tcW w:w="4268"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58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58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80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76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060" w:type="dxa"/>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2020</w:t>
            </w:r>
          </w:p>
        </w:tc>
        <w:tc>
          <w:tcPr>
            <w:tcW w:w="1060" w:type="dxa"/>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2021</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932.7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899.2</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Глава муниципального образования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Функционирование Правительства Российской Федерации, высших исполнительных органов </w:t>
            </w:r>
            <w:r w:rsidRPr="003C31C1">
              <w:rPr>
                <w:rFonts w:ascii="Times New Roman" w:eastAsia="Times New Roman" w:hAnsi="Times New Roman" w:cs="Times New Roman"/>
                <w:sz w:val="24"/>
                <w:szCs w:val="24"/>
                <w:lang w:eastAsia="ru-RU"/>
              </w:rPr>
              <w:lastRenderedPageBreak/>
              <w:t>государственной власти субъектов Российской Федерации, местных администраций</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488.0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454.5</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488.0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454.5</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Центральный аппарат</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488.0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454.5</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170.7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137.2</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Резервные фонды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Резервный фонд Исполнительного комитета Ильбяковского сельского поселения Азнакаевского муниципального района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Другие общегосударственные вопросы </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14.3</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Уплата налога на имущество организаций и земельного налога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Диспансеризация муниципальных служащих</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оборона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89.9</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Мобилизационная и вневойсковая подготовка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89.9</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89.9</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89.9</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83.2</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экономика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Дорожное хозяйство (дорожные фонды)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Строительство, содержание и ремонт автомобильных дорог и инженерных сооружений на них в границах </w:t>
            </w:r>
            <w:r w:rsidRPr="003C31C1">
              <w:rPr>
                <w:rFonts w:ascii="Times New Roman" w:eastAsia="Times New Roman" w:hAnsi="Times New Roman" w:cs="Times New Roman"/>
                <w:sz w:val="24"/>
                <w:szCs w:val="24"/>
                <w:lang w:eastAsia="ru-RU"/>
              </w:rPr>
              <w:lastRenderedPageBreak/>
              <w:t>городских округов и поселений в рамках благоустройства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Жилищно-коммунальное хозяйство</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138.1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105.8</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Благоустройство</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138.1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105.8</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Уличное освещение</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102.6</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80.3</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102.6</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80.3</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мероприятия по благоустройству городских округов и поселений</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35.5</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25.5</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35.5</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25.5</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Культура, кинематография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752.8</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752.8</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Культура </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752.8</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752.8</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Муниципальная программа «Развитие культуры в </w:t>
            </w:r>
            <w:proofErr w:type="spellStart"/>
            <w:r w:rsidRPr="003C31C1">
              <w:rPr>
                <w:rFonts w:ascii="Times New Roman" w:eastAsia="Times New Roman" w:hAnsi="Times New Roman" w:cs="Times New Roman"/>
                <w:sz w:val="24"/>
                <w:szCs w:val="24"/>
                <w:lang w:eastAsia="ru-RU"/>
              </w:rPr>
              <w:t>Азнакаевском</w:t>
            </w:r>
            <w:proofErr w:type="spellEnd"/>
            <w:r w:rsidRPr="003C31C1">
              <w:rPr>
                <w:rFonts w:ascii="Times New Roman" w:eastAsia="Times New Roman" w:hAnsi="Times New Roman" w:cs="Times New Roman"/>
                <w:sz w:val="24"/>
                <w:szCs w:val="24"/>
                <w:lang w:eastAsia="ru-RU"/>
              </w:rPr>
              <w:t xml:space="preserve"> муниципальном районе»</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Подпрограмма «Развитие клубных, концертных организаций и исполнительского искусства»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Основное мероприятие «Развитие клубных, концертных организаций и исполнительского искусства»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Обеспечение деятельности клубов и культурно-досуговых центров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1 458.1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1 452.4</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межбюджетные трансферты общего характера</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1 458.1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1 452.4</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1 458.1</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1 452.4</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Субсидии бюджету субъекта Российской Федерации из местных бюджетов для формирования регионального фонда финансовой поддержки поселений («отрицательные» трансферты)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60.7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61.6</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60.7</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61.6</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Межбюджетные трансферты, передаваемые бюджетам муниципальных образований на </w:t>
            </w:r>
            <w:r w:rsidRPr="003C31C1">
              <w:rPr>
                <w:rFonts w:ascii="Times New Roman" w:eastAsia="Times New Roman" w:hAnsi="Times New Roman" w:cs="Times New Roman"/>
                <w:sz w:val="24"/>
                <w:szCs w:val="24"/>
                <w:lang w:eastAsia="ru-RU"/>
              </w:rPr>
              <w:lastRenderedPageBreak/>
              <w:t>осуществление части полномочий по решению вопросов местного значения в соответствии с заключенными соглашениями</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1 397.4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1 390.8</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Межбюджетные трансферты</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1 397.4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1 390.8</w:t>
            </w:r>
          </w:p>
        </w:tc>
      </w:tr>
      <w:tr w:rsidR="003C31C1" w:rsidRPr="003C31C1" w:rsidTr="006207BA">
        <w:trPr>
          <w:trHeight w:val="113"/>
        </w:trPr>
        <w:tc>
          <w:tcPr>
            <w:tcW w:w="4268" w:type="dxa"/>
            <w:shd w:val="clear" w:color="auto" w:fill="auto"/>
            <w:vAlign w:val="bottom"/>
            <w:hideMark/>
          </w:tcPr>
          <w:p w:rsidR="003C31C1" w:rsidRPr="003C31C1" w:rsidRDefault="003C31C1" w:rsidP="003C31C1">
            <w:pPr>
              <w:spacing w:after="0" w:line="240" w:lineRule="auto"/>
              <w:rPr>
                <w:rFonts w:ascii="Times New Roman" w:eastAsia="Times New Roman" w:hAnsi="Times New Roman" w:cs="Times New Roman"/>
                <w:sz w:val="24"/>
                <w:szCs w:val="28"/>
                <w:lang w:val="tt-RU" w:eastAsia="ru-RU"/>
              </w:rPr>
            </w:pPr>
            <w:r w:rsidRPr="003C31C1">
              <w:rPr>
                <w:rFonts w:ascii="Times New Roman" w:eastAsia="Times New Roman" w:hAnsi="Times New Roman" w:cs="Times New Roman"/>
                <w:sz w:val="24"/>
                <w:szCs w:val="24"/>
                <w:lang w:eastAsia="ru-RU"/>
              </w:rPr>
              <w:t xml:space="preserve">Всего расходов </w:t>
            </w:r>
            <w:r w:rsidRPr="003C31C1">
              <w:rPr>
                <w:rFonts w:ascii="Times New Roman" w:eastAsia="Times New Roman" w:hAnsi="Times New Roman" w:cs="Times New Roman"/>
                <w:sz w:val="24"/>
                <w:szCs w:val="24"/>
                <w:lang w:val="tt-RU" w:eastAsia="ru-RU"/>
              </w:rPr>
              <w:t>(без условно утвержденных расходов)</w:t>
            </w:r>
          </w:p>
        </w:tc>
        <w:tc>
          <w:tcPr>
            <w:tcW w:w="58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58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80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noWrap/>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3 413.4</w:t>
            </w:r>
          </w:p>
        </w:tc>
        <w:tc>
          <w:tcPr>
            <w:tcW w:w="10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3 335.1</w:t>
            </w:r>
          </w:p>
        </w:tc>
      </w:tr>
    </w:tbl>
    <w:p w:rsidR="003C31C1" w:rsidRPr="003C31C1" w:rsidRDefault="003C31C1" w:rsidP="003C31C1">
      <w:pPr>
        <w:spacing w:after="0" w:line="240" w:lineRule="auto"/>
        <w:rPr>
          <w:rFonts w:ascii="Times New Roman" w:eastAsia="Times New Roman" w:hAnsi="Times New Roman" w:cs="Times New Roman"/>
          <w:sz w:val="24"/>
          <w:szCs w:val="24"/>
          <w:lang w:eastAsia="ru-RU"/>
        </w:rPr>
      </w:pPr>
    </w:p>
    <w:p w:rsidR="003C31C1" w:rsidRPr="003C31C1" w:rsidRDefault="003C31C1" w:rsidP="003C31C1">
      <w:pPr>
        <w:spacing w:after="0" w:line="240" w:lineRule="auto"/>
        <w:rPr>
          <w:rFonts w:ascii="Times New Roman" w:eastAsia="Times New Roman" w:hAnsi="Times New Roman" w:cs="Times New Roman"/>
          <w:sz w:val="24"/>
          <w:szCs w:val="24"/>
          <w:lang w:eastAsia="ru-RU"/>
        </w:rPr>
      </w:pPr>
    </w:p>
    <w:p w:rsidR="003C31C1" w:rsidRPr="003C31C1" w:rsidRDefault="003C31C1" w:rsidP="003C31C1">
      <w:pPr>
        <w:spacing w:after="0" w:line="240" w:lineRule="auto"/>
        <w:rPr>
          <w:rFonts w:ascii="Times New Roman" w:eastAsia="Times New Roman" w:hAnsi="Times New Roman" w:cs="Times New Roman"/>
          <w:sz w:val="24"/>
          <w:szCs w:val="24"/>
          <w:lang w:eastAsia="ru-RU"/>
        </w:rPr>
      </w:pPr>
    </w:p>
    <w:tbl>
      <w:tblPr>
        <w:tblW w:w="3969" w:type="dxa"/>
        <w:tblInd w:w="6345" w:type="dxa"/>
        <w:tblLook w:val="00A0" w:firstRow="1" w:lastRow="0" w:firstColumn="1" w:lastColumn="0" w:noHBand="0" w:noVBand="0"/>
      </w:tblPr>
      <w:tblGrid>
        <w:gridCol w:w="3969"/>
      </w:tblGrid>
      <w:tr w:rsidR="003C31C1" w:rsidRPr="003C31C1" w:rsidTr="006207BA">
        <w:trPr>
          <w:trHeight w:val="1560"/>
        </w:trPr>
        <w:tc>
          <w:tcPr>
            <w:tcW w:w="3969" w:type="dxa"/>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Приложение 7</w:t>
            </w:r>
          </w:p>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к</w:t>
            </w:r>
            <w:r w:rsidRPr="003C31C1">
              <w:rPr>
                <w:rFonts w:ascii="Times New Roman" w:eastAsia="Times New Roman" w:hAnsi="Times New Roman" w:cs="Times New Roman"/>
                <w:sz w:val="24"/>
                <w:szCs w:val="24"/>
                <w:lang w:eastAsia="ru-RU"/>
              </w:rPr>
              <w:t xml:space="preserve"> </w:t>
            </w:r>
            <w:r w:rsidRPr="003C31C1">
              <w:rPr>
                <w:rFonts w:ascii="Times New Roman" w:eastAsia="Times New Roman" w:hAnsi="Times New Roman" w:cs="Times New Roman"/>
                <w:sz w:val="24"/>
                <w:szCs w:val="24"/>
                <w:lang w:val="tt-RU" w:eastAsia="ru-RU"/>
              </w:rPr>
              <w:t>решению  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2019 год и на плановый период 2020 и 2021 годов»</w:t>
            </w:r>
          </w:p>
        </w:tc>
      </w:tr>
    </w:tbl>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p>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t>Таблица 1</w:t>
      </w:r>
    </w:p>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 xml:space="preserve">Распределение бюджетных ассигнований по целевым статьям </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(муниципальным программам и непрограммным направлениям деятельности), группам видов расходов, разделам, подразделам классификации расходов бюджетов бюджета Ильбяковского сельского поселения Азнакаевского муниципального района Республики Татарстан на 2019 год</w:t>
      </w:r>
    </w:p>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(тыс. рублей)</w:t>
      </w:r>
    </w:p>
    <w:tbl>
      <w:tblPr>
        <w:tblW w:w="101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1800"/>
        <w:gridCol w:w="760"/>
        <w:gridCol w:w="600"/>
        <w:gridCol w:w="600"/>
        <w:gridCol w:w="1540"/>
      </w:tblGrid>
      <w:tr w:rsidR="003C31C1" w:rsidRPr="003C31C1" w:rsidTr="006207BA">
        <w:trPr>
          <w:trHeight w:val="276"/>
        </w:trPr>
        <w:tc>
          <w:tcPr>
            <w:tcW w:w="4835"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Наименование</w:t>
            </w:r>
          </w:p>
        </w:tc>
        <w:tc>
          <w:tcPr>
            <w:tcW w:w="180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ЦСР</w:t>
            </w:r>
          </w:p>
        </w:tc>
        <w:tc>
          <w:tcPr>
            <w:tcW w:w="76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ВР</w:t>
            </w:r>
          </w:p>
        </w:tc>
        <w:tc>
          <w:tcPr>
            <w:tcW w:w="60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spellStart"/>
            <w:r w:rsidRPr="003C31C1">
              <w:rPr>
                <w:rFonts w:ascii="Times New Roman" w:eastAsia="Times New Roman" w:hAnsi="Times New Roman" w:cs="Times New Roman"/>
                <w:sz w:val="24"/>
                <w:szCs w:val="24"/>
                <w:lang w:eastAsia="ru-RU"/>
              </w:rPr>
              <w:t>Рз</w:t>
            </w:r>
            <w:proofErr w:type="spellEnd"/>
          </w:p>
        </w:tc>
        <w:tc>
          <w:tcPr>
            <w:tcW w:w="60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gramStart"/>
            <w:r w:rsidRPr="003C31C1">
              <w:rPr>
                <w:rFonts w:ascii="Times New Roman" w:eastAsia="Times New Roman" w:hAnsi="Times New Roman" w:cs="Times New Roman"/>
                <w:sz w:val="24"/>
                <w:szCs w:val="24"/>
                <w:lang w:eastAsia="ru-RU"/>
              </w:rPr>
              <w:t>ПР</w:t>
            </w:r>
            <w:proofErr w:type="gramEnd"/>
          </w:p>
        </w:tc>
        <w:tc>
          <w:tcPr>
            <w:tcW w:w="1540" w:type="dxa"/>
            <w:vMerge w:val="restart"/>
            <w:shd w:val="clear" w:color="auto" w:fill="auto"/>
            <w:noWrap/>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Сумма</w:t>
            </w:r>
          </w:p>
        </w:tc>
      </w:tr>
      <w:tr w:rsidR="003C31C1" w:rsidRPr="003C31C1" w:rsidTr="006207BA">
        <w:trPr>
          <w:trHeight w:val="276"/>
        </w:trPr>
        <w:tc>
          <w:tcPr>
            <w:tcW w:w="4835"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80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76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60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60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54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Муниципальная программа «Развитие культуры в </w:t>
            </w:r>
            <w:proofErr w:type="spellStart"/>
            <w:r w:rsidRPr="003C31C1">
              <w:rPr>
                <w:rFonts w:ascii="Times New Roman" w:eastAsia="Times New Roman" w:hAnsi="Times New Roman" w:cs="Times New Roman"/>
                <w:sz w:val="24"/>
                <w:szCs w:val="24"/>
                <w:lang w:eastAsia="ru-RU"/>
              </w:rPr>
              <w:t>Азнакаевском</w:t>
            </w:r>
            <w:proofErr w:type="spellEnd"/>
            <w:r w:rsidRPr="003C31C1">
              <w:rPr>
                <w:rFonts w:ascii="Times New Roman" w:eastAsia="Times New Roman" w:hAnsi="Times New Roman" w:cs="Times New Roman"/>
                <w:sz w:val="24"/>
                <w:szCs w:val="24"/>
                <w:lang w:eastAsia="ru-RU"/>
              </w:rPr>
              <w:t xml:space="preserve"> муниципальном районе»</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08 0 00 0000 0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Подпрограмма «Развитие клубных, концертных организаций и исполнительского искусства»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08 4 00 0000 0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Основное мероприятие «Развитие клубных, концертных организаций и исполнительского искусства»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08 4 01 0000 0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Обеспечение деятельности клубов и культурно-досуговых центров</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Культура, кинематография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Культура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3 166.2</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Глава муниципального образования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Функционирование высшего должностного лица субъекта Российской Федерации и муниципального образования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Центральный аппарат</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471.0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153.7</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153.7</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153.7</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Уплата налога на имущество организаций и земельного налога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Другие общегосударственные вопросы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Резервный фонд Исполнительного комитета Ильбяковского сельского поселения Азнакаевского муниципального района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Резервные фонды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Субсидии бюджету субъекта Российской Федерации из местных бюджетов для формирования регионального фонда финансовой поддержки поселений («отрицательные» трансферты)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28.3</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28.3</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28.3</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межбюджетные трансферты общего характера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28.3</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Межбюджетные трансферты, передаваемые бюджетам муниципальных образований на осуществление части полномочий по </w:t>
            </w:r>
            <w:r w:rsidRPr="003C31C1">
              <w:rPr>
                <w:rFonts w:ascii="Times New Roman" w:eastAsia="Times New Roman" w:hAnsi="Times New Roman" w:cs="Times New Roman"/>
                <w:sz w:val="24"/>
                <w:szCs w:val="24"/>
                <w:lang w:eastAsia="ru-RU"/>
              </w:rPr>
              <w:lastRenderedPageBreak/>
              <w:t>решению вопросов местного значения в соответствии с заключенными соглашениями</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2 135.8</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Межбюджетные трансферты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2 135.8</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Культура, кинематография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752.6</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Культура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752.6</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1 383.2</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межбюджетные трансферты общего характера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1 383.2</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86.4</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79.7</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оборона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79.7</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Мобилизационная и вневойсковая подготовка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79.7</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оборона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Мобилизационная и вневойсковая подготовка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Диспансеризация муниципальных служащих</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Другие общегосударственные вопросы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Уличное освещение</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141.0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141.0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Жилищно-коммунальное хозяйство</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141.0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Благоустройство</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141.0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Строительство, содержание и ремонт автомобильных дорог и инженерных сооружений на них в границах городских округов и поселений в рамках благоустройства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экономика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Дорожное хозяйство (дорожные фонды)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75.0</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мероприятия по благоустройству городских округов и поселений</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50.1</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50.1</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Жилищно-коммунальное хозяйство</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50.1</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Благоустройство</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50.1</w:t>
            </w:r>
          </w:p>
        </w:tc>
      </w:tr>
      <w:tr w:rsidR="003C31C1" w:rsidRPr="003C31C1" w:rsidTr="006207BA">
        <w:trPr>
          <w:trHeight w:val="113"/>
        </w:trPr>
        <w:tc>
          <w:tcPr>
            <w:tcW w:w="4835"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Всего расходов</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54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3 432.4</w:t>
            </w:r>
          </w:p>
        </w:tc>
      </w:tr>
    </w:tbl>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p>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val="tt-RU" w:eastAsia="ru-RU"/>
        </w:rPr>
        <w:lastRenderedPageBreak/>
        <w:t>Таблица 2</w:t>
      </w:r>
    </w:p>
    <w:p w:rsidR="003C31C1" w:rsidRPr="003C31C1" w:rsidRDefault="003C31C1" w:rsidP="003C31C1">
      <w:pPr>
        <w:spacing w:after="0" w:line="240" w:lineRule="auto"/>
        <w:jc w:val="right"/>
        <w:rPr>
          <w:rFonts w:ascii="Times New Roman" w:eastAsia="Times New Roman" w:hAnsi="Times New Roman" w:cs="Times New Roman"/>
          <w:sz w:val="24"/>
          <w:szCs w:val="24"/>
          <w:lang w:val="tt-RU" w:eastAsia="ru-RU"/>
        </w:rPr>
      </w:pP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 xml:space="preserve">Распределение бюджетных ассигнований по целевым статьям </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 xml:space="preserve">(муниципальным программам и непрограммным направлениям деятельности), группам видов расходов, разделам, подразделам классификации расходов бюджетов бюджета Ильбяковского сельского поселения Азнакаевского муниципального района Республики Татарстан </w:t>
      </w:r>
    </w:p>
    <w:p w:rsidR="003C31C1" w:rsidRPr="003C31C1" w:rsidRDefault="003C31C1" w:rsidP="003C31C1">
      <w:pPr>
        <w:spacing w:after="0" w:line="240" w:lineRule="auto"/>
        <w:jc w:val="center"/>
        <w:rPr>
          <w:rFonts w:ascii="Times New Roman" w:eastAsia="Times New Roman" w:hAnsi="Times New Roman" w:cs="Times New Roman"/>
          <w:sz w:val="28"/>
          <w:szCs w:val="28"/>
          <w:lang w:val="tt-RU" w:eastAsia="ru-RU"/>
        </w:rPr>
      </w:pPr>
      <w:r w:rsidRPr="003C31C1">
        <w:rPr>
          <w:rFonts w:ascii="Times New Roman" w:eastAsia="Times New Roman" w:hAnsi="Times New Roman" w:cs="Times New Roman"/>
          <w:sz w:val="28"/>
          <w:szCs w:val="28"/>
          <w:lang w:val="tt-RU" w:eastAsia="ru-RU"/>
        </w:rPr>
        <w:t>на плановый период 2020 и 2021 годов</w:t>
      </w:r>
    </w:p>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val="tt-RU" w:eastAsia="ru-RU"/>
        </w:rPr>
        <w:t>(тыс. рублей)</w:t>
      </w:r>
    </w:p>
    <w:tbl>
      <w:tblPr>
        <w:tblW w:w="1016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800"/>
        <w:gridCol w:w="760"/>
        <w:gridCol w:w="600"/>
        <w:gridCol w:w="600"/>
        <w:gridCol w:w="1200"/>
        <w:gridCol w:w="1360"/>
      </w:tblGrid>
      <w:tr w:rsidR="003C31C1" w:rsidRPr="003C31C1" w:rsidTr="006207BA">
        <w:trPr>
          <w:trHeight w:val="113"/>
        </w:trPr>
        <w:tc>
          <w:tcPr>
            <w:tcW w:w="3843"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Наименование</w:t>
            </w:r>
          </w:p>
        </w:tc>
        <w:tc>
          <w:tcPr>
            <w:tcW w:w="180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ЦСР</w:t>
            </w:r>
          </w:p>
        </w:tc>
        <w:tc>
          <w:tcPr>
            <w:tcW w:w="76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ВР</w:t>
            </w:r>
          </w:p>
        </w:tc>
        <w:tc>
          <w:tcPr>
            <w:tcW w:w="60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spellStart"/>
            <w:r w:rsidRPr="003C31C1">
              <w:rPr>
                <w:rFonts w:ascii="Times New Roman" w:eastAsia="Times New Roman" w:hAnsi="Times New Roman" w:cs="Times New Roman"/>
                <w:sz w:val="24"/>
                <w:szCs w:val="24"/>
                <w:lang w:eastAsia="ru-RU"/>
              </w:rPr>
              <w:t>Рз</w:t>
            </w:r>
            <w:proofErr w:type="spellEnd"/>
          </w:p>
        </w:tc>
        <w:tc>
          <w:tcPr>
            <w:tcW w:w="600" w:type="dxa"/>
            <w:vMerge w:val="restart"/>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proofErr w:type="gramStart"/>
            <w:r w:rsidRPr="003C31C1">
              <w:rPr>
                <w:rFonts w:ascii="Times New Roman" w:eastAsia="Times New Roman" w:hAnsi="Times New Roman" w:cs="Times New Roman"/>
                <w:sz w:val="24"/>
                <w:szCs w:val="24"/>
                <w:lang w:eastAsia="ru-RU"/>
              </w:rPr>
              <w:t>ПР</w:t>
            </w:r>
            <w:proofErr w:type="gramEnd"/>
          </w:p>
        </w:tc>
        <w:tc>
          <w:tcPr>
            <w:tcW w:w="2560" w:type="dxa"/>
            <w:gridSpan w:val="2"/>
            <w:shd w:val="clear" w:color="auto" w:fill="auto"/>
            <w:noWrap/>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Сумма</w:t>
            </w:r>
          </w:p>
        </w:tc>
      </w:tr>
      <w:tr w:rsidR="003C31C1" w:rsidRPr="003C31C1" w:rsidTr="006207BA">
        <w:trPr>
          <w:trHeight w:val="113"/>
        </w:trPr>
        <w:tc>
          <w:tcPr>
            <w:tcW w:w="3843"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80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76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60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600" w:type="dxa"/>
            <w:vMerge/>
            <w:vAlign w:val="center"/>
            <w:hideMark/>
          </w:tcPr>
          <w:p w:rsidR="003C31C1" w:rsidRPr="003C31C1" w:rsidRDefault="003C31C1" w:rsidP="003C31C1">
            <w:pPr>
              <w:spacing w:after="0" w:line="240" w:lineRule="auto"/>
              <w:rPr>
                <w:rFonts w:ascii="Times New Roman" w:eastAsia="Times New Roman" w:hAnsi="Times New Roman" w:cs="Times New Roman"/>
                <w:sz w:val="24"/>
                <w:szCs w:val="24"/>
                <w:lang w:eastAsia="ru-RU"/>
              </w:rPr>
            </w:pPr>
          </w:p>
        </w:tc>
        <w:tc>
          <w:tcPr>
            <w:tcW w:w="1200" w:type="dxa"/>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2020</w:t>
            </w:r>
          </w:p>
        </w:tc>
        <w:tc>
          <w:tcPr>
            <w:tcW w:w="1360" w:type="dxa"/>
            <w:shd w:val="clear" w:color="auto" w:fill="auto"/>
            <w:vAlign w:val="center"/>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2021</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Муниципальная программа «Развитие культуры в </w:t>
            </w:r>
            <w:proofErr w:type="spellStart"/>
            <w:r w:rsidRPr="003C31C1">
              <w:rPr>
                <w:rFonts w:ascii="Times New Roman" w:eastAsia="Times New Roman" w:hAnsi="Times New Roman" w:cs="Times New Roman"/>
                <w:sz w:val="24"/>
                <w:szCs w:val="24"/>
                <w:lang w:eastAsia="ru-RU"/>
              </w:rPr>
              <w:t>Азнакаевском</w:t>
            </w:r>
            <w:proofErr w:type="spellEnd"/>
            <w:r w:rsidRPr="003C31C1">
              <w:rPr>
                <w:rFonts w:ascii="Times New Roman" w:eastAsia="Times New Roman" w:hAnsi="Times New Roman" w:cs="Times New Roman"/>
                <w:sz w:val="24"/>
                <w:szCs w:val="24"/>
                <w:lang w:eastAsia="ru-RU"/>
              </w:rPr>
              <w:t xml:space="preserve"> муниципальном районе»</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08 0 00 0000 0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Подпрограмма «Развитие клубных, концертных организаций и исполнительского искусства»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08 4 00 0000 0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Основное мероприятие «Развитие клубных, концертных организаций и исполнительского искусства»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08 4 01 0000 0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Обеспечение деятельности клубов и культурно-досуговых центров</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Культура, кинематография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Культура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08 4 01 4409 1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Непрограммные направления расходов</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99 0 00 0000 0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3 230.2</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3 194.2</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Глава муниципального образования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99 0 00 0203 0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411.4</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Центральный аппарат</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488.0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454.5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Функционирование Правительства Российской Федерации, высших </w:t>
            </w:r>
            <w:r w:rsidRPr="003C31C1">
              <w:rPr>
                <w:rFonts w:ascii="Times New Roman" w:eastAsia="Times New Roman" w:hAnsi="Times New Roman" w:cs="Times New Roman"/>
                <w:sz w:val="24"/>
                <w:szCs w:val="24"/>
                <w:lang w:eastAsia="ru-RU"/>
              </w:rPr>
              <w:lastRenderedPageBreak/>
              <w:t>исполнительных органов государственной власти субъектов Российской Федерации, местных администраций</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310.8</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170.7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137.2</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170.7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137.2</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170.7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137.2</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99 0 00 0204 0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Уплата налога на имущество организаций и земельного налога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Другие общегосударственные вопросы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99 0 00 0295 0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5.8</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Резервный фонд Исполнительного комитета Ильбяковского сельского поселения Азнакаевского муниципального района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Иные бюджетные ассигнования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Резервные фонды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99 0 00 0741 1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11</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19.0</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Субсидии бюджету субъекта Российской Федерации из местных бюджетов для формирования регионального фонда финансовой поддержки поселений («отрицательные» трансферты)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60.7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61.6</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60.7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61.6</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60.7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61.6</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межбюджетные трансферты общего характера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99 0 00 2086 0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60.7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61.6</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2 150.1</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2 143.5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2 150.1</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2 143.5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Культура, кинематография</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Культура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08</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752.7</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Межбюджетные трансферты общего характера бюджетам бюджетной системы Российской Федерации</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1 397.4</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1 390.8</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Прочие межбюджетные трансферты общего характера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99 0 00 2560 0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500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1 397.4</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1 390.8</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Осуществление первичного воинского учета на территориях, где отсутствуют военные комиссариаты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86.7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89.9</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83.2</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оборона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83.2</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Мобилизационная и вневойсковая подготовка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83.2</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оборона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Мобилизационная и вневойсковая подготовка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99 0 00 5118 0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02</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6.7</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Диспансеризация муниципальных служащих</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Общегосударственные вопросы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xml:space="preserve">Другие общегосударственные вопросы </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99 0 00 9707 1</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01</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13</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Уличное освещение</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102.6</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80.3</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102.6</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80.3</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Жилищно-коммунальное хозяйство</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102.6</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80.3</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Благоустройство</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0 00 7801 0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102.6</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80.3</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Строительство, содержание и ремонт автомобильных дорог и инженерных сооружений на них в границах городских округов и поселений в рамках благоустройства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Национальная экономика</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Дорожное хозяйство (дорожные фонды)</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0 00 7802 0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04</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09</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45.0</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35.0</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lastRenderedPageBreak/>
              <w:t>Прочие мероприятия по благоустройству городских округов и поселений</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35.5</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25.5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Закупка товаров, работ и услуг для государственных (муниципальных) нужд</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35.5</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25.5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Жилищно-коммунальное хозяйство</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35.5</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25.5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Благоустройство</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Б</w:t>
            </w:r>
            <w:proofErr w:type="gramStart"/>
            <w:r w:rsidRPr="003C31C1">
              <w:rPr>
                <w:rFonts w:ascii="Times New Roman" w:eastAsia="Times New Roman" w:hAnsi="Times New Roman" w:cs="Times New Roman"/>
                <w:sz w:val="24"/>
                <w:szCs w:val="24"/>
                <w:lang w:eastAsia="ru-RU"/>
              </w:rPr>
              <w:t>1</w:t>
            </w:r>
            <w:proofErr w:type="gramEnd"/>
            <w:r w:rsidRPr="003C31C1">
              <w:rPr>
                <w:rFonts w:ascii="Times New Roman" w:eastAsia="Times New Roman" w:hAnsi="Times New Roman" w:cs="Times New Roman"/>
                <w:sz w:val="24"/>
                <w:szCs w:val="24"/>
                <w:lang w:eastAsia="ru-RU"/>
              </w:rPr>
              <w:t xml:space="preserve"> 0 00 7805 0</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200</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05</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03</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35.5</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25.5</w:t>
            </w:r>
          </w:p>
        </w:tc>
      </w:tr>
      <w:tr w:rsidR="003C31C1" w:rsidRPr="003C31C1" w:rsidTr="006207BA">
        <w:trPr>
          <w:trHeight w:val="113"/>
        </w:trPr>
        <w:tc>
          <w:tcPr>
            <w:tcW w:w="3843" w:type="dxa"/>
            <w:shd w:val="clear" w:color="auto" w:fill="auto"/>
            <w:vAlign w:val="bottom"/>
            <w:hideMark/>
          </w:tcPr>
          <w:p w:rsidR="003C31C1" w:rsidRPr="003C31C1" w:rsidRDefault="003C31C1" w:rsidP="003C31C1">
            <w:pPr>
              <w:spacing w:after="0" w:line="240" w:lineRule="auto"/>
              <w:jc w:val="both"/>
              <w:rPr>
                <w:rFonts w:ascii="Times New Roman" w:eastAsia="Times New Roman" w:hAnsi="Times New Roman" w:cs="Times New Roman"/>
                <w:sz w:val="24"/>
                <w:szCs w:val="24"/>
                <w:lang w:val="tt-RU" w:eastAsia="ru-RU"/>
              </w:rPr>
            </w:pPr>
            <w:r w:rsidRPr="003C31C1">
              <w:rPr>
                <w:rFonts w:ascii="Times New Roman" w:eastAsia="Times New Roman" w:hAnsi="Times New Roman" w:cs="Times New Roman"/>
                <w:sz w:val="24"/>
                <w:szCs w:val="24"/>
                <w:lang w:eastAsia="ru-RU"/>
              </w:rPr>
              <w:t xml:space="preserve">Всего расходов </w:t>
            </w:r>
            <w:r w:rsidRPr="003C31C1">
              <w:rPr>
                <w:rFonts w:ascii="Times New Roman" w:eastAsia="Times New Roman" w:hAnsi="Times New Roman" w:cs="Times New Roman"/>
                <w:sz w:val="24"/>
                <w:szCs w:val="24"/>
                <w:lang w:val="tt-RU" w:eastAsia="ru-RU"/>
              </w:rPr>
              <w:t>(без условно утвержденных расходов)</w:t>
            </w:r>
          </w:p>
        </w:tc>
        <w:tc>
          <w:tcPr>
            <w:tcW w:w="18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76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600" w:type="dxa"/>
            <w:shd w:val="clear" w:color="auto" w:fill="auto"/>
            <w:vAlign w:val="bottom"/>
            <w:hideMark/>
          </w:tcPr>
          <w:p w:rsidR="003C31C1" w:rsidRPr="003C31C1" w:rsidRDefault="003C31C1" w:rsidP="003C31C1">
            <w:pPr>
              <w:spacing w:after="0" w:line="240" w:lineRule="auto"/>
              <w:jc w:val="center"/>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 </w:t>
            </w:r>
          </w:p>
        </w:tc>
        <w:tc>
          <w:tcPr>
            <w:tcW w:w="120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3 413.4</w:t>
            </w:r>
          </w:p>
        </w:tc>
        <w:tc>
          <w:tcPr>
            <w:tcW w:w="1360" w:type="dxa"/>
            <w:shd w:val="clear" w:color="auto" w:fill="auto"/>
            <w:vAlign w:val="bottom"/>
            <w:hideMark/>
          </w:tcPr>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r w:rsidRPr="003C31C1">
              <w:rPr>
                <w:rFonts w:ascii="Times New Roman" w:eastAsia="Times New Roman" w:hAnsi="Times New Roman" w:cs="Times New Roman"/>
                <w:sz w:val="24"/>
                <w:szCs w:val="24"/>
                <w:lang w:eastAsia="ru-RU"/>
              </w:rPr>
              <w:t>3 335.1</w:t>
            </w:r>
          </w:p>
        </w:tc>
      </w:tr>
    </w:tbl>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p>
    <w:p w:rsidR="003C31C1" w:rsidRPr="003C31C1" w:rsidRDefault="003C31C1" w:rsidP="003C31C1">
      <w:pPr>
        <w:spacing w:after="0" w:line="240" w:lineRule="auto"/>
        <w:jc w:val="right"/>
        <w:rPr>
          <w:rFonts w:ascii="Times New Roman" w:eastAsia="Times New Roman" w:hAnsi="Times New Roman" w:cs="Times New Roman"/>
          <w:sz w:val="24"/>
          <w:szCs w:val="24"/>
          <w:lang w:eastAsia="ru-RU"/>
        </w:rPr>
      </w:pPr>
    </w:p>
    <w:p w:rsidR="00026874" w:rsidRDefault="00026874"/>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3C31C1" w:rsidRDefault="003C31C1"/>
    <w:p w:rsidR="00093DF4" w:rsidRPr="00093DF4" w:rsidRDefault="00093DF4" w:rsidP="00093DF4">
      <w:pPr>
        <w:spacing w:after="0" w:line="240" w:lineRule="auto"/>
        <w:jc w:val="center"/>
        <w:outlineLvl w:val="2"/>
        <w:rPr>
          <w:rFonts w:ascii="Times New Roman" w:eastAsia="MS Mincho" w:hAnsi="Times New Roman" w:cs="Times New Roman"/>
          <w:b/>
          <w:sz w:val="28"/>
          <w:szCs w:val="28"/>
          <w:lang w:eastAsia="ja-JP"/>
        </w:rPr>
      </w:pPr>
      <w:r w:rsidRPr="00093DF4">
        <w:rPr>
          <w:rFonts w:ascii="Times New Roman" w:eastAsia="MS Mincho" w:hAnsi="Times New Roman" w:cs="Times New Roman"/>
          <w:b/>
          <w:sz w:val="28"/>
          <w:szCs w:val="28"/>
          <w:lang w:eastAsia="ja-JP"/>
        </w:rPr>
        <w:lastRenderedPageBreak/>
        <w:t xml:space="preserve">ОСНОВНЫЕ НАПРАВЛЕНИЯ </w:t>
      </w:r>
    </w:p>
    <w:p w:rsidR="00093DF4" w:rsidRPr="00093DF4" w:rsidRDefault="00093DF4" w:rsidP="00093DF4">
      <w:pPr>
        <w:spacing w:after="0" w:line="240" w:lineRule="auto"/>
        <w:jc w:val="center"/>
        <w:outlineLvl w:val="2"/>
        <w:rPr>
          <w:rFonts w:ascii="Times New Roman" w:eastAsia="MS Mincho" w:hAnsi="Times New Roman" w:cs="Times New Roman"/>
          <w:b/>
          <w:sz w:val="28"/>
          <w:szCs w:val="28"/>
          <w:lang w:eastAsia="ja-JP"/>
        </w:rPr>
      </w:pPr>
      <w:r w:rsidRPr="00093DF4">
        <w:rPr>
          <w:rFonts w:ascii="Times New Roman" w:eastAsia="MS Mincho" w:hAnsi="Times New Roman" w:cs="Times New Roman"/>
          <w:b/>
          <w:sz w:val="28"/>
          <w:szCs w:val="28"/>
          <w:lang w:eastAsia="ja-JP"/>
        </w:rPr>
        <w:t xml:space="preserve">бюджетной и налоговой политики Ильбяковского сельского поселения Азнакаевского муниципального района Республики Татарстан </w:t>
      </w:r>
    </w:p>
    <w:p w:rsidR="00093DF4" w:rsidRPr="00093DF4" w:rsidRDefault="00093DF4" w:rsidP="00093DF4">
      <w:pPr>
        <w:spacing w:after="0" w:line="240" w:lineRule="auto"/>
        <w:jc w:val="center"/>
        <w:outlineLvl w:val="2"/>
        <w:rPr>
          <w:rFonts w:ascii="Times New Roman" w:eastAsia="MS Mincho" w:hAnsi="Times New Roman" w:cs="Times New Roman"/>
          <w:b/>
          <w:bCs/>
          <w:sz w:val="28"/>
          <w:szCs w:val="28"/>
          <w:lang w:eastAsia="ja-JP"/>
        </w:rPr>
      </w:pPr>
      <w:r w:rsidRPr="00093DF4">
        <w:rPr>
          <w:rFonts w:ascii="Times New Roman" w:eastAsia="MS Mincho" w:hAnsi="Times New Roman" w:cs="Times New Roman"/>
          <w:b/>
          <w:sz w:val="28"/>
          <w:szCs w:val="28"/>
          <w:lang w:eastAsia="ja-JP"/>
        </w:rPr>
        <w:t>на 2019 год и плановый период 2020 и 2021 годов</w:t>
      </w:r>
    </w:p>
    <w:p w:rsidR="00093DF4" w:rsidRPr="00093DF4" w:rsidRDefault="00093DF4" w:rsidP="00093DF4">
      <w:pPr>
        <w:spacing w:after="0" w:line="240" w:lineRule="auto"/>
        <w:jc w:val="center"/>
        <w:outlineLvl w:val="2"/>
        <w:rPr>
          <w:rFonts w:ascii="Times New Roman" w:eastAsia="MS Mincho" w:hAnsi="Times New Roman" w:cs="Times New Roman"/>
          <w:b/>
          <w:bCs/>
          <w:sz w:val="28"/>
          <w:szCs w:val="28"/>
          <w:lang w:eastAsia="ja-JP"/>
        </w:rPr>
      </w:pP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proofErr w:type="gramStart"/>
      <w:r w:rsidRPr="00093DF4">
        <w:rPr>
          <w:rFonts w:ascii="Times New Roman" w:eastAsia="Times New Roman" w:hAnsi="Times New Roman" w:cs="Times New Roman"/>
          <w:sz w:val="28"/>
          <w:szCs w:val="28"/>
          <w:lang w:eastAsia="ru-RU"/>
        </w:rPr>
        <w:t>Основные направления бюджетной и налоговой политики Ильбяковского сельского поселения Азнакаевского муниципального района Республики Татарстан на 2019 год и на плановый период 2020 и 2021 годов сформированы в рамках подготовки проекта бюджета Ильбяковского сельского поселения Азнакаевского муниципального района Республики Татарстан на очередной финансовый год и двухлетний плановый период, исходя из положений, формируемых на федеральном уровне основных направлений бюджетной, налоговой политики Республики</w:t>
      </w:r>
      <w:proofErr w:type="gramEnd"/>
      <w:r w:rsidRPr="00093DF4">
        <w:rPr>
          <w:rFonts w:ascii="Times New Roman" w:eastAsia="Times New Roman" w:hAnsi="Times New Roman" w:cs="Times New Roman"/>
          <w:sz w:val="28"/>
          <w:szCs w:val="28"/>
          <w:lang w:eastAsia="ru-RU"/>
        </w:rPr>
        <w:t xml:space="preserve"> Татарстан на 2019 год и на плановый период 2020 и 2021 годов, послания Президента Республики Татарстан Государственному Совету Республики Татарстан, федеральных законов, вносящих изменения в бюджетную и налоговую систему Российской Федерации.</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Реализация мер налоговой и бюджетной политики Ильбяковского сельского поселения Азнакаевского муниципального района Республики Татарстан в предыдущие годы способствовала обеспечению исполнения бюджета без привлечения коммерческих заимствований, формированию профицита бюджета поселения по итогам 2017 года.</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 xml:space="preserve">Реализация мер по привлечению перспективных налогоплательщиков за счет предоставления поддержки их инвестиционной деятельности, а также осуществление мероприятий по наращиванию объема налоговых и неналоговых доходов непосредственно отразились на поступлениях в бюджет Ильбяковского сельского поселения Азнакаевского муниципального района Республики Татарстан. Поступления налоговых и неналоговых доходов в бюджет поселения за 2017 год составили 3 495,0 тыс. рублей. По ожидаемой оценке, исполнение бюджета по налоговым и неналоговым доходам в сопоставимых условиях изменения федерального законодательства за 2018 год составит 3 401,5 тыс. рублей. </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 xml:space="preserve">Основными целями налоговой политики являются, с одной стороны, сохранение бюджетной устойчивости, получение необходимого объема доходов бюджетов, а с другой стороны – улучшение инвестиционного климата, поддержка инвестиционной активности, создание условий для развития предпринимательской деятельности. </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По упрощенной системе налогообложения продлено действие на 2019 год пониженных налоговых ставок по объекту налогообложения «доходы, уменьшенные на величину расходов».</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 xml:space="preserve">Значительное влияние на налоговую политику окажут изменения в федеральном законодательстве. </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lastRenderedPageBreak/>
        <w:t>С 2018 года в связи с предоставлением отдельным категориям физических лиц налогового вычета при расчете земельного налога на величину кадастровой стоимости 600 квадратных метров площади земельного участка, местные бюджеты недополучат платежи по земельному налогу.</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С 2019 года в соответствии с Федеральным законом от 03.08.2018 №302-ФЗ «</w:t>
      </w:r>
      <w:r w:rsidRPr="00093DF4">
        <w:rPr>
          <w:rFonts w:ascii="Times New Roman" w:eastAsia="Times New Roman" w:hAnsi="Times New Roman" w:cs="Times New Roman"/>
          <w:sz w:val="24"/>
          <w:szCs w:val="24"/>
        </w:rPr>
        <w:t xml:space="preserve">О </w:t>
      </w:r>
      <w:r w:rsidRPr="00093DF4">
        <w:rPr>
          <w:rFonts w:ascii="Times New Roman" w:eastAsia="Times New Roman" w:hAnsi="Times New Roman" w:cs="Times New Roman"/>
          <w:sz w:val="28"/>
          <w:szCs w:val="28"/>
        </w:rPr>
        <w:t>внесении изменений в части первую и вторую Налогового кодекса Российской Федерации</w:t>
      </w:r>
      <w:r w:rsidRPr="00093DF4">
        <w:rPr>
          <w:rFonts w:ascii="Times New Roman" w:eastAsia="Times New Roman" w:hAnsi="Times New Roman" w:cs="Times New Roman"/>
          <w:sz w:val="24"/>
          <w:szCs w:val="24"/>
        </w:rPr>
        <w:t xml:space="preserve">» </w:t>
      </w:r>
      <w:r w:rsidRPr="00093DF4">
        <w:rPr>
          <w:rFonts w:ascii="Times New Roman" w:eastAsia="Times New Roman" w:hAnsi="Times New Roman" w:cs="Times New Roman"/>
          <w:sz w:val="28"/>
          <w:szCs w:val="28"/>
          <w:lang w:eastAsia="ru-RU"/>
        </w:rPr>
        <w:t xml:space="preserve">исключено из налогообложения налогом на имущество организаций движимое имущество. </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Федеральным законом от 03.08.2018 года №303-ФЗ</w:t>
      </w:r>
      <w:r w:rsidRPr="00093DF4">
        <w:rPr>
          <w:rFonts w:ascii="Times New Roman" w:eastAsia="Times New Roman" w:hAnsi="Times New Roman" w:cs="Times New Roman"/>
          <w:sz w:val="24"/>
          <w:szCs w:val="24"/>
        </w:rPr>
        <w:t xml:space="preserve"> «О </w:t>
      </w:r>
      <w:r w:rsidRPr="00093DF4">
        <w:rPr>
          <w:rFonts w:ascii="Times New Roman" w:eastAsia="Times New Roman" w:hAnsi="Times New Roman" w:cs="Times New Roman"/>
          <w:sz w:val="28"/>
          <w:szCs w:val="28"/>
        </w:rPr>
        <w:t>внесении изменений в отдельные законодательные акты Российской Федерации о налогах и сборах</w:t>
      </w:r>
      <w:r w:rsidRPr="00093DF4">
        <w:rPr>
          <w:rFonts w:ascii="Times New Roman" w:eastAsia="Times New Roman" w:hAnsi="Times New Roman" w:cs="Times New Roman"/>
          <w:sz w:val="24"/>
          <w:szCs w:val="24"/>
        </w:rPr>
        <w:t xml:space="preserve">» </w:t>
      </w:r>
      <w:r w:rsidRPr="00093DF4">
        <w:rPr>
          <w:rFonts w:ascii="Times New Roman" w:eastAsia="Times New Roman" w:hAnsi="Times New Roman" w:cs="Times New Roman"/>
          <w:sz w:val="28"/>
          <w:szCs w:val="28"/>
          <w:lang w:eastAsia="ru-RU"/>
        </w:rPr>
        <w:t xml:space="preserve"> предусмотрено повышение ставки по налогу на добавленную стоимость до 20 процентов. При этом льготное налогообложение (по ставке 10% и 0%) для социально-значимых товаров и услуг (основные продукты питания, медикаменты, товары для детей и др.) сохранено. Повышение ставки по налогу на добавленную стоимость приведет к увеличению расходов бюджетов всех уровней.</w:t>
      </w:r>
    </w:p>
    <w:p w:rsidR="00093DF4" w:rsidRPr="00093DF4" w:rsidRDefault="00093DF4" w:rsidP="00093DF4">
      <w:pPr>
        <w:spacing w:after="0"/>
        <w:ind w:firstLine="567"/>
        <w:jc w:val="both"/>
        <w:rPr>
          <w:rFonts w:ascii="Times New Roman" w:eastAsia="MS Mincho" w:hAnsi="Times New Roman" w:cs="Times New Roman"/>
          <w:sz w:val="28"/>
          <w:szCs w:val="28"/>
          <w:lang w:eastAsia="ja-JP"/>
        </w:rPr>
      </w:pPr>
      <w:r w:rsidRPr="00093DF4">
        <w:rPr>
          <w:rFonts w:ascii="Times New Roman" w:eastAsia="Times New Roman" w:hAnsi="Times New Roman" w:cs="Times New Roman"/>
          <w:sz w:val="28"/>
          <w:szCs w:val="28"/>
        </w:rPr>
        <w:t xml:space="preserve">Формирование бюджета Ильбяковского сельского поселения Азнакаевского муниципального района Республики Татарстан на 2019 год и на плановый период 2020 – 2021 годов происходит в условиях укрепления положительной </w:t>
      </w:r>
      <w:r w:rsidRPr="00093DF4">
        <w:rPr>
          <w:rFonts w:ascii="Times New Roman" w:eastAsia="MS Mincho" w:hAnsi="Times New Roman" w:cs="Times New Roman"/>
          <w:sz w:val="28"/>
          <w:szCs w:val="28"/>
          <w:lang w:eastAsia="ja-JP"/>
        </w:rPr>
        <w:t xml:space="preserve">динамики траектории социально-экономического развития, но в то же время при сохранении ожиданий, не позволяющих рассчитывать на резкое увеличение темпов экономического роста. При этом сохраняется необходимость решения вопросов, связанных с проводимой политикой республики в социально-культурной сфере, в том числе оказание социальной поддержки населения с низким уровнем доходов. Кроме того, возникают новые обязательства, связанные с началом реализации мероприятий и проектов, направленных на достижение целей и выполнение задач, поставленных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Все это обусловливает необходимость продолжения решения фундаментальной задачи в сфере бюджетной </w:t>
      </w:r>
      <w:proofErr w:type="gramStart"/>
      <w:r w:rsidRPr="00093DF4">
        <w:rPr>
          <w:rFonts w:ascii="Times New Roman" w:eastAsia="MS Mincho" w:hAnsi="Times New Roman" w:cs="Times New Roman"/>
          <w:sz w:val="28"/>
          <w:szCs w:val="28"/>
          <w:lang w:eastAsia="ja-JP"/>
        </w:rPr>
        <w:t>политики</w:t>
      </w:r>
      <w:proofErr w:type="gramEnd"/>
      <w:r w:rsidRPr="00093DF4">
        <w:rPr>
          <w:rFonts w:ascii="Times New Roman" w:eastAsia="MS Mincho" w:hAnsi="Times New Roman" w:cs="Times New Roman"/>
          <w:sz w:val="28"/>
          <w:szCs w:val="28"/>
          <w:lang w:eastAsia="ja-JP"/>
        </w:rPr>
        <w:t xml:space="preserve"> на предстоящий трехлетний период 2019 – 2021 годов – обеспечения долгосрочной сбалансированности и устойчивости бюджетной системы как базового принципа ответственной и эффективной бюджетной политики.</w:t>
      </w:r>
    </w:p>
    <w:p w:rsidR="00093DF4" w:rsidRPr="00093DF4" w:rsidRDefault="00093DF4" w:rsidP="00093DF4">
      <w:pPr>
        <w:spacing w:after="0"/>
        <w:ind w:firstLine="567"/>
        <w:jc w:val="both"/>
        <w:rPr>
          <w:rFonts w:ascii="Times New Roman" w:eastAsia="MS Mincho" w:hAnsi="Times New Roman" w:cs="Times New Roman"/>
          <w:sz w:val="28"/>
          <w:szCs w:val="28"/>
          <w:lang w:eastAsia="ja-JP"/>
        </w:rPr>
      </w:pPr>
      <w:r w:rsidRPr="00093DF4">
        <w:rPr>
          <w:rFonts w:ascii="Times New Roman" w:eastAsia="MS Mincho" w:hAnsi="Times New Roman" w:cs="Times New Roman"/>
          <w:sz w:val="28"/>
          <w:szCs w:val="28"/>
          <w:lang w:eastAsia="ja-JP"/>
        </w:rPr>
        <w:t xml:space="preserve">При расчете расходной части </w:t>
      </w:r>
      <w:r w:rsidRPr="00093DF4">
        <w:rPr>
          <w:rFonts w:ascii="Times New Roman" w:eastAsia="Times New Roman" w:hAnsi="Times New Roman" w:cs="Times New Roman"/>
          <w:sz w:val="28"/>
          <w:szCs w:val="28"/>
        </w:rPr>
        <w:t>бюджета Ильбяковского сельского поселения Азнакаевского муниципального района Республики Татарстан</w:t>
      </w:r>
      <w:r w:rsidRPr="00093DF4">
        <w:rPr>
          <w:rFonts w:ascii="Times New Roman" w:eastAsia="MS Mincho" w:hAnsi="Times New Roman" w:cs="Times New Roman"/>
          <w:sz w:val="28"/>
          <w:szCs w:val="28"/>
          <w:lang w:eastAsia="ja-JP"/>
        </w:rPr>
        <w:t xml:space="preserve"> на 2019 – 2021 годы использованы следующие критерии:</w:t>
      </w:r>
    </w:p>
    <w:tbl>
      <w:tblPr>
        <w:tblW w:w="490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9"/>
        <w:gridCol w:w="1826"/>
        <w:gridCol w:w="1839"/>
        <w:gridCol w:w="1761"/>
      </w:tblGrid>
      <w:tr w:rsidR="00093DF4" w:rsidRPr="00093DF4" w:rsidTr="006207BA">
        <w:trPr>
          <w:tblHeader/>
        </w:trPr>
        <w:tc>
          <w:tcPr>
            <w:tcW w:w="2344" w:type="pct"/>
            <w:vAlign w:val="center"/>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Наименование</w:t>
            </w: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p>
        </w:tc>
        <w:tc>
          <w:tcPr>
            <w:tcW w:w="894" w:type="pct"/>
            <w:vAlign w:val="center"/>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2019 год</w:t>
            </w:r>
          </w:p>
        </w:tc>
        <w:tc>
          <w:tcPr>
            <w:tcW w:w="900" w:type="pct"/>
            <w:vAlign w:val="center"/>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2020 год</w:t>
            </w:r>
          </w:p>
        </w:tc>
        <w:tc>
          <w:tcPr>
            <w:tcW w:w="862" w:type="pct"/>
            <w:vAlign w:val="center"/>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2021 год</w:t>
            </w:r>
          </w:p>
        </w:tc>
      </w:tr>
      <w:tr w:rsidR="00093DF4" w:rsidRPr="00093DF4" w:rsidTr="006207BA">
        <w:tc>
          <w:tcPr>
            <w:tcW w:w="2344" w:type="pct"/>
            <w:vAlign w:val="center"/>
          </w:tcPr>
          <w:p w:rsidR="00093DF4" w:rsidRPr="00093DF4" w:rsidRDefault="00093DF4" w:rsidP="00093DF4">
            <w:pPr>
              <w:tabs>
                <w:tab w:val="center" w:pos="4536"/>
                <w:tab w:val="right" w:pos="9072"/>
              </w:tabs>
              <w:spacing w:after="0" w:line="288" w:lineRule="auto"/>
              <w:rPr>
                <w:rFonts w:ascii="Times New Roman" w:eastAsia="MS Mincho" w:hAnsi="Times New Roman" w:cs="Times New Roman"/>
                <w:i/>
                <w:sz w:val="24"/>
                <w:szCs w:val="24"/>
                <w:lang w:eastAsia="ja-JP"/>
              </w:rPr>
            </w:pPr>
            <w:r w:rsidRPr="00093DF4">
              <w:rPr>
                <w:rFonts w:ascii="Times New Roman" w:eastAsia="MS Mincho" w:hAnsi="Times New Roman" w:cs="Times New Roman"/>
                <w:sz w:val="24"/>
                <w:szCs w:val="24"/>
                <w:lang w:eastAsia="ja-JP"/>
              </w:rPr>
              <w:t>Заработная плата в органах государственного и муниципального управления</w:t>
            </w:r>
          </w:p>
        </w:tc>
        <w:tc>
          <w:tcPr>
            <w:tcW w:w="2656" w:type="pct"/>
            <w:gridSpan w:val="3"/>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без индексации</w:t>
            </w:r>
          </w:p>
        </w:tc>
      </w:tr>
      <w:tr w:rsidR="00093DF4" w:rsidRPr="00093DF4" w:rsidTr="006207BA">
        <w:tc>
          <w:tcPr>
            <w:tcW w:w="2344" w:type="pct"/>
          </w:tcPr>
          <w:p w:rsidR="00093DF4" w:rsidRPr="00093DF4" w:rsidRDefault="00093DF4" w:rsidP="00093DF4">
            <w:pPr>
              <w:tabs>
                <w:tab w:val="center" w:pos="4536"/>
                <w:tab w:val="right" w:pos="9072"/>
              </w:tabs>
              <w:spacing w:after="0" w:line="288" w:lineRule="auto"/>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 xml:space="preserve">Публичные обязательства </w:t>
            </w:r>
          </w:p>
          <w:p w:rsidR="00093DF4" w:rsidRPr="00093DF4" w:rsidRDefault="00093DF4" w:rsidP="00093DF4">
            <w:pPr>
              <w:tabs>
                <w:tab w:val="center" w:pos="4536"/>
                <w:tab w:val="right" w:pos="9072"/>
              </w:tabs>
              <w:spacing w:after="0" w:line="288" w:lineRule="auto"/>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lastRenderedPageBreak/>
              <w:t>(денежные выплаты населению)</w:t>
            </w:r>
          </w:p>
        </w:tc>
        <w:tc>
          <w:tcPr>
            <w:tcW w:w="894" w:type="pct"/>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lastRenderedPageBreak/>
              <w:t xml:space="preserve">повышение с </w:t>
            </w:r>
            <w:r w:rsidRPr="00093DF4">
              <w:rPr>
                <w:rFonts w:ascii="Times New Roman" w:eastAsia="MS Mincho" w:hAnsi="Times New Roman" w:cs="Times New Roman"/>
                <w:sz w:val="24"/>
                <w:szCs w:val="24"/>
                <w:lang w:eastAsia="ja-JP"/>
              </w:rPr>
              <w:lastRenderedPageBreak/>
              <w:t xml:space="preserve">01.01.2019 г. </w:t>
            </w: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на 4,3 %</w:t>
            </w:r>
          </w:p>
        </w:tc>
        <w:tc>
          <w:tcPr>
            <w:tcW w:w="900" w:type="pct"/>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lastRenderedPageBreak/>
              <w:t xml:space="preserve">повышение с </w:t>
            </w:r>
            <w:r w:rsidRPr="00093DF4">
              <w:rPr>
                <w:rFonts w:ascii="Times New Roman" w:eastAsia="MS Mincho" w:hAnsi="Times New Roman" w:cs="Times New Roman"/>
                <w:sz w:val="24"/>
                <w:szCs w:val="24"/>
                <w:lang w:eastAsia="ja-JP"/>
              </w:rPr>
              <w:lastRenderedPageBreak/>
              <w:t xml:space="preserve">01.01.2020 г. </w:t>
            </w: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на 3,8 %</w:t>
            </w:r>
          </w:p>
        </w:tc>
        <w:tc>
          <w:tcPr>
            <w:tcW w:w="862" w:type="pct"/>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lastRenderedPageBreak/>
              <w:t xml:space="preserve">повышение с </w:t>
            </w:r>
            <w:r w:rsidRPr="00093DF4">
              <w:rPr>
                <w:rFonts w:ascii="Times New Roman" w:eastAsia="MS Mincho" w:hAnsi="Times New Roman" w:cs="Times New Roman"/>
                <w:sz w:val="24"/>
                <w:szCs w:val="24"/>
                <w:lang w:eastAsia="ja-JP"/>
              </w:rPr>
              <w:lastRenderedPageBreak/>
              <w:t xml:space="preserve">01.01.2021 г. </w:t>
            </w: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на 4,0 %</w:t>
            </w:r>
          </w:p>
        </w:tc>
      </w:tr>
      <w:tr w:rsidR="00093DF4" w:rsidRPr="00093DF4" w:rsidTr="006207BA">
        <w:tc>
          <w:tcPr>
            <w:tcW w:w="2344" w:type="pct"/>
          </w:tcPr>
          <w:p w:rsidR="00093DF4" w:rsidRPr="00093DF4" w:rsidRDefault="00093DF4" w:rsidP="00093DF4">
            <w:pPr>
              <w:tabs>
                <w:tab w:val="center" w:pos="4536"/>
                <w:tab w:val="right" w:pos="9072"/>
              </w:tabs>
              <w:spacing w:after="0" w:line="288" w:lineRule="auto"/>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lastRenderedPageBreak/>
              <w:t>Коммунальные услуги</w:t>
            </w:r>
          </w:p>
        </w:tc>
        <w:tc>
          <w:tcPr>
            <w:tcW w:w="894" w:type="pct"/>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 xml:space="preserve">повышение с 01.07.2019 г. </w:t>
            </w: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на 4,3 %</w:t>
            </w:r>
          </w:p>
        </w:tc>
        <w:tc>
          <w:tcPr>
            <w:tcW w:w="900" w:type="pct"/>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 xml:space="preserve">повышение с 01.07.2020 г. </w:t>
            </w: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на 3,8 %</w:t>
            </w:r>
          </w:p>
        </w:tc>
        <w:tc>
          <w:tcPr>
            <w:tcW w:w="862" w:type="pct"/>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 xml:space="preserve">повышение с 01.07.2021 г. </w:t>
            </w: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на 4,0 %</w:t>
            </w:r>
          </w:p>
        </w:tc>
      </w:tr>
      <w:tr w:rsidR="00093DF4" w:rsidRPr="00093DF4" w:rsidTr="006207BA">
        <w:tc>
          <w:tcPr>
            <w:tcW w:w="2344" w:type="pct"/>
          </w:tcPr>
          <w:p w:rsidR="00093DF4" w:rsidRPr="00093DF4" w:rsidRDefault="00093DF4" w:rsidP="00093DF4">
            <w:pPr>
              <w:tabs>
                <w:tab w:val="center" w:pos="4536"/>
                <w:tab w:val="right" w:pos="9072"/>
              </w:tabs>
              <w:spacing w:after="0" w:line="288" w:lineRule="auto"/>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 xml:space="preserve">Остальные расходы </w:t>
            </w:r>
          </w:p>
        </w:tc>
        <w:tc>
          <w:tcPr>
            <w:tcW w:w="894" w:type="pct"/>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 xml:space="preserve">на уровне </w:t>
            </w: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2018 г.</w:t>
            </w:r>
          </w:p>
        </w:tc>
        <w:tc>
          <w:tcPr>
            <w:tcW w:w="900" w:type="pct"/>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 xml:space="preserve">на уровне </w:t>
            </w: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2018 г.</w:t>
            </w:r>
          </w:p>
        </w:tc>
        <w:tc>
          <w:tcPr>
            <w:tcW w:w="862" w:type="pct"/>
          </w:tcPr>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 xml:space="preserve">на уровне </w:t>
            </w:r>
          </w:p>
          <w:p w:rsidR="00093DF4" w:rsidRPr="00093DF4" w:rsidRDefault="00093DF4" w:rsidP="00093DF4">
            <w:pPr>
              <w:tabs>
                <w:tab w:val="center" w:pos="4536"/>
                <w:tab w:val="right" w:pos="9072"/>
              </w:tabs>
              <w:spacing w:after="0" w:line="288" w:lineRule="auto"/>
              <w:jc w:val="center"/>
              <w:rPr>
                <w:rFonts w:ascii="Times New Roman" w:eastAsia="MS Mincho" w:hAnsi="Times New Roman" w:cs="Times New Roman"/>
                <w:sz w:val="24"/>
                <w:szCs w:val="24"/>
                <w:lang w:eastAsia="ja-JP"/>
              </w:rPr>
            </w:pPr>
            <w:r w:rsidRPr="00093DF4">
              <w:rPr>
                <w:rFonts w:ascii="Times New Roman" w:eastAsia="MS Mincho" w:hAnsi="Times New Roman" w:cs="Times New Roman"/>
                <w:sz w:val="24"/>
                <w:szCs w:val="24"/>
                <w:lang w:eastAsia="ja-JP"/>
              </w:rPr>
              <w:t>2018 г.</w:t>
            </w:r>
          </w:p>
        </w:tc>
      </w:tr>
    </w:tbl>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Неизменным принципом и приоритетом при планировании бюджетных расходов остается обеспечение исполнения всех социальных обязательств республики, как ранее принятых, так и тех, которые будут реализовываться в рамках выполнения Указа Президента Российской Федерации от 7 мая 2018 года № 204. Необходимость выполнения данных обязательств ведет к сохранению социальной ориентации бюджета. Осуществление соответствующих бюджетных расходов связано с вопросами повышения качества жизни населения, адресным решением социальных проблем.</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 xml:space="preserve">Важным фактором при обеспечении сбалансированности и устойчивости бюджетов всех уровней и одним из направлений бюджетной политики </w:t>
      </w:r>
      <w:r w:rsidRPr="00093DF4">
        <w:rPr>
          <w:rFonts w:ascii="Times New Roman" w:eastAsia="Times New Roman" w:hAnsi="Times New Roman" w:cs="Times New Roman"/>
          <w:sz w:val="28"/>
          <w:szCs w:val="28"/>
        </w:rPr>
        <w:t>Ильбяковского сельского поселения Азнакаевского муниципального района Республики Татарстан</w:t>
      </w:r>
      <w:r w:rsidRPr="00093DF4">
        <w:rPr>
          <w:rFonts w:ascii="Times New Roman" w:eastAsia="Times New Roman" w:hAnsi="Times New Roman" w:cs="Times New Roman"/>
          <w:sz w:val="28"/>
          <w:szCs w:val="28"/>
          <w:lang w:eastAsia="ru-RU"/>
        </w:rPr>
        <w:t xml:space="preserve"> продолжает оставаться безусловное соблюдение принципа отказа от принятия бюджетных обязательств, не обеспеченных реальными источниками финансирования. В рамках формирования проекта бюджета </w:t>
      </w:r>
      <w:r w:rsidRPr="00093DF4">
        <w:rPr>
          <w:rFonts w:ascii="Times New Roman" w:eastAsia="Times New Roman" w:hAnsi="Times New Roman" w:cs="Times New Roman"/>
          <w:sz w:val="28"/>
          <w:szCs w:val="28"/>
        </w:rPr>
        <w:t>Ильбяковского сельского поселения Азнакаевского муниципального района Республики Татарстан</w:t>
      </w:r>
      <w:r w:rsidRPr="00093DF4">
        <w:rPr>
          <w:rFonts w:ascii="Times New Roman" w:eastAsia="Times New Roman" w:hAnsi="Times New Roman" w:cs="Times New Roman"/>
          <w:sz w:val="28"/>
          <w:szCs w:val="28"/>
          <w:lang w:eastAsia="ru-RU"/>
        </w:rPr>
        <w:t>, при рассмотрении вопросов, связанных с принятием дополнительных расходных обязательств, сохраняются принятые в предыдущие годы подходы, направленные на исключение возникновения несбалансированности бюджета. Инициативы и предложения по принятию новых расходных обязательств должны рассматриваться исключительно после соответствующей оценки их эффективности, пересмотра нормативных правовых актов, устанавливающих действующие расходные обязательства, и учитываться только при условии обеспечения соответствующими источниками финансирования.</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В предстоящий трехлетний период одним из основных направлений работы также остается реализация политики по повышению эффективности бюджетных расходов. При этом сохраняет важность использование преимуще</w:t>
      </w:r>
      <w:proofErr w:type="gramStart"/>
      <w:r w:rsidRPr="00093DF4">
        <w:rPr>
          <w:rFonts w:ascii="Times New Roman" w:eastAsia="Times New Roman" w:hAnsi="Times New Roman" w:cs="Times New Roman"/>
          <w:sz w:val="28"/>
          <w:szCs w:val="28"/>
          <w:lang w:eastAsia="ru-RU"/>
        </w:rPr>
        <w:t>ств пр</w:t>
      </w:r>
      <w:proofErr w:type="gramEnd"/>
      <w:r w:rsidRPr="00093DF4">
        <w:rPr>
          <w:rFonts w:ascii="Times New Roman" w:eastAsia="Times New Roman" w:hAnsi="Times New Roman" w:cs="Times New Roman"/>
          <w:sz w:val="28"/>
          <w:szCs w:val="28"/>
          <w:lang w:eastAsia="ru-RU"/>
        </w:rPr>
        <w:t xml:space="preserve">ограммно-целевого планирования, таких как повышение обоснованности бюджетных ассигнований на этапе их формирования, обеспечение их большей прозрачности для общества и появление более широких возможностей для оценки их эффективности. Оценка реализации муниципальных программ и </w:t>
      </w:r>
      <w:proofErr w:type="gramStart"/>
      <w:r w:rsidRPr="00093DF4">
        <w:rPr>
          <w:rFonts w:ascii="Times New Roman" w:eastAsia="Times New Roman" w:hAnsi="Times New Roman" w:cs="Times New Roman"/>
          <w:sz w:val="28"/>
          <w:szCs w:val="28"/>
          <w:lang w:eastAsia="ru-RU"/>
        </w:rPr>
        <w:t>достижения</w:t>
      </w:r>
      <w:proofErr w:type="gramEnd"/>
      <w:r w:rsidRPr="00093DF4">
        <w:rPr>
          <w:rFonts w:ascii="Times New Roman" w:eastAsia="Times New Roman" w:hAnsi="Times New Roman" w:cs="Times New Roman"/>
          <w:sz w:val="28"/>
          <w:szCs w:val="28"/>
          <w:lang w:eastAsia="ru-RU"/>
        </w:rPr>
        <w:t xml:space="preserve"> установленных в них целевых индикаторов должна получить дальнейшее развитие и оказывать большее </w:t>
      </w:r>
      <w:r w:rsidRPr="00093DF4">
        <w:rPr>
          <w:rFonts w:ascii="Times New Roman" w:eastAsia="Times New Roman" w:hAnsi="Times New Roman" w:cs="Times New Roman"/>
          <w:sz w:val="28"/>
          <w:szCs w:val="28"/>
          <w:lang w:eastAsia="ru-RU"/>
        </w:rPr>
        <w:lastRenderedPageBreak/>
        <w:t>влияние на принятие решений при бюджетном планировании на очередной трехлетний период.</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Соответствующая работа должна позволить выявить определенные резервы в процессе формирования и исполнения расходной части бюджета. Вместе с тем, при формировании и исполнении расходной части бюджета необходимо не только полное обеспечение первоочередных и социально-значимых расходов, но и поддержание оптимального соотношения текущих расходов и расходов капитального характера. В части капитальных расходов необходимо дальнейшее усиление работы по предварительной оценке ожидаемой эффективности таких расходов, расширение практики использования конкурсных процедур, предваряющих принятие решения о включении в бюджет соответствующих расходов, а также развитие подходов по осуществлению текущего и последующего финансового контроля эффективности расходования данных средств.</w:t>
      </w:r>
    </w:p>
    <w:p w:rsidR="00093DF4" w:rsidRPr="00093DF4" w:rsidRDefault="00093DF4" w:rsidP="00093DF4">
      <w:pPr>
        <w:spacing w:after="0" w:line="288" w:lineRule="auto"/>
        <w:ind w:right="-57" w:firstLine="567"/>
        <w:jc w:val="both"/>
        <w:rPr>
          <w:rFonts w:ascii="Times New Roman" w:eastAsia="Times New Roman" w:hAnsi="Times New Roman" w:cs="Times New Roman"/>
          <w:sz w:val="28"/>
          <w:szCs w:val="28"/>
          <w:lang w:eastAsia="ru-RU"/>
        </w:rPr>
      </w:pPr>
      <w:r w:rsidRPr="00093DF4">
        <w:rPr>
          <w:rFonts w:ascii="Times New Roman" w:eastAsia="Times New Roman" w:hAnsi="Times New Roman" w:cs="Times New Roman"/>
          <w:sz w:val="28"/>
          <w:szCs w:val="28"/>
          <w:lang w:eastAsia="ru-RU"/>
        </w:rPr>
        <w:t>В части повышения операционной эффективности расходования бюджетных ресурсов необходимо сосредоточиться на таких направлениях, как проведение работы с дебиторской задолженностью, направленной на последовательное и устойчивое снижение ее объемов; обеспечение более равномерного использования бюджетных сре</w:t>
      </w:r>
      <w:proofErr w:type="gramStart"/>
      <w:r w:rsidRPr="00093DF4">
        <w:rPr>
          <w:rFonts w:ascii="Times New Roman" w:eastAsia="Times New Roman" w:hAnsi="Times New Roman" w:cs="Times New Roman"/>
          <w:sz w:val="28"/>
          <w:szCs w:val="28"/>
          <w:lang w:eastAsia="ru-RU"/>
        </w:rPr>
        <w:t>дств в т</w:t>
      </w:r>
      <w:proofErr w:type="gramEnd"/>
      <w:r w:rsidRPr="00093DF4">
        <w:rPr>
          <w:rFonts w:ascii="Times New Roman" w:eastAsia="Times New Roman" w:hAnsi="Times New Roman" w:cs="Times New Roman"/>
          <w:sz w:val="28"/>
          <w:szCs w:val="28"/>
          <w:lang w:eastAsia="ru-RU"/>
        </w:rPr>
        <w:t xml:space="preserve">ечение года. В предстоящий трехлетний период 2019 – 2021 годов будет продолжена работа по повышению открытости и прозрачности бюджетов всех уровней и финансовой деятельности публично-правовых образований в целом в целях реализации принципа прозрачности (открытости), а также для повышения эффективности принимаемых решений, обеспечения целевого использования бюджетных средств и возможности общественного контроля. </w:t>
      </w:r>
    </w:p>
    <w:p w:rsidR="003C31C1" w:rsidRDefault="003C31C1"/>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093DF4" w:rsidRPr="00093DF4" w:rsidRDefault="00093DF4" w:rsidP="00093DF4">
      <w:pPr>
        <w:spacing w:after="0" w:line="240" w:lineRule="auto"/>
        <w:ind w:left="-567" w:right="-426"/>
        <w:jc w:val="center"/>
        <w:rPr>
          <w:rFonts w:ascii="Times New Roman" w:eastAsia="Times New Roman" w:hAnsi="Times New Roman" w:cs="Times New Roman"/>
          <w:b/>
          <w:bCs/>
          <w:sz w:val="24"/>
          <w:szCs w:val="24"/>
          <w:lang w:eastAsia="ru-RU"/>
        </w:rPr>
      </w:pPr>
      <w:r w:rsidRPr="00093DF4">
        <w:rPr>
          <w:rFonts w:ascii="Times New Roman" w:eastAsia="Times New Roman" w:hAnsi="Times New Roman" w:cs="Times New Roman"/>
          <w:b/>
          <w:bCs/>
          <w:sz w:val="24"/>
          <w:szCs w:val="24"/>
          <w:lang w:eastAsia="ru-RU"/>
        </w:rPr>
        <w:lastRenderedPageBreak/>
        <w:t>ИТОГИ</w:t>
      </w:r>
    </w:p>
    <w:p w:rsidR="00093DF4" w:rsidRPr="00093DF4" w:rsidRDefault="00093DF4" w:rsidP="00093DF4">
      <w:pPr>
        <w:spacing w:after="0" w:line="240" w:lineRule="auto"/>
        <w:ind w:left="-567" w:right="-426"/>
        <w:jc w:val="center"/>
        <w:rPr>
          <w:rFonts w:ascii="Times New Roman" w:eastAsia="Times New Roman" w:hAnsi="Times New Roman" w:cs="Times New Roman"/>
          <w:b/>
          <w:bCs/>
          <w:sz w:val="24"/>
          <w:szCs w:val="24"/>
          <w:lang w:eastAsia="ru-RU"/>
        </w:rPr>
      </w:pPr>
      <w:r w:rsidRPr="00093DF4">
        <w:rPr>
          <w:rFonts w:ascii="Times New Roman" w:eastAsia="Times New Roman" w:hAnsi="Times New Roman" w:cs="Times New Roman"/>
          <w:b/>
          <w:bCs/>
          <w:sz w:val="24"/>
          <w:szCs w:val="24"/>
          <w:lang w:eastAsia="ru-RU"/>
        </w:rPr>
        <w:t xml:space="preserve">социально-экономического развития Ильбяковского  сельского поселения </w:t>
      </w:r>
    </w:p>
    <w:p w:rsidR="00093DF4" w:rsidRPr="00093DF4" w:rsidRDefault="00093DF4" w:rsidP="00093DF4">
      <w:pPr>
        <w:spacing w:after="0" w:line="240" w:lineRule="auto"/>
        <w:ind w:left="-567" w:right="-426"/>
        <w:jc w:val="center"/>
        <w:rPr>
          <w:rFonts w:ascii="Times New Roman" w:eastAsia="Times New Roman" w:hAnsi="Times New Roman" w:cs="Times New Roman"/>
          <w:b/>
          <w:bCs/>
          <w:sz w:val="24"/>
          <w:szCs w:val="24"/>
          <w:lang w:eastAsia="ru-RU"/>
        </w:rPr>
      </w:pPr>
      <w:r w:rsidRPr="00093DF4">
        <w:rPr>
          <w:rFonts w:ascii="Times New Roman" w:eastAsia="Times New Roman" w:hAnsi="Times New Roman" w:cs="Times New Roman"/>
          <w:b/>
          <w:bCs/>
          <w:sz w:val="24"/>
          <w:szCs w:val="24"/>
          <w:lang w:eastAsia="ru-RU"/>
        </w:rPr>
        <w:t xml:space="preserve">Азнакаевского муниципального района Республики Татарстан за истекший период 2018 года </w:t>
      </w:r>
    </w:p>
    <w:p w:rsidR="00093DF4" w:rsidRPr="00093DF4" w:rsidRDefault="00093DF4" w:rsidP="00093DF4">
      <w:pPr>
        <w:spacing w:after="0" w:line="240" w:lineRule="auto"/>
        <w:ind w:left="-567" w:right="-426"/>
        <w:jc w:val="center"/>
        <w:rPr>
          <w:rFonts w:ascii="Times New Roman" w:eastAsia="Times New Roman" w:hAnsi="Times New Roman" w:cs="Times New Roman"/>
          <w:b/>
          <w:bCs/>
          <w:sz w:val="24"/>
          <w:szCs w:val="24"/>
          <w:lang w:eastAsia="ru-RU"/>
        </w:rPr>
      </w:pPr>
      <w:r w:rsidRPr="00093DF4">
        <w:rPr>
          <w:rFonts w:ascii="Times New Roman" w:eastAsia="Times New Roman" w:hAnsi="Times New Roman" w:cs="Times New Roman"/>
          <w:b/>
          <w:bCs/>
          <w:sz w:val="24"/>
          <w:szCs w:val="24"/>
          <w:lang w:eastAsia="ru-RU"/>
        </w:rPr>
        <w:t>и ожидаемые итоги социально-экономического развития за 2018 год</w:t>
      </w:r>
    </w:p>
    <w:p w:rsidR="00093DF4" w:rsidRPr="00093DF4" w:rsidRDefault="00093DF4" w:rsidP="00093DF4">
      <w:pPr>
        <w:spacing w:after="0" w:line="240" w:lineRule="auto"/>
        <w:ind w:left="-567" w:right="-426"/>
        <w:jc w:val="center"/>
        <w:rPr>
          <w:rFonts w:ascii="SL_Times New Roman" w:eastAsia="Calibri" w:hAnsi="SL_Times New Roman" w:cs="Times New Roman"/>
          <w:sz w:val="28"/>
        </w:rPr>
      </w:pPr>
    </w:p>
    <w:tbl>
      <w:tblPr>
        <w:tblW w:w="10632" w:type="dxa"/>
        <w:tblInd w:w="-743" w:type="dxa"/>
        <w:tblLayout w:type="fixed"/>
        <w:tblLook w:val="04A0" w:firstRow="1" w:lastRow="0" w:firstColumn="1" w:lastColumn="0" w:noHBand="0" w:noVBand="1"/>
      </w:tblPr>
      <w:tblGrid>
        <w:gridCol w:w="7514"/>
        <w:gridCol w:w="1559"/>
        <w:gridCol w:w="1559"/>
      </w:tblGrid>
      <w:tr w:rsidR="00093DF4" w:rsidRPr="00093DF4" w:rsidTr="006207BA">
        <w:trPr>
          <w:trHeight w:val="20"/>
          <w:tblHeader/>
        </w:trPr>
        <w:tc>
          <w:tcPr>
            <w:tcW w:w="75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3DF4" w:rsidRPr="00093DF4" w:rsidRDefault="00093DF4" w:rsidP="00093DF4">
            <w:pPr>
              <w:spacing w:after="0" w:line="240" w:lineRule="auto"/>
              <w:jc w:val="center"/>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Показатели</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93DF4" w:rsidRPr="00093DF4" w:rsidRDefault="00093DF4" w:rsidP="00093DF4">
            <w:pPr>
              <w:spacing w:after="0" w:line="240" w:lineRule="auto"/>
              <w:jc w:val="center"/>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2018</w:t>
            </w:r>
          </w:p>
          <w:p w:rsidR="00093DF4" w:rsidRPr="00093DF4" w:rsidRDefault="00093DF4" w:rsidP="00093DF4">
            <w:pPr>
              <w:spacing w:after="0" w:line="240" w:lineRule="auto"/>
              <w:jc w:val="center"/>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январь-август</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93DF4" w:rsidRPr="00093DF4" w:rsidRDefault="00093DF4" w:rsidP="00093DF4">
            <w:pPr>
              <w:spacing w:after="0" w:line="240" w:lineRule="auto"/>
              <w:jc w:val="center"/>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2018</w:t>
            </w:r>
          </w:p>
          <w:p w:rsidR="00093DF4" w:rsidRPr="00093DF4" w:rsidRDefault="00093DF4" w:rsidP="00093DF4">
            <w:pPr>
              <w:spacing w:after="0" w:line="240" w:lineRule="auto"/>
              <w:jc w:val="center"/>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оценка</w:t>
            </w:r>
          </w:p>
        </w:tc>
      </w:tr>
      <w:tr w:rsidR="00093DF4" w:rsidRPr="00093DF4" w:rsidTr="006207BA">
        <w:trPr>
          <w:trHeight w:val="20"/>
        </w:trPr>
        <w:tc>
          <w:tcPr>
            <w:tcW w:w="1063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I. Макроэкономические показатели</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 Валовой  территориальный  продукт  (в основных ценах),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ind w:firstLine="709"/>
              <w:jc w:val="right"/>
              <w:rPr>
                <w:rFonts w:ascii="Times New Roman" w:eastAsia="Calibri" w:hAnsi="Times New Roman" w:cs="Times New Roman"/>
              </w:rPr>
            </w:pPr>
            <w:r w:rsidRPr="00093DF4">
              <w:rPr>
                <w:rFonts w:ascii="Times New Roman" w:eastAsia="Calibri" w:hAnsi="Times New Roman" w:cs="Times New Roman"/>
              </w:rPr>
              <w:t>187,6</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ind w:firstLine="709"/>
              <w:jc w:val="right"/>
              <w:rPr>
                <w:rFonts w:ascii="Times New Roman" w:eastAsia="Calibri" w:hAnsi="Times New Roman" w:cs="Times New Roman"/>
              </w:rPr>
            </w:pPr>
            <w:r w:rsidRPr="00093DF4">
              <w:rPr>
                <w:rFonts w:ascii="Times New Roman" w:eastAsia="Calibri" w:hAnsi="Times New Roman" w:cs="Times New Roman"/>
              </w:rPr>
              <w:t>281,4</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в сопоставимых ценах, </w:t>
            </w: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101,2</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101,2</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vAlign w:val="center"/>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2. Индекс потребительских цен, </w:t>
            </w: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к декабрю предыдущего года</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102,1</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102,6</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3. Объем отгруженной продукции (работ, услуг),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Индекс промышленного производства, %  к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4. Объем продукции сельского  хозяйства,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ind w:firstLine="709"/>
              <w:jc w:val="right"/>
              <w:rPr>
                <w:rFonts w:ascii="Times New Roman" w:eastAsia="Calibri" w:hAnsi="Times New Roman" w:cs="Times New Roman"/>
              </w:rPr>
            </w:pPr>
            <w:r w:rsidRPr="00093DF4">
              <w:rPr>
                <w:rFonts w:ascii="Times New Roman" w:eastAsia="Calibri" w:hAnsi="Times New Roman" w:cs="Times New Roman"/>
              </w:rPr>
              <w:t>45,3</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ind w:firstLine="709"/>
              <w:jc w:val="right"/>
              <w:rPr>
                <w:rFonts w:ascii="Times New Roman" w:eastAsia="Calibri" w:hAnsi="Times New Roman" w:cs="Times New Roman"/>
              </w:rPr>
            </w:pPr>
            <w:r w:rsidRPr="00093DF4">
              <w:rPr>
                <w:rFonts w:ascii="Times New Roman" w:eastAsia="Calibri" w:hAnsi="Times New Roman" w:cs="Times New Roman"/>
              </w:rPr>
              <w:t>77,6</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в  сопоставимых ценах, </w:t>
            </w: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102,1</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102,1</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5. Объем  инвестиций    (в  основной   капитал) по  территории за счет  всех  источников финансирования,  млн. руб. </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ind w:firstLine="709"/>
              <w:jc w:val="right"/>
              <w:rPr>
                <w:rFonts w:ascii="Times New Roman" w:eastAsia="Calibri" w:hAnsi="Times New Roman" w:cs="Times New Roman"/>
              </w:rPr>
            </w:pPr>
            <w:r w:rsidRPr="00093DF4">
              <w:rPr>
                <w:rFonts w:ascii="Times New Roman" w:eastAsia="Calibri" w:hAnsi="Times New Roman" w:cs="Times New Roman"/>
              </w:rPr>
              <w:t>33,7</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ind w:firstLine="709"/>
              <w:jc w:val="right"/>
              <w:rPr>
                <w:rFonts w:ascii="Times New Roman" w:eastAsia="Calibri" w:hAnsi="Times New Roman" w:cs="Times New Roman"/>
              </w:rPr>
            </w:pPr>
            <w:r w:rsidRPr="00093DF4">
              <w:rPr>
                <w:rFonts w:ascii="Times New Roman" w:eastAsia="Calibri" w:hAnsi="Times New Roman" w:cs="Times New Roman"/>
              </w:rPr>
              <w:t>50,5</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в  сопоставимых ценах, </w:t>
            </w: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95,4</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95,4</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6. Объем работ, выполненных по виду деятельности «Строительство», </w:t>
            </w:r>
            <w:proofErr w:type="spellStart"/>
            <w:r w:rsidRPr="00093DF4">
              <w:rPr>
                <w:rFonts w:ascii="Times New Roman" w:eastAsia="Times New Roman" w:hAnsi="Times New Roman" w:cs="Times New Roman"/>
                <w:lang w:eastAsia="ru-RU"/>
              </w:rPr>
              <w:t>млн</w:t>
            </w:r>
            <w:proofErr w:type="gramStart"/>
            <w:r w:rsidRPr="00093DF4">
              <w:rPr>
                <w:rFonts w:ascii="Times New Roman" w:eastAsia="Times New Roman" w:hAnsi="Times New Roman" w:cs="Times New Roman"/>
                <w:lang w:eastAsia="ru-RU"/>
              </w:rPr>
              <w:t>.р</w:t>
            </w:r>
            <w:proofErr w:type="gramEnd"/>
            <w:r w:rsidRPr="00093DF4">
              <w:rPr>
                <w:rFonts w:ascii="Times New Roman" w:eastAsia="Times New Roman" w:hAnsi="Times New Roman" w:cs="Times New Roman"/>
                <w:lang w:eastAsia="ru-RU"/>
              </w:rPr>
              <w:t>уб</w:t>
            </w:r>
            <w:proofErr w:type="spellEnd"/>
            <w:r w:rsidRPr="00093DF4">
              <w:rPr>
                <w:rFonts w:ascii="Times New Roman" w:eastAsia="Times New Roman" w:hAnsi="Times New Roman" w:cs="Times New Roman"/>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3,9</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5,8</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в  сопоставимых ценах, </w:t>
            </w: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110,0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109,0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7. Ввод в эксплуатацию жилых домов за счет всех источников финансирования,  тыс. кв. м</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0,293</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0,350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8. Прибыль, млн. руб.</w:t>
            </w:r>
          </w:p>
        </w:tc>
        <w:tc>
          <w:tcPr>
            <w:tcW w:w="1559" w:type="dxa"/>
            <w:tcBorders>
              <w:top w:val="nil"/>
              <w:left w:val="nil"/>
              <w:bottom w:val="single" w:sz="4" w:space="0" w:color="auto"/>
              <w:right w:val="single" w:sz="4" w:space="0" w:color="auto"/>
            </w:tcBorders>
            <w:shd w:val="clear" w:color="auto" w:fill="auto"/>
            <w:noWrap/>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2,4</w:t>
            </w:r>
          </w:p>
        </w:tc>
        <w:tc>
          <w:tcPr>
            <w:tcW w:w="1559" w:type="dxa"/>
            <w:tcBorders>
              <w:top w:val="nil"/>
              <w:left w:val="nil"/>
              <w:bottom w:val="single" w:sz="4" w:space="0" w:color="auto"/>
              <w:right w:val="single" w:sz="4" w:space="0" w:color="auto"/>
            </w:tcBorders>
            <w:shd w:val="clear" w:color="auto" w:fill="auto"/>
            <w:noWrap/>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3,5</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9. Оборот розничной  торговли,  млн. руб.</w:t>
            </w:r>
          </w:p>
        </w:tc>
        <w:tc>
          <w:tcPr>
            <w:tcW w:w="1559" w:type="dxa"/>
            <w:tcBorders>
              <w:top w:val="nil"/>
              <w:left w:val="nil"/>
              <w:bottom w:val="single" w:sz="4" w:space="0" w:color="auto"/>
              <w:right w:val="single" w:sz="4" w:space="0" w:color="auto"/>
            </w:tcBorders>
            <w:shd w:val="clear" w:color="auto" w:fill="auto"/>
            <w:noWrap/>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12,3</w:t>
            </w:r>
          </w:p>
        </w:tc>
        <w:tc>
          <w:tcPr>
            <w:tcW w:w="1559" w:type="dxa"/>
            <w:tcBorders>
              <w:top w:val="nil"/>
              <w:left w:val="nil"/>
              <w:bottom w:val="single" w:sz="4" w:space="0" w:color="auto"/>
              <w:right w:val="single" w:sz="4" w:space="0" w:color="auto"/>
            </w:tcBorders>
            <w:shd w:val="clear" w:color="auto" w:fill="auto"/>
            <w:noWrap/>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18,4</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в  сопоставимых ценах, </w:t>
            </w: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102,5</w:t>
            </w:r>
          </w:p>
        </w:tc>
        <w:tc>
          <w:tcPr>
            <w:tcW w:w="1559" w:type="dxa"/>
            <w:tcBorders>
              <w:top w:val="nil"/>
              <w:left w:val="nil"/>
              <w:bottom w:val="single" w:sz="4" w:space="0" w:color="auto"/>
              <w:right w:val="single" w:sz="4" w:space="0" w:color="auto"/>
            </w:tcBorders>
            <w:shd w:val="clear" w:color="auto" w:fill="auto"/>
            <w:noWrap/>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102,5</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 Фонд заработной платы,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ind w:left="709"/>
              <w:jc w:val="right"/>
              <w:rPr>
                <w:rFonts w:ascii="Times New Roman" w:eastAsia="Calibri" w:hAnsi="Times New Roman" w:cs="Times New Roman"/>
              </w:rPr>
            </w:pPr>
            <w:r w:rsidRPr="00093DF4">
              <w:rPr>
                <w:rFonts w:ascii="Times New Roman" w:eastAsia="Calibri" w:hAnsi="Times New Roman" w:cs="Times New Roman"/>
              </w:rPr>
              <w:t>8,1</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ind w:left="709"/>
              <w:jc w:val="right"/>
              <w:rPr>
                <w:rFonts w:ascii="Times New Roman" w:eastAsia="Calibri" w:hAnsi="Times New Roman" w:cs="Times New Roman"/>
              </w:rPr>
            </w:pPr>
            <w:r w:rsidRPr="00093DF4">
              <w:rPr>
                <w:rFonts w:ascii="Times New Roman" w:eastAsia="Calibri" w:hAnsi="Times New Roman" w:cs="Times New Roman"/>
              </w:rPr>
              <w:t>12,2</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ind w:left="709"/>
              <w:jc w:val="right"/>
              <w:rPr>
                <w:rFonts w:ascii="Times New Roman" w:eastAsia="Calibri" w:hAnsi="Times New Roman" w:cs="Times New Roman"/>
              </w:rPr>
            </w:pPr>
            <w:r w:rsidRPr="00093DF4">
              <w:rPr>
                <w:rFonts w:ascii="Times New Roman" w:eastAsia="Calibri" w:hAnsi="Times New Roman" w:cs="Times New Roman"/>
              </w:rPr>
              <w:t>101,0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ind w:left="709"/>
              <w:jc w:val="right"/>
              <w:rPr>
                <w:rFonts w:ascii="Times New Roman" w:eastAsia="Calibri" w:hAnsi="Times New Roman" w:cs="Times New Roman"/>
              </w:rPr>
            </w:pPr>
            <w:r w:rsidRPr="00093DF4">
              <w:rPr>
                <w:rFonts w:ascii="Times New Roman" w:eastAsia="Calibri" w:hAnsi="Times New Roman" w:cs="Times New Roman"/>
              </w:rPr>
              <w:t>101,0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11. Численность зарегистрированных безработных (на   конец    периода),   человек</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12. Доля безработных в общей  численности  экономически активного  населения,  %</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13. Экспорт товаров, млн. долл. США</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14. Импорт товаров, млн. долл. США</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1063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II. Уровень жизни</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 Доходы  на  душу  населения, в среднем за месяц, рублей</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22402,0</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22402,0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101,2</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101,2</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2. Реальные    денежные   доходы   населения, </w:t>
            </w: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98,6</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98,6</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3. Расходы на  душу  населения, в среднем за месяц, рублей</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21729,9</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21729,9</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101,2</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101,2</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4  Среднемесячная  заработная плата  (в  среднем  за  год), руб.</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Calibri" w:hAnsi="Times New Roman" w:cs="Times New Roman"/>
              </w:rPr>
            </w:pPr>
            <w:r w:rsidRPr="00093DF4">
              <w:rPr>
                <w:rFonts w:ascii="Times New Roman" w:eastAsia="Calibri" w:hAnsi="Times New Roman" w:cs="Times New Roman"/>
              </w:rPr>
              <w:t>22175,1</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Calibri" w:hAnsi="Times New Roman" w:cs="Times New Roman"/>
              </w:rPr>
            </w:pPr>
            <w:r w:rsidRPr="00093DF4">
              <w:rPr>
                <w:rFonts w:ascii="Times New Roman" w:eastAsia="Calibri" w:hAnsi="Times New Roman" w:cs="Times New Roman"/>
              </w:rPr>
              <w:t>22597,6</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ind w:left="709"/>
              <w:jc w:val="right"/>
              <w:rPr>
                <w:rFonts w:ascii="Times New Roman" w:eastAsia="Calibri" w:hAnsi="Times New Roman" w:cs="Times New Roman"/>
              </w:rPr>
            </w:pPr>
            <w:r w:rsidRPr="00093DF4">
              <w:rPr>
                <w:rFonts w:ascii="Times New Roman" w:eastAsia="Calibri" w:hAnsi="Times New Roman" w:cs="Times New Roman"/>
              </w:rPr>
              <w:t>105,0</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ind w:left="709"/>
              <w:jc w:val="right"/>
              <w:rPr>
                <w:rFonts w:ascii="Times New Roman" w:eastAsia="Calibri" w:hAnsi="Times New Roman" w:cs="Times New Roman"/>
              </w:rPr>
            </w:pPr>
            <w:r w:rsidRPr="00093DF4">
              <w:rPr>
                <w:rFonts w:ascii="Times New Roman" w:eastAsia="Calibri" w:hAnsi="Times New Roman" w:cs="Times New Roman"/>
              </w:rPr>
              <w:t>105,5</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5. Реальная заработная плата, </w:t>
            </w: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102,8</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102,8</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6. Прожиточный минимум на душу населения (в среднем за год), руб.  в  месяц </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ind w:firstLine="34"/>
              <w:jc w:val="right"/>
              <w:rPr>
                <w:rFonts w:ascii="Times New Roman" w:eastAsia="Times New Roman" w:hAnsi="Times New Roman" w:cs="Times New Roman"/>
              </w:rPr>
            </w:pPr>
            <w:r w:rsidRPr="00093DF4">
              <w:rPr>
                <w:rFonts w:ascii="Times New Roman" w:eastAsia="Times New Roman" w:hAnsi="Times New Roman" w:cs="Times New Roman"/>
              </w:rPr>
              <w:t>8082,0</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ind w:firstLine="34"/>
              <w:jc w:val="right"/>
              <w:rPr>
                <w:rFonts w:ascii="Times New Roman" w:eastAsia="Times New Roman" w:hAnsi="Times New Roman" w:cs="Times New Roman"/>
              </w:rPr>
            </w:pPr>
            <w:r w:rsidRPr="00093DF4">
              <w:rPr>
                <w:rFonts w:ascii="Times New Roman" w:eastAsia="Times New Roman" w:hAnsi="Times New Roman" w:cs="Times New Roman"/>
              </w:rPr>
              <w:t>8082,0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102,3</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102,3</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vAlign w:val="center"/>
            <w:hideMark/>
          </w:tcPr>
          <w:p w:rsidR="00093DF4" w:rsidRPr="00093DF4" w:rsidRDefault="00093DF4" w:rsidP="00093DF4">
            <w:pPr>
              <w:spacing w:after="0" w:line="240" w:lineRule="auto"/>
              <w:ind w:firstLine="34"/>
              <w:rPr>
                <w:rFonts w:ascii="Times New Roman" w:eastAsia="Times New Roman" w:hAnsi="Times New Roman" w:cs="Times New Roman"/>
              </w:rPr>
            </w:pPr>
            <w:r w:rsidRPr="00093DF4">
              <w:rPr>
                <w:rFonts w:ascii="Times New Roman" w:eastAsia="Times New Roman" w:hAnsi="Times New Roman" w:cs="Times New Roman"/>
              </w:rPr>
              <w:t xml:space="preserve">7. Минимальный потребительский бюджет  на члена типовой семьи (за квартал), руб. </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ind w:firstLine="34"/>
              <w:jc w:val="right"/>
              <w:rPr>
                <w:rFonts w:ascii="Times New Roman" w:eastAsia="Times New Roman" w:hAnsi="Times New Roman" w:cs="Times New Roman"/>
              </w:rPr>
            </w:pPr>
            <w:r w:rsidRPr="00093DF4">
              <w:rPr>
                <w:rFonts w:ascii="Times New Roman" w:eastAsia="Times New Roman" w:hAnsi="Times New Roman" w:cs="Times New Roman"/>
              </w:rPr>
              <w:t>13790,0</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ind w:firstLine="34"/>
              <w:jc w:val="right"/>
              <w:rPr>
                <w:rFonts w:ascii="Times New Roman" w:eastAsia="Times New Roman" w:hAnsi="Times New Roman" w:cs="Times New Roman"/>
              </w:rPr>
            </w:pPr>
            <w:r w:rsidRPr="00093DF4">
              <w:rPr>
                <w:rFonts w:ascii="Times New Roman" w:eastAsia="Times New Roman" w:hAnsi="Times New Roman" w:cs="Times New Roman"/>
              </w:rPr>
              <w:t>13790,0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vAlign w:val="center"/>
            <w:hideMark/>
          </w:tcPr>
          <w:p w:rsidR="00093DF4" w:rsidRPr="00093DF4" w:rsidRDefault="00093DF4" w:rsidP="00093DF4">
            <w:pPr>
              <w:spacing w:after="0" w:line="240" w:lineRule="auto"/>
              <w:ind w:firstLine="34"/>
              <w:rPr>
                <w:rFonts w:ascii="Times New Roman" w:eastAsia="Times New Roman" w:hAnsi="Times New Roman" w:cs="Times New Roman"/>
              </w:rPr>
            </w:pPr>
            <w:proofErr w:type="gramStart"/>
            <w:r w:rsidRPr="00093DF4">
              <w:rPr>
                <w:rFonts w:ascii="Times New Roman" w:eastAsia="Times New Roman" w:hAnsi="Times New Roman" w:cs="Times New Roman"/>
              </w:rPr>
              <w:t>в</w:t>
            </w:r>
            <w:proofErr w:type="gramEnd"/>
            <w:r w:rsidRPr="00093DF4">
              <w:rPr>
                <w:rFonts w:ascii="Times New Roman" w:eastAsia="Times New Roman" w:hAnsi="Times New Roman" w:cs="Times New Roman"/>
              </w:rPr>
              <w:t xml:space="preserve"> % к соответствующему кварталу предыдущего года</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ind w:firstLine="34"/>
              <w:jc w:val="right"/>
              <w:rPr>
                <w:rFonts w:ascii="Times New Roman" w:eastAsia="Times New Roman" w:hAnsi="Times New Roman" w:cs="Times New Roman"/>
              </w:rPr>
            </w:pPr>
            <w:r w:rsidRPr="00093DF4">
              <w:rPr>
                <w:rFonts w:ascii="Times New Roman" w:eastAsia="Times New Roman" w:hAnsi="Times New Roman" w:cs="Times New Roman"/>
              </w:rPr>
              <w:t>103,0</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ind w:firstLine="34"/>
              <w:jc w:val="right"/>
              <w:rPr>
                <w:rFonts w:ascii="Times New Roman" w:eastAsia="Times New Roman" w:hAnsi="Times New Roman" w:cs="Times New Roman"/>
              </w:rPr>
            </w:pPr>
            <w:r w:rsidRPr="00093DF4">
              <w:rPr>
                <w:rFonts w:ascii="Times New Roman" w:eastAsia="Times New Roman" w:hAnsi="Times New Roman" w:cs="Times New Roman"/>
              </w:rPr>
              <w:t>103,0</w:t>
            </w:r>
          </w:p>
        </w:tc>
      </w:tr>
      <w:tr w:rsidR="00093DF4" w:rsidRPr="00093DF4" w:rsidTr="006207BA">
        <w:trPr>
          <w:trHeight w:val="20"/>
        </w:trPr>
        <w:tc>
          <w:tcPr>
            <w:tcW w:w="1063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III. Промышленность</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Производство важнейших видов промышленной продукции:</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Электроэнергия, млрд. </w:t>
            </w:r>
            <w:proofErr w:type="spellStart"/>
            <w:r w:rsidRPr="00093DF4">
              <w:rPr>
                <w:rFonts w:ascii="Times New Roman" w:eastAsia="Times New Roman" w:hAnsi="Times New Roman" w:cs="Times New Roman"/>
                <w:lang w:eastAsia="ru-RU"/>
              </w:rPr>
              <w:t>кВт</w:t>
            </w:r>
            <w:proofErr w:type="gramStart"/>
            <w:r w:rsidRPr="00093DF4">
              <w:rPr>
                <w:rFonts w:ascii="Times New Roman" w:eastAsia="Times New Roman" w:hAnsi="Times New Roman" w:cs="Times New Roman"/>
                <w:lang w:eastAsia="ru-RU"/>
              </w:rPr>
              <w:t>.ч</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Нефть,  млн.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Бензин автомобильный, </w:t>
            </w:r>
            <w:proofErr w:type="spellStart"/>
            <w:r w:rsidRPr="00093DF4">
              <w:rPr>
                <w:rFonts w:ascii="Times New Roman" w:eastAsia="Times New Roman" w:hAnsi="Times New Roman" w:cs="Times New Roman"/>
                <w:lang w:eastAsia="ru-RU"/>
              </w:rPr>
              <w:t>тыс</w:t>
            </w:r>
            <w:proofErr w:type="gramStart"/>
            <w:r w:rsidRPr="00093DF4">
              <w:rPr>
                <w:rFonts w:ascii="Times New Roman" w:eastAsia="Times New Roman" w:hAnsi="Times New Roman" w:cs="Times New Roman"/>
                <w:lang w:eastAsia="ru-RU"/>
              </w:rPr>
              <w:t>.т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Топливо дизельное, тыс. т </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Мазут топочный,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Газ попутный, млн. куб. м</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Трубы стальные,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Удобрения минеральные или химические (в пересчете на 100% питательных веществ),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lastRenderedPageBreak/>
              <w:t>Каучуки синтетические,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Бумага,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Полиэтилен,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Шины, покрышки и камеры резиновые новые, млн. </w:t>
            </w:r>
            <w:proofErr w:type="spellStart"/>
            <w:proofErr w:type="gramStart"/>
            <w:r w:rsidRPr="00093DF4">
              <w:rPr>
                <w:rFonts w:ascii="Times New Roman" w:eastAsia="Times New Roman" w:hAnsi="Times New Roman" w:cs="Times New Roman"/>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Автомобили грузовые, тыс. </w:t>
            </w:r>
            <w:proofErr w:type="spellStart"/>
            <w:proofErr w:type="gramStart"/>
            <w:r w:rsidRPr="00093DF4">
              <w:rPr>
                <w:rFonts w:ascii="Times New Roman" w:eastAsia="Times New Roman" w:hAnsi="Times New Roman" w:cs="Times New Roman"/>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Автомобили легковые, тыс. </w:t>
            </w:r>
            <w:proofErr w:type="spellStart"/>
            <w:proofErr w:type="gramStart"/>
            <w:r w:rsidRPr="00093DF4">
              <w:rPr>
                <w:rFonts w:ascii="Times New Roman" w:eastAsia="Times New Roman" w:hAnsi="Times New Roman" w:cs="Times New Roman"/>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Тракторы, тыс. </w:t>
            </w:r>
            <w:proofErr w:type="spellStart"/>
            <w:proofErr w:type="gramStart"/>
            <w:r w:rsidRPr="00093DF4">
              <w:rPr>
                <w:rFonts w:ascii="Times New Roman" w:eastAsia="Times New Roman" w:hAnsi="Times New Roman" w:cs="Times New Roman"/>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Холодильники  и  морозильники  бытовые,  тыс. </w:t>
            </w:r>
            <w:proofErr w:type="spellStart"/>
            <w:proofErr w:type="gramStart"/>
            <w:r w:rsidRPr="00093DF4">
              <w:rPr>
                <w:rFonts w:ascii="Times New Roman" w:eastAsia="Times New Roman" w:hAnsi="Times New Roman" w:cs="Times New Roman"/>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Средства моющие,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0</w:t>
            </w:r>
          </w:p>
        </w:tc>
      </w:tr>
      <w:tr w:rsidR="00093DF4" w:rsidRPr="00093DF4" w:rsidTr="006207BA">
        <w:trPr>
          <w:trHeight w:val="20"/>
        </w:trPr>
        <w:tc>
          <w:tcPr>
            <w:tcW w:w="1063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IV. Агропромышленный комплекс</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 Производство  основных  видов  сельскохозяйственной  продукции:</w:t>
            </w:r>
          </w:p>
        </w:tc>
        <w:tc>
          <w:tcPr>
            <w:tcW w:w="1559" w:type="dxa"/>
            <w:tcBorders>
              <w:top w:val="nil"/>
              <w:left w:val="nil"/>
              <w:bottom w:val="single" w:sz="4" w:space="0" w:color="auto"/>
              <w:right w:val="single" w:sz="4" w:space="0" w:color="auto"/>
            </w:tcBorders>
            <w:shd w:val="clear" w:color="auto" w:fill="auto"/>
            <w:noWrap/>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w:t>
            </w:r>
          </w:p>
        </w:tc>
        <w:tc>
          <w:tcPr>
            <w:tcW w:w="1559" w:type="dxa"/>
            <w:tcBorders>
              <w:top w:val="nil"/>
              <w:left w:val="nil"/>
              <w:bottom w:val="single" w:sz="4" w:space="0" w:color="auto"/>
              <w:right w:val="single" w:sz="4" w:space="0" w:color="auto"/>
            </w:tcBorders>
            <w:shd w:val="clear" w:color="auto" w:fill="auto"/>
            <w:noWrap/>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Зерно (в весе после доработки), тыс. </w:t>
            </w:r>
            <w:proofErr w:type="spellStart"/>
            <w:r w:rsidRPr="00093DF4">
              <w:rPr>
                <w:rFonts w:ascii="Times New Roman" w:eastAsia="Times New Roman" w:hAnsi="Times New Roman" w:cs="Times New Roman"/>
                <w:lang w:eastAsia="ru-RU"/>
              </w:rPr>
              <w:t>тн</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2,52</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2,54</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Мясо (скот  и  птица в  живом  весе), </w:t>
            </w:r>
            <w:proofErr w:type="gramStart"/>
            <w:r w:rsidRPr="00093DF4">
              <w:rPr>
                <w:rFonts w:ascii="Times New Roman" w:eastAsia="Times New Roman" w:hAnsi="Times New Roman" w:cs="Times New Roman"/>
                <w:lang w:eastAsia="ru-RU"/>
              </w:rPr>
              <w:t>т</w:t>
            </w:r>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54,42</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83,28</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Молоко,  </w:t>
            </w:r>
            <w:proofErr w:type="gramStart"/>
            <w:r w:rsidRPr="00093DF4">
              <w:rPr>
                <w:rFonts w:ascii="Times New Roman" w:eastAsia="Times New Roman" w:hAnsi="Times New Roman" w:cs="Times New Roman"/>
                <w:lang w:eastAsia="ru-RU"/>
              </w:rPr>
              <w:t>т</w:t>
            </w:r>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827,10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1170,50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Овощи, </w:t>
            </w:r>
            <w:proofErr w:type="spellStart"/>
            <w:r w:rsidRPr="00093DF4">
              <w:rPr>
                <w:rFonts w:ascii="Times New Roman" w:eastAsia="Times New Roman" w:hAnsi="Times New Roman" w:cs="Times New Roman"/>
                <w:lang w:eastAsia="ru-RU"/>
              </w:rPr>
              <w:t>тн</w:t>
            </w:r>
            <w:proofErr w:type="spellEnd"/>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6,63</w:t>
            </w:r>
          </w:p>
        </w:tc>
        <w:tc>
          <w:tcPr>
            <w:tcW w:w="1559" w:type="dxa"/>
            <w:tcBorders>
              <w:top w:val="nil"/>
              <w:left w:val="nil"/>
              <w:bottom w:val="single" w:sz="4" w:space="0" w:color="auto"/>
              <w:right w:val="single" w:sz="4" w:space="0" w:color="auto"/>
            </w:tcBorders>
            <w:shd w:val="clear" w:color="auto" w:fill="auto"/>
            <w:noWrap/>
            <w:vAlign w:val="bottom"/>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9,10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Яйца, млн. </w:t>
            </w:r>
            <w:proofErr w:type="spellStart"/>
            <w:proofErr w:type="gramStart"/>
            <w:r w:rsidRPr="00093DF4">
              <w:rPr>
                <w:rFonts w:ascii="Times New Roman" w:eastAsia="Times New Roman" w:hAnsi="Times New Roman" w:cs="Times New Roman"/>
                <w:lang w:eastAsia="ru-RU"/>
              </w:rPr>
              <w:t>шт</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23,66</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28,60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 Производство продукции   перерабатывающей  промышленности      АПК:</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0 </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0 </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Мясо  и субпродукты пищевые убойных животных и мясо и субпродукты птицы,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Масло  сливочное и пасты масляные,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Молоко жидкое обработанное,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Сахар белый свекловичный,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Масло подсолнечное нерафинированное и его фракции,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Крупа,  тыс. т</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3. Производство  алкогольной продукции:</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Водка и </w:t>
            </w:r>
            <w:proofErr w:type="gramStart"/>
            <w:r w:rsidRPr="00093DF4">
              <w:rPr>
                <w:rFonts w:ascii="Times New Roman" w:eastAsia="Times New Roman" w:hAnsi="Times New Roman" w:cs="Times New Roman"/>
                <w:lang w:eastAsia="ru-RU"/>
              </w:rPr>
              <w:t>ликеро-водочные</w:t>
            </w:r>
            <w:proofErr w:type="gramEnd"/>
            <w:r w:rsidRPr="00093DF4">
              <w:rPr>
                <w:rFonts w:ascii="Times New Roman" w:eastAsia="Times New Roman" w:hAnsi="Times New Roman" w:cs="Times New Roman"/>
                <w:lang w:eastAsia="ru-RU"/>
              </w:rPr>
              <w:t xml:space="preserve"> изделия, тыс. </w:t>
            </w:r>
            <w:proofErr w:type="spellStart"/>
            <w:r w:rsidRPr="00093DF4">
              <w:rPr>
                <w:rFonts w:ascii="Times New Roman" w:eastAsia="Times New Roman" w:hAnsi="Times New Roman" w:cs="Times New Roman"/>
                <w:lang w:eastAsia="ru-RU"/>
              </w:rPr>
              <w:t>дкл</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vAlign w:val="center"/>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Вина шампанские и игристые, тыс. </w:t>
            </w:r>
            <w:proofErr w:type="spellStart"/>
            <w:r w:rsidRPr="00093DF4">
              <w:rPr>
                <w:rFonts w:ascii="Times New Roman" w:eastAsia="Times New Roman" w:hAnsi="Times New Roman" w:cs="Times New Roman"/>
                <w:lang w:eastAsia="ru-RU"/>
              </w:rPr>
              <w:t>дкл</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Коньяки, тыс. </w:t>
            </w:r>
            <w:proofErr w:type="spellStart"/>
            <w:r w:rsidRPr="00093DF4">
              <w:rPr>
                <w:rFonts w:ascii="Times New Roman" w:eastAsia="Times New Roman" w:hAnsi="Times New Roman" w:cs="Times New Roman"/>
                <w:lang w:eastAsia="ru-RU"/>
              </w:rPr>
              <w:t>дкл</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Спирт этиловый ректификованный из пищевого сырья, тыс. </w:t>
            </w:r>
            <w:proofErr w:type="spellStart"/>
            <w:r w:rsidRPr="00093DF4">
              <w:rPr>
                <w:rFonts w:ascii="Times New Roman" w:eastAsia="Times New Roman" w:hAnsi="Times New Roman" w:cs="Times New Roman"/>
                <w:lang w:eastAsia="ru-RU"/>
              </w:rPr>
              <w:t>дкл</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Пиво, кроме отходов пивоварения, тыс. </w:t>
            </w:r>
            <w:proofErr w:type="spellStart"/>
            <w:r w:rsidRPr="00093DF4">
              <w:rPr>
                <w:rFonts w:ascii="Times New Roman" w:eastAsia="Times New Roman" w:hAnsi="Times New Roman" w:cs="Times New Roman"/>
                <w:lang w:eastAsia="ru-RU"/>
              </w:rPr>
              <w:t>дкл</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0</w:t>
            </w:r>
          </w:p>
        </w:tc>
      </w:tr>
      <w:tr w:rsidR="00093DF4" w:rsidRPr="00093DF4" w:rsidTr="006207BA">
        <w:trPr>
          <w:trHeight w:val="20"/>
        </w:trPr>
        <w:tc>
          <w:tcPr>
            <w:tcW w:w="10632" w:type="dxa"/>
            <w:gridSpan w:val="3"/>
            <w:tcBorders>
              <w:top w:val="single" w:sz="4" w:space="0" w:color="auto"/>
              <w:left w:val="single" w:sz="4" w:space="0" w:color="auto"/>
              <w:bottom w:val="single" w:sz="4" w:space="0" w:color="auto"/>
              <w:right w:val="single" w:sz="4" w:space="0" w:color="000000"/>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V.  Потребительский  рынок</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1. Оборот общественного питания,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 в  сопоставимых ценах, </w:t>
            </w: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2.  Объем  платных  услуг  населению,  млн. руб.</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w:t>
            </w:r>
          </w:p>
        </w:tc>
      </w:tr>
      <w:tr w:rsidR="00093DF4" w:rsidRPr="00093DF4" w:rsidTr="006207BA">
        <w:trPr>
          <w:trHeight w:val="20"/>
        </w:trPr>
        <w:tc>
          <w:tcPr>
            <w:tcW w:w="7514" w:type="dxa"/>
            <w:tcBorders>
              <w:top w:val="nil"/>
              <w:left w:val="single" w:sz="4" w:space="0" w:color="auto"/>
              <w:bottom w:val="single" w:sz="4" w:space="0" w:color="auto"/>
              <w:right w:val="single" w:sz="4" w:space="0" w:color="auto"/>
            </w:tcBorders>
            <w:shd w:val="clear" w:color="auto" w:fill="auto"/>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xml:space="preserve">в  сопоставимых ценах, </w:t>
            </w:r>
            <w:proofErr w:type="gramStart"/>
            <w:r w:rsidRPr="00093DF4">
              <w:rPr>
                <w:rFonts w:ascii="Times New Roman" w:eastAsia="Times New Roman" w:hAnsi="Times New Roman" w:cs="Times New Roman"/>
                <w:lang w:eastAsia="ru-RU"/>
              </w:rPr>
              <w:t>в</w:t>
            </w:r>
            <w:proofErr w:type="gramEnd"/>
            <w:r w:rsidRPr="00093DF4">
              <w:rPr>
                <w:rFonts w:ascii="Times New Roman" w:eastAsia="Times New Roman" w:hAnsi="Times New Roman" w:cs="Times New Roman"/>
                <w:lang w:eastAsia="ru-RU"/>
              </w:rPr>
              <w:t xml:space="preserve">  %  </w:t>
            </w:r>
            <w:proofErr w:type="gramStart"/>
            <w:r w:rsidRPr="00093DF4">
              <w:rPr>
                <w:rFonts w:ascii="Times New Roman" w:eastAsia="Times New Roman" w:hAnsi="Times New Roman" w:cs="Times New Roman"/>
                <w:lang w:eastAsia="ru-RU"/>
              </w:rPr>
              <w:t>к</w:t>
            </w:r>
            <w:proofErr w:type="gramEnd"/>
            <w:r w:rsidRPr="00093DF4">
              <w:rPr>
                <w:rFonts w:ascii="Times New Roman" w:eastAsia="Times New Roman" w:hAnsi="Times New Roman" w:cs="Times New Roman"/>
                <w:lang w:eastAsia="ru-RU"/>
              </w:rPr>
              <w:t xml:space="preserve">  предыдущему  году</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093DF4" w:rsidRPr="00093DF4" w:rsidRDefault="00093DF4" w:rsidP="00093DF4">
            <w:pPr>
              <w:spacing w:after="0" w:line="240" w:lineRule="auto"/>
              <w:jc w:val="right"/>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w:t>
            </w:r>
          </w:p>
        </w:tc>
      </w:tr>
      <w:tr w:rsidR="00093DF4" w:rsidRPr="00093DF4" w:rsidTr="006207BA">
        <w:trPr>
          <w:trHeight w:val="20"/>
        </w:trPr>
        <w:tc>
          <w:tcPr>
            <w:tcW w:w="7514" w:type="dxa"/>
            <w:tcBorders>
              <w:top w:val="nil"/>
              <w:left w:val="nil"/>
              <w:bottom w:val="nil"/>
              <w:right w:val="nil"/>
            </w:tcBorders>
            <w:shd w:val="clear" w:color="auto" w:fill="auto"/>
            <w:noWrap/>
            <w:hideMark/>
          </w:tcPr>
          <w:p w:rsidR="00093DF4" w:rsidRPr="00093DF4" w:rsidRDefault="00093DF4" w:rsidP="00093DF4">
            <w:pPr>
              <w:spacing w:after="0" w:line="240" w:lineRule="auto"/>
              <w:jc w:val="both"/>
              <w:rPr>
                <w:rFonts w:ascii="Times New Roman" w:eastAsia="Times New Roman" w:hAnsi="Times New Roman" w:cs="Times New Roman"/>
                <w:lang w:eastAsia="ru-RU"/>
              </w:rPr>
            </w:pPr>
            <w:r w:rsidRPr="00093DF4">
              <w:rPr>
                <w:rFonts w:ascii="Times New Roman" w:eastAsia="Times New Roman" w:hAnsi="Times New Roman" w:cs="Times New Roman"/>
                <w:lang w:eastAsia="ru-RU"/>
              </w:rPr>
              <w:t>** - нет данных или незначительные данные</w:t>
            </w:r>
          </w:p>
        </w:tc>
        <w:tc>
          <w:tcPr>
            <w:tcW w:w="1559" w:type="dxa"/>
            <w:tcBorders>
              <w:top w:val="nil"/>
              <w:left w:val="nil"/>
              <w:bottom w:val="nil"/>
              <w:right w:val="nil"/>
            </w:tcBorders>
            <w:shd w:val="clear" w:color="auto" w:fill="auto"/>
            <w:noWrap/>
            <w:vAlign w:val="bottom"/>
            <w:hideMark/>
          </w:tcPr>
          <w:p w:rsidR="00093DF4" w:rsidRPr="00093DF4" w:rsidRDefault="00093DF4" w:rsidP="00093DF4">
            <w:pPr>
              <w:spacing w:after="0" w:line="240" w:lineRule="auto"/>
              <w:jc w:val="both"/>
              <w:rPr>
                <w:rFonts w:ascii="Times New Roman" w:eastAsia="Times New Roman" w:hAnsi="Times New Roman" w:cs="Times New Roman"/>
                <w:lang w:eastAsia="ru-RU"/>
              </w:rPr>
            </w:pPr>
          </w:p>
        </w:tc>
        <w:tc>
          <w:tcPr>
            <w:tcW w:w="1559" w:type="dxa"/>
            <w:tcBorders>
              <w:top w:val="nil"/>
              <w:left w:val="nil"/>
              <w:bottom w:val="nil"/>
              <w:right w:val="nil"/>
            </w:tcBorders>
            <w:shd w:val="clear" w:color="auto" w:fill="auto"/>
            <w:noWrap/>
            <w:vAlign w:val="bottom"/>
            <w:hideMark/>
          </w:tcPr>
          <w:p w:rsidR="00093DF4" w:rsidRPr="00093DF4" w:rsidRDefault="00093DF4" w:rsidP="00093DF4">
            <w:pPr>
              <w:spacing w:after="0" w:line="240" w:lineRule="auto"/>
              <w:jc w:val="both"/>
              <w:rPr>
                <w:rFonts w:ascii="Times New Roman" w:eastAsia="Times New Roman" w:hAnsi="Times New Roman" w:cs="Times New Roman"/>
                <w:lang w:eastAsia="ru-RU"/>
              </w:rPr>
            </w:pPr>
          </w:p>
        </w:tc>
      </w:tr>
    </w:tbl>
    <w:p w:rsidR="00093DF4" w:rsidRPr="00093DF4" w:rsidRDefault="00093DF4" w:rsidP="00093DF4">
      <w:pPr>
        <w:spacing w:after="0" w:line="288" w:lineRule="auto"/>
        <w:ind w:left="-851" w:firstLine="709"/>
        <w:rPr>
          <w:rFonts w:ascii="SL_Times New Roman" w:eastAsia="Calibri" w:hAnsi="SL_Times New Roman" w:cs="Times New Roman"/>
          <w:sz w:val="28"/>
        </w:rPr>
      </w:pPr>
    </w:p>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093DF4" w:rsidRDefault="00093DF4"/>
    <w:p w:rsidR="00E34FA2" w:rsidRPr="00E34FA2" w:rsidRDefault="00E34FA2" w:rsidP="00E34FA2">
      <w:pPr>
        <w:spacing w:after="0" w:line="240" w:lineRule="auto"/>
        <w:ind w:left="-567" w:right="-426"/>
        <w:jc w:val="center"/>
        <w:rPr>
          <w:rFonts w:ascii="Times New Roman" w:eastAsia="Times New Roman" w:hAnsi="Times New Roman" w:cs="Times New Roman"/>
          <w:b/>
          <w:bCs/>
          <w:sz w:val="28"/>
          <w:szCs w:val="28"/>
          <w:lang w:eastAsia="ru-RU"/>
        </w:rPr>
      </w:pPr>
      <w:r w:rsidRPr="00E34FA2">
        <w:rPr>
          <w:rFonts w:ascii="Times New Roman" w:eastAsia="Times New Roman" w:hAnsi="Times New Roman" w:cs="Times New Roman"/>
          <w:b/>
          <w:bCs/>
          <w:sz w:val="28"/>
          <w:szCs w:val="28"/>
          <w:lang w:eastAsia="ru-RU"/>
        </w:rPr>
        <w:lastRenderedPageBreak/>
        <w:t>Прогноз</w:t>
      </w:r>
    </w:p>
    <w:p w:rsidR="00E34FA2" w:rsidRPr="00E34FA2" w:rsidRDefault="00E34FA2" w:rsidP="00E34FA2">
      <w:pPr>
        <w:spacing w:after="0" w:line="240" w:lineRule="auto"/>
        <w:ind w:left="-567" w:right="-426"/>
        <w:jc w:val="center"/>
        <w:rPr>
          <w:rFonts w:ascii="Times New Roman" w:eastAsia="Times New Roman" w:hAnsi="Times New Roman" w:cs="Times New Roman"/>
          <w:b/>
          <w:bCs/>
          <w:sz w:val="28"/>
          <w:szCs w:val="28"/>
          <w:lang w:eastAsia="ru-RU"/>
        </w:rPr>
      </w:pPr>
      <w:r w:rsidRPr="00E34FA2">
        <w:rPr>
          <w:rFonts w:ascii="Times New Roman" w:eastAsia="Times New Roman" w:hAnsi="Times New Roman" w:cs="Times New Roman"/>
          <w:b/>
          <w:bCs/>
          <w:sz w:val="28"/>
          <w:szCs w:val="28"/>
          <w:lang w:eastAsia="ru-RU"/>
        </w:rPr>
        <w:t>социально-экономического развития Ильбяковского сельского поселения</w:t>
      </w:r>
    </w:p>
    <w:p w:rsidR="00E34FA2" w:rsidRPr="00E34FA2" w:rsidRDefault="00E34FA2" w:rsidP="00E34FA2">
      <w:pPr>
        <w:spacing w:after="0" w:line="240" w:lineRule="auto"/>
        <w:ind w:left="-567" w:right="-426"/>
        <w:jc w:val="center"/>
        <w:rPr>
          <w:rFonts w:ascii="Times New Roman" w:eastAsia="Times New Roman" w:hAnsi="Times New Roman" w:cs="Times New Roman"/>
          <w:b/>
          <w:bCs/>
          <w:sz w:val="28"/>
          <w:szCs w:val="28"/>
          <w:lang w:eastAsia="ru-RU"/>
        </w:rPr>
      </w:pPr>
      <w:r w:rsidRPr="00E34FA2">
        <w:rPr>
          <w:rFonts w:ascii="Times New Roman" w:eastAsia="Times New Roman" w:hAnsi="Times New Roman" w:cs="Times New Roman"/>
          <w:b/>
          <w:bCs/>
          <w:sz w:val="28"/>
          <w:szCs w:val="28"/>
          <w:lang w:eastAsia="ru-RU"/>
        </w:rPr>
        <w:t>Азнакаевского муниципального района Республики Татарстан</w:t>
      </w:r>
    </w:p>
    <w:p w:rsidR="00E34FA2" w:rsidRPr="00E34FA2" w:rsidRDefault="00E34FA2" w:rsidP="00E34FA2">
      <w:pPr>
        <w:spacing w:after="0" w:line="240" w:lineRule="auto"/>
        <w:ind w:left="-567" w:right="-426"/>
        <w:jc w:val="center"/>
        <w:rPr>
          <w:rFonts w:ascii="Times New Roman" w:eastAsia="Times New Roman" w:hAnsi="Times New Roman" w:cs="Times New Roman"/>
          <w:b/>
          <w:bCs/>
          <w:sz w:val="28"/>
          <w:szCs w:val="28"/>
          <w:lang w:eastAsia="ru-RU"/>
        </w:rPr>
      </w:pPr>
      <w:r w:rsidRPr="00E34FA2">
        <w:rPr>
          <w:rFonts w:ascii="Times New Roman" w:eastAsia="Times New Roman" w:hAnsi="Times New Roman" w:cs="Times New Roman"/>
          <w:b/>
          <w:bCs/>
          <w:sz w:val="28"/>
          <w:szCs w:val="28"/>
          <w:lang w:eastAsia="ru-RU"/>
        </w:rPr>
        <w:t>на 2019 год и на плановый период 2020-2021 годы</w:t>
      </w:r>
    </w:p>
    <w:p w:rsidR="00E34FA2" w:rsidRPr="00E34FA2" w:rsidRDefault="00E34FA2" w:rsidP="00E34FA2">
      <w:pPr>
        <w:spacing w:after="0" w:line="240" w:lineRule="auto"/>
        <w:ind w:left="-567" w:right="-426"/>
        <w:jc w:val="center"/>
        <w:rPr>
          <w:rFonts w:ascii="SL_Times New Roman" w:eastAsia="Calibri" w:hAnsi="SL_Times New Roman" w:cs="Times New Roman"/>
          <w:sz w:val="28"/>
        </w:rPr>
      </w:pPr>
    </w:p>
    <w:tbl>
      <w:tblPr>
        <w:tblW w:w="10632" w:type="dxa"/>
        <w:tblInd w:w="-743" w:type="dxa"/>
        <w:tblLayout w:type="fixed"/>
        <w:tblLook w:val="04A0" w:firstRow="1" w:lastRow="0" w:firstColumn="1" w:lastColumn="0" w:noHBand="0" w:noVBand="1"/>
      </w:tblPr>
      <w:tblGrid>
        <w:gridCol w:w="6947"/>
        <w:gridCol w:w="1275"/>
        <w:gridCol w:w="1134"/>
        <w:gridCol w:w="1276"/>
      </w:tblGrid>
      <w:tr w:rsidR="00E34FA2" w:rsidRPr="00E34FA2" w:rsidTr="006207BA">
        <w:trPr>
          <w:trHeight w:val="20"/>
          <w:tblHeader/>
        </w:trPr>
        <w:tc>
          <w:tcPr>
            <w:tcW w:w="69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4FA2" w:rsidRPr="00E34FA2" w:rsidRDefault="00E34FA2" w:rsidP="00E34FA2">
            <w:pPr>
              <w:spacing w:after="0" w:line="240" w:lineRule="auto"/>
              <w:jc w:val="center"/>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Показатели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E34FA2" w:rsidRPr="00E34FA2" w:rsidRDefault="00E34FA2" w:rsidP="00E34FA2">
            <w:pPr>
              <w:spacing w:after="0" w:line="240" w:lineRule="auto"/>
              <w:jc w:val="center"/>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2019</w:t>
            </w:r>
          </w:p>
          <w:p w:rsidR="00E34FA2" w:rsidRPr="00E34FA2" w:rsidRDefault="00E34FA2" w:rsidP="00E34FA2">
            <w:pPr>
              <w:spacing w:after="0" w:line="240" w:lineRule="auto"/>
              <w:jc w:val="center"/>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прогноз</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34FA2" w:rsidRPr="00E34FA2" w:rsidRDefault="00E34FA2" w:rsidP="00E34FA2">
            <w:pPr>
              <w:spacing w:after="0" w:line="240" w:lineRule="auto"/>
              <w:jc w:val="center"/>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2020</w:t>
            </w:r>
          </w:p>
          <w:p w:rsidR="00E34FA2" w:rsidRPr="00E34FA2" w:rsidRDefault="00E34FA2" w:rsidP="00E34FA2">
            <w:pPr>
              <w:spacing w:after="0" w:line="240" w:lineRule="auto"/>
              <w:jc w:val="center"/>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прогноз</w:t>
            </w:r>
          </w:p>
        </w:tc>
        <w:tc>
          <w:tcPr>
            <w:tcW w:w="1276" w:type="dxa"/>
            <w:tcBorders>
              <w:top w:val="single" w:sz="4" w:space="0" w:color="auto"/>
              <w:left w:val="nil"/>
              <w:bottom w:val="single" w:sz="4" w:space="0" w:color="auto"/>
              <w:right w:val="single" w:sz="4" w:space="0" w:color="auto"/>
            </w:tcBorders>
            <w:vAlign w:val="center"/>
          </w:tcPr>
          <w:p w:rsidR="00E34FA2" w:rsidRPr="00E34FA2" w:rsidRDefault="00E34FA2" w:rsidP="00E34FA2">
            <w:pPr>
              <w:spacing w:after="0" w:line="240" w:lineRule="auto"/>
              <w:jc w:val="center"/>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2021</w:t>
            </w:r>
          </w:p>
          <w:p w:rsidR="00E34FA2" w:rsidRPr="00E34FA2" w:rsidRDefault="00E34FA2" w:rsidP="00E34FA2">
            <w:pPr>
              <w:spacing w:after="0" w:line="240" w:lineRule="auto"/>
              <w:jc w:val="center"/>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прогноз</w:t>
            </w:r>
          </w:p>
        </w:tc>
      </w:tr>
      <w:tr w:rsidR="00E34FA2" w:rsidRPr="00E34FA2" w:rsidTr="006207BA">
        <w:trPr>
          <w:trHeight w:val="20"/>
        </w:trPr>
        <w:tc>
          <w:tcPr>
            <w:tcW w:w="9356" w:type="dxa"/>
            <w:gridSpan w:val="3"/>
            <w:tcBorders>
              <w:top w:val="single" w:sz="4" w:space="0" w:color="auto"/>
              <w:left w:val="single" w:sz="4" w:space="0" w:color="auto"/>
              <w:bottom w:val="single" w:sz="4" w:space="0" w:color="auto"/>
              <w:right w:val="single" w:sz="4" w:space="0" w:color="000000"/>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I. Макроэкономические показатели</w:t>
            </w:r>
          </w:p>
        </w:tc>
        <w:tc>
          <w:tcPr>
            <w:tcW w:w="1276" w:type="dxa"/>
            <w:tcBorders>
              <w:top w:val="single" w:sz="4" w:space="0" w:color="auto"/>
              <w:left w:val="single" w:sz="4" w:space="0" w:color="auto"/>
              <w:bottom w:val="single" w:sz="4" w:space="0" w:color="auto"/>
              <w:right w:val="single" w:sz="4" w:space="0" w:color="000000"/>
            </w:tcBorders>
          </w:tcPr>
          <w:p w:rsidR="00E34FA2" w:rsidRPr="00E34FA2" w:rsidRDefault="00E34FA2" w:rsidP="00E34FA2">
            <w:pPr>
              <w:spacing w:after="0" w:line="240" w:lineRule="auto"/>
              <w:jc w:val="both"/>
              <w:rPr>
                <w:rFonts w:ascii="Times New Roman" w:eastAsia="Times New Roman" w:hAnsi="Times New Roman" w:cs="Times New Roman"/>
                <w:lang w:eastAsia="ru-RU"/>
              </w:rPr>
            </w:pP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vAlign w:val="bottom"/>
            <w:hideMark/>
          </w:tcPr>
          <w:p w:rsidR="00E34FA2" w:rsidRPr="00E34FA2" w:rsidRDefault="00E34FA2" w:rsidP="00E34FA2">
            <w:pPr>
              <w:spacing w:after="0" w:line="240" w:lineRule="auto"/>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 Валовой  территориальный   продукт  (в основных ценах),  млн. руб.</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298,8</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317,4</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340,0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в сопоставимых ценах, </w:t>
            </w: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102,0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103,1</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103,2</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2. Индекс потребительских цен, </w:t>
            </w: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к декабрю предыдущего года</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104,2</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103,6</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104,0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3. Объем отгруженной продукции (работ, услуг),   млн. руб.</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Индекс промышленного производства, %  к  предыдущему  году</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4. Объем продукции сельского  хозяйства, млн. руб.</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81,4</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85,5</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89,8</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в  сопоставимых ценах, </w:t>
            </w: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101,4</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101,8</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101,6</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5. Объем  инвестиций    (в  основной   капитал) по  территории за счет  всех  источников финансирования,  млн. руб. </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bCs/>
              </w:rPr>
            </w:pPr>
            <w:r w:rsidRPr="00E34FA2">
              <w:rPr>
                <w:rFonts w:ascii="Times New Roman" w:eastAsia="Calibri" w:hAnsi="Times New Roman" w:cs="Times New Roman"/>
                <w:bCs/>
              </w:rPr>
              <w:t>50,8</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bCs/>
              </w:rPr>
            </w:pPr>
            <w:r w:rsidRPr="00E34FA2">
              <w:rPr>
                <w:rFonts w:ascii="Times New Roman" w:eastAsia="Calibri" w:hAnsi="Times New Roman" w:cs="Times New Roman"/>
                <w:bCs/>
              </w:rPr>
              <w:t>51,4</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bCs/>
              </w:rPr>
            </w:pPr>
            <w:r w:rsidRPr="00E34FA2">
              <w:rPr>
                <w:rFonts w:ascii="Times New Roman" w:eastAsia="Calibri" w:hAnsi="Times New Roman" w:cs="Times New Roman"/>
                <w:bCs/>
              </w:rPr>
              <w:t>52,0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в  сопоставимых ценах, </w:t>
            </w: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95,8</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96,8</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97,1</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6. Объем работ, выполненных по виду деятельности «Строительство», млн. руб.</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6,2</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6,6</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7,0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в  сопоставимых ценах, </w:t>
            </w: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101,5</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101,6</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101,7</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7. Ввод в эксплуатацию жилых домов за счет всех источников финансирования,  тыс. кв. м</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0,150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0,105</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0,105</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sz w:val="24"/>
                <w:szCs w:val="24"/>
                <w:lang w:eastAsia="ru-RU"/>
              </w:rPr>
            </w:pPr>
            <w:r w:rsidRPr="00E34FA2">
              <w:rPr>
                <w:rFonts w:ascii="Times New Roman" w:eastAsia="Times New Roman" w:hAnsi="Times New Roman" w:cs="Times New Roman"/>
                <w:sz w:val="24"/>
                <w:szCs w:val="24"/>
                <w:lang w:eastAsia="ru-RU"/>
              </w:rPr>
              <w:t>8. Прибыль, млн. руб.</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3,7</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3,9</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4,2</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9. Оборот розничной  торговли,  млн. руб.</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19,7</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21,1</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22,7</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в  сопоставимых ценах, </w:t>
            </w: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102,7</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103,4</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103,4</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 Фонд заработной платы,  млн. руб.</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12,4</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12,6</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13,0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101,4</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102,0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103,0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11. Численность зарегистрированных безработных (на   конец    периода),   человек</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12. Доля   безработных  в общей  численности  экономически активного  населения,  %</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13. Экспорт товаров, млн. долл. США</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14. Импорт товаров, млн. долл. США</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9356" w:type="dxa"/>
            <w:gridSpan w:val="3"/>
            <w:tcBorders>
              <w:top w:val="single" w:sz="4" w:space="0" w:color="auto"/>
              <w:left w:val="single" w:sz="4" w:space="0" w:color="auto"/>
              <w:bottom w:val="single" w:sz="4" w:space="0" w:color="auto"/>
              <w:right w:val="single" w:sz="4" w:space="0" w:color="000000"/>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II. Уровень жизни</w:t>
            </w:r>
          </w:p>
        </w:tc>
        <w:tc>
          <w:tcPr>
            <w:tcW w:w="1276" w:type="dxa"/>
            <w:tcBorders>
              <w:top w:val="single" w:sz="4" w:space="0" w:color="auto"/>
              <w:left w:val="single" w:sz="4" w:space="0" w:color="auto"/>
              <w:bottom w:val="single" w:sz="4" w:space="0" w:color="auto"/>
              <w:right w:val="single" w:sz="4" w:space="0" w:color="000000"/>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 Доходы  на  душу  населения, в среднем за месяц, рублей</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23029,3</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23835,3</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24788,7</w:t>
            </w:r>
          </w:p>
        </w:tc>
      </w:tr>
      <w:tr w:rsidR="00E34FA2" w:rsidRPr="00E34FA2" w:rsidTr="006207BA">
        <w:trPr>
          <w:cantSplit/>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 </w:t>
            </w: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ind w:left="33"/>
              <w:jc w:val="right"/>
              <w:rPr>
                <w:rFonts w:ascii="Times New Roman" w:eastAsia="Calibri" w:hAnsi="Times New Roman" w:cs="Times New Roman"/>
              </w:rPr>
            </w:pPr>
            <w:r w:rsidRPr="00E34FA2">
              <w:rPr>
                <w:rFonts w:ascii="Times New Roman" w:eastAsia="Calibri" w:hAnsi="Times New Roman" w:cs="Times New Roman"/>
              </w:rPr>
              <w:t>102,8</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103,5</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104,0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2. Реальные    денежные   доходы   населения, </w:t>
            </w: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98,7</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99,9</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100,0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3. Расходы на  душу  населения, в среднем за месяц, рублей</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22338,4</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23120,2</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24045,0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 </w:t>
            </w: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102,8</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103,5</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104,0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4  Среднемесячная  заработная плата  (в  среднем  за  год), руб.</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 xml:space="preserve">   22914,0</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24459,4</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 xml:space="preserve">   25193,1</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101,4</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106,7</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103,0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5. Реальная заработная плата, </w:t>
            </w: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97,3</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103,0</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99,0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6. Прожиточный минимум на душу населения (в среднем за год), руб.  в  месяц </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ind w:firstLine="34"/>
              <w:jc w:val="right"/>
              <w:rPr>
                <w:rFonts w:ascii="Times New Roman" w:eastAsia="Times New Roman" w:hAnsi="Times New Roman" w:cs="Times New Roman"/>
              </w:rPr>
            </w:pPr>
            <w:r w:rsidRPr="00E34FA2">
              <w:rPr>
                <w:rFonts w:ascii="Times New Roman" w:eastAsia="Times New Roman" w:hAnsi="Times New Roman" w:cs="Times New Roman"/>
              </w:rPr>
              <w:t>8405</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ind w:firstLine="33"/>
              <w:jc w:val="right"/>
              <w:rPr>
                <w:rFonts w:ascii="Times New Roman" w:eastAsia="Times New Roman" w:hAnsi="Times New Roman" w:cs="Times New Roman"/>
              </w:rPr>
            </w:pPr>
            <w:r w:rsidRPr="00E34FA2">
              <w:rPr>
                <w:rFonts w:ascii="Times New Roman" w:eastAsia="Times New Roman" w:hAnsi="Times New Roman" w:cs="Times New Roman"/>
              </w:rPr>
              <w:t>8741</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ind w:firstLine="34"/>
              <w:jc w:val="right"/>
              <w:rPr>
                <w:rFonts w:ascii="Times New Roman" w:eastAsia="Times New Roman" w:hAnsi="Times New Roman" w:cs="Times New Roman"/>
              </w:rPr>
            </w:pPr>
            <w:r w:rsidRPr="00E34FA2">
              <w:rPr>
                <w:rFonts w:ascii="Times New Roman" w:eastAsia="Times New Roman" w:hAnsi="Times New Roman" w:cs="Times New Roman"/>
              </w:rPr>
              <w:t>9091</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ind w:firstLine="34"/>
              <w:jc w:val="right"/>
              <w:rPr>
                <w:rFonts w:ascii="Times New Roman" w:eastAsia="Times New Roman" w:hAnsi="Times New Roman" w:cs="Times New Roman"/>
              </w:rPr>
            </w:pPr>
            <w:r w:rsidRPr="00E34FA2">
              <w:rPr>
                <w:rFonts w:ascii="Times New Roman" w:eastAsia="Times New Roman" w:hAnsi="Times New Roman" w:cs="Times New Roman"/>
              </w:rPr>
              <w:t>104,0</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ind w:firstLine="33"/>
              <w:jc w:val="right"/>
              <w:rPr>
                <w:rFonts w:ascii="Times New Roman" w:eastAsia="Times New Roman" w:hAnsi="Times New Roman" w:cs="Times New Roman"/>
              </w:rPr>
            </w:pPr>
            <w:r w:rsidRPr="00E34FA2">
              <w:rPr>
                <w:rFonts w:ascii="Times New Roman" w:eastAsia="Times New Roman" w:hAnsi="Times New Roman" w:cs="Times New Roman"/>
              </w:rPr>
              <w:t>104,0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ind w:firstLine="34"/>
              <w:jc w:val="right"/>
              <w:rPr>
                <w:rFonts w:ascii="Times New Roman" w:eastAsia="Times New Roman" w:hAnsi="Times New Roman" w:cs="Times New Roman"/>
              </w:rPr>
            </w:pPr>
            <w:r w:rsidRPr="00E34FA2">
              <w:rPr>
                <w:rFonts w:ascii="Times New Roman" w:eastAsia="Times New Roman" w:hAnsi="Times New Roman" w:cs="Times New Roman"/>
              </w:rPr>
              <w:t>104,0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E34FA2" w:rsidRPr="00E34FA2" w:rsidRDefault="00E34FA2" w:rsidP="00E34FA2">
            <w:pPr>
              <w:spacing w:after="0" w:line="240" w:lineRule="auto"/>
              <w:ind w:firstLine="34"/>
              <w:rPr>
                <w:rFonts w:ascii="Times New Roman" w:eastAsia="Times New Roman" w:hAnsi="Times New Roman" w:cs="Times New Roman"/>
              </w:rPr>
            </w:pPr>
            <w:r w:rsidRPr="00E34FA2">
              <w:rPr>
                <w:rFonts w:ascii="Times New Roman" w:eastAsia="Times New Roman" w:hAnsi="Times New Roman" w:cs="Times New Roman"/>
              </w:rPr>
              <w:t xml:space="preserve">7. Минимальный потребительский бюджет  на члена типовой семьи (за квартал), руб. </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ind w:firstLine="34"/>
              <w:jc w:val="right"/>
              <w:rPr>
                <w:rFonts w:ascii="Times New Roman" w:eastAsia="Times New Roman" w:hAnsi="Times New Roman" w:cs="Times New Roman"/>
              </w:rPr>
            </w:pPr>
            <w:r w:rsidRPr="00E34FA2">
              <w:rPr>
                <w:rFonts w:ascii="Times New Roman" w:eastAsia="Times New Roman" w:hAnsi="Times New Roman" w:cs="Times New Roman"/>
              </w:rPr>
              <w:t>14203</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ind w:firstLine="33"/>
              <w:jc w:val="right"/>
              <w:rPr>
                <w:rFonts w:ascii="Times New Roman" w:eastAsia="Times New Roman" w:hAnsi="Times New Roman" w:cs="Times New Roman"/>
              </w:rPr>
            </w:pPr>
            <w:r w:rsidRPr="00E34FA2">
              <w:rPr>
                <w:rFonts w:ascii="Times New Roman" w:eastAsia="Times New Roman" w:hAnsi="Times New Roman" w:cs="Times New Roman"/>
              </w:rPr>
              <w:t>14630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ind w:firstLine="34"/>
              <w:jc w:val="right"/>
              <w:rPr>
                <w:rFonts w:ascii="Times New Roman" w:eastAsia="Times New Roman" w:hAnsi="Times New Roman" w:cs="Times New Roman"/>
              </w:rPr>
            </w:pPr>
            <w:r w:rsidRPr="00E34FA2">
              <w:rPr>
                <w:rFonts w:ascii="Times New Roman" w:eastAsia="Times New Roman" w:hAnsi="Times New Roman" w:cs="Times New Roman"/>
              </w:rPr>
              <w:t>15068</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E34FA2" w:rsidRPr="00E34FA2" w:rsidRDefault="00E34FA2" w:rsidP="00E34FA2">
            <w:pPr>
              <w:spacing w:after="0" w:line="240" w:lineRule="auto"/>
              <w:ind w:firstLine="34"/>
              <w:rPr>
                <w:rFonts w:ascii="Times New Roman" w:eastAsia="Times New Roman" w:hAnsi="Times New Roman" w:cs="Times New Roman"/>
              </w:rPr>
            </w:pPr>
            <w:proofErr w:type="gramStart"/>
            <w:r w:rsidRPr="00E34FA2">
              <w:rPr>
                <w:rFonts w:ascii="Times New Roman" w:eastAsia="Times New Roman" w:hAnsi="Times New Roman" w:cs="Times New Roman"/>
              </w:rPr>
              <w:t>в</w:t>
            </w:r>
            <w:proofErr w:type="gramEnd"/>
            <w:r w:rsidRPr="00E34FA2">
              <w:rPr>
                <w:rFonts w:ascii="Times New Roman" w:eastAsia="Times New Roman" w:hAnsi="Times New Roman" w:cs="Times New Roman"/>
              </w:rPr>
              <w:t xml:space="preserve"> % к соответствующему кварталу предыдущего года</w:t>
            </w:r>
          </w:p>
        </w:tc>
        <w:tc>
          <w:tcPr>
            <w:tcW w:w="1275"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ind w:firstLine="34"/>
              <w:jc w:val="right"/>
              <w:rPr>
                <w:rFonts w:ascii="Times New Roman" w:eastAsia="Times New Roman" w:hAnsi="Times New Roman" w:cs="Times New Roman"/>
              </w:rPr>
            </w:pPr>
            <w:r w:rsidRPr="00E34FA2">
              <w:rPr>
                <w:rFonts w:ascii="Times New Roman" w:eastAsia="Times New Roman" w:hAnsi="Times New Roman" w:cs="Times New Roman"/>
              </w:rPr>
              <w:t>103,0</w:t>
            </w:r>
          </w:p>
        </w:tc>
        <w:tc>
          <w:tcPr>
            <w:tcW w:w="1134" w:type="dxa"/>
            <w:tcBorders>
              <w:top w:val="nil"/>
              <w:left w:val="nil"/>
              <w:bottom w:val="single" w:sz="4" w:space="0" w:color="auto"/>
              <w:right w:val="single" w:sz="4" w:space="0" w:color="auto"/>
            </w:tcBorders>
            <w:shd w:val="clear" w:color="auto" w:fill="auto"/>
            <w:noWrap/>
            <w:vAlign w:val="bottom"/>
          </w:tcPr>
          <w:p w:rsidR="00E34FA2" w:rsidRPr="00E34FA2" w:rsidRDefault="00E34FA2" w:rsidP="00E34FA2">
            <w:pPr>
              <w:spacing w:after="0" w:line="240" w:lineRule="auto"/>
              <w:ind w:firstLine="33"/>
              <w:jc w:val="right"/>
              <w:rPr>
                <w:rFonts w:ascii="Times New Roman" w:eastAsia="Times New Roman" w:hAnsi="Times New Roman" w:cs="Times New Roman"/>
              </w:rPr>
            </w:pPr>
            <w:r w:rsidRPr="00E34FA2">
              <w:rPr>
                <w:rFonts w:ascii="Times New Roman" w:eastAsia="Times New Roman" w:hAnsi="Times New Roman" w:cs="Times New Roman"/>
              </w:rPr>
              <w:t>103,0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ind w:firstLine="34"/>
              <w:jc w:val="right"/>
              <w:rPr>
                <w:rFonts w:ascii="Times New Roman" w:eastAsia="Times New Roman" w:hAnsi="Times New Roman" w:cs="Times New Roman"/>
              </w:rPr>
            </w:pPr>
            <w:r w:rsidRPr="00E34FA2">
              <w:rPr>
                <w:rFonts w:ascii="Times New Roman" w:eastAsia="Times New Roman" w:hAnsi="Times New Roman" w:cs="Times New Roman"/>
              </w:rPr>
              <w:t>103,0</w:t>
            </w:r>
          </w:p>
        </w:tc>
      </w:tr>
      <w:tr w:rsidR="00E34FA2" w:rsidRPr="00E34FA2" w:rsidTr="006207BA">
        <w:trPr>
          <w:trHeight w:val="20"/>
        </w:trPr>
        <w:tc>
          <w:tcPr>
            <w:tcW w:w="9356"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34FA2" w:rsidRPr="00E34FA2" w:rsidRDefault="00E34FA2" w:rsidP="00E34FA2">
            <w:pPr>
              <w:spacing w:after="0" w:line="240" w:lineRule="auto"/>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III. Промышленность</w:t>
            </w:r>
          </w:p>
        </w:tc>
        <w:tc>
          <w:tcPr>
            <w:tcW w:w="1276" w:type="dxa"/>
            <w:tcBorders>
              <w:top w:val="single" w:sz="4" w:space="0" w:color="auto"/>
              <w:left w:val="single" w:sz="4" w:space="0" w:color="auto"/>
              <w:bottom w:val="single" w:sz="4" w:space="0" w:color="auto"/>
              <w:right w:val="single" w:sz="4" w:space="0" w:color="000000"/>
            </w:tcBorders>
          </w:tcPr>
          <w:p w:rsidR="00E34FA2" w:rsidRPr="00E34FA2" w:rsidRDefault="00E34FA2" w:rsidP="00E34FA2">
            <w:pPr>
              <w:spacing w:after="0" w:line="240" w:lineRule="auto"/>
              <w:rPr>
                <w:rFonts w:ascii="Times New Roman" w:eastAsia="Times New Roman" w:hAnsi="Times New Roman" w:cs="Times New Roman"/>
                <w:lang w:eastAsia="ru-RU"/>
              </w:rPr>
            </w:pP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Производство важнейших видов промышленной продукции:</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Нефть,  млн. т</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Костюмы, комплекты рабочие, шт.</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 xml:space="preserve">0 </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 xml:space="preserve">0 </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Рукавицы, </w:t>
            </w:r>
            <w:proofErr w:type="spellStart"/>
            <w:r w:rsidRPr="00E34FA2">
              <w:rPr>
                <w:rFonts w:ascii="Times New Roman" w:eastAsia="Times New Roman" w:hAnsi="Times New Roman" w:cs="Times New Roman"/>
                <w:lang w:eastAsia="ru-RU"/>
              </w:rPr>
              <w:t>тыс.шт</w:t>
            </w:r>
            <w:proofErr w:type="spellEnd"/>
            <w:r w:rsidRPr="00E34FA2">
              <w:rPr>
                <w:rFonts w:ascii="Times New Roman" w:eastAsia="Times New Roman" w:hAnsi="Times New Roman" w:cs="Times New Roman"/>
                <w:lang w:eastAsia="ru-RU"/>
              </w:rPr>
              <w:t>.</w:t>
            </w:r>
          </w:p>
        </w:tc>
        <w:tc>
          <w:tcPr>
            <w:tcW w:w="1275" w:type="dxa"/>
            <w:tcBorders>
              <w:top w:val="nil"/>
              <w:left w:val="nil"/>
              <w:bottom w:val="single" w:sz="4" w:space="0" w:color="auto"/>
              <w:right w:val="single" w:sz="4" w:space="0" w:color="auto"/>
            </w:tcBorders>
            <w:shd w:val="clear" w:color="auto" w:fill="auto"/>
            <w:noWrap/>
            <w:vAlign w:val="center"/>
            <w:hideMark/>
          </w:tcPr>
          <w:p w:rsidR="00E34FA2" w:rsidRPr="00E34FA2" w:rsidRDefault="00E34FA2" w:rsidP="00E34FA2">
            <w:pPr>
              <w:spacing w:after="0" w:line="240" w:lineRule="auto"/>
              <w:ind w:firstLine="709"/>
              <w:jc w:val="right"/>
              <w:rPr>
                <w:rFonts w:ascii="Times New Roman" w:eastAsia="Calibri" w:hAnsi="Times New Roman" w:cs="Times New Roman"/>
              </w:rPr>
            </w:pPr>
            <w:r w:rsidRPr="00E34FA2">
              <w:rPr>
                <w:rFonts w:ascii="Times New Roman" w:eastAsia="Calibri" w:hAnsi="Times New Roman" w:cs="Times New Roman"/>
              </w:rPr>
              <w:t>0</w:t>
            </w:r>
          </w:p>
        </w:tc>
        <w:tc>
          <w:tcPr>
            <w:tcW w:w="1134" w:type="dxa"/>
            <w:tcBorders>
              <w:top w:val="nil"/>
              <w:left w:val="nil"/>
              <w:bottom w:val="single" w:sz="4" w:space="0" w:color="auto"/>
              <w:right w:val="single" w:sz="4" w:space="0" w:color="auto"/>
            </w:tcBorders>
            <w:shd w:val="clear" w:color="auto" w:fill="auto"/>
            <w:noWrap/>
            <w:vAlign w:val="center"/>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0</w:t>
            </w:r>
          </w:p>
        </w:tc>
        <w:tc>
          <w:tcPr>
            <w:tcW w:w="1276" w:type="dxa"/>
            <w:tcBorders>
              <w:top w:val="nil"/>
              <w:left w:val="nil"/>
              <w:bottom w:val="single" w:sz="4" w:space="0" w:color="auto"/>
              <w:right w:val="single" w:sz="4" w:space="0" w:color="auto"/>
            </w:tcBorders>
            <w:vAlign w:val="center"/>
          </w:tcPr>
          <w:p w:rsidR="00E34FA2" w:rsidRPr="00E34FA2" w:rsidRDefault="00E34FA2" w:rsidP="00E34FA2">
            <w:pPr>
              <w:spacing w:after="0" w:line="240" w:lineRule="auto"/>
              <w:ind w:firstLine="709"/>
              <w:jc w:val="right"/>
              <w:rPr>
                <w:rFonts w:ascii="Times New Roman" w:eastAsia="Calibri" w:hAnsi="Times New Roman" w:cs="Times New Roman"/>
              </w:rPr>
            </w:pPr>
            <w:r w:rsidRPr="00E34FA2">
              <w:rPr>
                <w:rFonts w:ascii="Times New Roman" w:eastAsia="Calibri" w:hAnsi="Times New Roman" w:cs="Times New Roman"/>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Мазут топочный, тыс. т</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Газ попутный, млн. куб. м</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Трубы стальные, тыс. т</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Удобрения минеральные или химические (в пересчете на 100% </w:t>
            </w:r>
            <w:r w:rsidRPr="00E34FA2">
              <w:rPr>
                <w:rFonts w:ascii="Times New Roman" w:eastAsia="Times New Roman" w:hAnsi="Times New Roman" w:cs="Times New Roman"/>
                <w:lang w:eastAsia="ru-RU"/>
              </w:rPr>
              <w:lastRenderedPageBreak/>
              <w:t>питательных веществ), тыс. т</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lastRenderedPageBreak/>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lastRenderedPageBreak/>
              <w:t>Каучуки синтетические, тыс. т</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Бумага,  тыс. т</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Полиэтилен, тыс. т</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Шины, покрышки и камеры резиновые новые, млн. </w:t>
            </w:r>
            <w:proofErr w:type="spellStart"/>
            <w:proofErr w:type="gramStart"/>
            <w:r w:rsidRPr="00E34FA2">
              <w:rPr>
                <w:rFonts w:ascii="Times New Roman" w:eastAsia="Times New Roman" w:hAnsi="Times New Roman" w:cs="Times New Roman"/>
                <w:lang w:eastAsia="ru-RU"/>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Автомобили грузовые, тыс. </w:t>
            </w:r>
            <w:proofErr w:type="spellStart"/>
            <w:proofErr w:type="gramStart"/>
            <w:r w:rsidRPr="00E34FA2">
              <w:rPr>
                <w:rFonts w:ascii="Times New Roman" w:eastAsia="Times New Roman" w:hAnsi="Times New Roman" w:cs="Times New Roman"/>
                <w:lang w:eastAsia="ru-RU"/>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Автомобили легковые, тыс. </w:t>
            </w:r>
            <w:proofErr w:type="spellStart"/>
            <w:proofErr w:type="gramStart"/>
            <w:r w:rsidRPr="00E34FA2">
              <w:rPr>
                <w:rFonts w:ascii="Times New Roman" w:eastAsia="Times New Roman" w:hAnsi="Times New Roman" w:cs="Times New Roman"/>
                <w:lang w:eastAsia="ru-RU"/>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Тракторы, тыс. </w:t>
            </w:r>
            <w:proofErr w:type="spellStart"/>
            <w:proofErr w:type="gramStart"/>
            <w:r w:rsidRPr="00E34FA2">
              <w:rPr>
                <w:rFonts w:ascii="Times New Roman" w:eastAsia="Times New Roman" w:hAnsi="Times New Roman" w:cs="Times New Roman"/>
                <w:lang w:eastAsia="ru-RU"/>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Холодильники  и  морозильники  бытовые,  тыс. </w:t>
            </w:r>
            <w:proofErr w:type="spellStart"/>
            <w:proofErr w:type="gramStart"/>
            <w:r w:rsidRPr="00E34FA2">
              <w:rPr>
                <w:rFonts w:ascii="Times New Roman" w:eastAsia="Times New Roman" w:hAnsi="Times New Roman" w:cs="Times New Roman"/>
                <w:lang w:eastAsia="ru-RU"/>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Средства моющие, тыс. т</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9356"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E34FA2" w:rsidRPr="00E34FA2" w:rsidRDefault="00E34FA2" w:rsidP="00E34FA2">
            <w:pPr>
              <w:spacing w:after="0" w:line="240" w:lineRule="auto"/>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IV. Агропромышленный комплекс</w:t>
            </w:r>
          </w:p>
        </w:tc>
        <w:tc>
          <w:tcPr>
            <w:tcW w:w="1276" w:type="dxa"/>
            <w:tcBorders>
              <w:top w:val="single" w:sz="4" w:space="0" w:color="auto"/>
              <w:left w:val="single" w:sz="4" w:space="0" w:color="auto"/>
              <w:bottom w:val="single" w:sz="4" w:space="0" w:color="auto"/>
              <w:right w:val="single" w:sz="4" w:space="0" w:color="000000"/>
            </w:tcBorders>
          </w:tcPr>
          <w:p w:rsidR="00E34FA2" w:rsidRPr="00E34FA2" w:rsidRDefault="00E34FA2" w:rsidP="00E34FA2">
            <w:pPr>
              <w:spacing w:after="0" w:line="240" w:lineRule="auto"/>
              <w:rPr>
                <w:rFonts w:ascii="Times New Roman" w:eastAsia="Times New Roman" w:hAnsi="Times New Roman" w:cs="Times New Roman"/>
                <w:lang w:eastAsia="ru-RU"/>
              </w:rPr>
            </w:pP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 Производство  основных  видов  сельскохозяйственной  продукции:</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Зерно (в весе после доработки), </w:t>
            </w:r>
            <w:proofErr w:type="spellStart"/>
            <w:r w:rsidRPr="00E34FA2">
              <w:rPr>
                <w:rFonts w:ascii="Times New Roman" w:eastAsia="Times New Roman" w:hAnsi="Times New Roman" w:cs="Times New Roman"/>
                <w:lang w:eastAsia="ru-RU"/>
              </w:rPr>
              <w:t>тыс</w:t>
            </w:r>
            <w:proofErr w:type="gramStart"/>
            <w:r w:rsidRPr="00E34FA2">
              <w:rPr>
                <w:rFonts w:ascii="Times New Roman" w:eastAsia="Times New Roman" w:hAnsi="Times New Roman" w:cs="Times New Roman"/>
                <w:lang w:eastAsia="ru-RU"/>
              </w:rPr>
              <w:t>.т</w:t>
            </w:r>
            <w:proofErr w:type="spellEnd"/>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2,75</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2,89</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3,03</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Сахарная свекла</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Овощи, </w:t>
            </w:r>
            <w:proofErr w:type="gramStart"/>
            <w:r w:rsidRPr="00E34FA2">
              <w:rPr>
                <w:rFonts w:ascii="Times New Roman" w:eastAsia="Times New Roman" w:hAnsi="Times New Roman" w:cs="Times New Roman"/>
                <w:lang w:eastAsia="ru-RU"/>
              </w:rPr>
              <w:t>т</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10,40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11,70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13,00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Мясо (скот т птица в живом весе), </w:t>
            </w:r>
            <w:proofErr w:type="gramStart"/>
            <w:r w:rsidRPr="00E34FA2">
              <w:rPr>
                <w:rFonts w:ascii="Times New Roman" w:eastAsia="Times New Roman" w:hAnsi="Times New Roman" w:cs="Times New Roman"/>
                <w:lang w:eastAsia="ru-RU"/>
              </w:rPr>
              <w:t>т</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85,77</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87,09</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90,08</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Молоко,  </w:t>
            </w:r>
            <w:proofErr w:type="gramStart"/>
            <w:r w:rsidRPr="00E34FA2">
              <w:rPr>
                <w:rFonts w:ascii="Times New Roman" w:eastAsia="Times New Roman" w:hAnsi="Times New Roman" w:cs="Times New Roman"/>
                <w:lang w:eastAsia="ru-RU"/>
              </w:rPr>
              <w:t>т</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1229,00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1290,50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1355,00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Яйца, тыс. </w:t>
            </w:r>
            <w:proofErr w:type="spellStart"/>
            <w:proofErr w:type="gramStart"/>
            <w:r w:rsidRPr="00E34FA2">
              <w:rPr>
                <w:rFonts w:ascii="Times New Roman" w:eastAsia="Times New Roman" w:hAnsi="Times New Roman" w:cs="Times New Roman"/>
                <w:lang w:eastAsia="ru-RU"/>
              </w:rPr>
              <w:t>шт</w:t>
            </w:r>
            <w:proofErr w:type="spellEnd"/>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28,60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28,60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28,60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 Производство      продукции      перерабатывающей  промышленности      АПК:</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w:t>
            </w:r>
          </w:p>
        </w:tc>
        <w:tc>
          <w:tcPr>
            <w:tcW w:w="1276" w:type="dxa"/>
            <w:tcBorders>
              <w:top w:val="nil"/>
              <w:left w:val="nil"/>
              <w:bottom w:val="single" w:sz="4" w:space="0" w:color="auto"/>
              <w:right w:val="single" w:sz="4" w:space="0" w:color="auto"/>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E34FA2" w:rsidRPr="00E34FA2" w:rsidRDefault="00E34FA2" w:rsidP="00E34FA2">
            <w:pPr>
              <w:spacing w:after="0" w:line="240" w:lineRule="auto"/>
              <w:rPr>
                <w:rFonts w:ascii="Times New Roman" w:eastAsia="Calibri" w:hAnsi="Times New Roman" w:cs="Times New Roman"/>
              </w:rPr>
            </w:pPr>
            <w:r w:rsidRPr="00E34FA2">
              <w:rPr>
                <w:rFonts w:ascii="Times New Roman" w:eastAsia="Calibri" w:hAnsi="Times New Roman" w:cs="Times New Roman"/>
              </w:rPr>
              <w:t xml:space="preserve">Цельномолочная продукция, </w:t>
            </w:r>
            <w:proofErr w:type="spellStart"/>
            <w:r w:rsidRPr="00E34FA2">
              <w:rPr>
                <w:rFonts w:ascii="Times New Roman" w:eastAsia="Calibri" w:hAnsi="Times New Roman" w:cs="Times New Roman"/>
              </w:rPr>
              <w:t>тн</w:t>
            </w:r>
            <w:proofErr w:type="spellEnd"/>
            <w:r w:rsidRPr="00E34FA2">
              <w:rPr>
                <w:rFonts w:ascii="Times New Roman" w:eastAsia="Calibri" w:hAnsi="Times New Roman" w:cs="Times New Roman"/>
              </w:rPr>
              <w:t>.</w:t>
            </w:r>
          </w:p>
        </w:tc>
        <w:tc>
          <w:tcPr>
            <w:tcW w:w="1275" w:type="dxa"/>
            <w:tcBorders>
              <w:top w:val="nil"/>
              <w:left w:val="nil"/>
              <w:bottom w:val="single" w:sz="4" w:space="0" w:color="auto"/>
              <w:right w:val="single" w:sz="4" w:space="0" w:color="auto"/>
            </w:tcBorders>
            <w:shd w:val="clear" w:color="auto" w:fill="auto"/>
            <w:noWrap/>
            <w:vAlign w:val="center"/>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 xml:space="preserve">         0</w:t>
            </w:r>
          </w:p>
        </w:tc>
        <w:tc>
          <w:tcPr>
            <w:tcW w:w="1134" w:type="dxa"/>
            <w:tcBorders>
              <w:top w:val="nil"/>
              <w:left w:val="nil"/>
              <w:bottom w:val="single" w:sz="4" w:space="0" w:color="auto"/>
              <w:right w:val="single" w:sz="4" w:space="0" w:color="auto"/>
            </w:tcBorders>
            <w:shd w:val="clear" w:color="auto" w:fill="auto"/>
            <w:noWrap/>
            <w:vAlign w:val="center"/>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0</w:t>
            </w:r>
          </w:p>
        </w:tc>
        <w:tc>
          <w:tcPr>
            <w:tcW w:w="1276" w:type="dxa"/>
            <w:tcBorders>
              <w:top w:val="nil"/>
              <w:left w:val="nil"/>
              <w:bottom w:val="single" w:sz="4" w:space="0" w:color="auto"/>
              <w:right w:val="single" w:sz="4" w:space="0" w:color="auto"/>
            </w:tcBorders>
            <w:vAlign w:val="center"/>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 xml:space="preserve">          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E34FA2" w:rsidRPr="00E34FA2" w:rsidRDefault="00E34FA2" w:rsidP="00E34FA2">
            <w:pPr>
              <w:spacing w:after="0" w:line="240" w:lineRule="auto"/>
              <w:rPr>
                <w:rFonts w:ascii="Times New Roman" w:eastAsia="Calibri" w:hAnsi="Times New Roman" w:cs="Times New Roman"/>
              </w:rPr>
            </w:pPr>
            <w:r w:rsidRPr="00E34FA2">
              <w:rPr>
                <w:rFonts w:ascii="Times New Roman" w:eastAsia="Calibri" w:hAnsi="Times New Roman" w:cs="Times New Roman"/>
              </w:rPr>
              <w:t xml:space="preserve">Нежирная продукция, </w:t>
            </w:r>
            <w:proofErr w:type="spellStart"/>
            <w:r w:rsidRPr="00E34FA2">
              <w:rPr>
                <w:rFonts w:ascii="Times New Roman" w:eastAsia="Calibri" w:hAnsi="Times New Roman" w:cs="Times New Roman"/>
              </w:rPr>
              <w:t>тн</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rsidR="00E34FA2" w:rsidRPr="00E34FA2" w:rsidRDefault="00E34FA2" w:rsidP="00E34FA2">
            <w:pPr>
              <w:spacing w:after="0" w:line="240" w:lineRule="auto"/>
              <w:ind w:firstLine="709"/>
              <w:jc w:val="right"/>
              <w:rPr>
                <w:rFonts w:ascii="Times New Roman" w:eastAsia="Calibri" w:hAnsi="Times New Roman" w:cs="Times New Roman"/>
              </w:rPr>
            </w:pPr>
            <w:r w:rsidRPr="00E34FA2">
              <w:rPr>
                <w:rFonts w:ascii="Times New Roman" w:eastAsia="Calibri" w:hAnsi="Times New Roman" w:cs="Times New Roman"/>
              </w:rPr>
              <w:t>0</w:t>
            </w:r>
          </w:p>
        </w:tc>
        <w:tc>
          <w:tcPr>
            <w:tcW w:w="1134" w:type="dxa"/>
            <w:tcBorders>
              <w:top w:val="nil"/>
              <w:left w:val="nil"/>
              <w:bottom w:val="single" w:sz="4" w:space="0" w:color="auto"/>
              <w:right w:val="single" w:sz="4" w:space="0" w:color="auto"/>
            </w:tcBorders>
            <w:shd w:val="clear" w:color="auto" w:fill="auto"/>
            <w:noWrap/>
            <w:vAlign w:val="center"/>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0</w:t>
            </w:r>
          </w:p>
        </w:tc>
        <w:tc>
          <w:tcPr>
            <w:tcW w:w="1276" w:type="dxa"/>
            <w:tcBorders>
              <w:top w:val="nil"/>
              <w:left w:val="nil"/>
              <w:bottom w:val="single" w:sz="4" w:space="0" w:color="auto"/>
              <w:right w:val="single" w:sz="4" w:space="0" w:color="auto"/>
            </w:tcBorders>
            <w:vAlign w:val="center"/>
          </w:tcPr>
          <w:p w:rsidR="00E34FA2" w:rsidRPr="00E34FA2" w:rsidRDefault="00E34FA2" w:rsidP="00E34FA2">
            <w:pPr>
              <w:spacing w:after="0" w:line="240" w:lineRule="auto"/>
              <w:ind w:firstLine="709"/>
              <w:jc w:val="right"/>
              <w:rPr>
                <w:rFonts w:ascii="Times New Roman" w:eastAsia="Calibri" w:hAnsi="Times New Roman" w:cs="Times New Roman"/>
              </w:rPr>
            </w:pPr>
            <w:r w:rsidRPr="00E34FA2">
              <w:rPr>
                <w:rFonts w:ascii="Times New Roman" w:eastAsia="Calibri" w:hAnsi="Times New Roman" w:cs="Times New Roman"/>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E34FA2" w:rsidRPr="00E34FA2" w:rsidRDefault="00E34FA2" w:rsidP="00E34FA2">
            <w:pPr>
              <w:spacing w:after="0" w:line="240" w:lineRule="auto"/>
              <w:rPr>
                <w:rFonts w:ascii="Times New Roman" w:eastAsia="Calibri" w:hAnsi="Times New Roman" w:cs="Times New Roman"/>
              </w:rPr>
            </w:pPr>
            <w:r w:rsidRPr="00E34FA2">
              <w:rPr>
                <w:rFonts w:ascii="Times New Roman" w:eastAsia="Calibri" w:hAnsi="Times New Roman" w:cs="Times New Roman"/>
              </w:rPr>
              <w:t xml:space="preserve">Масло крестьянское, </w:t>
            </w:r>
            <w:proofErr w:type="spellStart"/>
            <w:r w:rsidRPr="00E34FA2">
              <w:rPr>
                <w:rFonts w:ascii="Times New Roman" w:eastAsia="Calibri" w:hAnsi="Times New Roman" w:cs="Times New Roman"/>
              </w:rPr>
              <w:t>тн</w:t>
            </w:r>
            <w:proofErr w:type="spellEnd"/>
          </w:p>
        </w:tc>
        <w:tc>
          <w:tcPr>
            <w:tcW w:w="1275" w:type="dxa"/>
            <w:tcBorders>
              <w:top w:val="nil"/>
              <w:left w:val="nil"/>
              <w:bottom w:val="single" w:sz="4" w:space="0" w:color="auto"/>
              <w:right w:val="single" w:sz="4" w:space="0" w:color="auto"/>
            </w:tcBorders>
            <w:shd w:val="clear" w:color="auto" w:fill="auto"/>
            <w:noWrap/>
            <w:vAlign w:val="center"/>
            <w:hideMark/>
          </w:tcPr>
          <w:p w:rsidR="00E34FA2" w:rsidRPr="00E34FA2" w:rsidRDefault="00E34FA2" w:rsidP="00E34FA2">
            <w:pPr>
              <w:spacing w:after="0" w:line="240" w:lineRule="auto"/>
              <w:ind w:firstLine="709"/>
              <w:jc w:val="right"/>
              <w:rPr>
                <w:rFonts w:ascii="Times New Roman" w:eastAsia="Calibri" w:hAnsi="Times New Roman" w:cs="Times New Roman"/>
              </w:rPr>
            </w:pPr>
            <w:r w:rsidRPr="00E34FA2">
              <w:rPr>
                <w:rFonts w:ascii="Times New Roman" w:eastAsia="Calibri" w:hAnsi="Times New Roman" w:cs="Times New Roman"/>
              </w:rPr>
              <w:t>0</w:t>
            </w:r>
          </w:p>
        </w:tc>
        <w:tc>
          <w:tcPr>
            <w:tcW w:w="1134" w:type="dxa"/>
            <w:tcBorders>
              <w:top w:val="nil"/>
              <w:left w:val="nil"/>
              <w:bottom w:val="single" w:sz="4" w:space="0" w:color="auto"/>
              <w:right w:val="single" w:sz="4" w:space="0" w:color="auto"/>
            </w:tcBorders>
            <w:shd w:val="clear" w:color="auto" w:fill="auto"/>
            <w:noWrap/>
            <w:vAlign w:val="center"/>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0</w:t>
            </w:r>
          </w:p>
        </w:tc>
        <w:tc>
          <w:tcPr>
            <w:tcW w:w="1276" w:type="dxa"/>
            <w:tcBorders>
              <w:top w:val="nil"/>
              <w:left w:val="nil"/>
              <w:bottom w:val="single" w:sz="4" w:space="0" w:color="auto"/>
              <w:right w:val="single" w:sz="4" w:space="0" w:color="auto"/>
            </w:tcBorders>
            <w:vAlign w:val="center"/>
          </w:tcPr>
          <w:p w:rsidR="00E34FA2" w:rsidRPr="00E34FA2" w:rsidRDefault="00E34FA2" w:rsidP="00E34FA2">
            <w:pPr>
              <w:spacing w:after="0" w:line="240" w:lineRule="auto"/>
              <w:ind w:firstLine="709"/>
              <w:jc w:val="right"/>
              <w:rPr>
                <w:rFonts w:ascii="Times New Roman" w:eastAsia="Calibri" w:hAnsi="Times New Roman" w:cs="Times New Roman"/>
              </w:rPr>
            </w:pPr>
            <w:r w:rsidRPr="00E34FA2">
              <w:rPr>
                <w:rFonts w:ascii="Times New Roman" w:eastAsia="Calibri" w:hAnsi="Times New Roman" w:cs="Times New Roman"/>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E34FA2" w:rsidRPr="00E34FA2" w:rsidRDefault="00E34FA2" w:rsidP="00E34FA2">
            <w:pPr>
              <w:spacing w:after="0" w:line="240" w:lineRule="auto"/>
              <w:rPr>
                <w:rFonts w:ascii="Times New Roman" w:eastAsia="Calibri" w:hAnsi="Times New Roman" w:cs="Times New Roman"/>
              </w:rPr>
            </w:pPr>
            <w:r w:rsidRPr="00E34FA2">
              <w:rPr>
                <w:rFonts w:ascii="Times New Roman" w:eastAsia="Calibri" w:hAnsi="Times New Roman" w:cs="Times New Roman"/>
              </w:rPr>
              <w:t xml:space="preserve">Сыры жирные, </w:t>
            </w:r>
            <w:proofErr w:type="spellStart"/>
            <w:r w:rsidRPr="00E34FA2">
              <w:rPr>
                <w:rFonts w:ascii="Times New Roman" w:eastAsia="Calibri" w:hAnsi="Times New Roman" w:cs="Times New Roman"/>
              </w:rPr>
              <w:t>тн</w:t>
            </w:r>
            <w:proofErr w:type="spellEnd"/>
            <w:r w:rsidRPr="00E34FA2">
              <w:rPr>
                <w:rFonts w:ascii="Times New Roman" w:eastAsia="Calibri" w:hAnsi="Times New Roman" w:cs="Times New Roman"/>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E34FA2" w:rsidRPr="00E34FA2" w:rsidRDefault="00E34FA2" w:rsidP="00E34FA2">
            <w:pPr>
              <w:spacing w:after="0" w:line="240" w:lineRule="auto"/>
              <w:ind w:firstLine="709"/>
              <w:jc w:val="right"/>
              <w:rPr>
                <w:rFonts w:ascii="Times New Roman" w:eastAsia="Calibri" w:hAnsi="Times New Roman" w:cs="Times New Roman"/>
              </w:rPr>
            </w:pPr>
            <w:r w:rsidRPr="00E34FA2">
              <w:rPr>
                <w:rFonts w:ascii="Times New Roman" w:eastAsia="Calibri" w:hAnsi="Times New Roman" w:cs="Times New Roman"/>
              </w:rPr>
              <w:t>0</w:t>
            </w:r>
          </w:p>
        </w:tc>
        <w:tc>
          <w:tcPr>
            <w:tcW w:w="1134" w:type="dxa"/>
            <w:tcBorders>
              <w:top w:val="nil"/>
              <w:left w:val="nil"/>
              <w:bottom w:val="single" w:sz="4" w:space="0" w:color="auto"/>
              <w:right w:val="single" w:sz="4" w:space="0" w:color="auto"/>
            </w:tcBorders>
            <w:shd w:val="clear" w:color="auto" w:fill="auto"/>
            <w:noWrap/>
            <w:vAlign w:val="center"/>
            <w:hideMark/>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0</w:t>
            </w:r>
          </w:p>
        </w:tc>
        <w:tc>
          <w:tcPr>
            <w:tcW w:w="1276" w:type="dxa"/>
            <w:tcBorders>
              <w:top w:val="nil"/>
              <w:left w:val="nil"/>
              <w:bottom w:val="single" w:sz="4" w:space="0" w:color="auto"/>
              <w:right w:val="single" w:sz="4" w:space="0" w:color="auto"/>
            </w:tcBorders>
            <w:vAlign w:val="center"/>
          </w:tcPr>
          <w:p w:rsidR="00E34FA2" w:rsidRPr="00E34FA2" w:rsidRDefault="00E34FA2" w:rsidP="00E34FA2">
            <w:pPr>
              <w:spacing w:after="0" w:line="240" w:lineRule="auto"/>
              <w:jc w:val="right"/>
              <w:rPr>
                <w:rFonts w:ascii="Times New Roman" w:eastAsia="Calibri" w:hAnsi="Times New Roman" w:cs="Times New Roman"/>
              </w:rPr>
            </w:pPr>
            <w:r w:rsidRPr="00E34FA2">
              <w:rPr>
                <w:rFonts w:ascii="Times New Roman" w:eastAsia="Calibri" w:hAnsi="Times New Roman" w:cs="Times New Roman"/>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Хлеб и хлебобулочные изделия,  </w:t>
            </w:r>
            <w:proofErr w:type="gramStart"/>
            <w:r w:rsidRPr="00E34FA2">
              <w:rPr>
                <w:rFonts w:ascii="Times New Roman" w:eastAsia="Times New Roman" w:hAnsi="Times New Roman" w:cs="Times New Roman"/>
                <w:lang w:eastAsia="ru-RU"/>
              </w:rPr>
              <w:t>т</w:t>
            </w:r>
            <w:proofErr w:type="gram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3. Производство  алкогольной продукции:</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Водка и </w:t>
            </w:r>
            <w:proofErr w:type="gramStart"/>
            <w:r w:rsidRPr="00E34FA2">
              <w:rPr>
                <w:rFonts w:ascii="Times New Roman" w:eastAsia="Times New Roman" w:hAnsi="Times New Roman" w:cs="Times New Roman"/>
                <w:lang w:eastAsia="ru-RU"/>
              </w:rPr>
              <w:t>ликеро-водочные</w:t>
            </w:r>
            <w:proofErr w:type="gramEnd"/>
            <w:r w:rsidRPr="00E34FA2">
              <w:rPr>
                <w:rFonts w:ascii="Times New Roman" w:eastAsia="Times New Roman" w:hAnsi="Times New Roman" w:cs="Times New Roman"/>
                <w:lang w:eastAsia="ru-RU"/>
              </w:rPr>
              <w:t xml:space="preserve"> изделия, тыс. </w:t>
            </w:r>
            <w:proofErr w:type="spellStart"/>
            <w:r w:rsidRPr="00E34FA2">
              <w:rPr>
                <w:rFonts w:ascii="Times New Roman" w:eastAsia="Times New Roman" w:hAnsi="Times New Roman" w:cs="Times New Roman"/>
                <w:lang w:eastAsia="ru-RU"/>
              </w:rPr>
              <w:t>дкл</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vAlign w:val="center"/>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Вина шампанские и игристые, тыс. </w:t>
            </w:r>
            <w:proofErr w:type="spellStart"/>
            <w:r w:rsidRPr="00E34FA2">
              <w:rPr>
                <w:rFonts w:ascii="Times New Roman" w:eastAsia="Times New Roman" w:hAnsi="Times New Roman" w:cs="Times New Roman"/>
                <w:lang w:eastAsia="ru-RU"/>
              </w:rPr>
              <w:t>дкл</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Коньяки, тыс. </w:t>
            </w:r>
            <w:proofErr w:type="spellStart"/>
            <w:r w:rsidRPr="00E34FA2">
              <w:rPr>
                <w:rFonts w:ascii="Times New Roman" w:eastAsia="Times New Roman" w:hAnsi="Times New Roman" w:cs="Times New Roman"/>
                <w:lang w:eastAsia="ru-RU"/>
              </w:rPr>
              <w:t>дкл</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Спирт этиловый ректификованный из пищевого сырья, тыс. </w:t>
            </w:r>
            <w:proofErr w:type="spellStart"/>
            <w:r w:rsidRPr="00E34FA2">
              <w:rPr>
                <w:rFonts w:ascii="Times New Roman" w:eastAsia="Times New Roman" w:hAnsi="Times New Roman" w:cs="Times New Roman"/>
                <w:lang w:eastAsia="ru-RU"/>
              </w:rPr>
              <w:t>дкл</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Пиво, кроме отходов пивоварения, тыс. </w:t>
            </w:r>
            <w:proofErr w:type="spellStart"/>
            <w:r w:rsidRPr="00E34FA2">
              <w:rPr>
                <w:rFonts w:ascii="Times New Roman" w:eastAsia="Times New Roman" w:hAnsi="Times New Roman" w:cs="Times New Roman"/>
                <w:lang w:eastAsia="ru-RU"/>
              </w:rPr>
              <w:t>дкл</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9356" w:type="dxa"/>
            <w:gridSpan w:val="3"/>
            <w:tcBorders>
              <w:top w:val="single" w:sz="4" w:space="0" w:color="auto"/>
              <w:left w:val="single" w:sz="4" w:space="0" w:color="auto"/>
              <w:bottom w:val="single" w:sz="4" w:space="0" w:color="auto"/>
              <w:right w:val="single" w:sz="4" w:space="0" w:color="000000"/>
            </w:tcBorders>
            <w:shd w:val="clear" w:color="auto" w:fill="auto"/>
            <w:hideMark/>
          </w:tcPr>
          <w:p w:rsidR="00E34FA2" w:rsidRPr="00E34FA2" w:rsidRDefault="00E34FA2" w:rsidP="00E34FA2">
            <w:pPr>
              <w:spacing w:after="0" w:line="240" w:lineRule="auto"/>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V.  Потребительский  рынок</w:t>
            </w:r>
          </w:p>
        </w:tc>
        <w:tc>
          <w:tcPr>
            <w:tcW w:w="1276" w:type="dxa"/>
            <w:tcBorders>
              <w:top w:val="single" w:sz="4" w:space="0" w:color="auto"/>
              <w:left w:val="single" w:sz="4" w:space="0" w:color="auto"/>
              <w:bottom w:val="single" w:sz="4" w:space="0" w:color="auto"/>
              <w:right w:val="single" w:sz="4" w:space="0" w:color="000000"/>
            </w:tcBorders>
          </w:tcPr>
          <w:p w:rsidR="00E34FA2" w:rsidRPr="00E34FA2" w:rsidRDefault="00E34FA2" w:rsidP="00E34FA2">
            <w:pPr>
              <w:spacing w:after="0" w:line="240" w:lineRule="auto"/>
              <w:jc w:val="right"/>
              <w:rPr>
                <w:rFonts w:ascii="Times New Roman" w:eastAsia="Times New Roman" w:hAnsi="Times New Roman" w:cs="Times New Roman"/>
                <w:lang w:eastAsia="ru-RU"/>
              </w:rPr>
            </w:pP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1. Оборот общественного питания,  млн. руб.</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sz w:val="24"/>
                <w:szCs w:val="24"/>
              </w:rPr>
            </w:pPr>
            <w:r w:rsidRPr="00E34FA2">
              <w:rPr>
                <w:rFonts w:ascii="Times New Roman" w:eastAsia="Calibri" w:hAnsi="Times New Roman" w:cs="Times New Roman"/>
                <w:sz w:val="24"/>
                <w:szCs w:val="24"/>
              </w:rPr>
              <w:t xml:space="preserve">          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Calibri" w:hAnsi="Times New Roman" w:cs="Times New Roman"/>
                <w:sz w:val="24"/>
                <w:szCs w:val="24"/>
              </w:rPr>
            </w:pPr>
            <w:r w:rsidRPr="00E34FA2">
              <w:rPr>
                <w:rFonts w:ascii="Times New Roman" w:eastAsia="Calibri" w:hAnsi="Times New Roman" w:cs="Times New Roman"/>
                <w:sz w:val="24"/>
                <w:szCs w:val="24"/>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Calibri" w:hAnsi="Times New Roman" w:cs="Times New Roman"/>
                <w:sz w:val="24"/>
                <w:szCs w:val="24"/>
              </w:rPr>
            </w:pPr>
            <w:r w:rsidRPr="00E34FA2">
              <w:rPr>
                <w:rFonts w:ascii="Times New Roman" w:eastAsia="Calibri" w:hAnsi="Times New Roman" w:cs="Times New Roman"/>
                <w:sz w:val="24"/>
                <w:szCs w:val="24"/>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2.  Объем  платных  услуг  населению,  млн. руб.</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r w:rsidR="00E34FA2" w:rsidRPr="00E34FA2" w:rsidTr="006207BA">
        <w:trPr>
          <w:trHeight w:val="20"/>
        </w:trPr>
        <w:tc>
          <w:tcPr>
            <w:tcW w:w="6947" w:type="dxa"/>
            <w:tcBorders>
              <w:top w:val="nil"/>
              <w:left w:val="single" w:sz="4" w:space="0" w:color="auto"/>
              <w:bottom w:val="single" w:sz="4" w:space="0" w:color="auto"/>
              <w:right w:val="single" w:sz="4" w:space="0" w:color="auto"/>
            </w:tcBorders>
            <w:shd w:val="clear" w:color="auto" w:fill="auto"/>
            <w:hideMark/>
          </w:tcPr>
          <w:p w:rsidR="00E34FA2" w:rsidRPr="00E34FA2" w:rsidRDefault="00E34FA2" w:rsidP="00E34FA2">
            <w:pPr>
              <w:spacing w:after="0" w:line="240" w:lineRule="auto"/>
              <w:jc w:val="both"/>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 xml:space="preserve">в  сопоставимых ценах, </w:t>
            </w:r>
            <w:proofErr w:type="gramStart"/>
            <w:r w:rsidRPr="00E34FA2">
              <w:rPr>
                <w:rFonts w:ascii="Times New Roman" w:eastAsia="Times New Roman" w:hAnsi="Times New Roman" w:cs="Times New Roman"/>
                <w:lang w:eastAsia="ru-RU"/>
              </w:rPr>
              <w:t>в</w:t>
            </w:r>
            <w:proofErr w:type="gramEnd"/>
            <w:r w:rsidRPr="00E34FA2">
              <w:rPr>
                <w:rFonts w:ascii="Times New Roman" w:eastAsia="Times New Roman" w:hAnsi="Times New Roman" w:cs="Times New Roman"/>
                <w:lang w:eastAsia="ru-RU"/>
              </w:rPr>
              <w:t xml:space="preserve">  %  </w:t>
            </w:r>
            <w:proofErr w:type="gramStart"/>
            <w:r w:rsidRPr="00E34FA2">
              <w:rPr>
                <w:rFonts w:ascii="Times New Roman" w:eastAsia="Times New Roman" w:hAnsi="Times New Roman" w:cs="Times New Roman"/>
                <w:lang w:eastAsia="ru-RU"/>
              </w:rPr>
              <w:t>к</w:t>
            </w:r>
            <w:proofErr w:type="gramEnd"/>
            <w:r w:rsidRPr="00E34FA2">
              <w:rPr>
                <w:rFonts w:ascii="Times New Roman" w:eastAsia="Times New Roman" w:hAnsi="Times New Roman" w:cs="Times New Roman"/>
                <w:lang w:eastAsia="ru-RU"/>
              </w:rPr>
              <w:t xml:space="preserve">  предыдущему  году</w:t>
            </w:r>
          </w:p>
        </w:tc>
        <w:tc>
          <w:tcPr>
            <w:tcW w:w="1275"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134" w:type="dxa"/>
            <w:tcBorders>
              <w:top w:val="nil"/>
              <w:left w:val="nil"/>
              <w:bottom w:val="single" w:sz="4" w:space="0" w:color="auto"/>
              <w:right w:val="single" w:sz="4" w:space="0" w:color="auto"/>
            </w:tcBorders>
            <w:shd w:val="clear" w:color="auto" w:fill="auto"/>
            <w:noWrap/>
            <w:vAlign w:val="bottom"/>
            <w:hideMark/>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c>
          <w:tcPr>
            <w:tcW w:w="1276" w:type="dxa"/>
            <w:tcBorders>
              <w:top w:val="nil"/>
              <w:left w:val="nil"/>
              <w:bottom w:val="single" w:sz="4" w:space="0" w:color="auto"/>
              <w:right w:val="single" w:sz="4" w:space="0" w:color="auto"/>
            </w:tcBorders>
            <w:vAlign w:val="bottom"/>
          </w:tcPr>
          <w:p w:rsidR="00E34FA2" w:rsidRPr="00E34FA2" w:rsidRDefault="00E34FA2" w:rsidP="00E34FA2">
            <w:pPr>
              <w:spacing w:after="0" w:line="240" w:lineRule="auto"/>
              <w:jc w:val="right"/>
              <w:rPr>
                <w:rFonts w:ascii="Times New Roman" w:eastAsia="Times New Roman" w:hAnsi="Times New Roman" w:cs="Times New Roman"/>
                <w:lang w:eastAsia="ru-RU"/>
              </w:rPr>
            </w:pPr>
            <w:r w:rsidRPr="00E34FA2">
              <w:rPr>
                <w:rFonts w:ascii="Times New Roman" w:eastAsia="Times New Roman" w:hAnsi="Times New Roman" w:cs="Times New Roman"/>
                <w:lang w:eastAsia="ru-RU"/>
              </w:rPr>
              <w:t>0</w:t>
            </w:r>
          </w:p>
        </w:tc>
      </w:tr>
    </w:tbl>
    <w:p w:rsidR="00E34FA2" w:rsidRPr="00E34FA2" w:rsidRDefault="00E34FA2" w:rsidP="00E34FA2">
      <w:pPr>
        <w:spacing w:after="0" w:line="288" w:lineRule="auto"/>
        <w:ind w:left="1069"/>
        <w:contextualSpacing/>
        <w:rPr>
          <w:rFonts w:ascii="Times New Roman" w:eastAsia="Calibri" w:hAnsi="Times New Roman" w:cs="Times New Roman"/>
          <w:sz w:val="28"/>
        </w:rPr>
      </w:pPr>
    </w:p>
    <w:p w:rsidR="00093DF4" w:rsidRDefault="00093DF4"/>
    <w:p w:rsidR="00E34FA2" w:rsidRDefault="00E34FA2"/>
    <w:p w:rsidR="00E34FA2" w:rsidRDefault="00E34FA2"/>
    <w:p w:rsidR="00E34FA2" w:rsidRDefault="00E34FA2"/>
    <w:p w:rsidR="00E34FA2" w:rsidRDefault="00E34FA2"/>
    <w:p w:rsidR="00E34FA2" w:rsidRDefault="00E34FA2"/>
    <w:p w:rsidR="00E34FA2" w:rsidRDefault="00E34FA2"/>
    <w:p w:rsidR="00E34FA2" w:rsidRDefault="00E34FA2"/>
    <w:p w:rsidR="00E34FA2" w:rsidRDefault="00E34FA2"/>
    <w:p w:rsidR="00E34FA2" w:rsidRDefault="00E34FA2"/>
    <w:p w:rsidR="00E34FA2" w:rsidRDefault="00E34FA2"/>
    <w:p w:rsidR="00E34FA2" w:rsidRPr="00E34FA2" w:rsidRDefault="00E34FA2" w:rsidP="00E34FA2">
      <w:pPr>
        <w:spacing w:after="0"/>
        <w:ind w:left="-567" w:right="-284"/>
        <w:jc w:val="center"/>
        <w:rPr>
          <w:rFonts w:ascii="Times New Roman" w:eastAsia="Times New Roman" w:hAnsi="Times New Roman" w:cs="Times New Roman"/>
          <w:b/>
          <w:bCs/>
          <w:sz w:val="28"/>
          <w:szCs w:val="28"/>
          <w:lang w:eastAsia="ru-RU"/>
        </w:rPr>
      </w:pPr>
      <w:r w:rsidRPr="00E34FA2">
        <w:rPr>
          <w:rFonts w:ascii="Times New Roman" w:eastAsia="Times New Roman" w:hAnsi="Times New Roman" w:cs="Times New Roman"/>
          <w:b/>
          <w:bCs/>
          <w:sz w:val="28"/>
          <w:szCs w:val="28"/>
          <w:lang w:eastAsia="ru-RU"/>
        </w:rPr>
        <w:lastRenderedPageBreak/>
        <w:t xml:space="preserve">Пояснительная записка </w:t>
      </w:r>
    </w:p>
    <w:p w:rsidR="00E34FA2" w:rsidRPr="00E34FA2" w:rsidRDefault="00E34FA2" w:rsidP="00E34FA2">
      <w:pPr>
        <w:spacing w:after="0"/>
        <w:ind w:left="-567" w:right="-284"/>
        <w:jc w:val="center"/>
        <w:rPr>
          <w:rFonts w:ascii="Times New Roman" w:eastAsia="Times New Roman" w:hAnsi="Times New Roman" w:cs="Times New Roman"/>
          <w:b/>
          <w:bCs/>
          <w:sz w:val="28"/>
          <w:szCs w:val="28"/>
          <w:lang w:eastAsia="ru-RU"/>
        </w:rPr>
      </w:pPr>
      <w:r w:rsidRPr="00E34FA2">
        <w:rPr>
          <w:rFonts w:ascii="Times New Roman" w:eastAsia="Times New Roman" w:hAnsi="Times New Roman" w:cs="Times New Roman"/>
          <w:b/>
          <w:bCs/>
          <w:sz w:val="28"/>
          <w:szCs w:val="28"/>
          <w:lang w:eastAsia="ru-RU"/>
        </w:rPr>
        <w:t>к основным показателям прогноза социально-экономического развития  Ильбяковского</w:t>
      </w:r>
      <w:r w:rsidRPr="00E34FA2">
        <w:rPr>
          <w:rFonts w:ascii="Times New Roman" w:eastAsia="Times New Roman" w:hAnsi="Times New Roman" w:cs="Times New Roman"/>
          <w:b/>
          <w:bCs/>
          <w:sz w:val="24"/>
          <w:szCs w:val="24"/>
          <w:lang w:eastAsia="ru-RU"/>
        </w:rPr>
        <w:t xml:space="preserve"> </w:t>
      </w:r>
      <w:r w:rsidRPr="00E34FA2">
        <w:rPr>
          <w:rFonts w:ascii="Times New Roman" w:eastAsia="Times New Roman" w:hAnsi="Times New Roman" w:cs="Times New Roman"/>
          <w:b/>
          <w:bCs/>
          <w:sz w:val="28"/>
          <w:szCs w:val="28"/>
          <w:lang w:eastAsia="ru-RU"/>
        </w:rPr>
        <w:t>сельского поселения</w:t>
      </w:r>
      <w:r w:rsidRPr="00E34FA2">
        <w:rPr>
          <w:rFonts w:ascii="Times New Roman" w:eastAsia="Times New Roman" w:hAnsi="Times New Roman" w:cs="Times New Roman"/>
          <w:b/>
          <w:bCs/>
          <w:sz w:val="24"/>
          <w:szCs w:val="24"/>
          <w:lang w:eastAsia="ru-RU"/>
        </w:rPr>
        <w:t xml:space="preserve"> </w:t>
      </w:r>
      <w:r w:rsidRPr="00E34FA2">
        <w:rPr>
          <w:rFonts w:ascii="Times New Roman" w:eastAsia="Times New Roman" w:hAnsi="Times New Roman" w:cs="Times New Roman"/>
          <w:b/>
          <w:bCs/>
          <w:sz w:val="28"/>
          <w:szCs w:val="28"/>
          <w:lang w:eastAsia="ru-RU"/>
        </w:rPr>
        <w:t>Азнакаевского муниципального района Республики Татарстан на 2018 год и плановый период 2019-2020 годов</w:t>
      </w:r>
    </w:p>
    <w:p w:rsidR="00E34FA2" w:rsidRPr="00E34FA2" w:rsidRDefault="00E34FA2" w:rsidP="00E34FA2">
      <w:pPr>
        <w:spacing w:after="0"/>
        <w:ind w:left="-567" w:right="-284"/>
        <w:jc w:val="center"/>
        <w:rPr>
          <w:rFonts w:ascii="Times New Roman" w:eastAsia="Times New Roman" w:hAnsi="Times New Roman" w:cs="Times New Roman"/>
          <w:b/>
          <w:bCs/>
          <w:sz w:val="28"/>
          <w:szCs w:val="28"/>
          <w:lang w:eastAsia="ru-RU"/>
        </w:rPr>
      </w:pPr>
    </w:p>
    <w:p w:rsidR="00E34FA2" w:rsidRPr="00E34FA2" w:rsidRDefault="00E34FA2" w:rsidP="00E34FA2">
      <w:pPr>
        <w:spacing w:after="0" w:line="240" w:lineRule="auto"/>
        <w:ind w:left="-567" w:right="-284" w:firstLine="567"/>
        <w:jc w:val="both"/>
        <w:rPr>
          <w:rFonts w:ascii="Times New Roman" w:eastAsia="Times New Roman" w:hAnsi="Times New Roman" w:cs="Times New Roman"/>
          <w:sz w:val="28"/>
          <w:szCs w:val="28"/>
          <w:lang w:eastAsia="ru-RU"/>
        </w:rPr>
      </w:pPr>
      <w:r w:rsidRPr="00E34FA2">
        <w:rPr>
          <w:rFonts w:ascii="Times New Roman" w:eastAsia="Times New Roman" w:hAnsi="Times New Roman" w:cs="Times New Roman"/>
          <w:sz w:val="28"/>
          <w:szCs w:val="28"/>
          <w:lang w:eastAsia="ru-RU"/>
        </w:rPr>
        <w:t xml:space="preserve">Прогноз социально-экономического развития </w:t>
      </w:r>
      <w:r w:rsidRPr="00E34FA2">
        <w:rPr>
          <w:rFonts w:ascii="Times New Roman" w:eastAsia="Times New Roman" w:hAnsi="Times New Roman" w:cs="Times New Roman"/>
          <w:bCs/>
          <w:sz w:val="28"/>
          <w:szCs w:val="28"/>
          <w:lang w:eastAsia="ru-RU"/>
        </w:rPr>
        <w:t>Ильбяковского</w:t>
      </w:r>
      <w:r w:rsidRPr="00E34FA2">
        <w:rPr>
          <w:rFonts w:ascii="Times New Roman" w:eastAsia="Times New Roman" w:hAnsi="Times New Roman" w:cs="Times New Roman"/>
          <w:b/>
          <w:bCs/>
          <w:sz w:val="24"/>
          <w:szCs w:val="24"/>
          <w:lang w:eastAsia="ru-RU"/>
        </w:rPr>
        <w:t xml:space="preserve"> </w:t>
      </w:r>
      <w:r w:rsidRPr="00E34FA2">
        <w:rPr>
          <w:rFonts w:ascii="Times New Roman" w:eastAsia="Times New Roman" w:hAnsi="Times New Roman" w:cs="Times New Roman"/>
          <w:sz w:val="28"/>
          <w:szCs w:val="28"/>
          <w:lang w:eastAsia="ru-RU"/>
        </w:rPr>
        <w:t xml:space="preserve">сельского поселения   Азнакаевского муниципального района Республики Татарстан включает в себя основные макроэкономические показатели, необходимые для формирования источников дохода и статей расходов бюджета. </w:t>
      </w:r>
    </w:p>
    <w:p w:rsidR="00E34FA2" w:rsidRPr="00E34FA2" w:rsidRDefault="00E34FA2" w:rsidP="00E34FA2">
      <w:pPr>
        <w:autoSpaceDE w:val="0"/>
        <w:autoSpaceDN w:val="0"/>
        <w:adjustRightInd w:val="0"/>
        <w:spacing w:after="0" w:line="240" w:lineRule="auto"/>
        <w:ind w:left="-567" w:right="-284" w:firstLine="540"/>
        <w:jc w:val="both"/>
        <w:outlineLvl w:val="0"/>
        <w:rPr>
          <w:rFonts w:ascii="Times New Roman" w:eastAsia="Times New Roman" w:hAnsi="Times New Roman" w:cs="Times New Roman"/>
          <w:sz w:val="28"/>
          <w:szCs w:val="28"/>
          <w:lang w:eastAsia="ru-RU"/>
        </w:rPr>
      </w:pPr>
      <w:r w:rsidRPr="00E34FA2">
        <w:rPr>
          <w:rFonts w:ascii="Times New Roman" w:eastAsia="Times New Roman" w:hAnsi="Times New Roman" w:cs="Times New Roman"/>
          <w:sz w:val="28"/>
          <w:szCs w:val="28"/>
          <w:lang w:eastAsia="ru-RU"/>
        </w:rPr>
        <w:t>Прогноз сформирован на основе 1 варианта (базового) сценарных условий развития российской экономики с учётом прогнозных показателей Республики Татарстан, Азнакаевского муниципального района основных сельскохозяйственных и иных предприятий, бюджетных учреждений, расположенных на территории поселения, а также текущих тенденций развития экономики.</w:t>
      </w:r>
    </w:p>
    <w:p w:rsidR="00E34FA2" w:rsidRPr="00E34FA2" w:rsidRDefault="00E34FA2" w:rsidP="00E34FA2">
      <w:pPr>
        <w:spacing w:after="0" w:line="240" w:lineRule="auto"/>
        <w:ind w:left="-567" w:right="-284" w:firstLine="567"/>
        <w:jc w:val="both"/>
        <w:rPr>
          <w:rFonts w:ascii="Times New Roman" w:eastAsia="Times New Roman" w:hAnsi="Times New Roman" w:cs="Times New Roman"/>
          <w:sz w:val="28"/>
          <w:szCs w:val="28"/>
          <w:lang w:eastAsia="ru-RU"/>
        </w:rPr>
      </w:pPr>
      <w:r w:rsidRPr="00E34FA2">
        <w:rPr>
          <w:rFonts w:ascii="Times New Roman" w:eastAsia="Times New Roman" w:hAnsi="Times New Roman" w:cs="Times New Roman"/>
          <w:sz w:val="28"/>
          <w:szCs w:val="28"/>
          <w:lang w:eastAsia="ru-RU"/>
        </w:rPr>
        <w:t xml:space="preserve">В 2018 году темп роста ВТП оценивается на уровне 101,2%. С учетом прогнозируемой динамики в основных секторах экономики темпы роста ВТП составят в 2019-2021 году 102-103,1%. </w:t>
      </w:r>
    </w:p>
    <w:p w:rsidR="00E34FA2" w:rsidRPr="00E34FA2" w:rsidRDefault="00E34FA2" w:rsidP="00E34FA2">
      <w:pPr>
        <w:spacing w:after="0" w:line="240" w:lineRule="auto"/>
        <w:ind w:left="-567" w:right="-284" w:firstLine="567"/>
        <w:jc w:val="both"/>
        <w:rPr>
          <w:rFonts w:ascii="Times New Roman" w:eastAsia="Times New Roman" w:hAnsi="Times New Roman" w:cs="Times New Roman"/>
          <w:sz w:val="28"/>
          <w:szCs w:val="28"/>
          <w:lang w:eastAsia="ru-RU"/>
        </w:rPr>
      </w:pPr>
      <w:r w:rsidRPr="00E34FA2">
        <w:rPr>
          <w:rFonts w:ascii="Times New Roman" w:eastAsia="Times New Roman" w:hAnsi="Times New Roman" w:cs="Times New Roman"/>
          <w:sz w:val="28"/>
          <w:szCs w:val="28"/>
          <w:lang w:eastAsia="ru-RU"/>
        </w:rPr>
        <w:t>В 2018 году ИПЦ оценивается на уровне 102,6% к декабрю 2017 года, в прогнозе на 2019-2021 годы предусмотрены среднероссийские темпы инфляции 103,6-104,2%.</w:t>
      </w:r>
    </w:p>
    <w:p w:rsidR="00E34FA2" w:rsidRPr="00E34FA2" w:rsidRDefault="00E34FA2" w:rsidP="00E34FA2">
      <w:pPr>
        <w:spacing w:after="0" w:line="240" w:lineRule="auto"/>
        <w:ind w:left="-567" w:right="-284" w:firstLine="567"/>
        <w:jc w:val="both"/>
        <w:rPr>
          <w:rFonts w:ascii="Times New Roman" w:eastAsia="Times New Roman" w:hAnsi="Times New Roman" w:cs="Times New Roman"/>
          <w:sz w:val="28"/>
          <w:szCs w:val="28"/>
          <w:lang w:eastAsia="ru-RU"/>
        </w:rPr>
      </w:pPr>
      <w:r w:rsidRPr="00E34FA2">
        <w:rPr>
          <w:rFonts w:ascii="Times New Roman" w:eastAsia="Times New Roman" w:hAnsi="Times New Roman" w:cs="Times New Roman"/>
          <w:sz w:val="28"/>
          <w:szCs w:val="28"/>
          <w:lang w:eastAsia="ru-RU"/>
        </w:rPr>
        <w:t>В 2018 году темп роста сельскохозяйственной продукции, по оценке, составит в сопоставимых ценах 102,1%. Производство продукции сельского хозяйства в 2018 году прогнозируется в объеме 77,6 млн. рублей,  в 2019 году – 81,4 млн. рублей,  в 2020 году – 85,5 млн. рублей, в 2021 году – 89,8 млн. рублей. В прогнозируемом периоде среднегодовые темпы роста сельскохозяйственного производства в сопоставимых ценах составят 101,4-101,8%.</w:t>
      </w:r>
    </w:p>
    <w:p w:rsidR="00E34FA2" w:rsidRPr="00E34FA2" w:rsidRDefault="00E34FA2" w:rsidP="00E34FA2">
      <w:pPr>
        <w:spacing w:after="0" w:line="240" w:lineRule="auto"/>
        <w:ind w:left="-567" w:right="-286" w:firstLine="709"/>
        <w:jc w:val="both"/>
        <w:rPr>
          <w:rFonts w:ascii="Times New Roman" w:eastAsia="Times New Roman" w:hAnsi="Times New Roman" w:cs="Times New Roman"/>
          <w:sz w:val="28"/>
          <w:szCs w:val="28"/>
          <w:lang w:eastAsia="ru-RU"/>
        </w:rPr>
      </w:pPr>
      <w:r w:rsidRPr="00E34FA2">
        <w:rPr>
          <w:rFonts w:ascii="Times New Roman" w:eastAsia="Times New Roman" w:hAnsi="Times New Roman" w:cs="Times New Roman"/>
          <w:sz w:val="28"/>
          <w:szCs w:val="28"/>
          <w:lang w:eastAsia="ru-RU"/>
        </w:rPr>
        <w:t>Объем инвестиций в 2018 году по оценке составит 50,5 млн. руб. Объем выполненных работ по виду деятельности «Строительство» в 2018 году по оценке составит более 5,8 млн. руб. Прогноз по вводу жилья сформирован с учетом индивидуального строительства.</w:t>
      </w:r>
    </w:p>
    <w:p w:rsidR="00E34FA2" w:rsidRPr="00E34FA2" w:rsidRDefault="00E34FA2" w:rsidP="00E34FA2">
      <w:pPr>
        <w:spacing w:after="0" w:line="240" w:lineRule="auto"/>
        <w:ind w:left="-567" w:right="-286" w:firstLine="709"/>
        <w:jc w:val="both"/>
        <w:rPr>
          <w:rFonts w:ascii="Times New Roman" w:eastAsia="Calibri" w:hAnsi="Times New Roman" w:cs="Times New Roman"/>
          <w:sz w:val="28"/>
          <w:szCs w:val="28"/>
          <w:lang w:eastAsia="ru-RU"/>
        </w:rPr>
      </w:pPr>
      <w:r w:rsidRPr="00E34FA2">
        <w:rPr>
          <w:rFonts w:ascii="Times New Roman" w:eastAsia="Calibri" w:hAnsi="Times New Roman" w:cs="Times New Roman"/>
          <w:sz w:val="28"/>
          <w:szCs w:val="28"/>
          <w:lang w:eastAsia="ru-RU"/>
        </w:rPr>
        <w:t xml:space="preserve">Динамика розничного товарооборота обусловлена снижением потребительского спроса в условиях роста цен. Снижению оборота розничной торговли способствуют инфляционные процессы на потребительском рынке России, </w:t>
      </w:r>
      <w:proofErr w:type="spellStart"/>
      <w:r w:rsidRPr="00E34FA2">
        <w:rPr>
          <w:rFonts w:ascii="Times New Roman" w:eastAsia="Calibri" w:hAnsi="Times New Roman" w:cs="Times New Roman"/>
          <w:sz w:val="28"/>
          <w:szCs w:val="28"/>
          <w:lang w:eastAsia="ru-RU"/>
        </w:rPr>
        <w:t>закредитованность</w:t>
      </w:r>
      <w:proofErr w:type="spellEnd"/>
      <w:r w:rsidRPr="00E34FA2">
        <w:rPr>
          <w:rFonts w:ascii="Times New Roman" w:eastAsia="Calibri" w:hAnsi="Times New Roman" w:cs="Times New Roman"/>
          <w:sz w:val="28"/>
          <w:szCs w:val="28"/>
          <w:lang w:eastAsia="ru-RU"/>
        </w:rPr>
        <w:t xml:space="preserve"> населения, снижение потребительской уверенности и перераспределение структуры расходов населения. В результате  темп роста оборота розничной торговли в 2018 году составит 102,5%. </w:t>
      </w:r>
    </w:p>
    <w:p w:rsidR="00E34FA2" w:rsidRPr="00E34FA2" w:rsidRDefault="00E34FA2" w:rsidP="00E34FA2">
      <w:pPr>
        <w:spacing w:after="0" w:line="240" w:lineRule="auto"/>
        <w:ind w:left="-567" w:right="-286" w:firstLine="709"/>
        <w:jc w:val="both"/>
        <w:rPr>
          <w:rFonts w:ascii="Times New Roman" w:eastAsia="Calibri" w:hAnsi="Times New Roman" w:cs="Times New Roman"/>
          <w:sz w:val="28"/>
          <w:szCs w:val="28"/>
          <w:lang w:eastAsia="ru-RU"/>
        </w:rPr>
      </w:pPr>
      <w:r w:rsidRPr="00E34FA2">
        <w:rPr>
          <w:rFonts w:ascii="Times New Roman" w:eastAsia="Calibri" w:hAnsi="Times New Roman" w:cs="Times New Roman"/>
          <w:bCs/>
          <w:sz w:val="28"/>
          <w:szCs w:val="28"/>
          <w:lang w:eastAsia="ru-RU"/>
        </w:rPr>
        <w:t>По мере роста доходов населения, снижения инфляционного давления и восстановления потребительского кредитования в 2019–2021 годы динамика потребления населения будет восстанавливаться</w:t>
      </w:r>
      <w:r w:rsidRPr="00E34FA2">
        <w:rPr>
          <w:rFonts w:ascii="Times New Roman" w:eastAsia="Calibri" w:hAnsi="Times New Roman" w:cs="Times New Roman"/>
          <w:sz w:val="28"/>
          <w:szCs w:val="28"/>
          <w:lang w:eastAsia="ru-RU"/>
        </w:rPr>
        <w:t xml:space="preserve"> - ожидаемые темпы роста оборота розничной торговли  составят 102,7-103,4%. </w:t>
      </w:r>
    </w:p>
    <w:p w:rsidR="00E34FA2" w:rsidRPr="00E34FA2" w:rsidRDefault="00E34FA2" w:rsidP="00E34FA2">
      <w:pPr>
        <w:spacing w:after="0" w:line="240" w:lineRule="auto"/>
        <w:ind w:left="-567" w:right="-286" w:firstLine="709"/>
        <w:jc w:val="both"/>
        <w:rPr>
          <w:rFonts w:ascii="Times New Roman" w:eastAsia="Calibri" w:hAnsi="Times New Roman" w:cs="Times New Roman"/>
          <w:sz w:val="28"/>
          <w:szCs w:val="28"/>
          <w:lang w:eastAsia="ru-RU"/>
        </w:rPr>
      </w:pPr>
      <w:r w:rsidRPr="00E34FA2">
        <w:rPr>
          <w:rFonts w:ascii="Times New Roman" w:eastAsia="Calibri" w:hAnsi="Times New Roman" w:cs="Times New Roman"/>
          <w:sz w:val="28"/>
          <w:szCs w:val="28"/>
          <w:lang w:eastAsia="ru-RU"/>
        </w:rPr>
        <w:t xml:space="preserve">Темпы роста фонда заработной платы в 2019–2021 годах связаны со снижением прогнозируемого размера средней заработной платы на крупных и средних предприятиях и с замедлением темпов роста в бюджетном секторе экономики. </w:t>
      </w:r>
    </w:p>
    <w:p w:rsidR="00E34FA2" w:rsidRPr="00E34FA2" w:rsidRDefault="00E34FA2" w:rsidP="00E34FA2">
      <w:pPr>
        <w:spacing w:after="0" w:line="240" w:lineRule="auto"/>
        <w:ind w:left="-567" w:right="-284" w:firstLine="567"/>
        <w:jc w:val="both"/>
        <w:rPr>
          <w:rFonts w:ascii="Times New Roman" w:eastAsia="Calibri" w:hAnsi="Times New Roman" w:cs="Times New Roman"/>
          <w:sz w:val="28"/>
          <w:szCs w:val="28"/>
          <w:lang w:eastAsia="ru-RU"/>
        </w:rPr>
      </w:pPr>
      <w:r w:rsidRPr="00E34FA2">
        <w:rPr>
          <w:rFonts w:ascii="Times New Roman" w:eastAsia="Calibri" w:hAnsi="Times New Roman" w:cs="Times New Roman"/>
          <w:sz w:val="28"/>
          <w:szCs w:val="28"/>
          <w:lang w:eastAsia="ru-RU"/>
        </w:rPr>
        <w:t>Темп роста  фонда заработной  платы прогнозируется в 2018 году – 101 %, в 2019–2021 годах   в пределах – 101,4-103%.</w:t>
      </w:r>
    </w:p>
    <w:p w:rsidR="00E34FA2" w:rsidRPr="00E34FA2" w:rsidRDefault="00E34FA2" w:rsidP="00E34FA2">
      <w:pPr>
        <w:spacing w:after="0" w:line="240" w:lineRule="auto"/>
        <w:ind w:left="-567" w:right="-284" w:firstLine="709"/>
        <w:jc w:val="both"/>
        <w:rPr>
          <w:rFonts w:ascii="Times New Roman" w:eastAsia="Calibri" w:hAnsi="Times New Roman" w:cs="Times New Roman"/>
          <w:sz w:val="28"/>
          <w:szCs w:val="28"/>
          <w:lang w:eastAsia="ru-RU"/>
        </w:rPr>
      </w:pPr>
      <w:r w:rsidRPr="00E34FA2">
        <w:rPr>
          <w:rFonts w:ascii="Times New Roman" w:eastAsia="Calibri" w:hAnsi="Times New Roman" w:cs="Times New Roman"/>
          <w:sz w:val="28"/>
          <w:szCs w:val="28"/>
          <w:lang w:eastAsia="ru-RU"/>
        </w:rPr>
        <w:t>Рост численности зарегистрированных безработных в 2019–2021 годах  не ожидается.</w:t>
      </w:r>
    </w:p>
    <w:p w:rsidR="00E34FA2" w:rsidRDefault="00E34FA2"/>
    <w:p w:rsidR="00E34FA2" w:rsidRDefault="00E34FA2"/>
    <w:p w:rsidR="00BB5517" w:rsidRPr="00BB5517" w:rsidRDefault="00BB5517" w:rsidP="00BB5517">
      <w:pPr>
        <w:spacing w:after="0" w:line="240" w:lineRule="auto"/>
        <w:jc w:val="center"/>
        <w:rPr>
          <w:rFonts w:ascii="Times New Roman" w:eastAsia="Times New Roman" w:hAnsi="Times New Roman" w:cs="Times New Roman"/>
          <w:b/>
          <w:sz w:val="28"/>
          <w:szCs w:val="28"/>
          <w:lang w:eastAsia="ru-RU"/>
        </w:rPr>
      </w:pPr>
      <w:r w:rsidRPr="00BB5517">
        <w:rPr>
          <w:rFonts w:ascii="Times New Roman" w:eastAsia="Times New Roman" w:hAnsi="Times New Roman" w:cs="Times New Roman"/>
          <w:b/>
          <w:sz w:val="28"/>
          <w:szCs w:val="28"/>
          <w:lang w:eastAsia="ru-RU"/>
        </w:rPr>
        <w:lastRenderedPageBreak/>
        <w:t xml:space="preserve">ПРОГНОЗ </w:t>
      </w:r>
    </w:p>
    <w:p w:rsidR="00BB5517" w:rsidRPr="00BB5517" w:rsidRDefault="00BB5517" w:rsidP="00BB5517">
      <w:pPr>
        <w:spacing w:after="0" w:line="240" w:lineRule="auto"/>
        <w:jc w:val="center"/>
        <w:rPr>
          <w:rFonts w:ascii="Times New Roman" w:eastAsia="Times New Roman" w:hAnsi="Times New Roman" w:cs="Times New Roman"/>
          <w:b/>
          <w:sz w:val="28"/>
          <w:szCs w:val="28"/>
          <w:lang w:eastAsia="ru-RU"/>
        </w:rPr>
      </w:pPr>
      <w:r w:rsidRPr="00BB5517">
        <w:rPr>
          <w:rFonts w:ascii="Times New Roman" w:eastAsia="Times New Roman" w:hAnsi="Times New Roman" w:cs="Times New Roman"/>
          <w:b/>
          <w:sz w:val="28"/>
          <w:szCs w:val="28"/>
          <w:lang w:eastAsia="ru-RU"/>
        </w:rPr>
        <w:t xml:space="preserve">основных характеристик бюджета Ильбяковского сельского поселения </w:t>
      </w:r>
    </w:p>
    <w:p w:rsidR="00BB5517" w:rsidRPr="00BB5517" w:rsidRDefault="00BB5517" w:rsidP="00BB5517">
      <w:pPr>
        <w:spacing w:after="0" w:line="240" w:lineRule="auto"/>
        <w:jc w:val="center"/>
        <w:rPr>
          <w:rFonts w:ascii="Times New Roman" w:eastAsia="Times New Roman" w:hAnsi="Times New Roman" w:cs="Times New Roman"/>
          <w:b/>
          <w:sz w:val="28"/>
          <w:szCs w:val="28"/>
          <w:lang w:eastAsia="ru-RU"/>
        </w:rPr>
      </w:pPr>
      <w:r w:rsidRPr="00BB5517">
        <w:rPr>
          <w:rFonts w:ascii="Times New Roman" w:eastAsia="Times New Roman" w:hAnsi="Times New Roman" w:cs="Times New Roman"/>
          <w:b/>
          <w:sz w:val="28"/>
          <w:szCs w:val="28"/>
          <w:lang w:eastAsia="ru-RU"/>
        </w:rPr>
        <w:t xml:space="preserve">Азнакаевского муниципального района </w:t>
      </w:r>
      <w:r w:rsidRPr="00BB5517">
        <w:rPr>
          <w:rFonts w:ascii="Times New Roman" w:eastAsia="Times New Roman" w:hAnsi="Times New Roman" w:cs="Times New Roman"/>
          <w:b/>
          <w:bCs/>
          <w:sz w:val="28"/>
          <w:szCs w:val="28"/>
          <w:lang w:eastAsia="ru-RU"/>
        </w:rPr>
        <w:t>Республики Татарстан</w:t>
      </w:r>
      <w:r w:rsidRPr="00BB5517">
        <w:rPr>
          <w:rFonts w:ascii="Times New Roman" w:eastAsia="Times New Roman" w:hAnsi="Times New Roman" w:cs="Times New Roman"/>
          <w:b/>
          <w:sz w:val="28"/>
          <w:szCs w:val="28"/>
          <w:lang w:eastAsia="ru-RU"/>
        </w:rPr>
        <w:t xml:space="preserve"> </w:t>
      </w:r>
    </w:p>
    <w:p w:rsidR="00BB5517" w:rsidRPr="00BB5517" w:rsidRDefault="00BB5517" w:rsidP="00BB5517">
      <w:pPr>
        <w:spacing w:after="0" w:line="240" w:lineRule="auto"/>
        <w:jc w:val="center"/>
        <w:rPr>
          <w:rFonts w:ascii="Times New Roman" w:eastAsia="Times New Roman" w:hAnsi="Times New Roman" w:cs="Times New Roman"/>
          <w:b/>
          <w:sz w:val="28"/>
          <w:szCs w:val="28"/>
          <w:lang w:eastAsia="ru-RU"/>
        </w:rPr>
      </w:pPr>
      <w:r w:rsidRPr="00BB5517">
        <w:rPr>
          <w:rFonts w:ascii="Times New Roman" w:eastAsia="Times New Roman" w:hAnsi="Times New Roman" w:cs="Times New Roman"/>
          <w:b/>
          <w:sz w:val="28"/>
          <w:szCs w:val="28"/>
          <w:lang w:eastAsia="ru-RU"/>
        </w:rPr>
        <w:t>на 2019-2021 годы</w:t>
      </w:r>
    </w:p>
    <w:tbl>
      <w:tblPr>
        <w:tblW w:w="10206" w:type="dxa"/>
        <w:tblInd w:w="108" w:type="dxa"/>
        <w:tblLook w:val="0000" w:firstRow="0" w:lastRow="0" w:firstColumn="0" w:lastColumn="0" w:noHBand="0" w:noVBand="0"/>
      </w:tblPr>
      <w:tblGrid>
        <w:gridCol w:w="3960"/>
        <w:gridCol w:w="1980"/>
        <w:gridCol w:w="2160"/>
        <w:gridCol w:w="2106"/>
      </w:tblGrid>
      <w:tr w:rsidR="00BB5517" w:rsidRPr="00BB5517" w:rsidTr="006207BA">
        <w:tblPrEx>
          <w:tblCellMar>
            <w:top w:w="0" w:type="dxa"/>
            <w:bottom w:w="0" w:type="dxa"/>
          </w:tblCellMar>
        </w:tblPrEx>
        <w:trPr>
          <w:trHeight w:val="20"/>
        </w:trPr>
        <w:tc>
          <w:tcPr>
            <w:tcW w:w="3960" w:type="dxa"/>
            <w:tcBorders>
              <w:bottom w:val="single" w:sz="4" w:space="0" w:color="auto"/>
            </w:tcBorders>
            <w:shd w:val="clear" w:color="auto" w:fill="auto"/>
          </w:tcPr>
          <w:p w:rsidR="00BB5517" w:rsidRPr="00BB5517" w:rsidRDefault="00BB5517" w:rsidP="00BB5517">
            <w:pPr>
              <w:spacing w:after="120" w:line="240" w:lineRule="auto"/>
              <w:ind w:left="34" w:hanging="34"/>
              <w:jc w:val="both"/>
              <w:rPr>
                <w:rFonts w:ascii="Times New Roman" w:eastAsia="Times New Roman" w:hAnsi="Times New Roman" w:cs="Times New Roman"/>
                <w:sz w:val="28"/>
                <w:szCs w:val="28"/>
                <w:lang w:eastAsia="ru-RU"/>
              </w:rPr>
            </w:pPr>
          </w:p>
        </w:tc>
        <w:tc>
          <w:tcPr>
            <w:tcW w:w="6246" w:type="dxa"/>
            <w:gridSpan w:val="3"/>
            <w:tcBorders>
              <w:bottom w:val="single" w:sz="4" w:space="0" w:color="auto"/>
            </w:tcBorders>
          </w:tcPr>
          <w:p w:rsidR="00BB5517" w:rsidRPr="00BB5517" w:rsidRDefault="00BB5517" w:rsidP="00BB5517">
            <w:pPr>
              <w:spacing w:after="12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                                                           тыс. рублей</w:t>
            </w:r>
          </w:p>
        </w:tc>
      </w:tr>
      <w:tr w:rsidR="00BB5517" w:rsidRPr="00BB5517" w:rsidTr="006207BA">
        <w:tblPrEx>
          <w:tblCellMar>
            <w:top w:w="0" w:type="dxa"/>
            <w:bottom w:w="0" w:type="dxa"/>
          </w:tblCellMar>
        </w:tblPrEx>
        <w:trPr>
          <w:trHeight w:val="626"/>
        </w:trPr>
        <w:tc>
          <w:tcPr>
            <w:tcW w:w="3960" w:type="dxa"/>
            <w:tcBorders>
              <w:top w:val="single" w:sz="4" w:space="0" w:color="auto"/>
              <w:left w:val="single" w:sz="4" w:space="0" w:color="auto"/>
              <w:bottom w:val="single" w:sz="4" w:space="0" w:color="auto"/>
              <w:right w:val="single" w:sz="4" w:space="0" w:color="auto"/>
            </w:tcBorders>
            <w:shd w:val="clear" w:color="auto" w:fill="auto"/>
          </w:tcPr>
          <w:p w:rsidR="00BB5517" w:rsidRPr="00BB5517" w:rsidRDefault="00BB5517" w:rsidP="00BB5517">
            <w:pPr>
              <w:spacing w:after="0" w:line="240" w:lineRule="auto"/>
              <w:jc w:val="both"/>
              <w:rPr>
                <w:rFonts w:ascii="Times New Roman" w:eastAsia="Times New Roman" w:hAnsi="Times New Roman" w:cs="Times New Roman"/>
                <w:sz w:val="28"/>
                <w:szCs w:val="28"/>
                <w:lang w:eastAsia="ru-RU"/>
              </w:rPr>
            </w:pPr>
          </w:p>
        </w:tc>
        <w:tc>
          <w:tcPr>
            <w:tcW w:w="1980" w:type="dxa"/>
            <w:tcBorders>
              <w:top w:val="single" w:sz="4" w:space="0" w:color="auto"/>
              <w:left w:val="single" w:sz="4" w:space="0" w:color="auto"/>
              <w:bottom w:val="single" w:sz="4" w:space="0" w:color="auto"/>
              <w:right w:val="single" w:sz="4" w:space="0" w:color="auto"/>
            </w:tcBorders>
            <w:vAlign w:val="center"/>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2019 год</w:t>
            </w:r>
          </w:p>
        </w:tc>
        <w:tc>
          <w:tcPr>
            <w:tcW w:w="2160" w:type="dxa"/>
            <w:tcBorders>
              <w:top w:val="single" w:sz="4" w:space="0" w:color="auto"/>
              <w:left w:val="single" w:sz="4" w:space="0" w:color="auto"/>
              <w:bottom w:val="single" w:sz="4" w:space="0" w:color="auto"/>
              <w:right w:val="single" w:sz="4" w:space="0" w:color="auto"/>
            </w:tcBorders>
            <w:vAlign w:val="center"/>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2020 год</w:t>
            </w:r>
          </w:p>
        </w:tc>
        <w:tc>
          <w:tcPr>
            <w:tcW w:w="2106" w:type="dxa"/>
            <w:tcBorders>
              <w:top w:val="single" w:sz="4" w:space="0" w:color="auto"/>
              <w:left w:val="single" w:sz="4" w:space="0" w:color="auto"/>
              <w:bottom w:val="single" w:sz="4" w:space="0" w:color="auto"/>
              <w:right w:val="single" w:sz="4" w:space="0" w:color="auto"/>
            </w:tcBorders>
            <w:vAlign w:val="center"/>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2021 год</w:t>
            </w:r>
          </w:p>
        </w:tc>
      </w:tr>
      <w:tr w:rsidR="00BB5517" w:rsidRPr="00BB5517" w:rsidTr="006207BA">
        <w:tblPrEx>
          <w:tblCellMar>
            <w:top w:w="0" w:type="dxa"/>
            <w:bottom w:w="0" w:type="dxa"/>
          </w:tblCellMar>
        </w:tblPrEx>
        <w:trPr>
          <w:trHeight w:val="567"/>
        </w:trPr>
        <w:tc>
          <w:tcPr>
            <w:tcW w:w="3960"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120" w:line="240" w:lineRule="auto"/>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Прогнозируемый общий объем доходов</w:t>
            </w:r>
          </w:p>
        </w:tc>
        <w:tc>
          <w:tcPr>
            <w:tcW w:w="1980"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3 432,4</w:t>
            </w:r>
          </w:p>
        </w:tc>
        <w:tc>
          <w:tcPr>
            <w:tcW w:w="2160"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3 498,7</w:t>
            </w:r>
          </w:p>
        </w:tc>
        <w:tc>
          <w:tcPr>
            <w:tcW w:w="2106"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3 505,9</w:t>
            </w:r>
          </w:p>
        </w:tc>
      </w:tr>
      <w:tr w:rsidR="00BB5517" w:rsidRPr="00BB5517" w:rsidTr="006207BA">
        <w:tblPrEx>
          <w:tblCellMar>
            <w:top w:w="0" w:type="dxa"/>
            <w:bottom w:w="0" w:type="dxa"/>
          </w:tblCellMar>
        </w:tblPrEx>
        <w:trPr>
          <w:trHeight w:val="20"/>
        </w:trPr>
        <w:tc>
          <w:tcPr>
            <w:tcW w:w="3960"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120" w:line="240" w:lineRule="auto"/>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Общий объем расходов</w:t>
            </w:r>
          </w:p>
        </w:tc>
        <w:tc>
          <w:tcPr>
            <w:tcW w:w="1980"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3 432,4</w:t>
            </w:r>
          </w:p>
        </w:tc>
        <w:tc>
          <w:tcPr>
            <w:tcW w:w="2160"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3 498,7</w:t>
            </w:r>
          </w:p>
        </w:tc>
        <w:tc>
          <w:tcPr>
            <w:tcW w:w="2106"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3 505,9</w:t>
            </w:r>
          </w:p>
        </w:tc>
      </w:tr>
      <w:tr w:rsidR="00BB5517" w:rsidRPr="00BB5517" w:rsidTr="006207BA">
        <w:tblPrEx>
          <w:tblCellMar>
            <w:top w:w="0" w:type="dxa"/>
            <w:bottom w:w="0" w:type="dxa"/>
          </w:tblCellMar>
        </w:tblPrEx>
        <w:trPr>
          <w:trHeight w:val="20"/>
        </w:trPr>
        <w:tc>
          <w:tcPr>
            <w:tcW w:w="3960"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120" w:line="240" w:lineRule="auto"/>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Дефицит бюджета</w:t>
            </w:r>
          </w:p>
        </w:tc>
        <w:tc>
          <w:tcPr>
            <w:tcW w:w="1980"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0,0</w:t>
            </w:r>
          </w:p>
        </w:tc>
        <w:tc>
          <w:tcPr>
            <w:tcW w:w="2160"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0,0</w:t>
            </w:r>
          </w:p>
        </w:tc>
        <w:tc>
          <w:tcPr>
            <w:tcW w:w="2106" w:type="dxa"/>
            <w:tcBorders>
              <w:top w:val="single" w:sz="4" w:space="0" w:color="auto"/>
              <w:left w:val="single" w:sz="4" w:space="0" w:color="auto"/>
              <w:bottom w:val="single" w:sz="4" w:space="0" w:color="auto"/>
              <w:right w:val="single" w:sz="4" w:space="0" w:color="auto"/>
            </w:tcBorders>
            <w:vAlign w:val="bottom"/>
          </w:tcPr>
          <w:p w:rsidR="00BB5517" w:rsidRPr="00BB5517" w:rsidRDefault="00BB5517" w:rsidP="00BB5517">
            <w:pPr>
              <w:spacing w:after="0" w:line="240" w:lineRule="auto"/>
              <w:jc w:val="center"/>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0,0</w:t>
            </w:r>
          </w:p>
        </w:tc>
      </w:tr>
    </w:tbl>
    <w:p w:rsidR="00BB5517" w:rsidRPr="00BB5517" w:rsidRDefault="00BB5517" w:rsidP="00BB5517">
      <w:pPr>
        <w:spacing w:after="0" w:line="240" w:lineRule="auto"/>
        <w:rPr>
          <w:rFonts w:ascii="Times New Roman" w:eastAsia="Times New Roman" w:hAnsi="Times New Roman" w:cs="Times New Roman"/>
          <w:sz w:val="28"/>
          <w:szCs w:val="20"/>
          <w:lang w:eastAsia="ru-RU"/>
        </w:rPr>
      </w:pPr>
    </w:p>
    <w:p w:rsidR="00E34FA2" w:rsidRDefault="00E34FA2"/>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Pr="00BB5517" w:rsidRDefault="00BB5517" w:rsidP="00BB5517">
      <w:pPr>
        <w:tabs>
          <w:tab w:val="left" w:pos="709"/>
        </w:tabs>
        <w:spacing w:after="0" w:line="240" w:lineRule="auto"/>
        <w:jc w:val="center"/>
        <w:rPr>
          <w:rFonts w:ascii="Times New Roman" w:eastAsia="Times New Roman" w:hAnsi="Times New Roman" w:cs="Times New Roman"/>
          <w:b/>
          <w:sz w:val="28"/>
          <w:szCs w:val="28"/>
          <w:lang w:eastAsia="ru-RU"/>
        </w:rPr>
      </w:pPr>
      <w:r w:rsidRPr="00BB5517">
        <w:rPr>
          <w:rFonts w:ascii="Times New Roman" w:eastAsia="Times New Roman" w:hAnsi="Times New Roman" w:cs="Times New Roman"/>
          <w:b/>
          <w:sz w:val="28"/>
          <w:szCs w:val="28"/>
          <w:lang w:eastAsia="ru-RU"/>
        </w:rPr>
        <w:lastRenderedPageBreak/>
        <w:t>Пояснительная записка</w:t>
      </w:r>
    </w:p>
    <w:p w:rsidR="00BB5517" w:rsidRPr="00BB5517" w:rsidRDefault="00BB5517" w:rsidP="00BB5517">
      <w:pPr>
        <w:spacing w:after="0" w:line="240" w:lineRule="auto"/>
        <w:jc w:val="center"/>
        <w:rPr>
          <w:rFonts w:ascii="Times New Roman" w:eastAsia="Times New Roman" w:hAnsi="Times New Roman" w:cs="Times New Roman"/>
          <w:b/>
          <w:sz w:val="28"/>
          <w:szCs w:val="28"/>
          <w:lang w:eastAsia="ru-RU"/>
        </w:rPr>
      </w:pPr>
      <w:r w:rsidRPr="00BB5517">
        <w:rPr>
          <w:rFonts w:ascii="Times New Roman" w:eastAsia="Times New Roman" w:hAnsi="Times New Roman" w:cs="Times New Roman"/>
          <w:b/>
          <w:sz w:val="28"/>
          <w:szCs w:val="28"/>
          <w:lang w:eastAsia="ru-RU"/>
        </w:rPr>
        <w:t>к решению Ильбяковского Совета сельского поселения Азнакаевского муниципального района Республики Татарстан</w:t>
      </w:r>
    </w:p>
    <w:p w:rsidR="00BB5517" w:rsidRPr="00BB5517" w:rsidRDefault="00BB5517" w:rsidP="00BB5517">
      <w:pPr>
        <w:spacing w:after="0" w:line="240" w:lineRule="auto"/>
        <w:jc w:val="center"/>
        <w:rPr>
          <w:rFonts w:ascii="Times New Roman" w:eastAsia="Times New Roman" w:hAnsi="Times New Roman" w:cs="Times New Roman"/>
          <w:b/>
          <w:sz w:val="28"/>
          <w:szCs w:val="28"/>
          <w:lang w:eastAsia="ru-RU"/>
        </w:rPr>
      </w:pPr>
      <w:r w:rsidRPr="00BB5517">
        <w:rPr>
          <w:rFonts w:ascii="Times New Roman" w:eastAsia="Times New Roman" w:hAnsi="Times New Roman" w:cs="Times New Roman"/>
          <w:b/>
          <w:sz w:val="28"/>
          <w:szCs w:val="28"/>
          <w:lang w:eastAsia="ru-RU"/>
        </w:rPr>
        <w:t>«О бюджете Ильбяковского сельского поселения</w:t>
      </w:r>
    </w:p>
    <w:p w:rsidR="00BB5517" w:rsidRPr="00BB5517" w:rsidRDefault="00BB5517" w:rsidP="00BB5517">
      <w:pPr>
        <w:spacing w:after="0" w:line="240" w:lineRule="auto"/>
        <w:jc w:val="center"/>
        <w:rPr>
          <w:rFonts w:ascii="Times New Roman" w:eastAsia="Times New Roman" w:hAnsi="Times New Roman" w:cs="Times New Roman"/>
          <w:b/>
          <w:sz w:val="28"/>
          <w:szCs w:val="28"/>
          <w:lang w:eastAsia="ru-RU"/>
        </w:rPr>
      </w:pPr>
      <w:r w:rsidRPr="00BB5517">
        <w:rPr>
          <w:rFonts w:ascii="Times New Roman" w:eastAsia="Times New Roman" w:hAnsi="Times New Roman" w:cs="Times New Roman"/>
          <w:b/>
          <w:sz w:val="28"/>
          <w:szCs w:val="28"/>
          <w:lang w:eastAsia="ru-RU"/>
        </w:rPr>
        <w:t xml:space="preserve"> Азнакаевского муниципального района Республики Татарстан </w:t>
      </w:r>
    </w:p>
    <w:p w:rsidR="00BB5517" w:rsidRPr="00BB5517" w:rsidRDefault="00BB5517" w:rsidP="00BB5517">
      <w:pPr>
        <w:spacing w:after="0" w:line="240" w:lineRule="auto"/>
        <w:jc w:val="center"/>
        <w:rPr>
          <w:rFonts w:ascii="Times New Roman" w:eastAsia="Times New Roman" w:hAnsi="Times New Roman" w:cs="Times New Roman"/>
          <w:b/>
          <w:sz w:val="28"/>
          <w:szCs w:val="28"/>
          <w:lang w:eastAsia="ru-RU"/>
        </w:rPr>
      </w:pPr>
      <w:r w:rsidRPr="00BB5517">
        <w:rPr>
          <w:rFonts w:ascii="Times New Roman" w:eastAsia="Times New Roman" w:hAnsi="Times New Roman" w:cs="Times New Roman"/>
          <w:b/>
          <w:sz w:val="28"/>
          <w:szCs w:val="28"/>
          <w:lang w:eastAsia="ru-RU"/>
        </w:rPr>
        <w:t>на 2019 год и на плановый период 2020 и 2021 годов»</w:t>
      </w:r>
    </w:p>
    <w:p w:rsidR="00BB5517" w:rsidRPr="00BB5517" w:rsidRDefault="00BB5517" w:rsidP="00BB5517">
      <w:pPr>
        <w:spacing w:after="0" w:line="240" w:lineRule="auto"/>
        <w:ind w:firstLine="720"/>
        <w:rPr>
          <w:rFonts w:ascii="Times New Roman" w:eastAsia="Times New Roman" w:hAnsi="Times New Roman" w:cs="Times New Roman"/>
          <w:sz w:val="28"/>
          <w:szCs w:val="24"/>
          <w:lang w:eastAsia="ru-RU"/>
        </w:rPr>
      </w:pPr>
    </w:p>
    <w:p w:rsidR="00BB5517" w:rsidRPr="00BB5517" w:rsidRDefault="00BB5517" w:rsidP="00BB5517">
      <w:pPr>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proofErr w:type="gramStart"/>
      <w:r w:rsidRPr="00BB5517">
        <w:rPr>
          <w:rFonts w:ascii="Times New Roman" w:eastAsia="Times New Roman" w:hAnsi="Times New Roman" w:cs="Times New Roman"/>
          <w:sz w:val="28"/>
          <w:szCs w:val="24"/>
          <w:lang w:eastAsia="ru-RU"/>
        </w:rPr>
        <w:t>Решение 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2019 год и на плановый период 2020 и 2021 годов» вносится на рассмотрение депутатов Совета в соответствии со статьей 185 Бюджетного кодекса Российской Федерации и со статьей 23 Положения о бюджетном процессе Ильбяковского сельского поселения Азнакаевского муниципального района.</w:t>
      </w:r>
      <w:proofErr w:type="gramEnd"/>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roofErr w:type="gramStart"/>
      <w:r w:rsidRPr="00BB5517">
        <w:rPr>
          <w:rFonts w:ascii="Times New Roman" w:eastAsia="Times New Roman" w:hAnsi="Times New Roman" w:cs="Times New Roman"/>
          <w:sz w:val="28"/>
          <w:szCs w:val="24"/>
          <w:lang w:eastAsia="ru-RU"/>
        </w:rPr>
        <w:t>Решение 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2019 год и на плановый период 2020 и 2021 годов» (далее проект решения) подготовлен в соответствии с требованиями, установленными Бюджетным кодексом Российской Федерации, Бюджетным кодексом Республики Татарстан, Положением о бюджетном процессе Ильбяковского сельского поселения Азнакаевского муниципального района.</w:t>
      </w:r>
      <w:proofErr w:type="gramEnd"/>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BB5517">
        <w:rPr>
          <w:rFonts w:ascii="Times New Roman" w:eastAsia="Times New Roman" w:hAnsi="Times New Roman" w:cs="Times New Roman"/>
          <w:sz w:val="28"/>
          <w:szCs w:val="24"/>
          <w:lang w:eastAsia="ru-RU"/>
        </w:rPr>
        <w:t>Решение содержит 14 статей.</w:t>
      </w:r>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BB5517">
        <w:rPr>
          <w:rFonts w:ascii="Times New Roman" w:eastAsia="Times New Roman" w:hAnsi="Times New Roman" w:cs="Times New Roman"/>
          <w:sz w:val="28"/>
          <w:szCs w:val="24"/>
          <w:lang w:eastAsia="ru-RU"/>
        </w:rPr>
        <w:t>Основные характеристики бюджета Ильбяковского сельского поселения Азнакаевского муниципального района Республики Татарстан на 2019 год и на плановый период 2020 и 2021 годов, устанавливаемые в соответствии со статьей 184.1 Бюджетного кодекса Российской Федерации (прогнозируемый общий объем доходов, общий объем расходов, дефицит бюджета), представлены в статье 1 решения. Данной статьей также утверждается приложение об источниках финансирования дефицита бюджета Ильбяковского сельского поселения  Азнакаевского муниципального района Республики Татарстан.</w:t>
      </w:r>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BB5517">
        <w:rPr>
          <w:rFonts w:ascii="Times New Roman" w:eastAsia="Times New Roman" w:hAnsi="Times New Roman" w:cs="Times New Roman"/>
          <w:sz w:val="28"/>
          <w:szCs w:val="24"/>
          <w:lang w:eastAsia="ru-RU"/>
        </w:rPr>
        <w:t>В статье 2 решения в соответствии со статьей 184.1 Бюджетного кодекса Российской Федерации устанавливаются параметры, касающиеся муниципального внутреннего долга Ильбяковского сельского поселения Азнакаевского муниципального района Республики Татарстан, предельного объема муниципального долга в 2019 году и в плановом периоде 2020 и 2021годов.</w:t>
      </w:r>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BB5517">
        <w:rPr>
          <w:rFonts w:ascii="Times New Roman" w:eastAsia="Times New Roman" w:hAnsi="Times New Roman" w:cs="Times New Roman"/>
          <w:sz w:val="28"/>
          <w:szCs w:val="24"/>
          <w:lang w:eastAsia="ru-RU"/>
        </w:rPr>
        <w:t>В статье 3 решения учитываются объемы доходов бюджета Ильбяковского сельского поселения Азнакаевского муниципального района Республики Татарстан на 2019 год и на плановый период 2020 и 2021 годов.</w:t>
      </w:r>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roofErr w:type="gramStart"/>
      <w:r w:rsidRPr="00BB5517">
        <w:rPr>
          <w:rFonts w:ascii="Times New Roman" w:eastAsia="Times New Roman" w:hAnsi="Times New Roman" w:cs="Times New Roman"/>
          <w:sz w:val="28"/>
          <w:szCs w:val="24"/>
          <w:lang w:eastAsia="ru-RU"/>
        </w:rPr>
        <w:t>В статье 4 в соответствии с требованиями статьи 184.1 Бюджетного кодекса Российской Федерации утверждаются приложения, устанавливающие перечни главных администраторов доходов бюджета Ильбяковского сельского поселения Азнакаевского муниципального района Республики Татарстан и главных администраторов источников финансирования дефицита бюджета Ильбяковского сельского поселения Азнакаевского муниципального района Республики Татарстан, а также закрепляемые за ними доходы и источники финансирования дефицита бюджета.</w:t>
      </w:r>
      <w:proofErr w:type="gramEnd"/>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BB5517">
        <w:rPr>
          <w:rFonts w:ascii="Times New Roman" w:eastAsia="Times New Roman" w:hAnsi="Times New Roman" w:cs="Times New Roman"/>
          <w:sz w:val="28"/>
          <w:szCs w:val="24"/>
          <w:lang w:eastAsia="ru-RU"/>
        </w:rPr>
        <w:t>Статья 5 устанавливает</w:t>
      </w:r>
      <w:r w:rsidRPr="00BB5517">
        <w:rPr>
          <w:rFonts w:ascii="Times New Roman" w:eastAsia="Times New Roman" w:hAnsi="Times New Roman" w:cs="Times New Roman"/>
          <w:bCs/>
          <w:sz w:val="28"/>
          <w:szCs w:val="28"/>
          <w:lang w:eastAsia="ru-RU"/>
        </w:rPr>
        <w:t xml:space="preserve"> объем межбюджетных субсидий, подлежащих перечислению из бюджета Ильбяковского сельского поселения в бюджет </w:t>
      </w:r>
      <w:r w:rsidRPr="00BB5517">
        <w:rPr>
          <w:rFonts w:ascii="Times New Roman" w:eastAsia="Times New Roman" w:hAnsi="Times New Roman" w:cs="Times New Roman"/>
          <w:bCs/>
          <w:sz w:val="28"/>
          <w:szCs w:val="28"/>
          <w:lang w:eastAsia="ru-RU"/>
        </w:rPr>
        <w:lastRenderedPageBreak/>
        <w:t>Республики Татарстан в соответствии со статьей 44</w:t>
      </w:r>
      <w:r w:rsidRPr="00BB5517">
        <w:rPr>
          <w:rFonts w:ascii="Times New Roman" w:eastAsia="Times New Roman" w:hAnsi="Times New Roman" w:cs="Times New Roman"/>
          <w:bCs/>
          <w:sz w:val="28"/>
          <w:szCs w:val="28"/>
          <w:vertAlign w:val="superscript"/>
          <w:lang w:eastAsia="ru-RU"/>
        </w:rPr>
        <w:t xml:space="preserve">10 </w:t>
      </w:r>
      <w:r w:rsidRPr="00BB5517">
        <w:rPr>
          <w:rFonts w:ascii="Times New Roman" w:eastAsia="Times New Roman" w:hAnsi="Times New Roman" w:cs="Times New Roman"/>
          <w:bCs/>
          <w:sz w:val="28"/>
          <w:szCs w:val="28"/>
          <w:lang w:eastAsia="ru-RU"/>
        </w:rPr>
        <w:t>Бюджетного кодекса Республики Татарстан.</w:t>
      </w:r>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BB5517">
        <w:rPr>
          <w:rFonts w:ascii="Times New Roman" w:eastAsia="Times New Roman" w:hAnsi="Times New Roman" w:cs="Times New Roman"/>
          <w:sz w:val="28"/>
          <w:szCs w:val="24"/>
          <w:lang w:eastAsia="ru-RU"/>
        </w:rPr>
        <w:t xml:space="preserve">Статья 6 устанавливает объемы </w:t>
      </w:r>
      <w:r w:rsidRPr="00BB5517">
        <w:rPr>
          <w:rFonts w:ascii="Times New Roman" w:eastAsia="Times New Roman" w:hAnsi="Times New Roman" w:cs="Times New Roman"/>
          <w:sz w:val="28"/>
          <w:szCs w:val="28"/>
          <w:lang w:eastAsia="ru-RU"/>
        </w:rPr>
        <w:t xml:space="preserve">межбюджетных трансфертов, подлежащих перечислению из бюджета </w:t>
      </w:r>
      <w:r w:rsidRPr="00BB5517">
        <w:rPr>
          <w:rFonts w:ascii="Times New Roman" w:eastAsia="Times New Roman" w:hAnsi="Times New Roman" w:cs="Times New Roman"/>
          <w:sz w:val="28"/>
          <w:szCs w:val="24"/>
          <w:lang w:eastAsia="ru-RU"/>
        </w:rPr>
        <w:t>Ильбяковского сельского поселения Азнакаевского муниципального района Республики Татарстан</w:t>
      </w:r>
      <w:r w:rsidRPr="00BB5517">
        <w:rPr>
          <w:rFonts w:ascii="Times New Roman" w:eastAsia="Times New Roman" w:hAnsi="Times New Roman" w:cs="Times New Roman"/>
          <w:sz w:val="28"/>
          <w:szCs w:val="28"/>
          <w:lang w:eastAsia="ru-RU"/>
        </w:rPr>
        <w:t xml:space="preserve">  в бюджет Азнакаевского муниципального района Республики Татарстан на  осуществление  части полномочий по решению вопросов  местного значения в соответствии с заключенными соглашениями, объемы иных межбюджетных трансфертов, передаваемых из бюджета Ильбяковского сельского поселения </w:t>
      </w:r>
      <w:r w:rsidRPr="00BB5517">
        <w:rPr>
          <w:rFonts w:ascii="Times New Roman" w:eastAsia="Times New Roman" w:hAnsi="Times New Roman" w:cs="Times New Roman"/>
          <w:sz w:val="28"/>
          <w:szCs w:val="24"/>
          <w:lang w:eastAsia="ru-RU"/>
        </w:rPr>
        <w:t>Азнакаевского муниципального района Республики Татарстан</w:t>
      </w:r>
      <w:r w:rsidRPr="00BB5517">
        <w:rPr>
          <w:rFonts w:ascii="Times New Roman" w:eastAsia="Times New Roman" w:hAnsi="Times New Roman" w:cs="Times New Roman"/>
          <w:sz w:val="28"/>
          <w:szCs w:val="28"/>
          <w:lang w:eastAsia="ru-RU"/>
        </w:rPr>
        <w:t xml:space="preserve"> в бюджет Азнакаевского муниципального района на</w:t>
      </w:r>
      <w:proofErr w:type="gramEnd"/>
      <w:r w:rsidRPr="00BB5517">
        <w:rPr>
          <w:rFonts w:ascii="Times New Roman" w:eastAsia="Times New Roman" w:hAnsi="Times New Roman" w:cs="Times New Roman"/>
          <w:sz w:val="28"/>
          <w:szCs w:val="28"/>
          <w:lang w:eastAsia="ru-RU"/>
        </w:rPr>
        <w:t xml:space="preserve">  </w:t>
      </w:r>
      <w:proofErr w:type="spellStart"/>
      <w:r w:rsidRPr="00BB5517">
        <w:rPr>
          <w:rFonts w:ascii="Times New Roman" w:eastAsia="Times New Roman" w:hAnsi="Times New Roman" w:cs="Times New Roman"/>
          <w:sz w:val="28"/>
          <w:szCs w:val="28"/>
          <w:lang w:eastAsia="ru-RU"/>
        </w:rPr>
        <w:t>софинансирование</w:t>
      </w:r>
      <w:proofErr w:type="spellEnd"/>
      <w:r w:rsidRPr="00BB5517">
        <w:rPr>
          <w:rFonts w:ascii="Times New Roman" w:eastAsia="Times New Roman" w:hAnsi="Times New Roman" w:cs="Times New Roman"/>
          <w:sz w:val="28"/>
          <w:szCs w:val="28"/>
          <w:lang w:eastAsia="ru-RU"/>
        </w:rPr>
        <w:t xml:space="preserve"> расходных обязательств по содержанию муниципальных учреждений по заключенным соглашениям в соответствии со статьей 142.5 Бюджетного кодекса Российской Федерации.</w:t>
      </w:r>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BB5517">
        <w:rPr>
          <w:rFonts w:ascii="Times New Roman" w:eastAsia="Times New Roman" w:hAnsi="Times New Roman" w:cs="Times New Roman"/>
          <w:sz w:val="28"/>
          <w:szCs w:val="24"/>
          <w:lang w:eastAsia="ru-RU"/>
        </w:rPr>
        <w:t xml:space="preserve">Статья 7 </w:t>
      </w:r>
      <w:r w:rsidRPr="00BB5517">
        <w:rPr>
          <w:rFonts w:ascii="Times New Roman" w:eastAsia="Times New Roman" w:hAnsi="Times New Roman" w:cs="Times New Roman"/>
          <w:spacing w:val="-2"/>
          <w:sz w:val="28"/>
          <w:szCs w:val="28"/>
          <w:lang w:eastAsia="ru-RU"/>
        </w:rPr>
        <w:t xml:space="preserve">в соответствии с базовыми требованиями бюджетного законодательства содержит положения об утверждении приложений, устанавливающих распределение бюджетных ассигнований по ведомственной структуре расходов бюджета </w:t>
      </w:r>
      <w:r w:rsidRPr="00BB5517">
        <w:rPr>
          <w:rFonts w:ascii="Times New Roman" w:eastAsia="Times New Roman" w:hAnsi="Times New Roman" w:cs="Times New Roman"/>
          <w:sz w:val="28"/>
          <w:szCs w:val="24"/>
          <w:lang w:eastAsia="ru-RU"/>
        </w:rPr>
        <w:t>Ильбяковского сельского поселения Азнакаевского муниципального района Республики Татарстан;</w:t>
      </w:r>
      <w:r w:rsidRPr="00BB5517">
        <w:rPr>
          <w:rFonts w:ascii="Times New Roman" w:eastAsia="Times New Roman" w:hAnsi="Times New Roman" w:cs="Times New Roman"/>
          <w:spacing w:val="-2"/>
          <w:sz w:val="28"/>
          <w:szCs w:val="28"/>
          <w:lang w:eastAsia="ru-RU"/>
        </w:rPr>
        <w:t xml:space="preserve">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и распределение бюджетных ассигнований </w:t>
      </w:r>
      <w:r w:rsidRPr="00BB5517">
        <w:rPr>
          <w:rFonts w:ascii="Times New Roman" w:eastAsia="Times New Roman" w:hAnsi="Times New Roman" w:cs="Times New Roman"/>
          <w:sz w:val="28"/>
          <w:szCs w:val="28"/>
          <w:lang w:eastAsia="ru-RU"/>
        </w:rPr>
        <w:t>по целевым статьям (муниципальным программам и непрограммным направлениям деятельности), группам видов расходов, разделам, подразделам  классификации расходов бюджета</w:t>
      </w:r>
      <w:r w:rsidRPr="00BB5517">
        <w:rPr>
          <w:rFonts w:ascii="Times New Roman" w:eastAsia="Times New Roman" w:hAnsi="Times New Roman" w:cs="Times New Roman"/>
          <w:sz w:val="28"/>
          <w:szCs w:val="24"/>
          <w:lang w:eastAsia="ru-RU"/>
        </w:rPr>
        <w:t>.</w:t>
      </w:r>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BB5517">
        <w:rPr>
          <w:rFonts w:ascii="Times New Roman" w:eastAsia="Times New Roman" w:hAnsi="Times New Roman" w:cs="Times New Roman"/>
          <w:sz w:val="28"/>
          <w:szCs w:val="24"/>
          <w:lang w:eastAsia="ru-RU"/>
        </w:rPr>
        <w:t>Кроме того, в соответствии со статьей 184.1 Бюджетного кодекса Российской Федерации  данной статьей утверждается общий объем бюджетных ассигнований на исполнение публичных нормативных обязательств на 2019 год и на плановый период 2020 и 2021 годов.</w:t>
      </w:r>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BB5517">
        <w:rPr>
          <w:rFonts w:ascii="Times New Roman" w:eastAsia="Times New Roman" w:hAnsi="Times New Roman" w:cs="Times New Roman"/>
          <w:sz w:val="28"/>
          <w:szCs w:val="24"/>
          <w:lang w:eastAsia="ru-RU"/>
        </w:rPr>
        <w:t>В статье 8 решения учитываются  межбюджетные трансферты, получаемые из бюджета Азнакаевского муниципального района в 2019 году и в плановом периоде 2020-2021 годов.</w:t>
      </w:r>
    </w:p>
    <w:p w:rsidR="00BB5517" w:rsidRPr="00BB5517" w:rsidRDefault="00BB5517" w:rsidP="00BB5517">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proofErr w:type="gramStart"/>
      <w:r w:rsidRPr="00BB5517">
        <w:rPr>
          <w:rFonts w:ascii="Times New Roman" w:eastAsia="Times New Roman" w:hAnsi="Times New Roman" w:cs="Times New Roman"/>
          <w:sz w:val="28"/>
          <w:szCs w:val="24"/>
          <w:lang w:eastAsia="ru-RU"/>
        </w:rPr>
        <w:t xml:space="preserve">Редакции статей 9 – 10 предусматривают ежегодно включаемые в текст решения положения о не принятии органами местного самоуправления Ильбяковского сельского поселения Азнакаевского муниципального района Республики Татарстан решений об увеличении численности </w:t>
      </w:r>
      <w:r w:rsidRPr="00BB5517">
        <w:rPr>
          <w:rFonts w:ascii="Times New Roman" w:eastAsia="Times New Roman" w:hAnsi="Times New Roman" w:cs="Times New Roman"/>
          <w:sz w:val="28"/>
          <w:szCs w:val="28"/>
          <w:lang w:eastAsia="ru-RU"/>
        </w:rPr>
        <w:t>муниципальных служащих, а также работников органов местного самоуправления и муниципальных казенных учреждений</w:t>
      </w:r>
      <w:r w:rsidRPr="00BB5517">
        <w:rPr>
          <w:rFonts w:ascii="Times New Roman" w:eastAsia="Times New Roman" w:hAnsi="Times New Roman" w:cs="Times New Roman"/>
          <w:sz w:val="28"/>
          <w:szCs w:val="24"/>
          <w:lang w:eastAsia="ru-RU"/>
        </w:rPr>
        <w:t>, об исполнении бюджета Ильбяковского сельского поселения Азнакаевского муниципального района Республики Татарстан в соответствии с заключенными соглашениями.</w:t>
      </w:r>
      <w:proofErr w:type="gramEnd"/>
    </w:p>
    <w:p w:rsidR="00BB5517" w:rsidRPr="00BB5517" w:rsidRDefault="00BB5517" w:rsidP="00BB5517">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Статьей 11 предусмотрена возможность направления остатков неиспользованных бюджетных ассигнований, образовавшихся на 1 января 2019 года, на оплату заключенных от имени Ильбяковского сельского поселения Азнакаевского муниципального района </w:t>
      </w:r>
      <w:r w:rsidRPr="00BB5517">
        <w:rPr>
          <w:rFonts w:ascii="Times New Roman" w:eastAsia="Times New Roman" w:hAnsi="Times New Roman" w:cs="Times New Roman"/>
          <w:sz w:val="28"/>
          <w:szCs w:val="24"/>
          <w:lang w:eastAsia="ru-RU"/>
        </w:rPr>
        <w:t>Республики Татарстан</w:t>
      </w:r>
      <w:r w:rsidRPr="00BB5517">
        <w:rPr>
          <w:rFonts w:ascii="Times New Roman" w:eastAsia="Times New Roman" w:hAnsi="Times New Roman" w:cs="Times New Roman"/>
          <w:sz w:val="28"/>
          <w:szCs w:val="28"/>
          <w:lang w:eastAsia="ru-RU"/>
        </w:rPr>
        <w:t xml:space="preserve">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2018 году.</w:t>
      </w:r>
    </w:p>
    <w:p w:rsidR="00BB5517" w:rsidRPr="00BB5517" w:rsidRDefault="00BB5517" w:rsidP="00BB5517">
      <w:pPr>
        <w:spacing w:after="0" w:line="240" w:lineRule="auto"/>
        <w:ind w:firstLine="720"/>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4"/>
          <w:lang w:eastAsia="ru-RU"/>
        </w:rPr>
        <w:t>Статья 12</w:t>
      </w:r>
      <w:r w:rsidRPr="00BB5517">
        <w:rPr>
          <w:rFonts w:ascii="Verdana" w:eastAsia="Times New Roman" w:hAnsi="Verdana" w:cs="Verdana"/>
          <w:b/>
          <w:bCs/>
          <w:i/>
          <w:iCs/>
          <w:spacing w:val="-10"/>
          <w:szCs w:val="28"/>
          <w:lang w:eastAsia="ru-RU"/>
        </w:rPr>
        <w:t xml:space="preserve"> </w:t>
      </w:r>
      <w:r w:rsidRPr="00BB5517">
        <w:rPr>
          <w:rFonts w:ascii="Times New Roman" w:eastAsia="Times New Roman" w:hAnsi="Times New Roman" w:cs="Times New Roman"/>
          <w:sz w:val="28"/>
          <w:szCs w:val="24"/>
          <w:lang w:eastAsia="ru-RU"/>
        </w:rPr>
        <w:t xml:space="preserve">предусматривает опубликование решения </w:t>
      </w:r>
      <w:r w:rsidRPr="00BB5517">
        <w:rPr>
          <w:rFonts w:ascii="Times New Roman" w:eastAsia="Times New Roman" w:hAnsi="Times New Roman" w:cs="Times New Roman"/>
          <w:sz w:val="28"/>
          <w:szCs w:val="28"/>
          <w:lang w:eastAsia="ru-RU"/>
        </w:rPr>
        <w:t xml:space="preserve">на официальном портале правовой информации Республики Татарстан по веб-адресу:  </w:t>
      </w:r>
      <w:hyperlink r:id="rId8" w:history="1">
        <w:r w:rsidRPr="00BB5517">
          <w:rPr>
            <w:rFonts w:ascii="Times New Roman" w:eastAsia="Times New Roman" w:hAnsi="Times New Roman" w:cs="Times New Roman"/>
            <w:sz w:val="28"/>
            <w:szCs w:val="28"/>
            <w:u w:val="single"/>
            <w:lang w:eastAsia="ru-RU"/>
          </w:rPr>
          <w:t>http://</w:t>
        </w:r>
        <w:r w:rsidRPr="00BB5517">
          <w:rPr>
            <w:rFonts w:ascii="Times New Roman" w:eastAsia="Times New Roman" w:hAnsi="Times New Roman" w:cs="Times New Roman"/>
            <w:sz w:val="28"/>
            <w:szCs w:val="28"/>
            <w:u w:val="single"/>
            <w:lang w:val="en-US" w:eastAsia="ru-RU"/>
          </w:rPr>
          <w:t>pravo</w:t>
        </w:r>
        <w:r w:rsidRPr="00BB5517">
          <w:rPr>
            <w:rFonts w:ascii="Times New Roman" w:eastAsia="Times New Roman" w:hAnsi="Times New Roman" w:cs="Times New Roman"/>
            <w:sz w:val="28"/>
            <w:szCs w:val="28"/>
            <w:u w:val="single"/>
            <w:lang w:eastAsia="ru-RU"/>
          </w:rPr>
          <w:t>.</w:t>
        </w:r>
        <w:r w:rsidRPr="00BB5517">
          <w:rPr>
            <w:rFonts w:ascii="Times New Roman" w:eastAsia="Times New Roman" w:hAnsi="Times New Roman" w:cs="Times New Roman"/>
            <w:sz w:val="28"/>
            <w:szCs w:val="28"/>
            <w:u w:val="single"/>
            <w:lang w:val="en-US" w:eastAsia="ru-RU"/>
          </w:rPr>
          <w:t>tatarstan</w:t>
        </w:r>
        <w:r w:rsidRPr="00BB5517">
          <w:rPr>
            <w:rFonts w:ascii="Times New Roman" w:eastAsia="Times New Roman" w:hAnsi="Times New Roman" w:cs="Times New Roman"/>
            <w:sz w:val="28"/>
            <w:szCs w:val="28"/>
            <w:u w:val="single"/>
            <w:lang w:eastAsia="ru-RU"/>
          </w:rPr>
          <w:t>.</w:t>
        </w:r>
        <w:r w:rsidRPr="00BB5517">
          <w:rPr>
            <w:rFonts w:ascii="Times New Roman" w:eastAsia="Times New Roman" w:hAnsi="Times New Roman" w:cs="Times New Roman"/>
            <w:sz w:val="28"/>
            <w:szCs w:val="28"/>
            <w:u w:val="single"/>
            <w:lang w:val="en-US" w:eastAsia="ru-RU"/>
          </w:rPr>
          <w:t>ru</w:t>
        </w:r>
      </w:hyperlink>
      <w:r w:rsidRPr="00BB5517">
        <w:rPr>
          <w:rFonts w:ascii="Times New Roman" w:eastAsia="Times New Roman" w:hAnsi="Times New Roman" w:cs="Times New Roman"/>
          <w:sz w:val="28"/>
          <w:szCs w:val="28"/>
          <w:lang w:eastAsia="ru-RU"/>
        </w:rPr>
        <w:t xml:space="preserve"> и на официальном сайте Азнакаевского муниципального района в информационно-телекоммуникационной сети Интернет по веб-адресу: </w:t>
      </w:r>
      <w:hyperlink r:id="rId9" w:history="1">
        <w:r w:rsidRPr="00BB5517">
          <w:rPr>
            <w:rFonts w:ascii="Times New Roman" w:eastAsia="Times New Roman" w:hAnsi="Times New Roman" w:cs="Times New Roman"/>
            <w:sz w:val="28"/>
            <w:szCs w:val="28"/>
            <w:u w:val="single"/>
            <w:lang w:eastAsia="ru-RU"/>
          </w:rPr>
          <w:t>http://aznaka</w:t>
        </w:r>
        <w:r w:rsidRPr="00BB5517">
          <w:rPr>
            <w:rFonts w:ascii="Times New Roman" w:eastAsia="Times New Roman" w:hAnsi="Times New Roman" w:cs="Times New Roman"/>
            <w:sz w:val="28"/>
            <w:szCs w:val="28"/>
            <w:u w:val="single"/>
            <w:lang w:val="en-US" w:eastAsia="ru-RU"/>
          </w:rPr>
          <w:t>y</w:t>
        </w:r>
        <w:r w:rsidRPr="00BB5517">
          <w:rPr>
            <w:rFonts w:ascii="Times New Roman" w:eastAsia="Times New Roman" w:hAnsi="Times New Roman" w:cs="Times New Roman"/>
            <w:sz w:val="28"/>
            <w:szCs w:val="28"/>
            <w:u w:val="single"/>
            <w:lang w:eastAsia="ru-RU"/>
          </w:rPr>
          <w:t>evo.</w:t>
        </w:r>
        <w:r w:rsidRPr="00BB5517">
          <w:rPr>
            <w:rFonts w:ascii="Times New Roman" w:eastAsia="Times New Roman" w:hAnsi="Times New Roman" w:cs="Times New Roman"/>
            <w:sz w:val="28"/>
            <w:szCs w:val="28"/>
            <w:u w:val="single"/>
            <w:lang w:val="en-US" w:eastAsia="ru-RU"/>
          </w:rPr>
          <w:t>tatarstan</w:t>
        </w:r>
        <w:r w:rsidRPr="00BB5517">
          <w:rPr>
            <w:rFonts w:ascii="Times New Roman" w:eastAsia="Times New Roman" w:hAnsi="Times New Roman" w:cs="Times New Roman"/>
            <w:sz w:val="28"/>
            <w:szCs w:val="28"/>
            <w:u w:val="single"/>
            <w:lang w:eastAsia="ru-RU"/>
          </w:rPr>
          <w:t>.</w:t>
        </w:r>
        <w:r w:rsidRPr="00BB5517">
          <w:rPr>
            <w:rFonts w:ascii="Times New Roman" w:eastAsia="Times New Roman" w:hAnsi="Times New Roman" w:cs="Times New Roman"/>
            <w:sz w:val="28"/>
            <w:szCs w:val="28"/>
            <w:u w:val="single"/>
            <w:lang w:val="en-US" w:eastAsia="ru-RU"/>
          </w:rPr>
          <w:t>ru</w:t>
        </w:r>
      </w:hyperlink>
      <w:r w:rsidRPr="00BB5517">
        <w:rPr>
          <w:rFonts w:ascii="Times New Roman" w:eastAsia="Times New Roman" w:hAnsi="Times New Roman" w:cs="Times New Roman"/>
          <w:sz w:val="28"/>
          <w:szCs w:val="28"/>
          <w:lang w:eastAsia="ru-RU"/>
        </w:rPr>
        <w:t>.</w:t>
      </w:r>
    </w:p>
    <w:p w:rsidR="00BB5517" w:rsidRPr="00BB5517" w:rsidRDefault="00BB5517" w:rsidP="00BB5517">
      <w:pPr>
        <w:spacing w:after="0" w:line="240" w:lineRule="auto"/>
        <w:ind w:firstLine="720"/>
        <w:jc w:val="both"/>
        <w:rPr>
          <w:rFonts w:ascii="Times New Roman" w:eastAsia="Times New Roman" w:hAnsi="Times New Roman" w:cs="Times New Roman"/>
          <w:sz w:val="28"/>
          <w:szCs w:val="24"/>
          <w:highlight w:val="yellow"/>
          <w:lang w:eastAsia="ru-RU"/>
        </w:rPr>
      </w:pPr>
      <w:r w:rsidRPr="00BB5517">
        <w:rPr>
          <w:rFonts w:ascii="Times New Roman" w:eastAsia="Times New Roman" w:hAnsi="Times New Roman" w:cs="Times New Roman"/>
          <w:sz w:val="28"/>
          <w:szCs w:val="24"/>
          <w:lang w:eastAsia="ru-RU"/>
        </w:rPr>
        <w:lastRenderedPageBreak/>
        <w:t>Статья 13 предусматривает вступление в силу решения с 1 января 2019 года.</w:t>
      </w:r>
      <w:r w:rsidRPr="00BB5517">
        <w:rPr>
          <w:rFonts w:ascii="Times New Roman" w:eastAsia="Times New Roman" w:hAnsi="Times New Roman" w:cs="Times New Roman"/>
          <w:sz w:val="28"/>
          <w:szCs w:val="24"/>
          <w:highlight w:val="yellow"/>
          <w:lang w:eastAsia="ru-RU"/>
        </w:rPr>
        <w:t xml:space="preserve"> </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4"/>
          <w:lang w:eastAsia="ru-RU"/>
        </w:rPr>
        <w:t>Статья 14 предусматривает возложение</w:t>
      </w:r>
      <w:r w:rsidRPr="00BB5517">
        <w:rPr>
          <w:rFonts w:ascii="Verdana" w:eastAsia="Times New Roman" w:hAnsi="Verdana" w:cs="Verdana"/>
          <w:b/>
          <w:bCs/>
          <w:i/>
          <w:iCs/>
          <w:spacing w:val="-10"/>
          <w:szCs w:val="28"/>
          <w:lang w:eastAsia="ru-RU"/>
        </w:rPr>
        <w:t xml:space="preserve"> </w:t>
      </w:r>
      <w:proofErr w:type="gramStart"/>
      <w:r w:rsidRPr="00BB5517">
        <w:rPr>
          <w:rFonts w:ascii="Times New Roman" w:eastAsia="Times New Roman" w:hAnsi="Times New Roman" w:cs="Times New Roman"/>
          <w:sz w:val="28"/>
          <w:szCs w:val="28"/>
          <w:lang w:eastAsia="ru-RU"/>
        </w:rPr>
        <w:t>контроля за</w:t>
      </w:r>
      <w:proofErr w:type="gramEnd"/>
      <w:r w:rsidRPr="00BB5517">
        <w:rPr>
          <w:rFonts w:ascii="Times New Roman" w:eastAsia="Times New Roman" w:hAnsi="Times New Roman" w:cs="Times New Roman"/>
          <w:sz w:val="28"/>
          <w:szCs w:val="28"/>
          <w:lang w:eastAsia="ru-RU"/>
        </w:rPr>
        <w:t xml:space="preserve"> исполнением настоящего решения на постоянную комиссию Ильбяковского Совета сельского поселения Азнакаевского муниципального района</w:t>
      </w:r>
      <w:r w:rsidRPr="00BB5517">
        <w:rPr>
          <w:rFonts w:ascii="Times New Roman" w:eastAsia="Times New Roman" w:hAnsi="Times New Roman" w:cs="Times New Roman"/>
          <w:sz w:val="28"/>
          <w:szCs w:val="24"/>
          <w:lang w:eastAsia="ru-RU"/>
        </w:rPr>
        <w:t xml:space="preserve"> Республики Татарстан</w:t>
      </w:r>
      <w:r w:rsidRPr="00BB5517">
        <w:rPr>
          <w:rFonts w:ascii="Times New Roman" w:eastAsia="Times New Roman" w:hAnsi="Times New Roman" w:cs="Times New Roman"/>
          <w:sz w:val="28"/>
          <w:szCs w:val="28"/>
          <w:lang w:eastAsia="ru-RU"/>
        </w:rPr>
        <w:t xml:space="preserve"> по  вопросам бюджета, налогам, финансам и экономике.</w:t>
      </w:r>
    </w:p>
    <w:p w:rsidR="00BB5517" w:rsidRPr="00BB5517" w:rsidRDefault="00BB5517" w:rsidP="00BB5517">
      <w:pPr>
        <w:spacing w:after="0" w:line="240" w:lineRule="auto"/>
        <w:ind w:firstLine="709"/>
        <w:jc w:val="both"/>
        <w:rPr>
          <w:rFonts w:ascii="Times New Roman" w:eastAsia="Times New Roman" w:hAnsi="Times New Roman" w:cs="Times New Roman"/>
          <w:b/>
          <w:sz w:val="28"/>
          <w:szCs w:val="28"/>
          <w:lang w:eastAsia="ru-RU"/>
        </w:rPr>
      </w:pPr>
    </w:p>
    <w:p w:rsidR="00BB5517" w:rsidRPr="00BB5517" w:rsidRDefault="00BB5517" w:rsidP="00BB5517">
      <w:pPr>
        <w:keepNext/>
        <w:spacing w:after="0" w:line="240" w:lineRule="auto"/>
        <w:ind w:firstLine="567"/>
        <w:jc w:val="center"/>
        <w:outlineLvl w:val="0"/>
        <w:rPr>
          <w:rFonts w:ascii="Times New Roman" w:eastAsia="Times New Roman" w:hAnsi="Times New Roman" w:cs="Times New Roman"/>
          <w:b/>
          <w:bCs/>
          <w:sz w:val="28"/>
          <w:szCs w:val="28"/>
          <w:lang w:val="x-none" w:eastAsia="x-none"/>
        </w:rPr>
      </w:pPr>
      <w:r w:rsidRPr="00BB5517">
        <w:rPr>
          <w:rFonts w:ascii="Times New Roman" w:eastAsia="Times New Roman" w:hAnsi="Times New Roman" w:cs="Times New Roman"/>
          <w:b/>
          <w:bCs/>
          <w:sz w:val="28"/>
          <w:szCs w:val="28"/>
          <w:lang w:val="x-none" w:eastAsia="x-none"/>
        </w:rPr>
        <w:t>Доходы бюджета Ильбяковского сельского поселения Азнакаевского муниципального района Республики Татарстан</w:t>
      </w:r>
    </w:p>
    <w:p w:rsidR="00BB5517" w:rsidRPr="00BB5517" w:rsidRDefault="00BB5517" w:rsidP="00BB5517">
      <w:pPr>
        <w:spacing w:after="0" w:line="240" w:lineRule="auto"/>
        <w:ind w:firstLine="720"/>
        <w:jc w:val="center"/>
        <w:rPr>
          <w:rFonts w:ascii="Times New Roman" w:eastAsia="Times New Roman" w:hAnsi="Times New Roman" w:cs="Times New Roman"/>
          <w:b/>
          <w:sz w:val="28"/>
          <w:szCs w:val="28"/>
          <w:lang w:eastAsia="ru-RU"/>
        </w:rPr>
      </w:pPr>
    </w:p>
    <w:p w:rsidR="00BB5517" w:rsidRPr="00BB5517" w:rsidRDefault="00BB5517" w:rsidP="00BB5517">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proofErr w:type="gramStart"/>
      <w:r w:rsidRPr="00BB5517">
        <w:rPr>
          <w:rFonts w:ascii="Times New Roman" w:eastAsia="Times New Roman" w:hAnsi="Times New Roman" w:cs="Times New Roman"/>
          <w:sz w:val="28"/>
          <w:szCs w:val="24"/>
          <w:lang w:eastAsia="ru-RU"/>
        </w:rPr>
        <w:t>Доходы бюджета сельского поселения сформированы исходя из макроэкономических показателей социально-экономического развития района на 2019 год и на плановый период 2020 и 2021 годов, основных направлений бюджетной и налоговой политики на 2019 год и на плановый период 2020 – 2021 годов, отчетных данных Межрайонной инспекции Федеральной налоговой службы России № 17 по Республике Татарстан по налогооблагаемой базе и оценки поступлений доходов в бюджет</w:t>
      </w:r>
      <w:proofErr w:type="gramEnd"/>
      <w:r w:rsidRPr="00BB5517">
        <w:rPr>
          <w:rFonts w:ascii="Times New Roman" w:eastAsia="Times New Roman" w:hAnsi="Times New Roman" w:cs="Times New Roman"/>
          <w:sz w:val="28"/>
          <w:szCs w:val="24"/>
          <w:lang w:eastAsia="ru-RU"/>
        </w:rPr>
        <w:t xml:space="preserve"> сельского поселения в 2018 году. </w:t>
      </w:r>
    </w:p>
    <w:p w:rsidR="00BB5517" w:rsidRPr="00BB5517" w:rsidRDefault="00BB5517" w:rsidP="00BB5517">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BB5517">
        <w:rPr>
          <w:rFonts w:ascii="Times New Roman" w:eastAsia="Times New Roman" w:hAnsi="Times New Roman" w:cs="Times New Roman"/>
          <w:sz w:val="28"/>
          <w:szCs w:val="24"/>
          <w:lang w:eastAsia="ru-RU"/>
        </w:rPr>
        <w:t xml:space="preserve">При формировании бюджета учтены изменения и дополнения в Налоговый кодекс Российской Федерации, Бюджетные кодексы Российской Федерации и Республики Татарстан и другие законодательные акты по налогам и сборам. </w:t>
      </w:r>
    </w:p>
    <w:p w:rsidR="00BB5517" w:rsidRPr="00BB5517" w:rsidRDefault="00BB5517" w:rsidP="00BB5517">
      <w:pPr>
        <w:autoSpaceDE w:val="0"/>
        <w:autoSpaceDN w:val="0"/>
        <w:adjustRightInd w:val="0"/>
        <w:spacing w:after="0" w:line="240" w:lineRule="auto"/>
        <w:ind w:firstLine="567"/>
        <w:jc w:val="both"/>
        <w:rPr>
          <w:rFonts w:ascii="Times New Roman" w:eastAsia="Times New Roman" w:hAnsi="Times New Roman" w:cs="Times New Roman"/>
          <w:sz w:val="28"/>
          <w:szCs w:val="24"/>
          <w:lang w:eastAsia="ru-RU"/>
        </w:rPr>
      </w:pPr>
      <w:r w:rsidRPr="00BB5517">
        <w:rPr>
          <w:rFonts w:ascii="Times New Roman" w:eastAsia="Times New Roman" w:hAnsi="Times New Roman" w:cs="Times New Roman"/>
          <w:sz w:val="28"/>
          <w:szCs w:val="24"/>
          <w:lang w:eastAsia="ru-RU"/>
        </w:rPr>
        <w:t>Как и в прежние годы, наиболее объемными доходными источниками бюджета являются налоги на доходы физических лиц и земельный налог, составляющие около 99 процентов от общей суммы налоговых и неналоговых доходов.</w:t>
      </w:r>
    </w:p>
    <w:p w:rsidR="00BB5517" w:rsidRPr="00BB5517" w:rsidRDefault="00BB5517" w:rsidP="00BB5517">
      <w:pPr>
        <w:spacing w:after="0" w:line="240" w:lineRule="auto"/>
        <w:ind w:firstLine="567"/>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Поступление </w:t>
      </w:r>
      <w:r w:rsidRPr="00BB5517">
        <w:rPr>
          <w:rFonts w:ascii="Times New Roman" w:eastAsia="Times New Roman" w:hAnsi="Times New Roman" w:cs="Times New Roman"/>
          <w:b/>
          <w:sz w:val="28"/>
          <w:szCs w:val="28"/>
          <w:lang w:eastAsia="ru-RU"/>
        </w:rPr>
        <w:t>налога на доходы физических лиц</w:t>
      </w:r>
      <w:r w:rsidRPr="00BB5517">
        <w:rPr>
          <w:rFonts w:ascii="Times New Roman" w:eastAsia="Times New Roman" w:hAnsi="Times New Roman" w:cs="Times New Roman"/>
          <w:sz w:val="28"/>
          <w:szCs w:val="28"/>
          <w:lang w:eastAsia="ru-RU"/>
        </w:rPr>
        <w:t xml:space="preserve"> в 2019 году прогнозируется в сумме 49,0 тыс. рублей. </w:t>
      </w:r>
    </w:p>
    <w:p w:rsidR="00BB5517" w:rsidRPr="00BB5517" w:rsidRDefault="00BB5517" w:rsidP="00BB5517">
      <w:pPr>
        <w:keepNext/>
        <w:spacing w:after="0" w:line="240" w:lineRule="auto"/>
        <w:ind w:firstLine="567"/>
        <w:jc w:val="both"/>
        <w:outlineLvl w:val="0"/>
        <w:rPr>
          <w:rFonts w:ascii="Times New Roman" w:eastAsia="Times New Roman" w:hAnsi="Times New Roman" w:cs="Times New Roman"/>
          <w:b/>
          <w:sz w:val="28"/>
          <w:szCs w:val="28"/>
          <w:lang w:val="x-none" w:eastAsia="x-none"/>
        </w:rPr>
      </w:pPr>
      <w:r w:rsidRPr="00BB5517">
        <w:rPr>
          <w:rFonts w:ascii="Times New Roman" w:eastAsia="Times New Roman" w:hAnsi="Times New Roman" w:cs="Times New Roman"/>
          <w:sz w:val="28"/>
          <w:szCs w:val="28"/>
          <w:lang w:val="x-none" w:eastAsia="x-none"/>
        </w:rPr>
        <w:t>При расчете налога на доходы физических лиц учтен прогноз по фонду заработной платы, разработанный отделом территориального развития Исполнительного комитета Азнакаевского муниципального района</w:t>
      </w:r>
      <w:r w:rsidRPr="00BB5517">
        <w:rPr>
          <w:rFonts w:ascii="Times New Roman" w:eastAsia="Times New Roman" w:hAnsi="Times New Roman" w:cs="Times New Roman"/>
          <w:sz w:val="24"/>
          <w:szCs w:val="24"/>
          <w:lang w:val="x-none" w:eastAsia="x-none"/>
        </w:rPr>
        <w:t xml:space="preserve"> Республики Татарстан</w:t>
      </w:r>
      <w:r w:rsidRPr="00BB5517">
        <w:rPr>
          <w:rFonts w:ascii="Times New Roman" w:eastAsia="Times New Roman" w:hAnsi="Times New Roman" w:cs="Times New Roman"/>
          <w:sz w:val="28"/>
          <w:szCs w:val="28"/>
          <w:lang w:val="x-none" w:eastAsia="x-none"/>
        </w:rPr>
        <w:t xml:space="preserve">. </w:t>
      </w:r>
    </w:p>
    <w:p w:rsidR="00BB5517" w:rsidRPr="00BB5517" w:rsidRDefault="00BB5517" w:rsidP="00BB55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На 2020 год налог на доходы физических лиц прогнозируется в сумме 49,0 тыс. рублей, на 2021 год </w:t>
      </w:r>
      <w:r w:rsidRPr="00BB5517">
        <w:rPr>
          <w:rFonts w:ascii="Courier New" w:eastAsia="Times New Roman" w:hAnsi="Courier New" w:cs="Courier New"/>
          <w:sz w:val="28"/>
          <w:szCs w:val="28"/>
          <w:lang w:eastAsia="ru-RU"/>
        </w:rPr>
        <w:t>–</w:t>
      </w:r>
      <w:r w:rsidRPr="00BB5517">
        <w:rPr>
          <w:rFonts w:ascii="Times New Roman" w:eastAsia="Times New Roman" w:hAnsi="Times New Roman" w:cs="Times New Roman"/>
          <w:sz w:val="28"/>
          <w:szCs w:val="28"/>
          <w:lang w:eastAsia="ru-RU"/>
        </w:rPr>
        <w:t xml:space="preserve"> в сумме 49,0 тыс. рублей.</w:t>
      </w:r>
    </w:p>
    <w:p w:rsidR="00BB5517" w:rsidRPr="00BB5517" w:rsidRDefault="00BB5517" w:rsidP="00BB5517">
      <w:pPr>
        <w:spacing w:after="0" w:line="240" w:lineRule="auto"/>
        <w:ind w:firstLine="567"/>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Поступление </w:t>
      </w:r>
      <w:r w:rsidRPr="00BB5517">
        <w:rPr>
          <w:rFonts w:ascii="Times New Roman" w:eastAsia="Times New Roman" w:hAnsi="Times New Roman" w:cs="Times New Roman"/>
          <w:b/>
          <w:sz w:val="28"/>
          <w:szCs w:val="28"/>
          <w:lang w:eastAsia="ru-RU"/>
        </w:rPr>
        <w:t>земельного налога</w:t>
      </w:r>
      <w:r w:rsidRPr="00BB5517">
        <w:rPr>
          <w:rFonts w:ascii="Times New Roman" w:eastAsia="Times New Roman" w:hAnsi="Times New Roman" w:cs="Times New Roman"/>
          <w:sz w:val="28"/>
          <w:szCs w:val="28"/>
          <w:lang w:eastAsia="ru-RU"/>
        </w:rPr>
        <w:t xml:space="preserve"> в 2019 году прогнозируется в сумме 3 256,0 тыс. рублей. </w:t>
      </w:r>
    </w:p>
    <w:p w:rsidR="00BB5517" w:rsidRPr="00BB5517" w:rsidRDefault="00BB5517" w:rsidP="00BB55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На  2020  и  2021  годы  сумма  земельного  налога  прогнозируется  в сумме 3 319,0 тыс. рублей.</w:t>
      </w:r>
    </w:p>
    <w:p w:rsidR="00BB5517" w:rsidRPr="00BB5517" w:rsidRDefault="00BB5517" w:rsidP="00BB5517">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BB5517" w:rsidRPr="00BB5517" w:rsidRDefault="00BB5517" w:rsidP="00BB5517">
      <w:pPr>
        <w:spacing w:after="0" w:line="240" w:lineRule="auto"/>
        <w:ind w:firstLine="567"/>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Следующим доходным источником бюджета является </w:t>
      </w:r>
      <w:r w:rsidRPr="00BB5517">
        <w:rPr>
          <w:rFonts w:ascii="Times New Roman" w:eastAsia="Times New Roman" w:hAnsi="Times New Roman" w:cs="Times New Roman"/>
          <w:b/>
          <w:sz w:val="28"/>
          <w:szCs w:val="28"/>
          <w:lang w:eastAsia="ru-RU"/>
        </w:rPr>
        <w:t>налог на имущество физических лиц,</w:t>
      </w:r>
      <w:r w:rsidRPr="00BB5517">
        <w:rPr>
          <w:rFonts w:ascii="Times New Roman" w:eastAsia="Times New Roman" w:hAnsi="Times New Roman" w:cs="Times New Roman"/>
          <w:sz w:val="28"/>
          <w:szCs w:val="28"/>
          <w:lang w:eastAsia="ru-RU"/>
        </w:rPr>
        <w:t xml:space="preserve"> удельный вес которого в общей сумме налоговых доходов составляет более 1 процента. Сумма поступлений налога на имущество физических лиц в 2019 году прогнозируется в размере 39,0</w:t>
      </w:r>
      <w:r w:rsidRPr="00BB5517">
        <w:rPr>
          <w:rFonts w:ascii="Times New Roman" w:eastAsia="Times New Roman" w:hAnsi="Times New Roman" w:cs="Times New Roman"/>
          <w:bCs/>
          <w:sz w:val="28"/>
          <w:szCs w:val="28"/>
          <w:lang w:eastAsia="ru-RU"/>
        </w:rPr>
        <w:t xml:space="preserve"> тыс. рублей</w:t>
      </w:r>
      <w:r w:rsidRPr="00BB5517">
        <w:rPr>
          <w:rFonts w:ascii="Times New Roman" w:eastAsia="Times New Roman" w:hAnsi="Times New Roman" w:cs="Times New Roman"/>
          <w:sz w:val="28"/>
          <w:szCs w:val="28"/>
          <w:lang w:eastAsia="ru-RU"/>
        </w:rPr>
        <w:t xml:space="preserve">. </w:t>
      </w:r>
    </w:p>
    <w:p w:rsidR="00BB5517" w:rsidRPr="00BB5517" w:rsidRDefault="00BB5517" w:rsidP="00BB5517">
      <w:pPr>
        <w:spacing w:after="0" w:line="240" w:lineRule="auto"/>
        <w:ind w:firstLine="567"/>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На 2020 год налог на имущество прогнозируется в сумме 42,0 тыс. рублей, на 2021 год в сумме 46,0 тыс. рублей.</w:t>
      </w:r>
    </w:p>
    <w:p w:rsidR="00BB5517" w:rsidRPr="00BB5517" w:rsidRDefault="00BB5517" w:rsidP="00BB5517">
      <w:pPr>
        <w:spacing w:after="0" w:line="240" w:lineRule="auto"/>
        <w:ind w:firstLine="567"/>
        <w:jc w:val="both"/>
        <w:rPr>
          <w:rFonts w:ascii="Times New Roman" w:eastAsia="Times New Roman" w:hAnsi="Times New Roman" w:cs="Times New Roman"/>
          <w:sz w:val="28"/>
          <w:szCs w:val="28"/>
          <w:lang w:eastAsia="ru-RU"/>
        </w:rPr>
      </w:pPr>
    </w:p>
    <w:p w:rsidR="00BB5517" w:rsidRPr="00BB5517" w:rsidRDefault="00BB5517" w:rsidP="00BB5517">
      <w:pPr>
        <w:spacing w:after="0" w:line="240" w:lineRule="auto"/>
        <w:ind w:firstLine="567"/>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Поступление госпошлины прогнозируется на 2019 год в сумме 2,0 тыс. рублей и на 2020-2021 годы также в сумме 2,0 тыс. рублей. </w:t>
      </w:r>
    </w:p>
    <w:p w:rsidR="00BB5517" w:rsidRPr="00BB5517" w:rsidRDefault="00BB5517" w:rsidP="00BB5517">
      <w:pPr>
        <w:spacing w:after="0" w:line="240" w:lineRule="auto"/>
        <w:ind w:firstLine="567"/>
        <w:jc w:val="both"/>
        <w:rPr>
          <w:rFonts w:ascii="Times New Roman" w:eastAsia="Times New Roman" w:hAnsi="Times New Roman" w:cs="Times New Roman"/>
          <w:sz w:val="28"/>
          <w:szCs w:val="28"/>
          <w:lang w:eastAsia="ru-RU"/>
        </w:rPr>
      </w:pPr>
    </w:p>
    <w:p w:rsidR="00BB5517" w:rsidRPr="00BB5517" w:rsidRDefault="00BB5517" w:rsidP="00BB5517">
      <w:pPr>
        <w:spacing w:after="0" w:line="240" w:lineRule="auto"/>
        <w:ind w:firstLine="567"/>
        <w:jc w:val="both"/>
        <w:rPr>
          <w:rFonts w:ascii="Times New Roman" w:eastAsia="Times New Roman" w:hAnsi="Times New Roman" w:cs="Times New Roman"/>
          <w:bCs/>
          <w:sz w:val="28"/>
          <w:szCs w:val="28"/>
          <w:lang w:eastAsia="ru-RU"/>
        </w:rPr>
      </w:pPr>
      <w:r w:rsidRPr="00BB5517">
        <w:rPr>
          <w:rFonts w:ascii="Times New Roman" w:eastAsia="Times New Roman" w:hAnsi="Times New Roman" w:cs="Times New Roman"/>
          <w:b/>
          <w:sz w:val="28"/>
          <w:szCs w:val="28"/>
          <w:lang w:eastAsia="ru-RU"/>
        </w:rPr>
        <w:t>Безвозмездные поступления</w:t>
      </w:r>
      <w:r w:rsidRPr="00BB5517">
        <w:rPr>
          <w:rFonts w:ascii="Times New Roman" w:eastAsia="Times New Roman" w:hAnsi="Times New Roman" w:cs="Times New Roman"/>
          <w:sz w:val="28"/>
          <w:szCs w:val="28"/>
          <w:lang w:eastAsia="ru-RU"/>
        </w:rPr>
        <w:t xml:space="preserve"> из районного бюджета в доходной части бюджета учтены на 2019 год в сумме 86,4</w:t>
      </w:r>
      <w:r w:rsidRPr="00BB5517">
        <w:rPr>
          <w:rFonts w:ascii="Times New Roman" w:eastAsia="Times New Roman" w:hAnsi="Times New Roman" w:cs="Times New Roman"/>
          <w:bCs/>
          <w:sz w:val="28"/>
          <w:szCs w:val="28"/>
          <w:lang w:eastAsia="ru-RU"/>
        </w:rPr>
        <w:t xml:space="preserve"> тыс. рублей, на 2020 год – 86,7 тыс. рублей, на 2021 год – 89,9 тыс. рублей, из них:</w:t>
      </w:r>
    </w:p>
    <w:p w:rsidR="00BB5517" w:rsidRPr="00BB5517" w:rsidRDefault="00BB5517" w:rsidP="00BB5517">
      <w:pPr>
        <w:spacing w:after="0" w:line="240" w:lineRule="auto"/>
        <w:ind w:firstLine="567"/>
        <w:jc w:val="both"/>
        <w:rPr>
          <w:rFonts w:ascii="Times New Roman" w:eastAsia="Times New Roman" w:hAnsi="Times New Roman" w:cs="Times New Roman"/>
          <w:bCs/>
          <w:sz w:val="28"/>
          <w:szCs w:val="28"/>
          <w:lang w:eastAsia="ru-RU"/>
        </w:rPr>
      </w:pPr>
      <w:r w:rsidRPr="00BB5517">
        <w:rPr>
          <w:rFonts w:ascii="Times New Roman" w:eastAsia="Times New Roman" w:hAnsi="Times New Roman" w:cs="Times New Roman"/>
          <w:bCs/>
          <w:sz w:val="28"/>
          <w:szCs w:val="28"/>
          <w:lang w:eastAsia="ru-RU"/>
        </w:rPr>
        <w:lastRenderedPageBreak/>
        <w:t xml:space="preserve">- субвенции </w:t>
      </w:r>
      <w:r w:rsidRPr="00BB5517">
        <w:rPr>
          <w:rFonts w:ascii="Times New Roman" w:eastAsia="Times New Roman" w:hAnsi="Times New Roman" w:cs="Times New Roman"/>
          <w:sz w:val="28"/>
          <w:szCs w:val="28"/>
          <w:lang w:eastAsia="ru-RU"/>
        </w:rPr>
        <w:t>на 2019 год в сумме 86,4</w:t>
      </w:r>
      <w:r w:rsidRPr="00BB5517">
        <w:rPr>
          <w:rFonts w:ascii="Times New Roman" w:eastAsia="Times New Roman" w:hAnsi="Times New Roman" w:cs="Times New Roman"/>
          <w:bCs/>
          <w:sz w:val="28"/>
          <w:szCs w:val="28"/>
          <w:lang w:eastAsia="ru-RU"/>
        </w:rPr>
        <w:t xml:space="preserve"> тыс. рублей, на 2020 год – 86,7  тыс. рублей, на 2021 год – 89,9 тыс. рублей.</w:t>
      </w:r>
    </w:p>
    <w:p w:rsidR="00BB5517" w:rsidRPr="00BB5517" w:rsidRDefault="00BB5517" w:rsidP="00BB5517">
      <w:pPr>
        <w:spacing w:after="0" w:line="240" w:lineRule="auto"/>
        <w:ind w:firstLine="567"/>
        <w:jc w:val="both"/>
        <w:rPr>
          <w:rFonts w:ascii="Times New Roman" w:eastAsia="Times New Roman" w:hAnsi="Times New Roman" w:cs="Times New Roman"/>
          <w:sz w:val="28"/>
          <w:szCs w:val="28"/>
          <w:lang w:eastAsia="ru-RU"/>
        </w:rPr>
      </w:pPr>
    </w:p>
    <w:p w:rsidR="00BB5517" w:rsidRPr="00BB5517" w:rsidRDefault="00BB5517" w:rsidP="00BB5517">
      <w:pPr>
        <w:spacing w:after="0" w:line="240" w:lineRule="auto"/>
        <w:ind w:firstLine="567"/>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Общая сумма доходной части бюджета учтена на 2019 год в размере 3 432,4 тыс. рублей, на 2020 год – 3 498,7 тыс. рублей, на 2021 год – 3 505,9 тыс. рублей.</w:t>
      </w:r>
    </w:p>
    <w:p w:rsidR="00BB5517" w:rsidRPr="00BB5517" w:rsidRDefault="00BB5517" w:rsidP="00BB5517">
      <w:pPr>
        <w:spacing w:after="0" w:line="240" w:lineRule="auto"/>
        <w:ind w:firstLine="720"/>
        <w:jc w:val="center"/>
        <w:rPr>
          <w:rFonts w:ascii="Times New Roman" w:eastAsia="Times New Roman" w:hAnsi="Times New Roman" w:cs="Times New Roman"/>
          <w:b/>
          <w:sz w:val="28"/>
          <w:szCs w:val="28"/>
          <w:lang w:eastAsia="ru-RU"/>
        </w:rPr>
      </w:pPr>
    </w:p>
    <w:p w:rsidR="00BB5517" w:rsidRPr="00BB5517" w:rsidRDefault="00BB5517" w:rsidP="00BB5517">
      <w:pPr>
        <w:spacing w:after="0" w:line="240" w:lineRule="auto"/>
        <w:ind w:firstLine="720"/>
        <w:jc w:val="center"/>
        <w:rPr>
          <w:rFonts w:ascii="Times New Roman" w:eastAsia="Times New Roman" w:hAnsi="Times New Roman" w:cs="Times New Roman"/>
          <w:b/>
          <w:sz w:val="28"/>
          <w:szCs w:val="28"/>
          <w:lang w:eastAsia="ru-RU"/>
        </w:rPr>
      </w:pPr>
      <w:r w:rsidRPr="00BB5517">
        <w:rPr>
          <w:rFonts w:ascii="Times New Roman" w:eastAsia="Times New Roman" w:hAnsi="Times New Roman" w:cs="Times New Roman"/>
          <w:b/>
          <w:sz w:val="28"/>
          <w:szCs w:val="28"/>
          <w:lang w:eastAsia="ru-RU"/>
        </w:rPr>
        <w:t>Субвенции бюджету</w:t>
      </w:r>
    </w:p>
    <w:p w:rsidR="00BB5517" w:rsidRPr="00BB5517" w:rsidRDefault="00BB5517" w:rsidP="00BB5517">
      <w:pPr>
        <w:spacing w:after="0" w:line="240" w:lineRule="auto"/>
        <w:ind w:firstLine="720"/>
        <w:jc w:val="center"/>
        <w:rPr>
          <w:rFonts w:ascii="Times New Roman" w:eastAsia="Times New Roman" w:hAnsi="Times New Roman" w:cs="Times New Roman"/>
          <w:b/>
          <w:sz w:val="28"/>
          <w:szCs w:val="28"/>
          <w:lang w:eastAsia="ru-RU"/>
        </w:rPr>
      </w:pPr>
      <w:r w:rsidRPr="00BB5517">
        <w:rPr>
          <w:rFonts w:ascii="Times New Roman" w:eastAsia="Times New Roman" w:hAnsi="Times New Roman" w:cs="Times New Roman"/>
          <w:b/>
          <w:sz w:val="28"/>
          <w:szCs w:val="28"/>
          <w:lang w:eastAsia="ru-RU"/>
        </w:rPr>
        <w:t xml:space="preserve">Ильбяковского сельского поселения Азнакаевского муниципального района </w:t>
      </w:r>
      <w:r w:rsidRPr="00BB5517">
        <w:rPr>
          <w:rFonts w:ascii="Times New Roman" w:eastAsia="Times New Roman" w:hAnsi="Times New Roman" w:cs="Times New Roman"/>
          <w:b/>
          <w:sz w:val="28"/>
          <w:szCs w:val="24"/>
          <w:lang w:eastAsia="ru-RU"/>
        </w:rPr>
        <w:t>Республики Татарстан</w:t>
      </w:r>
    </w:p>
    <w:p w:rsidR="00BB5517" w:rsidRPr="00BB5517" w:rsidRDefault="00BB5517" w:rsidP="00BB5517">
      <w:pPr>
        <w:tabs>
          <w:tab w:val="left" w:pos="184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В решении о бюджете </w:t>
      </w:r>
      <w:r w:rsidRPr="00BB5517">
        <w:rPr>
          <w:rFonts w:ascii="Times New Roman" w:eastAsia="Times New Roman" w:hAnsi="Times New Roman" w:cs="Times New Roman"/>
          <w:sz w:val="28"/>
          <w:szCs w:val="24"/>
          <w:lang w:eastAsia="ru-RU"/>
        </w:rPr>
        <w:t>Ильбяковского</w:t>
      </w:r>
      <w:r w:rsidRPr="00BB5517">
        <w:rPr>
          <w:rFonts w:ascii="Times New Roman" w:eastAsia="Times New Roman" w:hAnsi="Times New Roman" w:cs="Times New Roman"/>
          <w:sz w:val="28"/>
          <w:szCs w:val="28"/>
          <w:lang w:eastAsia="ru-RU"/>
        </w:rPr>
        <w:t xml:space="preserve"> сельского поселения на 2019 год и плановый период 2020-2021 годов запланированы следующие виды субвенций:</w:t>
      </w:r>
    </w:p>
    <w:p w:rsidR="00BB5517" w:rsidRPr="00BB5517" w:rsidRDefault="00BB5517" w:rsidP="00BB5517">
      <w:pPr>
        <w:spacing w:after="0"/>
        <w:ind w:firstLine="567"/>
        <w:jc w:val="both"/>
        <w:rPr>
          <w:rFonts w:ascii="Times New Roman" w:eastAsia="Times New Roman" w:hAnsi="Times New Roman" w:cs="Times New Roman"/>
          <w:bCs/>
          <w:sz w:val="28"/>
          <w:szCs w:val="28"/>
          <w:lang w:eastAsia="ru-RU"/>
        </w:rPr>
      </w:pPr>
      <w:r w:rsidRPr="00BB5517">
        <w:rPr>
          <w:rFonts w:ascii="Times New Roman" w:eastAsia="Times New Roman" w:hAnsi="Times New Roman" w:cs="Times New Roman"/>
          <w:sz w:val="28"/>
          <w:szCs w:val="28"/>
          <w:lang w:eastAsia="ru-RU"/>
        </w:rPr>
        <w:t>- субвенции на реализацию полномочий по осуществлению первичного воинского учета на 2019 год в сумме 86,4</w:t>
      </w:r>
      <w:r w:rsidRPr="00BB5517">
        <w:rPr>
          <w:rFonts w:ascii="Times New Roman" w:eastAsia="Times New Roman" w:hAnsi="Times New Roman" w:cs="Times New Roman"/>
          <w:bCs/>
          <w:sz w:val="28"/>
          <w:szCs w:val="28"/>
          <w:lang w:eastAsia="ru-RU"/>
        </w:rPr>
        <w:t xml:space="preserve"> тыс. рублей, на 2020 год – 86,7  тыс. рублей, на 2021 год – 89,9 тыс. рублей.</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p>
    <w:p w:rsidR="00BB5517" w:rsidRPr="00BB5517" w:rsidRDefault="00BB5517" w:rsidP="00BB5517">
      <w:pPr>
        <w:autoSpaceDE w:val="0"/>
        <w:autoSpaceDN w:val="0"/>
        <w:adjustRightInd w:val="0"/>
        <w:spacing w:after="0" w:line="240" w:lineRule="auto"/>
        <w:ind w:firstLine="720"/>
        <w:jc w:val="both"/>
        <w:rPr>
          <w:rFonts w:ascii="Times New Roman" w:eastAsia="Times New Roman" w:hAnsi="Times New Roman" w:cs="Times New Roman"/>
          <w:b/>
          <w:sz w:val="28"/>
          <w:szCs w:val="24"/>
          <w:lang w:eastAsia="ru-RU"/>
        </w:rPr>
      </w:pPr>
      <w:r w:rsidRPr="00BB5517">
        <w:rPr>
          <w:rFonts w:ascii="Times New Roman" w:eastAsia="Times New Roman" w:hAnsi="Times New Roman" w:cs="Times New Roman"/>
          <w:sz w:val="24"/>
          <w:szCs w:val="24"/>
          <w:lang w:eastAsia="ru-RU"/>
        </w:rPr>
        <w:t xml:space="preserve"> </w:t>
      </w:r>
      <w:r w:rsidRPr="00BB5517">
        <w:rPr>
          <w:rFonts w:ascii="Times New Roman" w:eastAsia="Times New Roman" w:hAnsi="Times New Roman" w:cs="Times New Roman"/>
          <w:b/>
          <w:sz w:val="28"/>
          <w:szCs w:val="24"/>
          <w:lang w:eastAsia="ru-RU"/>
        </w:rPr>
        <w:t>Расходы бюджета Ильбяковского сельского поселения Азнакаевского муниципального района</w:t>
      </w:r>
      <w:r w:rsidRPr="00BB5517">
        <w:rPr>
          <w:rFonts w:ascii="Times New Roman" w:eastAsia="Times New Roman" w:hAnsi="Times New Roman" w:cs="Times New Roman"/>
          <w:sz w:val="28"/>
          <w:szCs w:val="24"/>
          <w:lang w:eastAsia="ru-RU"/>
        </w:rPr>
        <w:t xml:space="preserve"> </w:t>
      </w:r>
      <w:r w:rsidRPr="00BB5517">
        <w:rPr>
          <w:rFonts w:ascii="Times New Roman" w:eastAsia="Times New Roman" w:hAnsi="Times New Roman" w:cs="Times New Roman"/>
          <w:b/>
          <w:sz w:val="28"/>
          <w:szCs w:val="24"/>
          <w:lang w:eastAsia="ru-RU"/>
        </w:rPr>
        <w:t>Республики Татарстан</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Расходы бюджета Ильбяковского сельского поселения Азнакаевского муниципального района </w:t>
      </w:r>
      <w:r w:rsidRPr="00BB5517">
        <w:rPr>
          <w:rFonts w:ascii="Times New Roman" w:eastAsia="Times New Roman" w:hAnsi="Times New Roman" w:cs="Times New Roman"/>
          <w:sz w:val="28"/>
          <w:szCs w:val="24"/>
          <w:lang w:eastAsia="ru-RU"/>
        </w:rPr>
        <w:t>Республики Татарстан</w:t>
      </w:r>
      <w:r w:rsidRPr="00BB5517">
        <w:rPr>
          <w:rFonts w:ascii="Times New Roman" w:eastAsia="Times New Roman" w:hAnsi="Times New Roman" w:cs="Times New Roman"/>
          <w:sz w:val="28"/>
          <w:szCs w:val="28"/>
          <w:lang w:eastAsia="ru-RU"/>
        </w:rPr>
        <w:t xml:space="preserve"> сформированы исходя из действующих расходных обязательств, индексов-дефляторов, основных направлений бюджетной политики на 2019 год и на плановый период 2020 – 2021 годов.</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При проектировке объемных показателей по расходам на 2019 год учитывается следующее:</w:t>
      </w:r>
    </w:p>
    <w:p w:rsidR="00BB5517" w:rsidRPr="00BB5517" w:rsidRDefault="00BB5517" w:rsidP="00BB5517">
      <w:pPr>
        <w:spacing w:after="0" w:line="240" w:lineRule="auto"/>
        <w:ind w:firstLine="709"/>
        <w:jc w:val="both"/>
        <w:rPr>
          <w:rFonts w:ascii="Times New Roman" w:eastAsia="Calibri" w:hAnsi="Times New Roman" w:cs="Times New Roman"/>
          <w:sz w:val="28"/>
          <w:szCs w:val="28"/>
        </w:rPr>
      </w:pPr>
      <w:r w:rsidRPr="00BB5517">
        <w:rPr>
          <w:rFonts w:ascii="Times New Roman" w:eastAsia="Calibri" w:hAnsi="Times New Roman" w:cs="Times New Roman"/>
          <w:sz w:val="28"/>
          <w:szCs w:val="28"/>
        </w:rPr>
        <w:t xml:space="preserve">- </w:t>
      </w:r>
      <w:r w:rsidRPr="00BB5517">
        <w:rPr>
          <w:rFonts w:ascii="Times New Roman" w:eastAsia="Times New Roman" w:hAnsi="Times New Roman" w:cs="Times New Roman"/>
          <w:sz w:val="28"/>
          <w:szCs w:val="28"/>
          <w:lang w:eastAsia="ru-RU"/>
        </w:rPr>
        <w:t>рост заработной платы в органах муниципального управления – без индексации</w:t>
      </w:r>
      <w:r w:rsidRPr="00BB5517">
        <w:rPr>
          <w:rFonts w:ascii="Times New Roman" w:eastAsia="Calibri" w:hAnsi="Times New Roman" w:cs="Times New Roman"/>
          <w:sz w:val="28"/>
          <w:szCs w:val="28"/>
        </w:rPr>
        <w:t>;</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 публичные обязательства, расходы на питание и медикаменты индексируются </w:t>
      </w:r>
      <w:r w:rsidRPr="00BB5517">
        <w:rPr>
          <w:rFonts w:ascii="Times New Roman" w:eastAsia="Calibri" w:hAnsi="Times New Roman" w:cs="Times New Roman"/>
          <w:sz w:val="28"/>
          <w:szCs w:val="28"/>
        </w:rPr>
        <w:t>на 4,3</w:t>
      </w:r>
      <w:r w:rsidRPr="00BB5517">
        <w:rPr>
          <w:rFonts w:ascii="Times New Roman" w:eastAsia="Times New Roman" w:hAnsi="Times New Roman" w:cs="Times New Roman"/>
          <w:sz w:val="28"/>
          <w:szCs w:val="28"/>
          <w:lang w:eastAsia="ru-RU"/>
        </w:rPr>
        <w:t xml:space="preserve"> процента с 1 января 2019 года;</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коммунальные услуги учтены с ростом 4,3 процента с 1 июля 2019 года.</w:t>
      </w:r>
    </w:p>
    <w:p w:rsidR="00BB5517" w:rsidRPr="00BB5517" w:rsidRDefault="00BB5517" w:rsidP="00BB5517">
      <w:pPr>
        <w:spacing w:after="0" w:line="240" w:lineRule="auto"/>
        <w:ind w:firstLine="720"/>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На 2019 – 2020 годы учитывается следующее:</w:t>
      </w:r>
    </w:p>
    <w:p w:rsidR="00BB5517" w:rsidRPr="00BB5517" w:rsidRDefault="00BB5517" w:rsidP="00BB5517">
      <w:pPr>
        <w:spacing w:after="0" w:line="240" w:lineRule="auto"/>
        <w:ind w:firstLine="720"/>
        <w:jc w:val="both"/>
        <w:rPr>
          <w:rFonts w:ascii="Times New Roman" w:eastAsia="Calibri" w:hAnsi="Times New Roman" w:cs="Times New Roman"/>
          <w:sz w:val="28"/>
          <w:szCs w:val="28"/>
        </w:rPr>
      </w:pPr>
      <w:r w:rsidRPr="00BB5517">
        <w:rPr>
          <w:rFonts w:ascii="Times New Roman" w:eastAsia="Calibri" w:hAnsi="Times New Roman" w:cs="Times New Roman"/>
          <w:sz w:val="28"/>
          <w:szCs w:val="28"/>
        </w:rPr>
        <w:t xml:space="preserve">- </w:t>
      </w:r>
      <w:r w:rsidRPr="00BB5517">
        <w:rPr>
          <w:rFonts w:ascii="Times New Roman" w:eastAsia="Times New Roman" w:hAnsi="Times New Roman" w:cs="Times New Roman"/>
          <w:sz w:val="28"/>
          <w:szCs w:val="28"/>
          <w:lang w:eastAsia="ru-RU"/>
        </w:rPr>
        <w:t>рост заработной платы в органах муниципального управления – без индексации;</w:t>
      </w:r>
    </w:p>
    <w:p w:rsidR="00BB5517" w:rsidRPr="00BB5517" w:rsidRDefault="00BB5517" w:rsidP="00BB5517">
      <w:pPr>
        <w:spacing w:after="0" w:line="240" w:lineRule="auto"/>
        <w:ind w:firstLine="720"/>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публичные обязательства, расходы на питание и медикаменты индексируются на 3,8 процентов с 1 января 2020 года и на 4,0 процента с 1 января 2021 года;</w:t>
      </w:r>
    </w:p>
    <w:p w:rsidR="00BB5517" w:rsidRPr="00BB5517" w:rsidRDefault="00BB5517" w:rsidP="00BB5517">
      <w:pPr>
        <w:spacing w:after="0" w:line="240" w:lineRule="auto"/>
        <w:ind w:firstLine="720"/>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коммунальные услуги прогнозируются с ростом 3,8 процентов с 1 июля в 2020 и на 4,0 процента с 01 июля 2021 года.</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На основе данных параметров сформирована расходная часть бюджета  Ильбяковского сельского поселения Азнакаевского муниципального района</w:t>
      </w:r>
      <w:r w:rsidRPr="00BB5517">
        <w:rPr>
          <w:rFonts w:ascii="Times New Roman" w:eastAsia="Times New Roman" w:hAnsi="Times New Roman" w:cs="Times New Roman"/>
          <w:sz w:val="28"/>
          <w:szCs w:val="24"/>
          <w:lang w:eastAsia="ru-RU"/>
        </w:rPr>
        <w:t xml:space="preserve"> Республики Татарстан</w:t>
      </w:r>
      <w:r w:rsidRPr="00BB5517">
        <w:rPr>
          <w:rFonts w:ascii="Times New Roman" w:eastAsia="Times New Roman" w:hAnsi="Times New Roman" w:cs="Times New Roman"/>
          <w:sz w:val="28"/>
          <w:szCs w:val="28"/>
          <w:lang w:eastAsia="ru-RU"/>
        </w:rPr>
        <w:t xml:space="preserve"> на 2019 год в сумме 3 432,4 тыс. рублей,  на плановый период 2020 и 2021 годов в суммах 3 498,7 тыс. рублей и 3 505,9 тыс. рублей.</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В 2019-2021 годах так же, как и в 2018 году, целевые межбюджетные  трансферты (субсидии и субвенции) отражаются в соответствующих функциональных разделах и подразделах классификации расходов бюджетов.</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По разделу 01 «</w:t>
      </w:r>
      <w:r w:rsidRPr="00BB5517">
        <w:rPr>
          <w:rFonts w:ascii="Times New Roman" w:eastAsia="Times New Roman" w:hAnsi="Times New Roman" w:cs="Times New Roman"/>
          <w:b/>
          <w:sz w:val="28"/>
          <w:szCs w:val="28"/>
          <w:lang w:eastAsia="ru-RU"/>
        </w:rPr>
        <w:t>Общегосударственные вопросы</w:t>
      </w:r>
      <w:r w:rsidRPr="00BB5517">
        <w:rPr>
          <w:rFonts w:ascii="Times New Roman" w:eastAsia="Times New Roman" w:hAnsi="Times New Roman" w:cs="Times New Roman"/>
          <w:sz w:val="28"/>
          <w:szCs w:val="28"/>
          <w:lang w:eastAsia="ru-RU"/>
        </w:rPr>
        <w:t xml:space="preserve">» прогнозный объем расходов на 2019 год составил 915,7 тыс. рублей на 2020 год – 932,7 тыс. рублей, на 2021 год – 899,2 тыс. рублей. По данному разделу отражаются расходы на </w:t>
      </w:r>
      <w:r w:rsidRPr="00BB5517">
        <w:rPr>
          <w:rFonts w:ascii="Times New Roman" w:eastAsia="Times New Roman" w:hAnsi="Times New Roman" w:cs="Times New Roman"/>
          <w:sz w:val="28"/>
          <w:szCs w:val="28"/>
          <w:lang w:eastAsia="ru-RU"/>
        </w:rPr>
        <w:lastRenderedPageBreak/>
        <w:t>содержание органов местного самоуправления, на уплату налога на имущество организаций и земельного налога, объем резервного фонда Исполнительного комитета Ильбяковского сельского поселения Азнакаевского муниципального района Республики Татарстан, который запланирован в сумме 19,0 тыс. рублей ежегодно.</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По разделу 02 «</w:t>
      </w:r>
      <w:r w:rsidRPr="00BB5517">
        <w:rPr>
          <w:rFonts w:ascii="Times New Roman" w:eastAsia="Times New Roman" w:hAnsi="Times New Roman" w:cs="Times New Roman"/>
          <w:b/>
          <w:sz w:val="28"/>
          <w:szCs w:val="28"/>
          <w:lang w:eastAsia="ru-RU"/>
        </w:rPr>
        <w:t>Национальная оборона</w:t>
      </w:r>
      <w:r w:rsidRPr="00BB5517">
        <w:rPr>
          <w:rFonts w:ascii="Times New Roman" w:eastAsia="Times New Roman" w:hAnsi="Times New Roman" w:cs="Times New Roman"/>
          <w:sz w:val="28"/>
          <w:szCs w:val="28"/>
          <w:lang w:eastAsia="ru-RU"/>
        </w:rPr>
        <w:t>» прогнозный объем расходов на 2019 год запланирован в сумме 86,4</w:t>
      </w:r>
      <w:r w:rsidRPr="00BB5517">
        <w:rPr>
          <w:rFonts w:ascii="Times New Roman" w:eastAsia="Times New Roman" w:hAnsi="Times New Roman" w:cs="Times New Roman"/>
          <w:bCs/>
          <w:sz w:val="28"/>
          <w:szCs w:val="28"/>
          <w:lang w:eastAsia="ru-RU"/>
        </w:rPr>
        <w:t xml:space="preserve"> тыс. рублей, на 2020 год – 86,7  тыс. рублей, на 2021 год – 89,9 тыс. рублей</w:t>
      </w:r>
      <w:r w:rsidRPr="00BB5517">
        <w:rPr>
          <w:rFonts w:ascii="Times New Roman" w:eastAsia="Times New Roman" w:hAnsi="Times New Roman" w:cs="Times New Roman"/>
          <w:sz w:val="28"/>
          <w:szCs w:val="28"/>
          <w:lang w:eastAsia="ru-RU"/>
        </w:rPr>
        <w:t>. По данному разделу отражаются расходы по реализации переданных полномочий  на осуществление первичного воинского учета.</w:t>
      </w:r>
    </w:p>
    <w:p w:rsidR="00BB5517" w:rsidRPr="00BB5517" w:rsidRDefault="00BB5517" w:rsidP="00BB5517">
      <w:pPr>
        <w:spacing w:after="0" w:line="240" w:lineRule="auto"/>
        <w:ind w:firstLine="426"/>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По разделу 04 </w:t>
      </w:r>
      <w:r w:rsidRPr="00BB5517">
        <w:rPr>
          <w:rFonts w:ascii="Times New Roman" w:eastAsia="Times New Roman" w:hAnsi="Times New Roman" w:cs="Times New Roman"/>
          <w:b/>
          <w:sz w:val="28"/>
          <w:szCs w:val="28"/>
          <w:lang w:eastAsia="ru-RU"/>
        </w:rPr>
        <w:t xml:space="preserve">«Национальная экономика» </w:t>
      </w:r>
      <w:r w:rsidRPr="00BB5517">
        <w:rPr>
          <w:rFonts w:ascii="Times New Roman" w:eastAsia="Times New Roman" w:hAnsi="Times New Roman" w:cs="Times New Roman"/>
          <w:sz w:val="24"/>
          <w:szCs w:val="28"/>
          <w:lang w:eastAsia="ru-RU"/>
        </w:rPr>
        <w:t>прогнозный объем расходов на 2019 год составил 75,0 тыс. рублей, на 2020 год – 45,0 тыс. рублей, на 2021 год – 35,0 тыс. рублей, по данному разделу отражаются расходы на строительство, содержание и ремонт автомобильных дорог  и инженерных сооружений на них  в границах поселений в рамках благоустройства.</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По разделу 05 «</w:t>
      </w:r>
      <w:r w:rsidRPr="00BB5517">
        <w:rPr>
          <w:rFonts w:ascii="Times New Roman" w:eastAsia="Times New Roman" w:hAnsi="Times New Roman" w:cs="Times New Roman"/>
          <w:b/>
          <w:sz w:val="28"/>
          <w:szCs w:val="28"/>
          <w:lang w:eastAsia="ru-RU"/>
        </w:rPr>
        <w:t>Жилищно-коммунальное хозяйство</w:t>
      </w:r>
      <w:r w:rsidRPr="00BB5517">
        <w:rPr>
          <w:rFonts w:ascii="Times New Roman" w:eastAsia="Times New Roman" w:hAnsi="Times New Roman" w:cs="Times New Roman"/>
          <w:sz w:val="28"/>
          <w:szCs w:val="28"/>
          <w:lang w:eastAsia="ru-RU"/>
        </w:rPr>
        <w:t>» прогнозный объем расходов на 2019 год составил 191,1 тыс. рублей, на 2020 год – 138,1 тыс. рублей, на 2021 год – 105,8 тыс. рублей. По данному разделу отражаются расходы по уличному освещению и благоустройству территорий поселений.</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По разделу 08 «</w:t>
      </w:r>
      <w:r w:rsidRPr="00BB5517">
        <w:rPr>
          <w:rFonts w:ascii="Times New Roman" w:eastAsia="Times New Roman" w:hAnsi="Times New Roman" w:cs="Times New Roman"/>
          <w:b/>
          <w:sz w:val="28"/>
          <w:szCs w:val="28"/>
          <w:lang w:eastAsia="ru-RU"/>
        </w:rPr>
        <w:t>Культура и кинематография</w:t>
      </w:r>
      <w:r w:rsidRPr="00BB5517">
        <w:rPr>
          <w:rFonts w:ascii="Times New Roman" w:eastAsia="Times New Roman" w:hAnsi="Times New Roman" w:cs="Times New Roman"/>
          <w:sz w:val="28"/>
          <w:szCs w:val="28"/>
          <w:lang w:eastAsia="ru-RU"/>
        </w:rPr>
        <w:t>» прогнозный объем расходов на 2019 год составил 752,7 тыс. рублей, на 2020 год – 752,8 тыс. рублей, на 2021 год – 752,8 тыс. рублей.  По данному разделу отражаются расходы на содержание сельских домов культуры (на уплату земельного налога и платы за негативное воздействие на окружающую среду) и перечисление межбюджетных трансфертов в бюджет Азнакаевского муниципального района на осуществление части полномочий по решению вопросов местного значения в области культуры в соответствии с заключенными соглашениями.</w:t>
      </w:r>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По разделу 14 «</w:t>
      </w:r>
      <w:r w:rsidRPr="00BB5517">
        <w:rPr>
          <w:rFonts w:ascii="Times New Roman" w:eastAsia="Times New Roman" w:hAnsi="Times New Roman" w:cs="Times New Roman"/>
          <w:b/>
          <w:sz w:val="28"/>
          <w:szCs w:val="28"/>
          <w:lang w:eastAsia="ru-RU"/>
        </w:rPr>
        <w:t>Межбюджетные трансферты общего характера бюджетам бюджетной системы Российской Федерации</w:t>
      </w:r>
      <w:r w:rsidRPr="00BB5517">
        <w:rPr>
          <w:rFonts w:ascii="Times New Roman" w:eastAsia="Times New Roman" w:hAnsi="Times New Roman" w:cs="Times New Roman"/>
          <w:sz w:val="28"/>
          <w:szCs w:val="28"/>
          <w:lang w:eastAsia="ru-RU"/>
        </w:rPr>
        <w:t xml:space="preserve">» прогнозный объем расходов на 2019 год составил 1 411,5 тыс. рублей, на 2020 год – 1 458,1 тыс. рублей, на 2021 год – 1 452,4 тыс. рублей. </w:t>
      </w:r>
      <w:proofErr w:type="gramStart"/>
      <w:r w:rsidRPr="00BB5517">
        <w:rPr>
          <w:rFonts w:ascii="Times New Roman" w:eastAsia="Times New Roman" w:hAnsi="Times New Roman" w:cs="Times New Roman"/>
          <w:sz w:val="28"/>
          <w:szCs w:val="28"/>
          <w:lang w:eastAsia="ru-RU"/>
        </w:rPr>
        <w:t xml:space="preserve">По данному разделу отражаются межбюджетные трансферты в бюджет субъекта Российской Федерации из местных бюджетов для формирования регионального фонда финансовой поддержки поселений («отрицательные» трансферты) и межбюджетные трансферты в бюджет Азнакаевского муниципального района </w:t>
      </w:r>
      <w:r w:rsidRPr="00BB5517">
        <w:rPr>
          <w:rFonts w:ascii="Times New Roman" w:eastAsia="Times New Roman" w:hAnsi="Times New Roman" w:cs="Times New Roman"/>
          <w:sz w:val="28"/>
          <w:szCs w:val="24"/>
          <w:lang w:eastAsia="ru-RU"/>
        </w:rPr>
        <w:t>Республики Татарстан</w:t>
      </w:r>
      <w:r w:rsidRPr="00BB5517">
        <w:rPr>
          <w:rFonts w:ascii="Times New Roman" w:eastAsia="Times New Roman" w:hAnsi="Times New Roman" w:cs="Times New Roman"/>
          <w:sz w:val="28"/>
          <w:szCs w:val="28"/>
          <w:lang w:eastAsia="ru-RU"/>
        </w:rPr>
        <w:t xml:space="preserve"> на  </w:t>
      </w:r>
      <w:proofErr w:type="spellStart"/>
      <w:r w:rsidRPr="00BB5517">
        <w:rPr>
          <w:rFonts w:ascii="Times New Roman" w:eastAsia="Times New Roman" w:hAnsi="Times New Roman" w:cs="Times New Roman"/>
          <w:sz w:val="28"/>
          <w:szCs w:val="28"/>
          <w:lang w:eastAsia="ru-RU"/>
        </w:rPr>
        <w:t>софинансирование</w:t>
      </w:r>
      <w:proofErr w:type="spellEnd"/>
      <w:r w:rsidRPr="00BB5517">
        <w:rPr>
          <w:rFonts w:ascii="Times New Roman" w:eastAsia="Times New Roman" w:hAnsi="Times New Roman" w:cs="Times New Roman"/>
          <w:sz w:val="28"/>
          <w:szCs w:val="28"/>
          <w:lang w:eastAsia="ru-RU"/>
        </w:rPr>
        <w:t xml:space="preserve"> расходных обязательств по содержанию муниципальных учреждений по заключенным соглашениям в соответствии со статьей 142.5 Бюджетного кодекса Российской Федерации.</w:t>
      </w:r>
      <w:proofErr w:type="gramEnd"/>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 Ведомственная структура расходов бюджета Ильбяковского сельского поселения Азнакаевского муниципального района </w:t>
      </w:r>
      <w:r w:rsidRPr="00BB5517">
        <w:rPr>
          <w:rFonts w:ascii="Times New Roman" w:eastAsia="Times New Roman" w:hAnsi="Times New Roman" w:cs="Times New Roman"/>
          <w:sz w:val="28"/>
          <w:szCs w:val="24"/>
          <w:lang w:eastAsia="ru-RU"/>
        </w:rPr>
        <w:t>Республики Татарстан</w:t>
      </w:r>
      <w:r w:rsidRPr="00BB5517">
        <w:rPr>
          <w:rFonts w:ascii="Times New Roman" w:eastAsia="Times New Roman" w:hAnsi="Times New Roman" w:cs="Times New Roman"/>
          <w:sz w:val="28"/>
          <w:szCs w:val="28"/>
          <w:lang w:eastAsia="ru-RU"/>
        </w:rPr>
        <w:t xml:space="preserve"> на 2019 год и на плановый период 2020 и 2021 годов приведена в приложении № 5 к проекту решения. </w:t>
      </w:r>
    </w:p>
    <w:p w:rsidR="00BB5517" w:rsidRPr="00BB5517" w:rsidRDefault="00BB5517" w:rsidP="00BB5517">
      <w:pPr>
        <w:spacing w:after="0" w:line="240" w:lineRule="auto"/>
        <w:ind w:firstLine="709"/>
        <w:jc w:val="both"/>
        <w:rPr>
          <w:rFonts w:ascii="Times New Roman" w:eastAsia="Times New Roman" w:hAnsi="Times New Roman" w:cs="Times New Roman"/>
          <w:spacing w:val="2"/>
          <w:sz w:val="28"/>
          <w:szCs w:val="24"/>
          <w:lang w:eastAsia="ru-RU"/>
        </w:rPr>
      </w:pPr>
      <w:r w:rsidRPr="00BB5517">
        <w:rPr>
          <w:rFonts w:ascii="Times New Roman" w:eastAsia="Times New Roman" w:hAnsi="Times New Roman" w:cs="Times New Roman"/>
          <w:spacing w:val="2"/>
          <w:sz w:val="28"/>
          <w:szCs w:val="24"/>
          <w:lang w:eastAsia="ru-RU"/>
        </w:rPr>
        <w:t xml:space="preserve">Распределение бюджетных ассигнований бюджета Ильбяковского сельского поселения Азнакаевского муниципального района </w:t>
      </w:r>
      <w:r w:rsidRPr="00BB5517">
        <w:rPr>
          <w:rFonts w:ascii="Times New Roman" w:eastAsia="Times New Roman" w:hAnsi="Times New Roman" w:cs="Times New Roman"/>
          <w:sz w:val="28"/>
          <w:szCs w:val="24"/>
          <w:lang w:eastAsia="ru-RU"/>
        </w:rPr>
        <w:t>Республики Татарстан</w:t>
      </w:r>
      <w:r w:rsidRPr="00BB5517">
        <w:rPr>
          <w:rFonts w:ascii="Times New Roman" w:eastAsia="Times New Roman" w:hAnsi="Times New Roman" w:cs="Times New Roman"/>
          <w:spacing w:val="2"/>
          <w:sz w:val="28"/>
          <w:szCs w:val="24"/>
          <w:lang w:eastAsia="ru-RU"/>
        </w:rPr>
        <w:t xml:space="preserve"> по разделам, подразделам, целевым статьям </w:t>
      </w:r>
      <w:r w:rsidRPr="00BB5517">
        <w:rPr>
          <w:rFonts w:ascii="Times New Roman" w:eastAsia="Times New Roman" w:hAnsi="Times New Roman" w:cs="Times New Roman"/>
          <w:sz w:val="28"/>
          <w:szCs w:val="28"/>
          <w:lang w:eastAsia="ru-RU"/>
        </w:rPr>
        <w:t>(муниципальным программам и непрограммным направлениям деятельности)</w:t>
      </w:r>
      <w:r w:rsidRPr="00BB5517">
        <w:rPr>
          <w:rFonts w:ascii="Times New Roman" w:eastAsia="Times New Roman" w:hAnsi="Times New Roman" w:cs="Times New Roman"/>
          <w:spacing w:val="2"/>
          <w:sz w:val="28"/>
          <w:szCs w:val="24"/>
          <w:lang w:eastAsia="ru-RU"/>
        </w:rPr>
        <w:t xml:space="preserve">, группам </w:t>
      </w:r>
      <w:proofErr w:type="gramStart"/>
      <w:r w:rsidRPr="00BB5517">
        <w:rPr>
          <w:rFonts w:ascii="Times New Roman" w:eastAsia="Times New Roman" w:hAnsi="Times New Roman" w:cs="Times New Roman"/>
          <w:spacing w:val="2"/>
          <w:sz w:val="28"/>
          <w:szCs w:val="24"/>
          <w:lang w:eastAsia="ru-RU"/>
        </w:rPr>
        <w:t>видов расходов классификации расходов бюджетов</w:t>
      </w:r>
      <w:proofErr w:type="gramEnd"/>
      <w:r w:rsidRPr="00BB5517">
        <w:rPr>
          <w:rFonts w:ascii="Times New Roman" w:eastAsia="Times New Roman" w:hAnsi="Times New Roman" w:cs="Times New Roman"/>
          <w:spacing w:val="2"/>
          <w:sz w:val="28"/>
          <w:szCs w:val="24"/>
          <w:lang w:eastAsia="ru-RU"/>
        </w:rPr>
        <w:t xml:space="preserve"> на 2019 год и на плановый период 2020 и 2021 годов</w:t>
      </w:r>
      <w:r w:rsidRPr="00BB5517">
        <w:rPr>
          <w:rFonts w:ascii="Times New Roman" w:eastAsia="Times New Roman" w:hAnsi="Times New Roman" w:cs="Times New Roman"/>
          <w:sz w:val="28"/>
          <w:szCs w:val="28"/>
          <w:lang w:eastAsia="ru-RU"/>
        </w:rPr>
        <w:t xml:space="preserve"> </w:t>
      </w:r>
      <w:r w:rsidRPr="00BB5517">
        <w:rPr>
          <w:rFonts w:ascii="Times New Roman" w:eastAsia="Times New Roman" w:hAnsi="Times New Roman" w:cs="Times New Roman"/>
          <w:spacing w:val="2"/>
          <w:sz w:val="28"/>
          <w:szCs w:val="24"/>
          <w:lang w:eastAsia="ru-RU"/>
        </w:rPr>
        <w:t xml:space="preserve">приведено в приложении № 6 к проекту решения. </w:t>
      </w:r>
    </w:p>
    <w:p w:rsidR="00BB5517" w:rsidRPr="00BB5517" w:rsidRDefault="00BB5517" w:rsidP="00BB5517">
      <w:pPr>
        <w:spacing w:after="0" w:line="240" w:lineRule="auto"/>
        <w:ind w:firstLine="709"/>
        <w:jc w:val="both"/>
        <w:rPr>
          <w:rFonts w:ascii="Times New Roman" w:eastAsia="Times New Roman" w:hAnsi="Times New Roman" w:cs="Times New Roman"/>
          <w:spacing w:val="2"/>
          <w:sz w:val="28"/>
          <w:szCs w:val="24"/>
          <w:lang w:eastAsia="ru-RU"/>
        </w:rPr>
      </w:pPr>
      <w:r w:rsidRPr="00BB5517">
        <w:rPr>
          <w:rFonts w:ascii="Times New Roman" w:eastAsia="Times New Roman" w:hAnsi="Times New Roman" w:cs="Times New Roman"/>
          <w:spacing w:val="2"/>
          <w:sz w:val="28"/>
          <w:szCs w:val="24"/>
          <w:lang w:eastAsia="ru-RU"/>
        </w:rPr>
        <w:t xml:space="preserve">Распределение бюджетных ассигнований бюджета Ильбяковского сельского поселения Азнакаевского муниципального района </w:t>
      </w:r>
      <w:r w:rsidRPr="00BB5517">
        <w:rPr>
          <w:rFonts w:ascii="Times New Roman" w:eastAsia="Times New Roman" w:hAnsi="Times New Roman" w:cs="Times New Roman"/>
          <w:sz w:val="28"/>
          <w:szCs w:val="24"/>
          <w:lang w:eastAsia="ru-RU"/>
        </w:rPr>
        <w:t>Республики Татарстан</w:t>
      </w:r>
      <w:r w:rsidRPr="00BB5517">
        <w:rPr>
          <w:rFonts w:ascii="Times New Roman" w:eastAsia="Times New Roman" w:hAnsi="Times New Roman" w:cs="Times New Roman"/>
          <w:spacing w:val="2"/>
          <w:sz w:val="28"/>
          <w:szCs w:val="24"/>
          <w:lang w:eastAsia="ru-RU"/>
        </w:rPr>
        <w:t xml:space="preserve"> по целевым статьям </w:t>
      </w:r>
      <w:r w:rsidRPr="00BB5517">
        <w:rPr>
          <w:rFonts w:ascii="Times New Roman" w:eastAsia="Times New Roman" w:hAnsi="Times New Roman" w:cs="Times New Roman"/>
          <w:sz w:val="28"/>
          <w:szCs w:val="28"/>
          <w:lang w:eastAsia="ru-RU"/>
        </w:rPr>
        <w:t xml:space="preserve">(муниципальным программам и непрограммным направлениям </w:t>
      </w:r>
      <w:r w:rsidRPr="00BB5517">
        <w:rPr>
          <w:rFonts w:ascii="Times New Roman" w:eastAsia="Times New Roman" w:hAnsi="Times New Roman" w:cs="Times New Roman"/>
          <w:sz w:val="28"/>
          <w:szCs w:val="28"/>
          <w:lang w:eastAsia="ru-RU"/>
        </w:rPr>
        <w:lastRenderedPageBreak/>
        <w:t>деятельности)</w:t>
      </w:r>
      <w:r w:rsidRPr="00BB5517">
        <w:rPr>
          <w:rFonts w:ascii="Times New Roman" w:eastAsia="Times New Roman" w:hAnsi="Times New Roman" w:cs="Times New Roman"/>
          <w:spacing w:val="2"/>
          <w:sz w:val="28"/>
          <w:szCs w:val="24"/>
          <w:lang w:eastAsia="ru-RU"/>
        </w:rPr>
        <w:t>, группам видов расходов, разделам, подразделам классификации расходов бюджетов на 2019 год и на плановый период 2020 и 2021 годов приведено в приложении № 7 к проекту решения.</w:t>
      </w:r>
    </w:p>
    <w:p w:rsidR="00BB5517" w:rsidRPr="00BB5517" w:rsidRDefault="00BB5517" w:rsidP="00BB5517">
      <w:pPr>
        <w:spacing w:after="0" w:line="240" w:lineRule="auto"/>
        <w:ind w:firstLine="720"/>
        <w:jc w:val="both"/>
        <w:rPr>
          <w:rFonts w:ascii="Times New Roman" w:eastAsia="Times New Roman" w:hAnsi="Times New Roman" w:cs="Times New Roman"/>
          <w:sz w:val="28"/>
          <w:szCs w:val="28"/>
          <w:lang w:eastAsia="ru-RU"/>
        </w:rPr>
      </w:pPr>
      <w:proofErr w:type="gramStart"/>
      <w:r w:rsidRPr="00BB5517">
        <w:rPr>
          <w:rFonts w:ascii="Times New Roman" w:eastAsia="Times New Roman" w:hAnsi="Times New Roman" w:cs="Times New Roman"/>
          <w:sz w:val="28"/>
          <w:szCs w:val="28"/>
          <w:lang w:eastAsia="ru-RU"/>
        </w:rPr>
        <w:t xml:space="preserve">Условно утверждаемые расходы в проекте решения учтены в 2020 году в сумме 85,3 тыс. рублей и в 2021 году 170,8 тыс. рублей, что составляет 2,5 процента и 5,0 процентов от общего объема расходов бюджета Ильбяковского сельского поселения Азнакаевского муниципального района </w:t>
      </w:r>
      <w:r w:rsidRPr="00BB5517">
        <w:rPr>
          <w:rFonts w:ascii="Times New Roman" w:eastAsia="Times New Roman" w:hAnsi="Times New Roman" w:cs="Times New Roman"/>
          <w:sz w:val="28"/>
          <w:szCs w:val="24"/>
          <w:lang w:eastAsia="ru-RU"/>
        </w:rPr>
        <w:t>Республики Татарстан</w:t>
      </w:r>
      <w:r w:rsidRPr="00BB5517">
        <w:rPr>
          <w:rFonts w:ascii="Times New Roman" w:eastAsia="Times New Roman" w:hAnsi="Times New Roman" w:cs="Times New Roman"/>
          <w:sz w:val="28"/>
          <w:szCs w:val="28"/>
          <w:lang w:eastAsia="ru-RU"/>
        </w:rPr>
        <w:t xml:space="preserve"> без учета расходов бюджета, предусмотренных за счет межбюджетных трансфертов из бюджета Азнакаевского муниципального района, имеющих целевое назначение.</w:t>
      </w:r>
      <w:proofErr w:type="gramEnd"/>
    </w:p>
    <w:p w:rsidR="00BB5517" w:rsidRPr="00BB5517" w:rsidRDefault="00BB5517" w:rsidP="00BB5517">
      <w:pPr>
        <w:spacing w:after="0" w:line="240" w:lineRule="auto"/>
        <w:ind w:firstLine="709"/>
        <w:jc w:val="both"/>
        <w:rPr>
          <w:rFonts w:ascii="Times New Roman" w:eastAsia="Times New Roman" w:hAnsi="Times New Roman" w:cs="Times New Roman"/>
          <w:sz w:val="28"/>
          <w:szCs w:val="28"/>
          <w:lang w:eastAsia="ru-RU"/>
        </w:rPr>
      </w:pPr>
      <w:r w:rsidRPr="00BB5517">
        <w:rPr>
          <w:rFonts w:ascii="Times New Roman" w:eastAsia="Times New Roman" w:hAnsi="Times New Roman" w:cs="Times New Roman"/>
          <w:sz w:val="28"/>
          <w:szCs w:val="28"/>
          <w:lang w:eastAsia="ru-RU"/>
        </w:rPr>
        <w:t xml:space="preserve">Бюджет Ильбяковского сельского поселения </w:t>
      </w:r>
      <w:r w:rsidRPr="00BB5517">
        <w:rPr>
          <w:rFonts w:ascii="Times New Roman" w:eastAsia="Times New Roman" w:hAnsi="Times New Roman" w:cs="Times New Roman"/>
          <w:sz w:val="28"/>
          <w:szCs w:val="24"/>
          <w:lang w:eastAsia="ru-RU"/>
        </w:rPr>
        <w:t>Республики Татарстан</w:t>
      </w:r>
      <w:r w:rsidRPr="00BB5517">
        <w:rPr>
          <w:rFonts w:ascii="Times New Roman" w:eastAsia="Times New Roman" w:hAnsi="Times New Roman" w:cs="Times New Roman"/>
          <w:sz w:val="28"/>
          <w:szCs w:val="28"/>
          <w:lang w:eastAsia="ru-RU"/>
        </w:rPr>
        <w:t xml:space="preserve"> на 2019 год и на плановый период 2020-2021 годов сформирован </w:t>
      </w:r>
      <w:proofErr w:type="gramStart"/>
      <w:r w:rsidRPr="00BB5517">
        <w:rPr>
          <w:rFonts w:ascii="Times New Roman" w:eastAsia="Times New Roman" w:hAnsi="Times New Roman" w:cs="Times New Roman"/>
          <w:sz w:val="28"/>
          <w:szCs w:val="28"/>
          <w:lang w:eastAsia="ru-RU"/>
        </w:rPr>
        <w:t>бездефицитным</w:t>
      </w:r>
      <w:proofErr w:type="gramEnd"/>
      <w:r w:rsidRPr="00BB5517">
        <w:rPr>
          <w:rFonts w:ascii="Times New Roman" w:eastAsia="Times New Roman" w:hAnsi="Times New Roman" w:cs="Times New Roman"/>
          <w:sz w:val="28"/>
          <w:szCs w:val="28"/>
          <w:lang w:eastAsia="ru-RU"/>
        </w:rPr>
        <w:t>.</w:t>
      </w:r>
    </w:p>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p w:rsidR="00BB5517" w:rsidRDefault="00BB5517"/>
    <w:tbl>
      <w:tblPr>
        <w:tblW w:w="5000" w:type="pct"/>
        <w:tblLayout w:type="fixed"/>
        <w:tblCellMar>
          <w:left w:w="0" w:type="dxa"/>
          <w:right w:w="0" w:type="dxa"/>
        </w:tblCellMar>
        <w:tblLook w:val="0000" w:firstRow="0" w:lastRow="0" w:firstColumn="0" w:lastColumn="0" w:noHBand="0" w:noVBand="0"/>
      </w:tblPr>
      <w:tblGrid>
        <w:gridCol w:w="5102"/>
        <w:gridCol w:w="5103"/>
      </w:tblGrid>
      <w:tr w:rsidR="00E838F2" w:rsidRPr="00E838F2" w:rsidTr="006207BA">
        <w:tc>
          <w:tcPr>
            <w:tcW w:w="5103" w:type="dxa"/>
          </w:tcPr>
          <w:p w:rsidR="00E838F2" w:rsidRPr="00E838F2" w:rsidRDefault="00E838F2" w:rsidP="00E838F2">
            <w:pPr>
              <w:autoSpaceDE w:val="0"/>
              <w:autoSpaceDN w:val="0"/>
              <w:adjustRightInd w:val="0"/>
              <w:spacing w:after="0" w:line="240" w:lineRule="auto"/>
              <w:outlineLvl w:val="0"/>
              <w:rPr>
                <w:rFonts w:ascii="Times New Roman" w:eastAsia="Calibri" w:hAnsi="Times New Roman" w:cs="Times New Roman"/>
                <w:sz w:val="20"/>
                <w:szCs w:val="20"/>
              </w:rPr>
            </w:pPr>
            <w:r w:rsidRPr="00E838F2">
              <w:rPr>
                <w:rFonts w:ascii="Times New Roman" w:eastAsia="Calibri" w:hAnsi="Times New Roman" w:cs="Times New Roman"/>
                <w:sz w:val="20"/>
                <w:szCs w:val="20"/>
              </w:rPr>
              <w:lastRenderedPageBreak/>
              <w:t>11 декабря 2006 года</w:t>
            </w:r>
          </w:p>
        </w:tc>
        <w:tc>
          <w:tcPr>
            <w:tcW w:w="5104" w:type="dxa"/>
          </w:tcPr>
          <w:p w:rsidR="00E838F2" w:rsidRPr="00E838F2" w:rsidRDefault="00E838F2" w:rsidP="00E838F2">
            <w:pPr>
              <w:autoSpaceDE w:val="0"/>
              <w:autoSpaceDN w:val="0"/>
              <w:adjustRightInd w:val="0"/>
              <w:spacing w:after="0" w:line="240" w:lineRule="auto"/>
              <w:jc w:val="right"/>
              <w:outlineLvl w:val="0"/>
              <w:rPr>
                <w:rFonts w:ascii="Times New Roman" w:eastAsia="Calibri" w:hAnsi="Times New Roman" w:cs="Times New Roman"/>
                <w:sz w:val="20"/>
                <w:szCs w:val="20"/>
              </w:rPr>
            </w:pPr>
            <w:r w:rsidRPr="00E838F2">
              <w:rPr>
                <w:rFonts w:ascii="Times New Roman" w:eastAsia="Calibri" w:hAnsi="Times New Roman" w:cs="Times New Roman"/>
                <w:sz w:val="20"/>
                <w:szCs w:val="20"/>
              </w:rPr>
              <w:t>N 78-ЗРТ</w:t>
            </w:r>
          </w:p>
        </w:tc>
      </w:tr>
    </w:tbl>
    <w:p w:rsidR="00E838F2" w:rsidRPr="00E838F2" w:rsidRDefault="00E838F2" w:rsidP="00E838F2">
      <w:pPr>
        <w:pBdr>
          <w:top w:val="single" w:sz="6" w:space="0" w:color="auto"/>
        </w:pBdr>
        <w:autoSpaceDE w:val="0"/>
        <w:autoSpaceDN w:val="0"/>
        <w:adjustRightInd w:val="0"/>
        <w:spacing w:before="100" w:after="100" w:line="240" w:lineRule="auto"/>
        <w:jc w:val="both"/>
        <w:rPr>
          <w:rFonts w:ascii="Times New Roman" w:eastAsia="Calibri" w:hAnsi="Times New Roman" w:cs="Times New Roman"/>
          <w:sz w:val="2"/>
          <w:szCs w:val="2"/>
        </w:rPr>
      </w:pP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ЗАКОН РЕСПУБЛИКИ ТАТАРСТАН</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О НАДЕЛЕНИИ ОРГАНОВ МЕСТНОГО САМОУПРАВЛЕНИЯ МУНИЦИПАЛЬНЫХ</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 xml:space="preserve">РАЙОНОВ РЕСПУБЛИКИ ТАТАРСТАН </w:t>
      </w:r>
      <w:proofErr w:type="gramStart"/>
      <w:r w:rsidRPr="00E838F2">
        <w:rPr>
          <w:rFonts w:ascii="Times New Roman" w:eastAsia="Calibri" w:hAnsi="Times New Roman" w:cs="Times New Roman"/>
          <w:b/>
          <w:bCs/>
          <w:sz w:val="20"/>
          <w:szCs w:val="20"/>
        </w:rPr>
        <w:t>ОТДЕЛЬНЫМИ</w:t>
      </w:r>
      <w:proofErr w:type="gramEnd"/>
      <w:r w:rsidRPr="00E838F2">
        <w:rPr>
          <w:rFonts w:ascii="Times New Roman" w:eastAsia="Calibri" w:hAnsi="Times New Roman" w:cs="Times New Roman"/>
          <w:b/>
          <w:bCs/>
          <w:sz w:val="20"/>
          <w:szCs w:val="20"/>
        </w:rPr>
        <w:t xml:space="preserve"> ГОСУДАРСТВЕННЫМИ</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ПОЛНОМОЧИЯМИ РЕСПУБЛИКИ ТАТАРСТАН ПО РАСЧЕТУ И</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ПРЕДОСТАВЛЕНИЮ СУБВЕНЦИЙ БЮДЖЕТАМ ПОСЕЛЕНИЙ, ВХОДЯЩИХ</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В СОСТАВ МУНИЦИПАЛЬНОГО РАЙОНА, НА РЕАЛИЗАЦИЮ ПОЛНОМОЧИЙ</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ПО ОСУЩЕСТВЛЕНИЮ ПЕРВИЧНОГО ВОИНСКОГО УЧЕТА НА ТЕРРИТОРИЯХ,</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 xml:space="preserve">НА </w:t>
      </w:r>
      <w:proofErr w:type="gramStart"/>
      <w:r w:rsidRPr="00E838F2">
        <w:rPr>
          <w:rFonts w:ascii="Times New Roman" w:eastAsia="Calibri" w:hAnsi="Times New Roman" w:cs="Times New Roman"/>
          <w:b/>
          <w:bCs/>
          <w:sz w:val="20"/>
          <w:szCs w:val="20"/>
        </w:rPr>
        <w:t>КОТОРЫХ</w:t>
      </w:r>
      <w:proofErr w:type="gramEnd"/>
      <w:r w:rsidRPr="00E838F2">
        <w:rPr>
          <w:rFonts w:ascii="Times New Roman" w:eastAsia="Calibri" w:hAnsi="Times New Roman" w:cs="Times New Roman"/>
          <w:b/>
          <w:bCs/>
          <w:sz w:val="20"/>
          <w:szCs w:val="20"/>
        </w:rPr>
        <w:t xml:space="preserve"> ОТСУТСТВУЮТ ВОЕННЫЕ КОМИССАРИАТЫ</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proofErr w:type="gramStart"/>
      <w:r w:rsidRPr="00E838F2">
        <w:rPr>
          <w:rFonts w:ascii="Times New Roman" w:eastAsia="Calibri" w:hAnsi="Times New Roman" w:cs="Times New Roman"/>
          <w:sz w:val="20"/>
          <w:szCs w:val="20"/>
        </w:rPr>
        <w:t>Принят</w:t>
      </w:r>
      <w:proofErr w:type="gramEnd"/>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Государственным Советом</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Республики Татарстан</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16 ноября 2006 года</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sz w:val="20"/>
          <w:szCs w:val="20"/>
        </w:rPr>
      </w:pPr>
      <w:r w:rsidRPr="00E838F2">
        <w:rPr>
          <w:rFonts w:ascii="Times New Roman" w:eastAsia="Calibri" w:hAnsi="Times New Roman" w:cs="Times New Roman"/>
          <w:sz w:val="20"/>
          <w:szCs w:val="20"/>
        </w:rPr>
        <w:t>Список изменяющих документов</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sz w:val="20"/>
          <w:szCs w:val="20"/>
        </w:rPr>
      </w:pPr>
      <w:proofErr w:type="gramStart"/>
      <w:r w:rsidRPr="00E838F2">
        <w:rPr>
          <w:rFonts w:ascii="Times New Roman" w:eastAsia="Calibri" w:hAnsi="Times New Roman" w:cs="Times New Roman"/>
          <w:sz w:val="20"/>
          <w:szCs w:val="20"/>
        </w:rPr>
        <w:t xml:space="preserve">(в ред. Законов РТ от 30.07.2010 </w:t>
      </w:r>
      <w:hyperlink r:id="rId10" w:history="1">
        <w:r w:rsidRPr="00E838F2">
          <w:rPr>
            <w:rFonts w:ascii="Times New Roman" w:eastAsia="Calibri" w:hAnsi="Times New Roman" w:cs="Times New Roman"/>
            <w:sz w:val="20"/>
            <w:szCs w:val="20"/>
          </w:rPr>
          <w:t>N 62-ЗРТ</w:t>
        </w:r>
      </w:hyperlink>
      <w:r w:rsidRPr="00E838F2">
        <w:rPr>
          <w:rFonts w:ascii="Times New Roman" w:eastAsia="Calibri" w:hAnsi="Times New Roman" w:cs="Times New Roman"/>
          <w:sz w:val="20"/>
          <w:szCs w:val="20"/>
        </w:rPr>
        <w:t>,</w:t>
      </w:r>
      <w:proofErr w:type="gramEnd"/>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от 16.10.2013 </w:t>
      </w:r>
      <w:hyperlink r:id="rId11" w:history="1">
        <w:r w:rsidRPr="00E838F2">
          <w:rPr>
            <w:rFonts w:ascii="Times New Roman" w:eastAsia="Calibri" w:hAnsi="Times New Roman" w:cs="Times New Roman"/>
            <w:sz w:val="20"/>
            <w:szCs w:val="20"/>
          </w:rPr>
          <w:t>N 79-ЗРТ</w:t>
        </w:r>
      </w:hyperlink>
      <w:r w:rsidRPr="00E838F2">
        <w:rPr>
          <w:rFonts w:ascii="Times New Roman" w:eastAsia="Calibri" w:hAnsi="Times New Roman" w:cs="Times New Roman"/>
          <w:sz w:val="20"/>
          <w:szCs w:val="20"/>
        </w:rPr>
        <w:t>,</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с изм., </w:t>
      </w:r>
      <w:proofErr w:type="gramStart"/>
      <w:r w:rsidRPr="00E838F2">
        <w:rPr>
          <w:rFonts w:ascii="Times New Roman" w:eastAsia="Calibri" w:hAnsi="Times New Roman" w:cs="Times New Roman"/>
          <w:sz w:val="20"/>
          <w:szCs w:val="20"/>
        </w:rPr>
        <w:t>внесенными</w:t>
      </w:r>
      <w:proofErr w:type="gramEnd"/>
      <w:r w:rsidRPr="00E838F2">
        <w:rPr>
          <w:rFonts w:ascii="Times New Roman" w:eastAsia="Calibri" w:hAnsi="Times New Roman" w:cs="Times New Roman"/>
          <w:sz w:val="20"/>
          <w:szCs w:val="20"/>
        </w:rPr>
        <w:t xml:space="preserve"> </w:t>
      </w:r>
      <w:hyperlink r:id="rId12" w:history="1">
        <w:r w:rsidRPr="00E838F2">
          <w:rPr>
            <w:rFonts w:ascii="Times New Roman" w:eastAsia="Calibri" w:hAnsi="Times New Roman" w:cs="Times New Roman"/>
            <w:sz w:val="20"/>
            <w:szCs w:val="20"/>
          </w:rPr>
          <w:t>Законом</w:t>
        </w:r>
      </w:hyperlink>
      <w:r w:rsidRPr="00E838F2">
        <w:rPr>
          <w:rFonts w:ascii="Times New Roman" w:eastAsia="Calibri" w:hAnsi="Times New Roman" w:cs="Times New Roman"/>
          <w:sz w:val="20"/>
          <w:szCs w:val="20"/>
        </w:rPr>
        <w:t xml:space="preserve"> РТ 30.11.2012 N 80-ЗРТ)</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gramStart"/>
      <w:r w:rsidRPr="00E838F2">
        <w:rPr>
          <w:rFonts w:ascii="Times New Roman" w:eastAsia="Calibri" w:hAnsi="Times New Roman" w:cs="Times New Roman"/>
          <w:sz w:val="20"/>
          <w:szCs w:val="20"/>
        </w:rPr>
        <w:t xml:space="preserve">Настоящий Закон в соответствии с Федеральным </w:t>
      </w:r>
      <w:hyperlink r:id="rId13" w:history="1">
        <w:r w:rsidRPr="00E838F2">
          <w:rPr>
            <w:rFonts w:ascii="Times New Roman" w:eastAsia="Calibri" w:hAnsi="Times New Roman" w:cs="Times New Roman"/>
            <w:sz w:val="20"/>
            <w:szCs w:val="20"/>
          </w:rPr>
          <w:t>законом</w:t>
        </w:r>
      </w:hyperlink>
      <w:r w:rsidRPr="00E838F2">
        <w:rPr>
          <w:rFonts w:ascii="Times New Roman" w:eastAsia="Calibri" w:hAnsi="Times New Roman" w:cs="Times New Roman"/>
          <w:sz w:val="20"/>
          <w:szCs w:val="20"/>
        </w:rPr>
        <w:t xml:space="preserve"> от 6 октября 2003 года N 131-ФЗ "Об общих принципах организации местного самоуправления в Российской Федерации", </w:t>
      </w:r>
      <w:hyperlink r:id="rId14" w:history="1">
        <w:r w:rsidRPr="00E838F2">
          <w:rPr>
            <w:rFonts w:ascii="Times New Roman" w:eastAsia="Calibri" w:hAnsi="Times New Roman" w:cs="Times New Roman"/>
            <w:sz w:val="20"/>
            <w:szCs w:val="20"/>
          </w:rPr>
          <w:t>Законом</w:t>
        </w:r>
      </w:hyperlink>
      <w:r w:rsidRPr="00E838F2">
        <w:rPr>
          <w:rFonts w:ascii="Times New Roman" w:eastAsia="Calibri" w:hAnsi="Times New Roman" w:cs="Times New Roman"/>
          <w:sz w:val="20"/>
          <w:szCs w:val="20"/>
        </w:rPr>
        <w:t xml:space="preserve"> Республики Татарстан от 28 июля 2004 года N 45-ЗРТ "О местном самоуправлении в Республике Татарстан", Бюджетным кодексом </w:t>
      </w:r>
      <w:hyperlink r:id="rId15" w:history="1">
        <w:r w:rsidRPr="00E838F2">
          <w:rPr>
            <w:rFonts w:ascii="Times New Roman" w:eastAsia="Calibri" w:hAnsi="Times New Roman" w:cs="Times New Roman"/>
            <w:sz w:val="20"/>
            <w:szCs w:val="20"/>
          </w:rPr>
          <w:t>Российской Федерации</w:t>
        </w:r>
      </w:hyperlink>
      <w:r w:rsidRPr="00E838F2">
        <w:rPr>
          <w:rFonts w:ascii="Times New Roman" w:eastAsia="Calibri" w:hAnsi="Times New Roman" w:cs="Times New Roman"/>
          <w:sz w:val="20"/>
          <w:szCs w:val="20"/>
        </w:rPr>
        <w:t xml:space="preserve"> и Бюджетным кодексом </w:t>
      </w:r>
      <w:hyperlink r:id="rId16" w:history="1">
        <w:r w:rsidRPr="00E838F2">
          <w:rPr>
            <w:rFonts w:ascii="Times New Roman" w:eastAsia="Calibri" w:hAnsi="Times New Roman" w:cs="Times New Roman"/>
            <w:sz w:val="20"/>
            <w:szCs w:val="20"/>
          </w:rPr>
          <w:t>Республики Татарстан</w:t>
        </w:r>
      </w:hyperlink>
      <w:r w:rsidRPr="00E838F2">
        <w:rPr>
          <w:rFonts w:ascii="Times New Roman" w:eastAsia="Calibri" w:hAnsi="Times New Roman" w:cs="Times New Roman"/>
          <w:sz w:val="20"/>
          <w:szCs w:val="20"/>
        </w:rPr>
        <w:t xml:space="preserve"> наделяет органы местного самоуправления муниципальных районов (далее - органы местного самоуправления) отдельными государственными</w:t>
      </w:r>
      <w:proofErr w:type="gramEnd"/>
      <w:r w:rsidRPr="00E838F2">
        <w:rPr>
          <w:rFonts w:ascii="Times New Roman" w:eastAsia="Calibri" w:hAnsi="Times New Roman" w:cs="Times New Roman"/>
          <w:sz w:val="20"/>
          <w:szCs w:val="20"/>
        </w:rPr>
        <w:t xml:space="preserve"> полномочиями Республики Татарстан по расчету и предоставлению бюджетам поселений средств субвенций из бюджета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w:t>
      </w:r>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17"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16.10.2013 N 79-ЗРТ)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outlineLvl w:val="1"/>
        <w:rPr>
          <w:rFonts w:ascii="Times New Roman" w:eastAsia="Calibri" w:hAnsi="Times New Roman" w:cs="Times New Roman"/>
          <w:sz w:val="20"/>
          <w:szCs w:val="20"/>
        </w:rPr>
      </w:pPr>
      <w:r w:rsidRPr="00E838F2">
        <w:rPr>
          <w:rFonts w:ascii="Times New Roman" w:eastAsia="Calibri" w:hAnsi="Times New Roman" w:cs="Times New Roman"/>
          <w:sz w:val="20"/>
          <w:szCs w:val="20"/>
        </w:rPr>
        <w:t>Статья 1. Государственные полномочия, которыми наделяются органы местного самоуправления</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В целях обеспечения поселений, входящих в состав муниципального района, средствами субвенций из бюджета Республики Татарстан на реализацию полномочий по осуществлению первичного воинского учета на территориях, на которых отсутствуют военные комиссариаты, органы местного самоуправления муниципальных районов наделяются отдельными государственными полномочиями Республики Татарстан, включающими в себя:</w:t>
      </w:r>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18"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16.10.2013 N 79-ЗРТ)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определение размера субвенции бюджету поселения </w:t>
      </w:r>
      <w:proofErr w:type="gramStart"/>
      <w:r w:rsidRPr="00E838F2">
        <w:rPr>
          <w:rFonts w:ascii="Times New Roman" w:eastAsia="Calibri" w:hAnsi="Times New Roman" w:cs="Times New Roman"/>
          <w:sz w:val="20"/>
          <w:szCs w:val="20"/>
        </w:rPr>
        <w:t>в соответствии с Методикой определения размера субвенции из бюджета муниципального района бюджету поселения на реализацию полномочий по осуществлению</w:t>
      </w:r>
      <w:proofErr w:type="gramEnd"/>
      <w:r w:rsidRPr="00E838F2">
        <w:rPr>
          <w:rFonts w:ascii="Times New Roman" w:eastAsia="Calibri" w:hAnsi="Times New Roman" w:cs="Times New Roman"/>
          <w:sz w:val="20"/>
          <w:szCs w:val="20"/>
        </w:rPr>
        <w:t xml:space="preserve"> первичного воинского учета на территориях, на которых отсутствуют военные комиссариаты, согласно </w:t>
      </w:r>
      <w:hyperlink w:anchor="Par146" w:history="1">
        <w:r w:rsidRPr="00E838F2">
          <w:rPr>
            <w:rFonts w:ascii="Times New Roman" w:eastAsia="Calibri" w:hAnsi="Times New Roman" w:cs="Times New Roman"/>
            <w:sz w:val="20"/>
            <w:szCs w:val="20"/>
          </w:rPr>
          <w:t>приложению 1</w:t>
        </w:r>
      </w:hyperlink>
      <w:r w:rsidRPr="00E838F2">
        <w:rPr>
          <w:rFonts w:ascii="Times New Roman" w:eastAsia="Calibri" w:hAnsi="Times New Roman" w:cs="Times New Roman"/>
          <w:sz w:val="20"/>
          <w:szCs w:val="20"/>
        </w:rPr>
        <w:t xml:space="preserve"> к настоящему Закону;</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gramStart"/>
      <w:r w:rsidRPr="00E838F2">
        <w:rPr>
          <w:rFonts w:ascii="Times New Roman" w:eastAsia="Calibri" w:hAnsi="Times New Roman" w:cs="Times New Roman"/>
          <w:sz w:val="20"/>
          <w:szCs w:val="20"/>
        </w:rPr>
        <w:t>предоставление средств за счет субвенций из бюджета Республики Татарстан бюджетам поселений, входящих в состав муниципального района, в соответствии с распределением, установленным решением представительного органа местного самоуправления муниципального района о бюджете муниципального района на соответствующий финансовый год.</w:t>
      </w:r>
      <w:proofErr w:type="gramEnd"/>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19"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16.10.2013 N 79-ЗРТ)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outlineLvl w:val="1"/>
        <w:rPr>
          <w:rFonts w:ascii="Times New Roman" w:eastAsia="Calibri" w:hAnsi="Times New Roman" w:cs="Times New Roman"/>
          <w:sz w:val="20"/>
          <w:szCs w:val="20"/>
        </w:rPr>
      </w:pPr>
      <w:r w:rsidRPr="00E838F2">
        <w:rPr>
          <w:rFonts w:ascii="Times New Roman" w:eastAsia="Calibri" w:hAnsi="Times New Roman" w:cs="Times New Roman"/>
          <w:sz w:val="20"/>
          <w:szCs w:val="20"/>
        </w:rPr>
        <w:t>Статья 2. Наименования муниципальных образований в Республике Татарстан, органы местного самоуправления которых наделяются отдельными государственными полномочиями</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Государственными полномочиями наделяются органы местного самоуправления следующих муниципальных образований в Республике Татарстан:</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proofErr w:type="gramStart"/>
      <w:r w:rsidRPr="00E838F2">
        <w:rPr>
          <w:rFonts w:ascii="Times New Roman" w:eastAsia="Calibri" w:hAnsi="Times New Roman" w:cs="Times New Roman"/>
          <w:sz w:val="20"/>
          <w:szCs w:val="20"/>
        </w:rPr>
        <w:t>Агрызский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Азнакаевский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Аксубаевский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Актанышский</w:t>
      </w:r>
      <w:proofErr w:type="spellEnd"/>
      <w:r w:rsidRPr="00E838F2">
        <w:rPr>
          <w:rFonts w:ascii="Times New Roman" w:eastAsia="Calibri" w:hAnsi="Times New Roman" w:cs="Times New Roman"/>
          <w:sz w:val="20"/>
          <w:szCs w:val="20"/>
        </w:rPr>
        <w:t xml:space="preserve"> муниципальный район, Алексеевский муниципальный район, </w:t>
      </w:r>
      <w:proofErr w:type="spellStart"/>
      <w:r w:rsidRPr="00E838F2">
        <w:rPr>
          <w:rFonts w:ascii="Times New Roman" w:eastAsia="Calibri" w:hAnsi="Times New Roman" w:cs="Times New Roman"/>
          <w:sz w:val="20"/>
          <w:szCs w:val="20"/>
        </w:rPr>
        <w:t>Алькеевский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Альметьевский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Апастовский</w:t>
      </w:r>
      <w:proofErr w:type="spellEnd"/>
      <w:r w:rsidRPr="00E838F2">
        <w:rPr>
          <w:rFonts w:ascii="Times New Roman" w:eastAsia="Calibri" w:hAnsi="Times New Roman" w:cs="Times New Roman"/>
          <w:sz w:val="20"/>
          <w:szCs w:val="20"/>
        </w:rPr>
        <w:t xml:space="preserve"> муниципальный район, Арский муниципальный район, </w:t>
      </w:r>
      <w:proofErr w:type="spellStart"/>
      <w:r w:rsidRPr="00E838F2">
        <w:rPr>
          <w:rFonts w:ascii="Times New Roman" w:eastAsia="Calibri" w:hAnsi="Times New Roman" w:cs="Times New Roman"/>
          <w:sz w:val="20"/>
          <w:szCs w:val="20"/>
        </w:rPr>
        <w:t>Атнинский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Бавлинский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Балтасинский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Бугульминский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Буинский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Верхнеуслонский</w:t>
      </w:r>
      <w:proofErr w:type="spellEnd"/>
      <w:r w:rsidRPr="00E838F2">
        <w:rPr>
          <w:rFonts w:ascii="Times New Roman" w:eastAsia="Calibri" w:hAnsi="Times New Roman" w:cs="Times New Roman"/>
          <w:sz w:val="20"/>
          <w:szCs w:val="20"/>
        </w:rPr>
        <w:t xml:space="preserve"> муниципальный район, Высокогорский муниципальный район, </w:t>
      </w:r>
      <w:proofErr w:type="spellStart"/>
      <w:r w:rsidRPr="00E838F2">
        <w:rPr>
          <w:rFonts w:ascii="Times New Roman" w:eastAsia="Calibri" w:hAnsi="Times New Roman" w:cs="Times New Roman"/>
          <w:sz w:val="20"/>
          <w:szCs w:val="20"/>
        </w:rPr>
        <w:t>Дрожжановский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Елабужский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Заинский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Зеленодольский</w:t>
      </w:r>
      <w:proofErr w:type="spellEnd"/>
      <w:r w:rsidRPr="00E838F2">
        <w:rPr>
          <w:rFonts w:ascii="Times New Roman" w:eastAsia="Calibri" w:hAnsi="Times New Roman" w:cs="Times New Roman"/>
          <w:sz w:val="20"/>
          <w:szCs w:val="20"/>
        </w:rPr>
        <w:t xml:space="preserve"> муниципальный район</w:t>
      </w:r>
      <w:proofErr w:type="gramEnd"/>
      <w:r w:rsidRPr="00E838F2">
        <w:rPr>
          <w:rFonts w:ascii="Times New Roman" w:eastAsia="Calibri" w:hAnsi="Times New Roman" w:cs="Times New Roman"/>
          <w:sz w:val="20"/>
          <w:szCs w:val="20"/>
        </w:rPr>
        <w:t xml:space="preserve">, </w:t>
      </w:r>
      <w:proofErr w:type="spellStart"/>
      <w:proofErr w:type="gramStart"/>
      <w:r w:rsidRPr="00E838F2">
        <w:rPr>
          <w:rFonts w:ascii="Times New Roman" w:eastAsia="Calibri" w:hAnsi="Times New Roman" w:cs="Times New Roman"/>
          <w:sz w:val="20"/>
          <w:szCs w:val="20"/>
        </w:rPr>
        <w:t>Кайбицкий</w:t>
      </w:r>
      <w:proofErr w:type="spellEnd"/>
      <w:r w:rsidRPr="00E838F2">
        <w:rPr>
          <w:rFonts w:ascii="Times New Roman" w:eastAsia="Calibri" w:hAnsi="Times New Roman" w:cs="Times New Roman"/>
          <w:sz w:val="20"/>
          <w:szCs w:val="20"/>
        </w:rPr>
        <w:t xml:space="preserve"> муниципальный район, Камско-</w:t>
      </w:r>
      <w:proofErr w:type="spellStart"/>
      <w:r w:rsidRPr="00E838F2">
        <w:rPr>
          <w:rFonts w:ascii="Times New Roman" w:eastAsia="Calibri" w:hAnsi="Times New Roman" w:cs="Times New Roman"/>
          <w:sz w:val="20"/>
          <w:szCs w:val="20"/>
        </w:rPr>
        <w:t>Устьинский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Кукморский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Лаишевский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Лениногорский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Мамадышский</w:t>
      </w:r>
      <w:proofErr w:type="spellEnd"/>
      <w:r w:rsidRPr="00E838F2">
        <w:rPr>
          <w:rFonts w:ascii="Times New Roman" w:eastAsia="Calibri" w:hAnsi="Times New Roman" w:cs="Times New Roman"/>
          <w:sz w:val="20"/>
          <w:szCs w:val="20"/>
        </w:rPr>
        <w:t xml:space="preserve"> муниципальный район, Менделеевский муниципальный район, </w:t>
      </w:r>
      <w:proofErr w:type="spellStart"/>
      <w:r w:rsidRPr="00E838F2">
        <w:rPr>
          <w:rFonts w:ascii="Times New Roman" w:eastAsia="Calibri" w:hAnsi="Times New Roman" w:cs="Times New Roman"/>
          <w:sz w:val="20"/>
          <w:szCs w:val="20"/>
        </w:rPr>
        <w:t>Мензелинский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Муслюмовский</w:t>
      </w:r>
      <w:proofErr w:type="spellEnd"/>
      <w:r w:rsidRPr="00E838F2">
        <w:rPr>
          <w:rFonts w:ascii="Times New Roman" w:eastAsia="Calibri" w:hAnsi="Times New Roman" w:cs="Times New Roman"/>
          <w:sz w:val="20"/>
          <w:szCs w:val="20"/>
        </w:rPr>
        <w:t xml:space="preserve"> муниципальный район, Нижнекамский муниципальный район, </w:t>
      </w:r>
      <w:proofErr w:type="spellStart"/>
      <w:r w:rsidRPr="00E838F2">
        <w:rPr>
          <w:rFonts w:ascii="Times New Roman" w:eastAsia="Calibri" w:hAnsi="Times New Roman" w:cs="Times New Roman"/>
          <w:sz w:val="20"/>
          <w:szCs w:val="20"/>
        </w:rPr>
        <w:t>Новошешминский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Нурлатский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Пестречинский</w:t>
      </w:r>
      <w:proofErr w:type="spellEnd"/>
      <w:r w:rsidRPr="00E838F2">
        <w:rPr>
          <w:rFonts w:ascii="Times New Roman" w:eastAsia="Calibri" w:hAnsi="Times New Roman" w:cs="Times New Roman"/>
          <w:sz w:val="20"/>
          <w:szCs w:val="20"/>
        </w:rPr>
        <w:t xml:space="preserve"> муниципальный район, Рыбно-</w:t>
      </w:r>
      <w:proofErr w:type="spellStart"/>
      <w:r w:rsidRPr="00E838F2">
        <w:rPr>
          <w:rFonts w:ascii="Times New Roman" w:eastAsia="Calibri" w:hAnsi="Times New Roman" w:cs="Times New Roman"/>
          <w:sz w:val="20"/>
          <w:szCs w:val="20"/>
        </w:rPr>
        <w:t>Слободский</w:t>
      </w:r>
      <w:proofErr w:type="spellEnd"/>
      <w:r w:rsidRPr="00E838F2">
        <w:rPr>
          <w:rFonts w:ascii="Times New Roman" w:eastAsia="Calibri" w:hAnsi="Times New Roman" w:cs="Times New Roman"/>
          <w:sz w:val="20"/>
          <w:szCs w:val="20"/>
        </w:rPr>
        <w:t xml:space="preserve"> муниципальный район, Сабинский муниципальный район, </w:t>
      </w:r>
      <w:proofErr w:type="spellStart"/>
      <w:r w:rsidRPr="00E838F2">
        <w:rPr>
          <w:rFonts w:ascii="Times New Roman" w:eastAsia="Calibri" w:hAnsi="Times New Roman" w:cs="Times New Roman"/>
          <w:sz w:val="20"/>
          <w:szCs w:val="20"/>
        </w:rPr>
        <w:t>Сармановский</w:t>
      </w:r>
      <w:proofErr w:type="spellEnd"/>
      <w:r w:rsidRPr="00E838F2">
        <w:rPr>
          <w:rFonts w:ascii="Times New Roman" w:eastAsia="Calibri" w:hAnsi="Times New Roman" w:cs="Times New Roman"/>
          <w:sz w:val="20"/>
          <w:szCs w:val="20"/>
        </w:rPr>
        <w:t xml:space="preserve"> муниципальный район, Спасский муниципальный район, </w:t>
      </w:r>
      <w:proofErr w:type="spellStart"/>
      <w:r w:rsidRPr="00E838F2">
        <w:rPr>
          <w:rFonts w:ascii="Times New Roman" w:eastAsia="Calibri" w:hAnsi="Times New Roman" w:cs="Times New Roman"/>
          <w:sz w:val="20"/>
          <w:szCs w:val="20"/>
        </w:rPr>
        <w:t>Тетюшский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Тукаевский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lastRenderedPageBreak/>
        <w:t>Тюлячинский</w:t>
      </w:r>
      <w:proofErr w:type="spellEnd"/>
      <w:r w:rsidRPr="00E838F2">
        <w:rPr>
          <w:rFonts w:ascii="Times New Roman" w:eastAsia="Calibri" w:hAnsi="Times New Roman" w:cs="Times New Roman"/>
          <w:sz w:val="20"/>
          <w:szCs w:val="20"/>
        </w:rPr>
        <w:t xml:space="preserve"> муниципальный район</w:t>
      </w:r>
      <w:proofErr w:type="gramEnd"/>
      <w:r w:rsidRPr="00E838F2">
        <w:rPr>
          <w:rFonts w:ascii="Times New Roman" w:eastAsia="Calibri" w:hAnsi="Times New Roman" w:cs="Times New Roman"/>
          <w:sz w:val="20"/>
          <w:szCs w:val="20"/>
        </w:rPr>
        <w:t xml:space="preserve">, </w:t>
      </w:r>
      <w:proofErr w:type="spellStart"/>
      <w:r w:rsidRPr="00E838F2">
        <w:rPr>
          <w:rFonts w:ascii="Times New Roman" w:eastAsia="Calibri" w:hAnsi="Times New Roman" w:cs="Times New Roman"/>
          <w:sz w:val="20"/>
          <w:szCs w:val="20"/>
        </w:rPr>
        <w:t>Черемшанский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Чистопольский</w:t>
      </w:r>
      <w:proofErr w:type="spellEnd"/>
      <w:r w:rsidRPr="00E838F2">
        <w:rPr>
          <w:rFonts w:ascii="Times New Roman" w:eastAsia="Calibri" w:hAnsi="Times New Roman" w:cs="Times New Roman"/>
          <w:sz w:val="20"/>
          <w:szCs w:val="20"/>
        </w:rPr>
        <w:t xml:space="preserve"> муниципальный район, </w:t>
      </w:r>
      <w:proofErr w:type="spellStart"/>
      <w:r w:rsidRPr="00E838F2">
        <w:rPr>
          <w:rFonts w:ascii="Times New Roman" w:eastAsia="Calibri" w:hAnsi="Times New Roman" w:cs="Times New Roman"/>
          <w:sz w:val="20"/>
          <w:szCs w:val="20"/>
        </w:rPr>
        <w:t>Ютазинский</w:t>
      </w:r>
      <w:proofErr w:type="spellEnd"/>
      <w:r w:rsidRPr="00E838F2">
        <w:rPr>
          <w:rFonts w:ascii="Times New Roman" w:eastAsia="Calibri" w:hAnsi="Times New Roman" w:cs="Times New Roman"/>
          <w:sz w:val="20"/>
          <w:szCs w:val="20"/>
        </w:rPr>
        <w:t xml:space="preserve"> муниципальный район.</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outlineLvl w:val="1"/>
        <w:rPr>
          <w:rFonts w:ascii="Times New Roman" w:eastAsia="Calibri" w:hAnsi="Times New Roman" w:cs="Times New Roman"/>
          <w:sz w:val="20"/>
          <w:szCs w:val="20"/>
        </w:rPr>
      </w:pPr>
      <w:r w:rsidRPr="00E838F2">
        <w:rPr>
          <w:rFonts w:ascii="Times New Roman" w:eastAsia="Calibri" w:hAnsi="Times New Roman" w:cs="Times New Roman"/>
          <w:sz w:val="20"/>
          <w:szCs w:val="20"/>
        </w:rPr>
        <w:t>Статья 3. Срок осуществления органами местного самоуправления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Органы местного самоуправления наделяются государственными полномочиями на неограниченный срок.</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outlineLvl w:val="1"/>
        <w:rPr>
          <w:rFonts w:ascii="Times New Roman" w:eastAsia="Calibri" w:hAnsi="Times New Roman" w:cs="Times New Roman"/>
          <w:sz w:val="20"/>
          <w:szCs w:val="20"/>
        </w:rPr>
      </w:pPr>
      <w:r w:rsidRPr="00E838F2">
        <w:rPr>
          <w:rFonts w:ascii="Times New Roman" w:eastAsia="Calibri" w:hAnsi="Times New Roman" w:cs="Times New Roman"/>
          <w:sz w:val="20"/>
          <w:szCs w:val="20"/>
        </w:rPr>
        <w:t>Статья 4. Порядок расчета субвенций, предоставляемых бюджетам муниципальных районов</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bookmarkStart w:id="4" w:name="Par46"/>
      <w:bookmarkEnd w:id="4"/>
      <w:r w:rsidRPr="00E838F2">
        <w:rPr>
          <w:rFonts w:ascii="Times New Roman" w:eastAsia="Calibri" w:hAnsi="Times New Roman" w:cs="Times New Roman"/>
          <w:sz w:val="20"/>
          <w:szCs w:val="20"/>
        </w:rPr>
        <w:t xml:space="preserve">1. </w:t>
      </w:r>
      <w:proofErr w:type="gramStart"/>
      <w:r w:rsidRPr="00E838F2">
        <w:rPr>
          <w:rFonts w:ascii="Times New Roman" w:eastAsia="Calibri" w:hAnsi="Times New Roman" w:cs="Times New Roman"/>
          <w:sz w:val="20"/>
          <w:szCs w:val="20"/>
        </w:rPr>
        <w:t>Расчет общего объема субвенций бюджетам муниципальных районов из бюджета Республики Татарстан, передаваемых бюджетам поселений, входящих в состав муниципального района, на реализацию органами местного самоуправления поселений полномочий по осуществлению первичного воинского учета на территориях, на которых отсутствуют военные комиссариаты, производится в соответствии с Методикой определения размера субвенции из бюджета муниципального района бюджету поселения на реализацию полномочий по осуществлению первичного воинского учета</w:t>
      </w:r>
      <w:proofErr w:type="gramEnd"/>
      <w:r w:rsidRPr="00E838F2">
        <w:rPr>
          <w:rFonts w:ascii="Times New Roman" w:eastAsia="Calibri" w:hAnsi="Times New Roman" w:cs="Times New Roman"/>
          <w:sz w:val="20"/>
          <w:szCs w:val="20"/>
        </w:rPr>
        <w:t xml:space="preserve"> на территориях, на которых отсутствуют военные комиссариаты, согласно </w:t>
      </w:r>
      <w:hyperlink w:anchor="Par192" w:history="1">
        <w:r w:rsidRPr="00E838F2">
          <w:rPr>
            <w:rFonts w:ascii="Times New Roman" w:eastAsia="Calibri" w:hAnsi="Times New Roman" w:cs="Times New Roman"/>
            <w:sz w:val="20"/>
            <w:szCs w:val="20"/>
          </w:rPr>
          <w:t>приложению 2</w:t>
        </w:r>
      </w:hyperlink>
      <w:r w:rsidRPr="00E838F2">
        <w:rPr>
          <w:rFonts w:ascii="Times New Roman" w:eastAsia="Calibri" w:hAnsi="Times New Roman" w:cs="Times New Roman"/>
          <w:sz w:val="20"/>
          <w:szCs w:val="20"/>
        </w:rPr>
        <w:t xml:space="preserve"> к настоящему Закону.</w:t>
      </w:r>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20"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16.10.2013 N 79-ЗРТ)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2. Объем субвенций, указанных в </w:t>
      </w:r>
      <w:hyperlink w:anchor="Par46" w:history="1">
        <w:r w:rsidRPr="00E838F2">
          <w:rPr>
            <w:rFonts w:ascii="Times New Roman" w:eastAsia="Calibri" w:hAnsi="Times New Roman" w:cs="Times New Roman"/>
            <w:sz w:val="20"/>
            <w:szCs w:val="20"/>
          </w:rPr>
          <w:t>части 1</w:t>
        </w:r>
      </w:hyperlink>
      <w:r w:rsidRPr="00E838F2">
        <w:rPr>
          <w:rFonts w:ascii="Times New Roman" w:eastAsia="Calibri" w:hAnsi="Times New Roman" w:cs="Times New Roman"/>
          <w:sz w:val="20"/>
          <w:szCs w:val="20"/>
        </w:rPr>
        <w:t xml:space="preserve"> настоящей статьи, предоставляемых бюджетам муниципальных районов, устанавливается законом Республики Татарстан о бюджете Республики Татарстан на очередной финансовый год.</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outlineLvl w:val="1"/>
        <w:rPr>
          <w:rFonts w:ascii="Times New Roman" w:eastAsia="Calibri" w:hAnsi="Times New Roman" w:cs="Times New Roman"/>
          <w:sz w:val="20"/>
          <w:szCs w:val="20"/>
        </w:rPr>
      </w:pPr>
      <w:r w:rsidRPr="00E838F2">
        <w:rPr>
          <w:rFonts w:ascii="Times New Roman" w:eastAsia="Calibri" w:hAnsi="Times New Roman" w:cs="Times New Roman"/>
          <w:sz w:val="20"/>
          <w:szCs w:val="20"/>
        </w:rPr>
        <w:t>Статья 5. Материальные средства, передаваемые в безвозмездное пользование органам местного самоуправления для осуществления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21"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30.07.2010 N 62-ЗРТ)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Материальные средства, находящиеся в собственности Республики Татарстан, в случае необходимости обеспечения осуществления государственных полномочий, предусмотренных настоящим Законом, передаются в безвозмездное пользование органам местного самоуправления в соответствии с Перечнем передаваемых материальных средств.</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Разработка Перечня передаваемых материальных средств, его утверждение и принятие решения о передаче материальных средств осуществляются органом исполнительной власти Республики Татарстан, уполномоченным в области имущественных отношений, на основании подготовленного с учетом </w:t>
      </w:r>
      <w:proofErr w:type="gramStart"/>
      <w:r w:rsidRPr="00E838F2">
        <w:rPr>
          <w:rFonts w:ascii="Times New Roman" w:eastAsia="Calibri" w:hAnsi="Times New Roman" w:cs="Times New Roman"/>
          <w:sz w:val="20"/>
          <w:szCs w:val="20"/>
        </w:rPr>
        <w:t>предложений органов местного самоуправления обращения органа исполнительной власти Республики</w:t>
      </w:r>
      <w:proofErr w:type="gramEnd"/>
      <w:r w:rsidRPr="00E838F2">
        <w:rPr>
          <w:rFonts w:ascii="Times New Roman" w:eastAsia="Calibri" w:hAnsi="Times New Roman" w:cs="Times New Roman"/>
          <w:sz w:val="20"/>
          <w:szCs w:val="20"/>
        </w:rPr>
        <w:t xml:space="preserve"> Татарстан, уполномоченного в области финансовой политики.</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outlineLvl w:val="1"/>
        <w:rPr>
          <w:rFonts w:ascii="Times New Roman" w:eastAsia="Calibri" w:hAnsi="Times New Roman" w:cs="Times New Roman"/>
          <w:sz w:val="20"/>
          <w:szCs w:val="20"/>
        </w:rPr>
      </w:pPr>
      <w:r w:rsidRPr="00E838F2">
        <w:rPr>
          <w:rFonts w:ascii="Times New Roman" w:eastAsia="Calibri" w:hAnsi="Times New Roman" w:cs="Times New Roman"/>
          <w:sz w:val="20"/>
          <w:szCs w:val="20"/>
        </w:rPr>
        <w:t>Статья 6. Права и обязанности органов местного самоуправления при осуществлении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1. Органы местного самоуправления при осуществлении государственных полномочий вправе: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1) издавать акты по вопросам осуществления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2) использовать собственные материальные и финансовые средства для осуществления государственных полномочий в случаях и порядке, предусмотренных уставом муниципального образования;</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3) получать консультационную и методическую помощь по вопросам осуществления переданных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2. Органы местного самоуправления при осуществлении государственных полномочий обязаны:</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1) определить органы местного самоуправления и должностных лиц местного самоуправления, специально уполномоченных осуществлять деятельность по реализации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2) вести учет и обеспечить использование по целевому назначению финансовых средств, выделенных на реализацию органами местного самоуправления поселений, входящих в состав муниципального района, полномочий по осуществлению первичного воинского учета на территориях, на которых отсутствуют военные комиссариаты;</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3) представлять в уполномоченные органы исполнительной власти Республики Татарстан отчеты об осуществлении переданных государственных полномочий и расходовании финансовых средств;</w:t>
      </w:r>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22"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30.07.2010 N 62-ЗРТ)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4) представлять информацию, материалы и документы, связанные с осуществлением государственных полномочий, по запросу органов государственной власти Республики Татарстан;</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5) оказывать необходимое содействие уполномоченным органам исполнительной власти Республики Татарстан в организации </w:t>
      </w:r>
      <w:proofErr w:type="gramStart"/>
      <w:r w:rsidRPr="00E838F2">
        <w:rPr>
          <w:rFonts w:ascii="Times New Roman" w:eastAsia="Calibri" w:hAnsi="Times New Roman" w:cs="Times New Roman"/>
          <w:sz w:val="20"/>
          <w:szCs w:val="20"/>
        </w:rPr>
        <w:t>контроля за</w:t>
      </w:r>
      <w:proofErr w:type="gramEnd"/>
      <w:r w:rsidRPr="00E838F2">
        <w:rPr>
          <w:rFonts w:ascii="Times New Roman" w:eastAsia="Calibri" w:hAnsi="Times New Roman" w:cs="Times New Roman"/>
          <w:sz w:val="20"/>
          <w:szCs w:val="20"/>
        </w:rPr>
        <w:t xml:space="preserve"> осуществлением органами местного самоуправления государственных полномочий;</w:t>
      </w:r>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23"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30.07.2010 N 62-ЗРТ)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6) возвратить неиспользованные финансовые средства в случае прекращения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outlineLvl w:val="1"/>
        <w:rPr>
          <w:rFonts w:ascii="Times New Roman" w:eastAsia="Calibri" w:hAnsi="Times New Roman" w:cs="Times New Roman"/>
          <w:sz w:val="20"/>
          <w:szCs w:val="20"/>
        </w:rPr>
      </w:pPr>
      <w:r w:rsidRPr="00E838F2">
        <w:rPr>
          <w:rFonts w:ascii="Times New Roman" w:eastAsia="Calibri" w:hAnsi="Times New Roman" w:cs="Times New Roman"/>
          <w:sz w:val="20"/>
          <w:szCs w:val="20"/>
        </w:rPr>
        <w:t>Статья 7. Права и обязанности органов государственной власти Республики Татарстан при осуществлении органами местного самоуправления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1. Органы государственной власти Республики Татарстан при осуществлении органами местного самоуправления государственных полномочий вправе: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1) принимать обязательные для исполнения нормативные правовые акты и осуществлять </w:t>
      </w:r>
      <w:proofErr w:type="gramStart"/>
      <w:r w:rsidRPr="00E838F2">
        <w:rPr>
          <w:rFonts w:ascii="Times New Roman" w:eastAsia="Calibri" w:hAnsi="Times New Roman" w:cs="Times New Roman"/>
          <w:sz w:val="20"/>
          <w:szCs w:val="20"/>
        </w:rPr>
        <w:t>контроль за</w:t>
      </w:r>
      <w:proofErr w:type="gramEnd"/>
      <w:r w:rsidRPr="00E838F2">
        <w:rPr>
          <w:rFonts w:ascii="Times New Roman" w:eastAsia="Calibri" w:hAnsi="Times New Roman" w:cs="Times New Roman"/>
          <w:sz w:val="20"/>
          <w:szCs w:val="20"/>
        </w:rPr>
        <w:t xml:space="preserve"> их исполнением;</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lastRenderedPageBreak/>
        <w:t>2) запрашивать информацию, материалы и документы, связанные с осуществлением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3) давать письменные предписания по устранению нарушений, допущенных органами местного самоуправления или их должностными лицами в ходе осуществления государственных полномочий, в том числе по устранению нарушений требований настоящего Закона;</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4) осуществлять координацию деятельности органов местного самоуправления по вопросам осуществления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2. Органы государственной власти Республики Татарстан при осуществлении органами местного самоуправления государственных полномочий обязаны:</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1) передать органам местного самоуправления в безвозмездное пользование материальные средства, необходимые для осуществления ими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2) рассматривать предложения органов местного самоуправления по вопросам осуществления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3) осуществлять </w:t>
      </w:r>
      <w:proofErr w:type="gramStart"/>
      <w:r w:rsidRPr="00E838F2">
        <w:rPr>
          <w:rFonts w:ascii="Times New Roman" w:eastAsia="Calibri" w:hAnsi="Times New Roman" w:cs="Times New Roman"/>
          <w:sz w:val="20"/>
          <w:szCs w:val="20"/>
        </w:rPr>
        <w:t>контроль за</w:t>
      </w:r>
      <w:proofErr w:type="gramEnd"/>
      <w:r w:rsidRPr="00E838F2">
        <w:rPr>
          <w:rFonts w:ascii="Times New Roman" w:eastAsia="Calibri" w:hAnsi="Times New Roman" w:cs="Times New Roman"/>
          <w:sz w:val="20"/>
          <w:szCs w:val="20"/>
        </w:rPr>
        <w:t xml:space="preserve"> реализацией органами местного самоуправления государственных полномочий, а также за использованием предоставленных материальных и финансовых средств;</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4) предоставлять органам местного самоуправления по их запросам информацию по вопросам осуществления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5) оказывать консультационную, организационную и методическую помощь органам местного самоуправления при осуществлении ими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outlineLvl w:val="1"/>
        <w:rPr>
          <w:rFonts w:ascii="Times New Roman" w:eastAsia="Calibri" w:hAnsi="Times New Roman" w:cs="Times New Roman"/>
          <w:sz w:val="20"/>
          <w:szCs w:val="20"/>
        </w:rPr>
      </w:pPr>
      <w:r w:rsidRPr="00E838F2">
        <w:rPr>
          <w:rFonts w:ascii="Times New Roman" w:eastAsia="Calibri" w:hAnsi="Times New Roman" w:cs="Times New Roman"/>
          <w:sz w:val="20"/>
          <w:szCs w:val="20"/>
        </w:rPr>
        <w:t>Статья 8. Порядок отчетности органов местного самоуправления об осуществлении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24"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30.07.2010 N 62-ЗРТ)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Отчеты об осуществлении государственных полномочий, переданных органам местного самоуправления, представляются органами местного самоуправления муниципальных районов в орган исполнительной власти Республики Татарстан, уполномоченный в области финансовой политики, в срок не позднее седьмого числа месяца, следующего за отчетным кварталом, по форме, установленной Кабинетом Министров Республики Татарстан.</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outlineLvl w:val="1"/>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Статья 9. </w:t>
      </w:r>
      <w:proofErr w:type="gramStart"/>
      <w:r w:rsidRPr="00E838F2">
        <w:rPr>
          <w:rFonts w:ascii="Times New Roman" w:eastAsia="Calibri" w:hAnsi="Times New Roman" w:cs="Times New Roman"/>
          <w:sz w:val="20"/>
          <w:szCs w:val="20"/>
        </w:rPr>
        <w:t>Контроль за</w:t>
      </w:r>
      <w:proofErr w:type="gramEnd"/>
      <w:r w:rsidRPr="00E838F2">
        <w:rPr>
          <w:rFonts w:ascii="Times New Roman" w:eastAsia="Calibri" w:hAnsi="Times New Roman" w:cs="Times New Roman"/>
          <w:sz w:val="20"/>
          <w:szCs w:val="20"/>
        </w:rPr>
        <w:t xml:space="preserve"> осуществлением органами местного самоуправления переданных им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25"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30.07.2010 N 62-ЗРТ)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gramStart"/>
      <w:r w:rsidRPr="00E838F2">
        <w:rPr>
          <w:rFonts w:ascii="Times New Roman" w:eastAsia="Calibri" w:hAnsi="Times New Roman" w:cs="Times New Roman"/>
          <w:sz w:val="20"/>
          <w:szCs w:val="20"/>
        </w:rPr>
        <w:t>Контроль за</w:t>
      </w:r>
      <w:proofErr w:type="gramEnd"/>
      <w:r w:rsidRPr="00E838F2">
        <w:rPr>
          <w:rFonts w:ascii="Times New Roman" w:eastAsia="Calibri" w:hAnsi="Times New Roman" w:cs="Times New Roman"/>
          <w:sz w:val="20"/>
          <w:szCs w:val="20"/>
        </w:rPr>
        <w:t xml:space="preserve"> осуществлением государственных полномочий, переданных органам местного самоуправления, осуществляется:</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gramStart"/>
      <w:r w:rsidRPr="00E838F2">
        <w:rPr>
          <w:rFonts w:ascii="Times New Roman" w:eastAsia="Calibri" w:hAnsi="Times New Roman" w:cs="Times New Roman"/>
          <w:sz w:val="20"/>
          <w:szCs w:val="20"/>
        </w:rPr>
        <w:t>1) органом исполнительной власти Республики Татарстан, уполномоченным в области финансовой политики, в части надлежащего осуществления органами местного самоуправления переданных государственных полномочий, а также в части целевого использования финансовых средств, переданных бюджетам муниципальных районов на реализацию органами местного самоуправления поселений полномочий по осуществлению первичного воинского учета на территориях, на которых отсутствуют военные комиссариаты, путем:</w:t>
      </w:r>
      <w:proofErr w:type="gramEnd"/>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запросов необходимых документов, отчетов и информации об исполнении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gramStart"/>
      <w:r w:rsidRPr="00E838F2">
        <w:rPr>
          <w:rFonts w:ascii="Times New Roman" w:eastAsia="Calibri" w:hAnsi="Times New Roman" w:cs="Times New Roman"/>
          <w:sz w:val="20"/>
          <w:szCs w:val="20"/>
        </w:rPr>
        <w:t>проведения выездных проверок деятельности органов местного самоуправления по осуществлению государственных полномочий согласно плану, ежегодно утверждаемому указанным органом, а также проведения по мере необходимости выездных комплексных проверок деятельности органов местного самоуправления по осуществлению государственных полномочий, в том числе по результатам рассмотрения запрошенных ранее документов, отчетов, информации, а также в связи с выявленными фактами нарушения законодательства;</w:t>
      </w:r>
      <w:proofErr w:type="gramEnd"/>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принятия необходимых мер по устранению нарушений и их предупреждению;</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gramStart"/>
      <w:r w:rsidRPr="00E838F2">
        <w:rPr>
          <w:rFonts w:ascii="Times New Roman" w:eastAsia="Calibri" w:hAnsi="Times New Roman" w:cs="Times New Roman"/>
          <w:sz w:val="20"/>
          <w:szCs w:val="20"/>
        </w:rPr>
        <w:t>2) в случае передачи в безвозмездное пользование органам местного самоуправления материальных средств, находящихся в собственности Республики Татарстан, для обеспечения государственных полномочий, предусмотренных настоящим Законом, органом исполнительной власти Республики Татарстан, уполномоченным в области имущественных отношений, в части сохранности и надлежащего использования государственного имущества, переданного органам местного самоуправления для осуществления государственных полномочий, путем:</w:t>
      </w:r>
      <w:proofErr w:type="gramEnd"/>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запросов необходимых документов, отчетов и информации об исполнении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проведения по мере </w:t>
      </w:r>
      <w:proofErr w:type="gramStart"/>
      <w:r w:rsidRPr="00E838F2">
        <w:rPr>
          <w:rFonts w:ascii="Times New Roman" w:eastAsia="Calibri" w:hAnsi="Times New Roman" w:cs="Times New Roman"/>
          <w:sz w:val="20"/>
          <w:szCs w:val="20"/>
        </w:rPr>
        <w:t>необходимости выездных проверок деятельности органов местного самоуправления</w:t>
      </w:r>
      <w:proofErr w:type="gramEnd"/>
      <w:r w:rsidRPr="00E838F2">
        <w:rPr>
          <w:rFonts w:ascii="Times New Roman" w:eastAsia="Calibri" w:hAnsi="Times New Roman" w:cs="Times New Roman"/>
          <w:sz w:val="20"/>
          <w:szCs w:val="20"/>
        </w:rPr>
        <w:t xml:space="preserve"> по осуществлению государственных полномочий, в том числе по результатам рассмотрения запрошенных ранее документов, отчетов, информации, а также в связи с выявленными фактами нарушения законодательства;</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принятия необходимых мер по устранению нарушений и их предупреждению.</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outlineLvl w:val="1"/>
        <w:rPr>
          <w:rFonts w:ascii="Times New Roman" w:eastAsia="Calibri" w:hAnsi="Times New Roman" w:cs="Times New Roman"/>
          <w:sz w:val="20"/>
          <w:szCs w:val="20"/>
        </w:rPr>
      </w:pPr>
      <w:r w:rsidRPr="00E838F2">
        <w:rPr>
          <w:rFonts w:ascii="Times New Roman" w:eastAsia="Calibri" w:hAnsi="Times New Roman" w:cs="Times New Roman"/>
          <w:sz w:val="20"/>
          <w:szCs w:val="20"/>
        </w:rPr>
        <w:t>Статья 10. Условия и порядок прекращения осуществления органами местного самоуправления переданных им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bookmarkStart w:id="5" w:name="Par109"/>
      <w:bookmarkEnd w:id="5"/>
      <w:r w:rsidRPr="00E838F2">
        <w:rPr>
          <w:rFonts w:ascii="Times New Roman" w:eastAsia="Calibri" w:hAnsi="Times New Roman" w:cs="Times New Roman"/>
          <w:sz w:val="20"/>
          <w:szCs w:val="20"/>
        </w:rPr>
        <w:t>1. Прекращение осуществления органами местного самоуправления государственных полномочий производится законом Республики Татарстан в случаях:</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1) неисполнения или ненадлежащего исполнения органами местного самоуправления требований действующего законодательства в области регулирования переданных государственных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lastRenderedPageBreak/>
        <w:t>2) неисполнения органами местного самоуправления и их должностными лицами предписаний об устранении нарушений настоящего Закона;</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3) изменения федерального законодательства или законодательства Республики Татарстан, в результате которого исполнение органами местного самоуправления государственных полномочий становится невозможным.</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2. Прекращение осуществления органами местного самоуправления государственных полномочий влечет за собой возврат неиспользованных финансовых средств, а также материальных средств, переданных на осуществление указанных полномочий.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3. </w:t>
      </w:r>
      <w:proofErr w:type="gramStart"/>
      <w:r w:rsidRPr="00E838F2">
        <w:rPr>
          <w:rFonts w:ascii="Times New Roman" w:eastAsia="Calibri" w:hAnsi="Times New Roman" w:cs="Times New Roman"/>
          <w:sz w:val="20"/>
          <w:szCs w:val="20"/>
        </w:rPr>
        <w:t>В случае неисполнения или ненадлежащего исполнения органами местного самоуправления требований действующего законодательства по вопросам осуществления государственных полномочий орган исполнительной власти Республики Татарстан, уполномоченный в области финансовой политики, и (или) орган исполнительной власти Республики Татарстан, уполномоченный в области имущественных отношений, в течение десяти дней со дня выявления указанных нарушений направляют в органы местного самоуправления предписание об их устранении.</w:t>
      </w:r>
      <w:proofErr w:type="gramEnd"/>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26"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30.07.2010 N 62-ЗРТ)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4. Предписание об устранении выявленных нарушений подлежит обязательному рассмотрению не позднее чем в десятидневный срок со дня его поступления в орган местного самоуправления. О результатах рассмотрения предписания незамедлительно сообщается в письменной форме в уполномоченный орган исполнительной власти Республики Татарстан, направивший предписание.</w:t>
      </w:r>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w:t>
      </w:r>
      <w:proofErr w:type="gramStart"/>
      <w:r w:rsidRPr="00E838F2">
        <w:rPr>
          <w:rFonts w:ascii="Times New Roman" w:eastAsia="Calibri" w:hAnsi="Times New Roman" w:cs="Times New Roman"/>
          <w:sz w:val="20"/>
          <w:szCs w:val="20"/>
        </w:rPr>
        <w:t>в</w:t>
      </w:r>
      <w:proofErr w:type="gramEnd"/>
      <w:r w:rsidRPr="00E838F2">
        <w:rPr>
          <w:rFonts w:ascii="Times New Roman" w:eastAsia="Calibri" w:hAnsi="Times New Roman" w:cs="Times New Roman"/>
          <w:sz w:val="20"/>
          <w:szCs w:val="20"/>
        </w:rPr>
        <w:t xml:space="preserve"> ред. </w:t>
      </w:r>
      <w:hyperlink r:id="rId27"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30.07.2010 N 62-ЗРТ)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5. </w:t>
      </w:r>
      <w:proofErr w:type="gramStart"/>
      <w:r w:rsidRPr="00E838F2">
        <w:rPr>
          <w:rFonts w:ascii="Times New Roman" w:eastAsia="Calibri" w:hAnsi="Times New Roman" w:cs="Times New Roman"/>
          <w:sz w:val="20"/>
          <w:szCs w:val="20"/>
        </w:rPr>
        <w:t xml:space="preserve">В случаях, предусмотренных </w:t>
      </w:r>
      <w:hyperlink w:anchor="Par109" w:history="1">
        <w:r w:rsidRPr="00E838F2">
          <w:rPr>
            <w:rFonts w:ascii="Times New Roman" w:eastAsia="Calibri" w:hAnsi="Times New Roman" w:cs="Times New Roman"/>
            <w:sz w:val="20"/>
            <w:szCs w:val="20"/>
          </w:rPr>
          <w:t>частью 1</w:t>
        </w:r>
      </w:hyperlink>
      <w:r w:rsidRPr="00E838F2">
        <w:rPr>
          <w:rFonts w:ascii="Times New Roman" w:eastAsia="Calibri" w:hAnsi="Times New Roman" w:cs="Times New Roman"/>
          <w:sz w:val="20"/>
          <w:szCs w:val="20"/>
        </w:rPr>
        <w:t xml:space="preserve"> настоящей статьи, орган исполнительной власти Республики Татарстан, уполномоченный в области финансовой политики, и (или) орган исполнительной власти Республики Татарстан, уполномоченный в области имущественных отношений, вносят на рассмотрение в Кабинет Министров Республики Татарстан предложение о прекращении осуществления органами местного самоуправления государственных полномочий и соответствующий проект закона Республики Татарстан.</w:t>
      </w:r>
      <w:proofErr w:type="gramEnd"/>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w:t>
      </w:r>
      <w:proofErr w:type="gramStart"/>
      <w:r w:rsidRPr="00E838F2">
        <w:rPr>
          <w:rFonts w:ascii="Times New Roman" w:eastAsia="Calibri" w:hAnsi="Times New Roman" w:cs="Times New Roman"/>
          <w:sz w:val="20"/>
          <w:szCs w:val="20"/>
        </w:rPr>
        <w:t>в</w:t>
      </w:r>
      <w:proofErr w:type="gramEnd"/>
      <w:r w:rsidRPr="00E838F2">
        <w:rPr>
          <w:rFonts w:ascii="Times New Roman" w:eastAsia="Calibri" w:hAnsi="Times New Roman" w:cs="Times New Roman"/>
          <w:sz w:val="20"/>
          <w:szCs w:val="20"/>
        </w:rPr>
        <w:t xml:space="preserve"> ред. </w:t>
      </w:r>
      <w:hyperlink r:id="rId28"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30.07.2010 N 62-ЗРТ)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outlineLvl w:val="1"/>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Статья 11. Утратила силу. - </w:t>
      </w:r>
      <w:hyperlink r:id="rId29" w:history="1">
        <w:r w:rsidRPr="00E838F2">
          <w:rPr>
            <w:rFonts w:ascii="Times New Roman" w:eastAsia="Calibri" w:hAnsi="Times New Roman" w:cs="Times New Roman"/>
            <w:sz w:val="20"/>
            <w:szCs w:val="20"/>
          </w:rPr>
          <w:t>Закон</w:t>
        </w:r>
      </w:hyperlink>
      <w:r w:rsidRPr="00E838F2">
        <w:rPr>
          <w:rFonts w:ascii="Times New Roman" w:eastAsia="Calibri" w:hAnsi="Times New Roman" w:cs="Times New Roman"/>
          <w:sz w:val="20"/>
          <w:szCs w:val="20"/>
        </w:rPr>
        <w:t xml:space="preserve"> РТ от 16.10.2013 N 79-ЗРТ.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Президент</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Республики Татарстан</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М.Ш.ШАЙМИЕВ</w:t>
      </w:r>
    </w:p>
    <w:p w:rsidR="00E838F2" w:rsidRPr="00E838F2" w:rsidRDefault="00E838F2" w:rsidP="00E838F2">
      <w:pPr>
        <w:autoSpaceDE w:val="0"/>
        <w:autoSpaceDN w:val="0"/>
        <w:adjustRightInd w:val="0"/>
        <w:spacing w:after="0" w:line="240" w:lineRule="auto"/>
        <w:rPr>
          <w:rFonts w:ascii="Times New Roman" w:eastAsia="Calibri" w:hAnsi="Times New Roman" w:cs="Times New Roman"/>
          <w:sz w:val="20"/>
          <w:szCs w:val="20"/>
        </w:rPr>
      </w:pPr>
      <w:r w:rsidRPr="00E838F2">
        <w:rPr>
          <w:rFonts w:ascii="Times New Roman" w:eastAsia="Calibri" w:hAnsi="Times New Roman" w:cs="Times New Roman"/>
          <w:sz w:val="20"/>
          <w:szCs w:val="20"/>
        </w:rPr>
        <w:t>Казань, Кремль</w:t>
      </w:r>
    </w:p>
    <w:p w:rsidR="00E838F2" w:rsidRPr="00E838F2" w:rsidRDefault="00E838F2" w:rsidP="00E838F2">
      <w:pPr>
        <w:autoSpaceDE w:val="0"/>
        <w:autoSpaceDN w:val="0"/>
        <w:adjustRightInd w:val="0"/>
        <w:spacing w:after="0" w:line="240" w:lineRule="auto"/>
        <w:rPr>
          <w:rFonts w:ascii="Times New Roman" w:eastAsia="Calibri" w:hAnsi="Times New Roman" w:cs="Times New Roman"/>
          <w:sz w:val="20"/>
          <w:szCs w:val="20"/>
        </w:rPr>
      </w:pPr>
      <w:r w:rsidRPr="00E838F2">
        <w:rPr>
          <w:rFonts w:ascii="Times New Roman" w:eastAsia="Calibri" w:hAnsi="Times New Roman" w:cs="Times New Roman"/>
          <w:sz w:val="20"/>
          <w:szCs w:val="20"/>
        </w:rPr>
        <w:t>11 декабря 2006 года</w:t>
      </w:r>
    </w:p>
    <w:p w:rsidR="00E838F2" w:rsidRPr="00E838F2" w:rsidRDefault="00E838F2" w:rsidP="00E838F2">
      <w:pPr>
        <w:autoSpaceDE w:val="0"/>
        <w:autoSpaceDN w:val="0"/>
        <w:adjustRightInd w:val="0"/>
        <w:spacing w:after="0" w:line="240" w:lineRule="auto"/>
        <w:rPr>
          <w:rFonts w:ascii="Times New Roman" w:eastAsia="Calibri" w:hAnsi="Times New Roman" w:cs="Times New Roman"/>
          <w:sz w:val="20"/>
          <w:szCs w:val="20"/>
        </w:rPr>
      </w:pPr>
      <w:r w:rsidRPr="00E838F2">
        <w:rPr>
          <w:rFonts w:ascii="Times New Roman" w:eastAsia="Calibri" w:hAnsi="Times New Roman" w:cs="Times New Roman"/>
          <w:sz w:val="20"/>
          <w:szCs w:val="20"/>
        </w:rPr>
        <w:t>N 78-ЗРТ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jc w:val="right"/>
        <w:outlineLvl w:val="0"/>
        <w:rPr>
          <w:rFonts w:ascii="Times New Roman" w:eastAsia="Calibri" w:hAnsi="Times New Roman" w:cs="Times New Roman"/>
          <w:sz w:val="20"/>
          <w:szCs w:val="20"/>
        </w:rPr>
      </w:pPr>
      <w:r w:rsidRPr="00E838F2">
        <w:rPr>
          <w:rFonts w:ascii="Times New Roman" w:eastAsia="Calibri" w:hAnsi="Times New Roman" w:cs="Times New Roman"/>
          <w:sz w:val="20"/>
          <w:szCs w:val="20"/>
        </w:rPr>
        <w:t>Приложение 1</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к Закону Республики Татарстан</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"О наделении органов местного самоуправления</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муниципальных районов Республики Татарстан</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отдельными государственными полномочиями</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Республики Татарстан по расчету и предоставлению</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субвенций бюджетам поселений, входящих в состав</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муниципального района, на реализацию полномочий</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по осуществлению первичного воинского учета</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на территориях, на которых отсутствуют</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военные комиссариаты"</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bookmarkStart w:id="6" w:name="Par146"/>
      <w:bookmarkEnd w:id="6"/>
      <w:r w:rsidRPr="00E838F2">
        <w:rPr>
          <w:rFonts w:ascii="Times New Roman" w:eastAsia="Calibri" w:hAnsi="Times New Roman" w:cs="Times New Roman"/>
          <w:b/>
          <w:bCs/>
          <w:sz w:val="20"/>
          <w:szCs w:val="20"/>
        </w:rPr>
        <w:t>МЕТОДИКА</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ОПРЕДЕЛЕНИЯ РАЗМЕРА СУБВЕНЦИИ ИЗ БЮДЖЕТА МУНИЦИПАЛЬНОГО</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РАЙОНА БЮДЖЕТУ ПОСЕЛЕНИЯ НА РЕАЛИЗАЦИЮ ПОЛНОМОЧИЙ</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ПО ОСУЩЕСТВЛЕНИЮ ПЕРВИЧНОГО ВОИНСКОГО УЧЕТА НА ТЕРРИТОРИЯХ,</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 xml:space="preserve">НА </w:t>
      </w:r>
      <w:proofErr w:type="gramStart"/>
      <w:r w:rsidRPr="00E838F2">
        <w:rPr>
          <w:rFonts w:ascii="Times New Roman" w:eastAsia="Calibri" w:hAnsi="Times New Roman" w:cs="Times New Roman"/>
          <w:b/>
          <w:bCs/>
          <w:sz w:val="20"/>
          <w:szCs w:val="20"/>
        </w:rPr>
        <w:t>КОТОРЫХ</w:t>
      </w:r>
      <w:proofErr w:type="gramEnd"/>
      <w:r w:rsidRPr="00E838F2">
        <w:rPr>
          <w:rFonts w:ascii="Times New Roman" w:eastAsia="Calibri" w:hAnsi="Times New Roman" w:cs="Times New Roman"/>
          <w:b/>
          <w:bCs/>
          <w:sz w:val="20"/>
          <w:szCs w:val="20"/>
        </w:rPr>
        <w:t xml:space="preserve"> ОТСУТСТВУЮТ ВОЕННЫЕ КОМИССАРИАТЫ</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Объем субвенции бюджету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поселения на реализацию полномочий по осуществлению первичного воинского учета на территориях, на которых отсутствуют военные комиссариаты (</w:t>
      </w:r>
      <w:proofErr w:type="spellStart"/>
      <w:r w:rsidRPr="00E838F2">
        <w:rPr>
          <w:rFonts w:ascii="Times New Roman" w:eastAsia="Calibri" w:hAnsi="Times New Roman" w:cs="Times New Roman"/>
          <w:sz w:val="20"/>
          <w:szCs w:val="20"/>
        </w:rPr>
        <w:t>Si</w:t>
      </w:r>
      <w:proofErr w:type="spellEnd"/>
      <w:r w:rsidRPr="00E838F2">
        <w:rPr>
          <w:rFonts w:ascii="Times New Roman" w:eastAsia="Calibri" w:hAnsi="Times New Roman" w:cs="Times New Roman"/>
          <w:sz w:val="20"/>
          <w:szCs w:val="20"/>
        </w:rPr>
        <w:t>), определяется по формуле: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Si</w:t>
      </w:r>
      <w:proofErr w:type="spellEnd"/>
      <w:r w:rsidRPr="00E838F2">
        <w:rPr>
          <w:rFonts w:ascii="Times New Roman" w:eastAsia="Calibri" w:hAnsi="Times New Roman" w:cs="Times New Roman"/>
          <w:sz w:val="20"/>
          <w:szCs w:val="20"/>
        </w:rPr>
        <w:t xml:space="preserve"> = (</w:t>
      </w:r>
      <w:proofErr w:type="spellStart"/>
      <w:proofErr w:type="gramStart"/>
      <w:r w:rsidRPr="00E838F2">
        <w:rPr>
          <w:rFonts w:ascii="Times New Roman" w:eastAsia="Calibri" w:hAnsi="Times New Roman" w:cs="Times New Roman"/>
          <w:sz w:val="20"/>
          <w:szCs w:val="20"/>
        </w:rPr>
        <w:t>N</w:t>
      </w:r>
      <w:proofErr w:type="gramEnd"/>
      <w:r w:rsidRPr="00E838F2">
        <w:rPr>
          <w:rFonts w:ascii="Times New Roman" w:eastAsia="Calibri" w:hAnsi="Times New Roman" w:cs="Times New Roman"/>
          <w:sz w:val="20"/>
          <w:szCs w:val="20"/>
        </w:rPr>
        <w:t>освоб.i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Nсовм.i</w:t>
      </w:r>
      <w:proofErr w:type="spellEnd"/>
      <w:r w:rsidRPr="00E838F2">
        <w:rPr>
          <w:rFonts w:ascii="Times New Roman" w:eastAsia="Calibri" w:hAnsi="Times New Roman" w:cs="Times New Roman"/>
          <w:sz w:val="20"/>
          <w:szCs w:val="20"/>
        </w:rPr>
        <w:t xml:space="preserve"> x </w:t>
      </w:r>
      <w:proofErr w:type="spellStart"/>
      <w:r w:rsidRPr="00E838F2">
        <w:rPr>
          <w:rFonts w:ascii="Times New Roman" w:eastAsia="Calibri" w:hAnsi="Times New Roman" w:cs="Times New Roman"/>
          <w:sz w:val="20"/>
          <w:szCs w:val="20"/>
        </w:rPr>
        <w:t>ki</w:t>
      </w:r>
      <w:proofErr w:type="spellEnd"/>
      <w:r w:rsidRPr="00E838F2">
        <w:rPr>
          <w:rFonts w:ascii="Times New Roman" w:eastAsia="Calibri" w:hAnsi="Times New Roman" w:cs="Times New Roman"/>
          <w:sz w:val="20"/>
          <w:szCs w:val="20"/>
        </w:rPr>
        <w:t xml:space="preserve">) x </w:t>
      </w:r>
      <w:proofErr w:type="spellStart"/>
      <w:r w:rsidRPr="00E838F2">
        <w:rPr>
          <w:rFonts w:ascii="Times New Roman" w:eastAsia="Calibri" w:hAnsi="Times New Roman" w:cs="Times New Roman"/>
          <w:sz w:val="20"/>
          <w:szCs w:val="20"/>
        </w:rPr>
        <w:t>Fi</w:t>
      </w:r>
      <w:proofErr w:type="spellEnd"/>
      <w:r w:rsidRPr="00E838F2">
        <w:rPr>
          <w:rFonts w:ascii="Times New Roman" w:eastAsia="Calibri" w:hAnsi="Times New Roman" w:cs="Times New Roman"/>
          <w:sz w:val="20"/>
          <w:szCs w:val="20"/>
        </w:rPr>
        <w:t>,</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ki</w:t>
      </w:r>
      <w:proofErr w:type="spellEnd"/>
      <w:r w:rsidRPr="00E838F2">
        <w:rPr>
          <w:rFonts w:ascii="Times New Roman" w:eastAsia="Calibri" w:hAnsi="Times New Roman" w:cs="Times New Roman"/>
          <w:sz w:val="20"/>
          <w:szCs w:val="20"/>
        </w:rPr>
        <w:t xml:space="preserve"> = </w:t>
      </w:r>
      <w:proofErr w:type="spellStart"/>
      <w:proofErr w:type="gramStart"/>
      <w:r w:rsidRPr="00E838F2">
        <w:rPr>
          <w:rFonts w:ascii="Times New Roman" w:eastAsia="Calibri" w:hAnsi="Times New Roman" w:cs="Times New Roman"/>
          <w:sz w:val="20"/>
          <w:szCs w:val="20"/>
        </w:rPr>
        <w:t>t</w:t>
      </w:r>
      <w:proofErr w:type="gramEnd"/>
      <w:r w:rsidRPr="00E838F2">
        <w:rPr>
          <w:rFonts w:ascii="Times New Roman" w:eastAsia="Calibri" w:hAnsi="Times New Roman" w:cs="Times New Roman"/>
          <w:sz w:val="20"/>
          <w:szCs w:val="20"/>
        </w:rPr>
        <w:t>совм.i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tосвоб</w:t>
      </w:r>
      <w:proofErr w:type="spellEnd"/>
      <w:r w:rsidRPr="00E838F2">
        <w:rPr>
          <w:rFonts w:ascii="Times New Roman" w:eastAsia="Calibri" w:hAnsi="Times New Roman" w:cs="Times New Roman"/>
          <w:sz w:val="20"/>
          <w:szCs w:val="20"/>
        </w:rPr>
        <w:t>.,</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где: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proofErr w:type="gramStart"/>
      <w:r w:rsidRPr="00E838F2">
        <w:rPr>
          <w:rFonts w:ascii="Times New Roman" w:eastAsia="Calibri" w:hAnsi="Times New Roman" w:cs="Times New Roman"/>
          <w:sz w:val="20"/>
          <w:szCs w:val="20"/>
        </w:rPr>
        <w:t>N</w:t>
      </w:r>
      <w:proofErr w:type="gramEnd"/>
      <w:r w:rsidRPr="00E838F2">
        <w:rPr>
          <w:rFonts w:ascii="Times New Roman" w:eastAsia="Calibri" w:hAnsi="Times New Roman" w:cs="Times New Roman"/>
          <w:sz w:val="20"/>
          <w:szCs w:val="20"/>
        </w:rPr>
        <w:t>освоб.i</w:t>
      </w:r>
      <w:proofErr w:type="spellEnd"/>
      <w:r w:rsidRPr="00E838F2">
        <w:rPr>
          <w:rFonts w:ascii="Times New Roman" w:eastAsia="Calibri" w:hAnsi="Times New Roman" w:cs="Times New Roman"/>
          <w:sz w:val="20"/>
          <w:szCs w:val="20"/>
        </w:rPr>
        <w:t xml:space="preserve"> - количество работников, осуществляющих воинский учет в i-м поселении;</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proofErr w:type="gramStart"/>
      <w:r w:rsidRPr="00E838F2">
        <w:rPr>
          <w:rFonts w:ascii="Times New Roman" w:eastAsia="Calibri" w:hAnsi="Times New Roman" w:cs="Times New Roman"/>
          <w:sz w:val="20"/>
          <w:szCs w:val="20"/>
        </w:rPr>
        <w:t>N</w:t>
      </w:r>
      <w:proofErr w:type="gramEnd"/>
      <w:r w:rsidRPr="00E838F2">
        <w:rPr>
          <w:rFonts w:ascii="Times New Roman" w:eastAsia="Calibri" w:hAnsi="Times New Roman" w:cs="Times New Roman"/>
          <w:sz w:val="20"/>
          <w:szCs w:val="20"/>
        </w:rPr>
        <w:t>совм.i</w:t>
      </w:r>
      <w:proofErr w:type="spellEnd"/>
      <w:r w:rsidRPr="00E838F2">
        <w:rPr>
          <w:rFonts w:ascii="Times New Roman" w:eastAsia="Calibri" w:hAnsi="Times New Roman" w:cs="Times New Roman"/>
          <w:sz w:val="20"/>
          <w:szCs w:val="20"/>
        </w:rPr>
        <w:t xml:space="preserve"> - количество работников в i-м поселении, осуществляющих работу по воинскому учету в органе местного самоуправления по совместительству;</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ki</w:t>
      </w:r>
      <w:proofErr w:type="spellEnd"/>
      <w:r w:rsidRPr="00E838F2">
        <w:rPr>
          <w:rFonts w:ascii="Times New Roman" w:eastAsia="Calibri" w:hAnsi="Times New Roman" w:cs="Times New Roman"/>
          <w:sz w:val="20"/>
          <w:szCs w:val="20"/>
        </w:rPr>
        <w:t xml:space="preserve"> - коэффициент рабочего времени;</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proofErr w:type="gramStart"/>
      <w:r w:rsidRPr="00E838F2">
        <w:rPr>
          <w:rFonts w:ascii="Times New Roman" w:eastAsia="Calibri" w:hAnsi="Times New Roman" w:cs="Times New Roman"/>
          <w:sz w:val="20"/>
          <w:szCs w:val="20"/>
        </w:rPr>
        <w:lastRenderedPageBreak/>
        <w:t>t</w:t>
      </w:r>
      <w:proofErr w:type="gramEnd"/>
      <w:r w:rsidRPr="00E838F2">
        <w:rPr>
          <w:rFonts w:ascii="Times New Roman" w:eastAsia="Calibri" w:hAnsi="Times New Roman" w:cs="Times New Roman"/>
          <w:sz w:val="20"/>
          <w:szCs w:val="20"/>
        </w:rPr>
        <w:t>совм.i</w:t>
      </w:r>
      <w:proofErr w:type="spellEnd"/>
      <w:r w:rsidRPr="00E838F2">
        <w:rPr>
          <w:rFonts w:ascii="Times New Roman" w:eastAsia="Calibri" w:hAnsi="Times New Roman" w:cs="Times New Roman"/>
          <w:sz w:val="20"/>
          <w:szCs w:val="20"/>
        </w:rPr>
        <w:t xml:space="preserve"> - количество часов рабочего времени в год, рассчитанное в среднем на одного работника в i-м поселении, осуществляющего работу по воинскому учету в органе местного самоуправления по совместительству;</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proofErr w:type="gramStart"/>
      <w:r w:rsidRPr="00E838F2">
        <w:rPr>
          <w:rFonts w:ascii="Times New Roman" w:eastAsia="Calibri" w:hAnsi="Times New Roman" w:cs="Times New Roman"/>
          <w:sz w:val="20"/>
          <w:szCs w:val="20"/>
        </w:rPr>
        <w:t>t</w:t>
      </w:r>
      <w:proofErr w:type="gramEnd"/>
      <w:r w:rsidRPr="00E838F2">
        <w:rPr>
          <w:rFonts w:ascii="Times New Roman" w:eastAsia="Calibri" w:hAnsi="Times New Roman" w:cs="Times New Roman"/>
          <w:sz w:val="20"/>
          <w:szCs w:val="20"/>
        </w:rPr>
        <w:t>освоб</w:t>
      </w:r>
      <w:proofErr w:type="spellEnd"/>
      <w:r w:rsidRPr="00E838F2">
        <w:rPr>
          <w:rFonts w:ascii="Times New Roman" w:eastAsia="Calibri" w:hAnsi="Times New Roman" w:cs="Times New Roman"/>
          <w:sz w:val="20"/>
          <w:szCs w:val="20"/>
        </w:rPr>
        <w:t xml:space="preserve">. - количество часов рабочего времени в год, рассчитанное на одного работника, осуществляющего воинский учет, исходя из норм, установленных Трудовым </w:t>
      </w:r>
      <w:hyperlink r:id="rId30" w:history="1">
        <w:r w:rsidRPr="00E838F2">
          <w:rPr>
            <w:rFonts w:ascii="Times New Roman" w:eastAsia="Calibri" w:hAnsi="Times New Roman" w:cs="Times New Roman"/>
            <w:sz w:val="20"/>
            <w:szCs w:val="20"/>
          </w:rPr>
          <w:t>кодексом</w:t>
        </w:r>
      </w:hyperlink>
      <w:r w:rsidRPr="00E838F2">
        <w:rPr>
          <w:rFonts w:ascii="Times New Roman" w:eastAsia="Calibri" w:hAnsi="Times New Roman" w:cs="Times New Roman"/>
          <w:sz w:val="20"/>
          <w:szCs w:val="20"/>
        </w:rPr>
        <w:t xml:space="preserve"> Российской Федерации;</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Fi</w:t>
      </w:r>
      <w:proofErr w:type="spellEnd"/>
      <w:r w:rsidRPr="00E838F2">
        <w:rPr>
          <w:rFonts w:ascii="Times New Roman" w:eastAsia="Calibri" w:hAnsi="Times New Roman" w:cs="Times New Roman"/>
          <w:sz w:val="20"/>
          <w:szCs w:val="20"/>
        </w:rPr>
        <w:t xml:space="preserve"> - затраты на содержание одного работника, осуществляющего воинский учет, органа местного самоуправления в i-м поселении, определяемые по формуле: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Fi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ЗП</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Аi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Сi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Тi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Кi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КомУi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МЗi</w:t>
      </w:r>
      <w:proofErr w:type="spellEnd"/>
      <w:r w:rsidRPr="00E838F2">
        <w:rPr>
          <w:rFonts w:ascii="Times New Roman" w:eastAsia="Calibri" w:hAnsi="Times New Roman" w:cs="Times New Roman"/>
          <w:sz w:val="20"/>
          <w:szCs w:val="20"/>
        </w:rPr>
        <w:t>,</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где: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ЗП</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расходы на оплату труда работника, осуществляющего воинский учет в i-ом поселении, включая соответствующие начисления на фонд оплаты труда;</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А</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расходы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поселения в расчете на одного работника, осуществляющего воинский учет, на оплату аренды помещений;</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С</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расходы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поселения в расчете на одного работника, осуществляющего воинский учет, на оплату услуг связи;</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Т</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расходы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поселения в расчете на одного работника, осуществляющего воинский учет, на оплату транспортных услуг;</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К</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командировочные расходы в расчете на одного работника, осуществляющего воинский учет в i-м поселении;</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КомУ</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расходы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поселения в расчете на одного работника, осуществляющего воинский учет в i-м поселении, на оплату коммунальных услуг;</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МЗ</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расходы на обеспечение мебелью, инвентарем, оргтехникой, средствами связи, расходными материалами одного работника, осуществляющего воинский учет в i-м поселении.</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jc w:val="right"/>
        <w:outlineLvl w:val="0"/>
        <w:rPr>
          <w:rFonts w:ascii="Times New Roman" w:eastAsia="Calibri" w:hAnsi="Times New Roman" w:cs="Times New Roman"/>
          <w:sz w:val="20"/>
          <w:szCs w:val="20"/>
        </w:rPr>
      </w:pPr>
      <w:r w:rsidRPr="00E838F2">
        <w:rPr>
          <w:rFonts w:ascii="Times New Roman" w:eastAsia="Calibri" w:hAnsi="Times New Roman" w:cs="Times New Roman"/>
          <w:sz w:val="20"/>
          <w:szCs w:val="20"/>
        </w:rPr>
        <w:t>Приложение 2</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к Закону Республики Татарстан</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"О наделении органов местного самоуправления</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муниципальных районов Республики Татарстан</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отдельными государственными полномочиями</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Республики Татарстан по расчету и предоставлению</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субвенций бюджетам поселений, входящих в состав</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муниципального района, на реализацию полномочий</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по осуществлению первичного воинского учета</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на территориях, на которых отсутствуют</w:t>
      </w:r>
    </w:p>
    <w:p w:rsidR="00E838F2" w:rsidRPr="00E838F2" w:rsidRDefault="00E838F2" w:rsidP="00E838F2">
      <w:pPr>
        <w:autoSpaceDE w:val="0"/>
        <w:autoSpaceDN w:val="0"/>
        <w:adjustRightInd w:val="0"/>
        <w:spacing w:after="0" w:line="240" w:lineRule="auto"/>
        <w:jc w:val="right"/>
        <w:rPr>
          <w:rFonts w:ascii="Times New Roman" w:eastAsia="Calibri" w:hAnsi="Times New Roman" w:cs="Times New Roman"/>
          <w:sz w:val="20"/>
          <w:szCs w:val="20"/>
        </w:rPr>
      </w:pPr>
      <w:r w:rsidRPr="00E838F2">
        <w:rPr>
          <w:rFonts w:ascii="Times New Roman" w:eastAsia="Calibri" w:hAnsi="Times New Roman" w:cs="Times New Roman"/>
          <w:sz w:val="20"/>
          <w:szCs w:val="20"/>
        </w:rPr>
        <w:t>военные комиссариаты"</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bookmarkStart w:id="7" w:name="Par192"/>
      <w:bookmarkEnd w:id="7"/>
      <w:r w:rsidRPr="00E838F2">
        <w:rPr>
          <w:rFonts w:ascii="Times New Roman" w:eastAsia="Calibri" w:hAnsi="Times New Roman" w:cs="Times New Roman"/>
          <w:b/>
          <w:bCs/>
          <w:sz w:val="20"/>
          <w:szCs w:val="20"/>
        </w:rPr>
        <w:t>МЕТОДИКА</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РАСЧЕТА ОБЩЕГО ОБЪЕМА СУБВЕНЦИЙ ИЗ БЮДЖЕТА РЕСПУБЛИКИ</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ТАТАРСТАН БЮДЖЕТАМ МУНИЦИПАЛЬНЫХ РАЙОНОВ</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РЕСПУБЛИКИ ТАТАРСТАН, ПЕРЕДАВАЕМЫХ БЮДЖЕТАМ ПОСЕЛЕНИЙ,</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ВХОДЯЩИХ В СОСТАВ МУНИЦИПАЛЬНОГО РАЙОНА, НА РЕАЛИЗАЦИЮ</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ОРГАНАМИ МЕСТНОГО САМОУПРАВЛЕНИЯ ПОСЕЛЕНИЙ ПОЛНОМОЧИЙ</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ПО ОСУЩЕСТВЛЕНИЮ ПЕРВИЧНОГО ВОИНСКОГО УЧЕТА НА ТЕРРИТОРИЯХ,</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b/>
          <w:bCs/>
          <w:sz w:val="20"/>
          <w:szCs w:val="20"/>
        </w:rPr>
      </w:pPr>
      <w:r w:rsidRPr="00E838F2">
        <w:rPr>
          <w:rFonts w:ascii="Times New Roman" w:eastAsia="Calibri" w:hAnsi="Times New Roman" w:cs="Times New Roman"/>
          <w:b/>
          <w:bCs/>
          <w:sz w:val="20"/>
          <w:szCs w:val="20"/>
        </w:rPr>
        <w:t xml:space="preserve">НА </w:t>
      </w:r>
      <w:proofErr w:type="gramStart"/>
      <w:r w:rsidRPr="00E838F2">
        <w:rPr>
          <w:rFonts w:ascii="Times New Roman" w:eastAsia="Calibri" w:hAnsi="Times New Roman" w:cs="Times New Roman"/>
          <w:b/>
          <w:bCs/>
          <w:sz w:val="20"/>
          <w:szCs w:val="20"/>
        </w:rPr>
        <w:t>КОТОРЫХ</w:t>
      </w:r>
      <w:proofErr w:type="gramEnd"/>
      <w:r w:rsidRPr="00E838F2">
        <w:rPr>
          <w:rFonts w:ascii="Times New Roman" w:eastAsia="Calibri" w:hAnsi="Times New Roman" w:cs="Times New Roman"/>
          <w:b/>
          <w:bCs/>
          <w:sz w:val="20"/>
          <w:szCs w:val="20"/>
        </w:rPr>
        <w:t xml:space="preserve"> ОТСУТСТВУЮТ ВОЕННЫЕ КОМИССАРИАТЫ</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sz w:val="20"/>
          <w:szCs w:val="20"/>
        </w:rPr>
      </w:pPr>
      <w:r w:rsidRPr="00E838F2">
        <w:rPr>
          <w:rFonts w:ascii="Times New Roman" w:eastAsia="Calibri" w:hAnsi="Times New Roman" w:cs="Times New Roman"/>
          <w:sz w:val="20"/>
          <w:szCs w:val="20"/>
        </w:rPr>
        <w:t>Список изменяющих документов</w:t>
      </w:r>
    </w:p>
    <w:p w:rsidR="00E838F2" w:rsidRPr="00E838F2" w:rsidRDefault="00E838F2" w:rsidP="00E838F2">
      <w:pPr>
        <w:autoSpaceDE w:val="0"/>
        <w:autoSpaceDN w:val="0"/>
        <w:adjustRightInd w:val="0"/>
        <w:spacing w:after="0" w:line="240" w:lineRule="auto"/>
        <w:jc w:val="center"/>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31"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16.10.2013 N 79-ЗРТ)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Общий объем субвенций из бюджета Республики Татарстан бюджетам муниципальных районов Республики Татарстан, передаваемых бюджетам поселений, входящих в состав муниципального района, на реализацию органами местного самоуправления поселений полномочий по осуществлению первичного воинского учета на территориях, на которых отсутствуют военные комиссариаты (S), определяется по формуле:</w:t>
      </w:r>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(в ред. </w:t>
      </w:r>
      <w:hyperlink r:id="rId32" w:history="1">
        <w:r w:rsidRPr="00E838F2">
          <w:rPr>
            <w:rFonts w:ascii="Times New Roman" w:eastAsia="Calibri" w:hAnsi="Times New Roman" w:cs="Times New Roman"/>
            <w:sz w:val="20"/>
            <w:szCs w:val="20"/>
          </w:rPr>
          <w:t>Закона</w:t>
        </w:r>
      </w:hyperlink>
      <w:r w:rsidRPr="00E838F2">
        <w:rPr>
          <w:rFonts w:ascii="Times New Roman" w:eastAsia="Calibri" w:hAnsi="Times New Roman" w:cs="Times New Roman"/>
          <w:sz w:val="20"/>
          <w:szCs w:val="20"/>
        </w:rPr>
        <w:t xml:space="preserve"> РТ от 16.10.2013 N 79-ЗРТ)</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S = SUM </w:t>
      </w:r>
      <w:proofErr w:type="spellStart"/>
      <w:r w:rsidRPr="00E838F2">
        <w:rPr>
          <w:rFonts w:ascii="Times New Roman" w:eastAsia="Calibri" w:hAnsi="Times New Roman" w:cs="Times New Roman"/>
          <w:sz w:val="20"/>
          <w:szCs w:val="20"/>
        </w:rPr>
        <w:t>Ri</w:t>
      </w:r>
      <w:proofErr w:type="spellEnd"/>
      <w:r w:rsidRPr="00E838F2">
        <w:rPr>
          <w:rFonts w:ascii="Times New Roman" w:eastAsia="Calibri" w:hAnsi="Times New Roman" w:cs="Times New Roman"/>
          <w:sz w:val="20"/>
          <w:szCs w:val="20"/>
        </w:rPr>
        <w:t>,</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где: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Ri</w:t>
      </w:r>
      <w:proofErr w:type="spellEnd"/>
      <w:r w:rsidRPr="00E838F2">
        <w:rPr>
          <w:rFonts w:ascii="Times New Roman" w:eastAsia="Calibri" w:hAnsi="Times New Roman" w:cs="Times New Roman"/>
          <w:sz w:val="20"/>
          <w:szCs w:val="20"/>
        </w:rPr>
        <w:t xml:space="preserve"> - расчетная потребность поселений в i-м муниципальном районе в средствах по финансированию расходов на осуществление первичного воинского учета на территориях, на которых отсутствуют военные комиссариаты, определяемая по формуле: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Ri</w:t>
      </w:r>
      <w:proofErr w:type="spellEnd"/>
      <w:r w:rsidRPr="00E838F2">
        <w:rPr>
          <w:rFonts w:ascii="Times New Roman" w:eastAsia="Calibri" w:hAnsi="Times New Roman" w:cs="Times New Roman"/>
          <w:sz w:val="20"/>
          <w:szCs w:val="20"/>
        </w:rPr>
        <w:t xml:space="preserve"> = (</w:t>
      </w:r>
      <w:proofErr w:type="spellStart"/>
      <w:proofErr w:type="gramStart"/>
      <w:r w:rsidRPr="00E838F2">
        <w:rPr>
          <w:rFonts w:ascii="Times New Roman" w:eastAsia="Calibri" w:hAnsi="Times New Roman" w:cs="Times New Roman"/>
          <w:sz w:val="20"/>
          <w:szCs w:val="20"/>
        </w:rPr>
        <w:t>N</w:t>
      </w:r>
      <w:proofErr w:type="gramEnd"/>
      <w:r w:rsidRPr="00E838F2">
        <w:rPr>
          <w:rFonts w:ascii="Times New Roman" w:eastAsia="Calibri" w:hAnsi="Times New Roman" w:cs="Times New Roman"/>
          <w:sz w:val="20"/>
          <w:szCs w:val="20"/>
        </w:rPr>
        <w:t>освоб.i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Nсовм.i</w:t>
      </w:r>
      <w:proofErr w:type="spellEnd"/>
      <w:r w:rsidRPr="00E838F2">
        <w:rPr>
          <w:rFonts w:ascii="Times New Roman" w:eastAsia="Calibri" w:hAnsi="Times New Roman" w:cs="Times New Roman"/>
          <w:sz w:val="20"/>
          <w:szCs w:val="20"/>
        </w:rPr>
        <w:t xml:space="preserve"> x </w:t>
      </w:r>
      <w:proofErr w:type="spellStart"/>
      <w:r w:rsidRPr="00E838F2">
        <w:rPr>
          <w:rFonts w:ascii="Times New Roman" w:eastAsia="Calibri" w:hAnsi="Times New Roman" w:cs="Times New Roman"/>
          <w:sz w:val="20"/>
          <w:szCs w:val="20"/>
        </w:rPr>
        <w:t>ki</w:t>
      </w:r>
      <w:proofErr w:type="spellEnd"/>
      <w:r w:rsidRPr="00E838F2">
        <w:rPr>
          <w:rFonts w:ascii="Times New Roman" w:eastAsia="Calibri" w:hAnsi="Times New Roman" w:cs="Times New Roman"/>
          <w:sz w:val="20"/>
          <w:szCs w:val="20"/>
        </w:rPr>
        <w:t xml:space="preserve">) x </w:t>
      </w:r>
      <w:proofErr w:type="spellStart"/>
      <w:r w:rsidRPr="00E838F2">
        <w:rPr>
          <w:rFonts w:ascii="Times New Roman" w:eastAsia="Calibri" w:hAnsi="Times New Roman" w:cs="Times New Roman"/>
          <w:sz w:val="20"/>
          <w:szCs w:val="20"/>
        </w:rPr>
        <w:t>Fi</w:t>
      </w:r>
      <w:proofErr w:type="spellEnd"/>
      <w:r w:rsidRPr="00E838F2">
        <w:rPr>
          <w:rFonts w:ascii="Times New Roman" w:eastAsia="Calibri" w:hAnsi="Times New Roman" w:cs="Times New Roman"/>
          <w:sz w:val="20"/>
          <w:szCs w:val="20"/>
        </w:rPr>
        <w:t>,</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ki</w:t>
      </w:r>
      <w:proofErr w:type="spellEnd"/>
      <w:r w:rsidRPr="00E838F2">
        <w:rPr>
          <w:rFonts w:ascii="Times New Roman" w:eastAsia="Calibri" w:hAnsi="Times New Roman" w:cs="Times New Roman"/>
          <w:sz w:val="20"/>
          <w:szCs w:val="20"/>
        </w:rPr>
        <w:t xml:space="preserve"> = </w:t>
      </w:r>
      <w:proofErr w:type="spellStart"/>
      <w:proofErr w:type="gramStart"/>
      <w:r w:rsidRPr="00E838F2">
        <w:rPr>
          <w:rFonts w:ascii="Times New Roman" w:eastAsia="Calibri" w:hAnsi="Times New Roman" w:cs="Times New Roman"/>
          <w:sz w:val="20"/>
          <w:szCs w:val="20"/>
        </w:rPr>
        <w:t>t</w:t>
      </w:r>
      <w:proofErr w:type="gramEnd"/>
      <w:r w:rsidRPr="00E838F2">
        <w:rPr>
          <w:rFonts w:ascii="Times New Roman" w:eastAsia="Calibri" w:hAnsi="Times New Roman" w:cs="Times New Roman"/>
          <w:sz w:val="20"/>
          <w:szCs w:val="20"/>
        </w:rPr>
        <w:t>совм.i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tосвоб</w:t>
      </w:r>
      <w:proofErr w:type="spellEnd"/>
      <w:r w:rsidRPr="00E838F2">
        <w:rPr>
          <w:rFonts w:ascii="Times New Roman" w:eastAsia="Calibri" w:hAnsi="Times New Roman" w:cs="Times New Roman"/>
          <w:sz w:val="20"/>
          <w:szCs w:val="20"/>
        </w:rPr>
        <w:t>.,</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где: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proofErr w:type="gramStart"/>
      <w:r w:rsidRPr="00E838F2">
        <w:rPr>
          <w:rFonts w:ascii="Times New Roman" w:eastAsia="Calibri" w:hAnsi="Times New Roman" w:cs="Times New Roman"/>
          <w:sz w:val="20"/>
          <w:szCs w:val="20"/>
        </w:rPr>
        <w:t>N</w:t>
      </w:r>
      <w:proofErr w:type="gramEnd"/>
      <w:r w:rsidRPr="00E838F2">
        <w:rPr>
          <w:rFonts w:ascii="Times New Roman" w:eastAsia="Calibri" w:hAnsi="Times New Roman" w:cs="Times New Roman"/>
          <w:sz w:val="20"/>
          <w:szCs w:val="20"/>
        </w:rPr>
        <w:t>освоб.i</w:t>
      </w:r>
      <w:proofErr w:type="spellEnd"/>
      <w:r w:rsidRPr="00E838F2">
        <w:rPr>
          <w:rFonts w:ascii="Times New Roman" w:eastAsia="Calibri" w:hAnsi="Times New Roman" w:cs="Times New Roman"/>
          <w:sz w:val="20"/>
          <w:szCs w:val="20"/>
        </w:rPr>
        <w:t xml:space="preserve"> - количество работников, осуществляющих воинский учет в поселениях в i-м муниципальном районе;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proofErr w:type="gramStart"/>
      <w:r w:rsidRPr="00E838F2">
        <w:rPr>
          <w:rFonts w:ascii="Times New Roman" w:eastAsia="Calibri" w:hAnsi="Times New Roman" w:cs="Times New Roman"/>
          <w:sz w:val="20"/>
          <w:szCs w:val="20"/>
        </w:rPr>
        <w:t>N</w:t>
      </w:r>
      <w:proofErr w:type="gramEnd"/>
      <w:r w:rsidRPr="00E838F2">
        <w:rPr>
          <w:rFonts w:ascii="Times New Roman" w:eastAsia="Calibri" w:hAnsi="Times New Roman" w:cs="Times New Roman"/>
          <w:sz w:val="20"/>
          <w:szCs w:val="20"/>
        </w:rPr>
        <w:t>совм.i</w:t>
      </w:r>
      <w:proofErr w:type="spellEnd"/>
      <w:r w:rsidRPr="00E838F2">
        <w:rPr>
          <w:rFonts w:ascii="Times New Roman" w:eastAsia="Calibri" w:hAnsi="Times New Roman" w:cs="Times New Roman"/>
          <w:sz w:val="20"/>
          <w:szCs w:val="20"/>
        </w:rPr>
        <w:t xml:space="preserve"> - количество работников в поселениях в i-м муниципальном районе, осуществляющих работу по воинскому учету в органе местного самоуправления поселения по совместительству;</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ki</w:t>
      </w:r>
      <w:proofErr w:type="spellEnd"/>
      <w:r w:rsidRPr="00E838F2">
        <w:rPr>
          <w:rFonts w:ascii="Times New Roman" w:eastAsia="Calibri" w:hAnsi="Times New Roman" w:cs="Times New Roman"/>
          <w:sz w:val="20"/>
          <w:szCs w:val="20"/>
        </w:rPr>
        <w:t xml:space="preserve"> - коэффициент рабочего времени;</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proofErr w:type="gramStart"/>
      <w:r w:rsidRPr="00E838F2">
        <w:rPr>
          <w:rFonts w:ascii="Times New Roman" w:eastAsia="Calibri" w:hAnsi="Times New Roman" w:cs="Times New Roman"/>
          <w:sz w:val="20"/>
          <w:szCs w:val="20"/>
        </w:rPr>
        <w:t>t</w:t>
      </w:r>
      <w:proofErr w:type="gramEnd"/>
      <w:r w:rsidRPr="00E838F2">
        <w:rPr>
          <w:rFonts w:ascii="Times New Roman" w:eastAsia="Calibri" w:hAnsi="Times New Roman" w:cs="Times New Roman"/>
          <w:sz w:val="20"/>
          <w:szCs w:val="20"/>
        </w:rPr>
        <w:t>совм.i</w:t>
      </w:r>
      <w:proofErr w:type="spellEnd"/>
      <w:r w:rsidRPr="00E838F2">
        <w:rPr>
          <w:rFonts w:ascii="Times New Roman" w:eastAsia="Calibri" w:hAnsi="Times New Roman" w:cs="Times New Roman"/>
          <w:sz w:val="20"/>
          <w:szCs w:val="20"/>
        </w:rPr>
        <w:t xml:space="preserve"> - количество часов рабочего времени в год, рассчитанное в среднем на одного работника в поселениях в i-м муниципальном районе, осуществляющего работу по воинскому учету в органе местного самоуправления поселения по совместительству;</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proofErr w:type="gramStart"/>
      <w:r w:rsidRPr="00E838F2">
        <w:rPr>
          <w:rFonts w:ascii="Times New Roman" w:eastAsia="Calibri" w:hAnsi="Times New Roman" w:cs="Times New Roman"/>
          <w:sz w:val="20"/>
          <w:szCs w:val="20"/>
        </w:rPr>
        <w:t>t</w:t>
      </w:r>
      <w:proofErr w:type="gramEnd"/>
      <w:r w:rsidRPr="00E838F2">
        <w:rPr>
          <w:rFonts w:ascii="Times New Roman" w:eastAsia="Calibri" w:hAnsi="Times New Roman" w:cs="Times New Roman"/>
          <w:sz w:val="20"/>
          <w:szCs w:val="20"/>
        </w:rPr>
        <w:t>освоб</w:t>
      </w:r>
      <w:proofErr w:type="spellEnd"/>
      <w:r w:rsidRPr="00E838F2">
        <w:rPr>
          <w:rFonts w:ascii="Times New Roman" w:eastAsia="Calibri" w:hAnsi="Times New Roman" w:cs="Times New Roman"/>
          <w:sz w:val="20"/>
          <w:szCs w:val="20"/>
        </w:rPr>
        <w:t xml:space="preserve">. - количество часов рабочего времени в год, рассчитанное на одного работника, осуществляющего воинский учет, исходя из норм, установленных Трудовым </w:t>
      </w:r>
      <w:hyperlink r:id="rId33" w:history="1">
        <w:r w:rsidRPr="00E838F2">
          <w:rPr>
            <w:rFonts w:ascii="Times New Roman" w:eastAsia="Calibri" w:hAnsi="Times New Roman" w:cs="Times New Roman"/>
            <w:sz w:val="20"/>
            <w:szCs w:val="20"/>
          </w:rPr>
          <w:t>кодексом</w:t>
        </w:r>
      </w:hyperlink>
      <w:r w:rsidRPr="00E838F2">
        <w:rPr>
          <w:rFonts w:ascii="Times New Roman" w:eastAsia="Calibri" w:hAnsi="Times New Roman" w:cs="Times New Roman"/>
          <w:sz w:val="20"/>
          <w:szCs w:val="20"/>
        </w:rPr>
        <w:t xml:space="preserve"> Российской Федерации;</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Fi</w:t>
      </w:r>
      <w:proofErr w:type="spellEnd"/>
      <w:r w:rsidRPr="00E838F2">
        <w:rPr>
          <w:rFonts w:ascii="Times New Roman" w:eastAsia="Calibri" w:hAnsi="Times New Roman" w:cs="Times New Roman"/>
          <w:sz w:val="20"/>
          <w:szCs w:val="20"/>
        </w:rPr>
        <w:t xml:space="preserve"> - затраты на содержание одного работника, осуществляющего воинский учет, органа местного самоуправления поселения в i-м муниципальном районе, определяемые по формуле: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         </w:t>
      </w:r>
      <w:proofErr w:type="spellStart"/>
      <w:r w:rsidRPr="00E838F2">
        <w:rPr>
          <w:rFonts w:ascii="Times New Roman" w:eastAsia="Calibri" w:hAnsi="Times New Roman" w:cs="Times New Roman"/>
          <w:sz w:val="20"/>
          <w:szCs w:val="20"/>
        </w:rPr>
        <w:t>ЗП</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Аi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Сi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Тi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Кi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КомУi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МЗi</w:t>
      </w:r>
      <w:proofErr w:type="spellEnd"/>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    </w:t>
      </w:r>
      <w:proofErr w:type="spellStart"/>
      <w:r w:rsidRPr="00E838F2">
        <w:rPr>
          <w:rFonts w:ascii="Times New Roman" w:eastAsia="Calibri" w:hAnsi="Times New Roman" w:cs="Times New Roman"/>
          <w:sz w:val="20"/>
          <w:szCs w:val="20"/>
        </w:rPr>
        <w:t>Fi</w:t>
      </w:r>
      <w:proofErr w:type="spellEnd"/>
      <w:r w:rsidRPr="00E838F2">
        <w:rPr>
          <w:rFonts w:ascii="Times New Roman" w:eastAsia="Calibri" w:hAnsi="Times New Roman" w:cs="Times New Roman"/>
          <w:sz w:val="20"/>
          <w:szCs w:val="20"/>
        </w:rPr>
        <w:t xml:space="preserve"> = --------------------------------------,</w:t>
      </w:r>
    </w:p>
    <w:p w:rsidR="00E838F2" w:rsidRPr="00E838F2" w:rsidRDefault="00E838F2" w:rsidP="00E838F2">
      <w:pPr>
        <w:autoSpaceDE w:val="0"/>
        <w:autoSpaceDN w:val="0"/>
        <w:adjustRightInd w:val="0"/>
        <w:spacing w:after="0" w:line="240" w:lineRule="auto"/>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 xml:space="preserve">               (</w:t>
      </w:r>
      <w:proofErr w:type="spellStart"/>
      <w:proofErr w:type="gramStart"/>
      <w:r w:rsidRPr="00E838F2">
        <w:rPr>
          <w:rFonts w:ascii="Times New Roman" w:eastAsia="Calibri" w:hAnsi="Times New Roman" w:cs="Times New Roman"/>
          <w:sz w:val="20"/>
          <w:szCs w:val="20"/>
        </w:rPr>
        <w:t>N</w:t>
      </w:r>
      <w:proofErr w:type="gramEnd"/>
      <w:r w:rsidRPr="00E838F2">
        <w:rPr>
          <w:rFonts w:ascii="Times New Roman" w:eastAsia="Calibri" w:hAnsi="Times New Roman" w:cs="Times New Roman"/>
          <w:sz w:val="20"/>
          <w:szCs w:val="20"/>
        </w:rPr>
        <w:t>освоб.i</w:t>
      </w:r>
      <w:proofErr w:type="spellEnd"/>
      <w:r w:rsidRPr="00E838F2">
        <w:rPr>
          <w:rFonts w:ascii="Times New Roman" w:eastAsia="Calibri" w:hAnsi="Times New Roman" w:cs="Times New Roman"/>
          <w:sz w:val="20"/>
          <w:szCs w:val="20"/>
        </w:rPr>
        <w:t xml:space="preserve"> + </w:t>
      </w:r>
      <w:proofErr w:type="spellStart"/>
      <w:r w:rsidRPr="00E838F2">
        <w:rPr>
          <w:rFonts w:ascii="Times New Roman" w:eastAsia="Calibri" w:hAnsi="Times New Roman" w:cs="Times New Roman"/>
          <w:sz w:val="20"/>
          <w:szCs w:val="20"/>
        </w:rPr>
        <w:t>Nсовм.i</w:t>
      </w:r>
      <w:proofErr w:type="spellEnd"/>
      <w:r w:rsidRPr="00E838F2">
        <w:rPr>
          <w:rFonts w:ascii="Times New Roman" w:eastAsia="Calibri" w:hAnsi="Times New Roman" w:cs="Times New Roman"/>
          <w:sz w:val="20"/>
          <w:szCs w:val="20"/>
        </w:rPr>
        <w:t xml:space="preserve"> x </w:t>
      </w:r>
      <w:proofErr w:type="spellStart"/>
      <w:r w:rsidRPr="00E838F2">
        <w:rPr>
          <w:rFonts w:ascii="Times New Roman" w:eastAsia="Calibri" w:hAnsi="Times New Roman" w:cs="Times New Roman"/>
          <w:sz w:val="20"/>
          <w:szCs w:val="20"/>
        </w:rPr>
        <w:t>ki</w:t>
      </w:r>
      <w:proofErr w:type="spellEnd"/>
      <w:r w:rsidRPr="00E838F2">
        <w:rPr>
          <w:rFonts w:ascii="Times New Roman" w:eastAsia="Calibri" w:hAnsi="Times New Roman" w:cs="Times New Roman"/>
          <w:sz w:val="20"/>
          <w:szCs w:val="20"/>
        </w:rPr>
        <w:t>)</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r w:rsidRPr="00E838F2">
        <w:rPr>
          <w:rFonts w:ascii="Times New Roman" w:eastAsia="Calibri" w:hAnsi="Times New Roman" w:cs="Times New Roman"/>
          <w:sz w:val="20"/>
          <w:szCs w:val="20"/>
        </w:rPr>
        <w:t>где:</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ЗП</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общий объем расходов на оплату труда работников, осуществляющих воинский учет в органах местного самоуправления поселений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муниципального района, включая соответствующие начисления на фонд оплаты труда;</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А</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общий объем расходов на оплату аренды помещений в поселениях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муниципального района;</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С</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общий объем расходов на оплату услуг связи в поселениях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муниципального района;</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Т</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общий объем расходов на оплату транспортных услуг в поселениях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муниципального района;</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К</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общий объем командировочных расходов в поселениях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муниципального района;</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КомУ</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общий объем расходов на оплату коммунальных услуг в поселениях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муниципального района;</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spellStart"/>
      <w:r w:rsidRPr="00E838F2">
        <w:rPr>
          <w:rFonts w:ascii="Times New Roman" w:eastAsia="Calibri" w:hAnsi="Times New Roman" w:cs="Times New Roman"/>
          <w:sz w:val="20"/>
          <w:szCs w:val="20"/>
        </w:rPr>
        <w:t>МЗ</w:t>
      </w:r>
      <w:proofErr w:type="gramStart"/>
      <w:r w:rsidRPr="00E838F2">
        <w:rPr>
          <w:rFonts w:ascii="Times New Roman" w:eastAsia="Calibri" w:hAnsi="Times New Roman" w:cs="Times New Roman"/>
          <w:sz w:val="20"/>
          <w:szCs w:val="20"/>
        </w:rPr>
        <w:t>i</w:t>
      </w:r>
      <w:proofErr w:type="spellEnd"/>
      <w:proofErr w:type="gramEnd"/>
      <w:r w:rsidRPr="00E838F2">
        <w:rPr>
          <w:rFonts w:ascii="Times New Roman" w:eastAsia="Calibri" w:hAnsi="Times New Roman" w:cs="Times New Roman"/>
          <w:sz w:val="20"/>
          <w:szCs w:val="20"/>
        </w:rPr>
        <w:t xml:space="preserve"> - общий объем расходов в поселениях i-</w:t>
      </w:r>
      <w:proofErr w:type="spellStart"/>
      <w:r w:rsidRPr="00E838F2">
        <w:rPr>
          <w:rFonts w:ascii="Times New Roman" w:eastAsia="Calibri" w:hAnsi="Times New Roman" w:cs="Times New Roman"/>
          <w:sz w:val="20"/>
          <w:szCs w:val="20"/>
        </w:rPr>
        <w:t>го</w:t>
      </w:r>
      <w:proofErr w:type="spellEnd"/>
      <w:r w:rsidRPr="00E838F2">
        <w:rPr>
          <w:rFonts w:ascii="Times New Roman" w:eastAsia="Calibri" w:hAnsi="Times New Roman" w:cs="Times New Roman"/>
          <w:sz w:val="20"/>
          <w:szCs w:val="20"/>
        </w:rPr>
        <w:t xml:space="preserve"> муниципального района на обеспечение мебелью, инвентарем, оргтехникой, средствами связи, расходными материалами.</w:t>
      </w: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autoSpaceDE w:val="0"/>
        <w:autoSpaceDN w:val="0"/>
        <w:adjustRightInd w:val="0"/>
        <w:spacing w:after="0" w:line="240" w:lineRule="auto"/>
        <w:ind w:firstLine="540"/>
        <w:jc w:val="both"/>
        <w:rPr>
          <w:rFonts w:ascii="Times New Roman" w:eastAsia="Calibri" w:hAnsi="Times New Roman" w:cs="Times New Roman"/>
          <w:sz w:val="20"/>
          <w:szCs w:val="20"/>
        </w:rPr>
      </w:pPr>
    </w:p>
    <w:p w:rsidR="00E838F2" w:rsidRPr="00E838F2" w:rsidRDefault="00E838F2" w:rsidP="00E838F2">
      <w:pPr>
        <w:pBdr>
          <w:top w:val="single" w:sz="6" w:space="0" w:color="auto"/>
        </w:pBdr>
        <w:autoSpaceDE w:val="0"/>
        <w:autoSpaceDN w:val="0"/>
        <w:adjustRightInd w:val="0"/>
        <w:spacing w:before="100" w:after="100" w:line="240" w:lineRule="auto"/>
        <w:jc w:val="both"/>
        <w:rPr>
          <w:rFonts w:ascii="Times New Roman" w:eastAsia="Calibri" w:hAnsi="Times New Roman" w:cs="Times New Roman"/>
          <w:sz w:val="2"/>
          <w:szCs w:val="2"/>
        </w:rPr>
      </w:pPr>
    </w:p>
    <w:p w:rsidR="00E838F2" w:rsidRPr="00E838F2" w:rsidRDefault="00E838F2" w:rsidP="00E838F2">
      <w:pPr>
        <w:rPr>
          <w:rFonts w:ascii="Times New Roman" w:eastAsia="Calibri" w:hAnsi="Times New Roman" w:cs="Times New Roman"/>
        </w:rPr>
      </w:pPr>
    </w:p>
    <w:p w:rsidR="00BB5517" w:rsidRDefault="00BB5517"/>
    <w:p w:rsidR="00E838F2" w:rsidRDefault="00E838F2"/>
    <w:p w:rsidR="00E838F2" w:rsidRDefault="00E838F2"/>
    <w:p w:rsidR="00E838F2" w:rsidRDefault="00E838F2"/>
    <w:p w:rsidR="00E838F2" w:rsidRDefault="00E838F2"/>
    <w:p w:rsidR="00E838F2" w:rsidRDefault="00E838F2"/>
    <w:p w:rsidR="00E838F2" w:rsidRDefault="00E838F2"/>
    <w:p w:rsidR="00E838F2" w:rsidRDefault="00E838F2"/>
    <w:p w:rsidR="00E838F2" w:rsidRDefault="00E838F2"/>
    <w:p w:rsidR="00E838F2" w:rsidRDefault="00E838F2"/>
    <w:p w:rsidR="00E838F2" w:rsidRDefault="00E838F2"/>
    <w:p w:rsidR="00E838F2" w:rsidRDefault="00E838F2"/>
    <w:p w:rsidR="00E838F2" w:rsidRDefault="00E838F2"/>
    <w:p w:rsidR="00E838F2" w:rsidRDefault="00E838F2"/>
    <w:p w:rsidR="00E838F2" w:rsidRDefault="00E838F2"/>
    <w:p w:rsidR="00E838F2" w:rsidRDefault="00E838F2"/>
    <w:p w:rsidR="002579C7" w:rsidRPr="002579C7" w:rsidRDefault="002579C7" w:rsidP="002579C7">
      <w:pPr>
        <w:spacing w:after="0" w:line="288" w:lineRule="auto"/>
        <w:jc w:val="center"/>
        <w:rPr>
          <w:rFonts w:ascii="Times New Roman" w:eastAsia="Times New Roman" w:hAnsi="Times New Roman" w:cs="Times New Roman"/>
          <w:sz w:val="28"/>
          <w:szCs w:val="24"/>
          <w:lang w:eastAsia="ru-RU"/>
        </w:rPr>
      </w:pPr>
    </w:p>
    <w:p w:rsidR="002579C7" w:rsidRPr="002579C7" w:rsidRDefault="002579C7" w:rsidP="002579C7">
      <w:pPr>
        <w:spacing w:after="0" w:line="288" w:lineRule="auto"/>
        <w:jc w:val="center"/>
        <w:rPr>
          <w:rFonts w:ascii="Times New Roman" w:eastAsia="Times New Roman" w:hAnsi="Times New Roman" w:cs="Times New Roman"/>
          <w:b/>
          <w:sz w:val="28"/>
          <w:szCs w:val="24"/>
          <w:lang w:eastAsia="ru-RU"/>
        </w:rPr>
      </w:pPr>
      <w:r w:rsidRPr="002579C7">
        <w:rPr>
          <w:rFonts w:ascii="Times New Roman" w:eastAsia="Times New Roman" w:hAnsi="Times New Roman" w:cs="Times New Roman"/>
          <w:b/>
          <w:sz w:val="28"/>
          <w:szCs w:val="24"/>
          <w:lang w:eastAsia="ru-RU"/>
        </w:rPr>
        <w:t xml:space="preserve">РАСЧЕТ </w:t>
      </w:r>
    </w:p>
    <w:p w:rsidR="002579C7" w:rsidRPr="002579C7" w:rsidRDefault="002579C7" w:rsidP="002579C7">
      <w:pPr>
        <w:spacing w:after="0" w:line="240" w:lineRule="auto"/>
        <w:jc w:val="center"/>
        <w:rPr>
          <w:rFonts w:ascii="Times New Roman" w:eastAsia="Times New Roman" w:hAnsi="Times New Roman" w:cs="Times New Roman"/>
          <w:b/>
          <w:bCs/>
          <w:sz w:val="28"/>
          <w:szCs w:val="28"/>
          <w:lang w:eastAsia="ru-RU"/>
        </w:rPr>
      </w:pPr>
      <w:r w:rsidRPr="002579C7">
        <w:rPr>
          <w:rFonts w:ascii="Times New Roman" w:eastAsia="Times New Roman" w:hAnsi="Times New Roman" w:cs="Times New Roman"/>
          <w:b/>
          <w:bCs/>
          <w:sz w:val="28"/>
          <w:szCs w:val="28"/>
          <w:lang w:eastAsia="ru-RU"/>
        </w:rPr>
        <w:t>объема межбюджетных трансфертов (</w:t>
      </w:r>
      <w:r w:rsidRPr="002579C7">
        <w:rPr>
          <w:rFonts w:ascii="Times New Roman" w:eastAsia="Times New Roman" w:hAnsi="Times New Roman" w:cs="Times New Roman"/>
          <w:b/>
          <w:sz w:val="28"/>
          <w:szCs w:val="28"/>
          <w:lang w:eastAsia="ru-RU"/>
        </w:rPr>
        <w:t xml:space="preserve">субвенции) бюджету Ильбяковского сельского поселения Азнакаевского муниципального района </w:t>
      </w:r>
      <w:r w:rsidRPr="002579C7">
        <w:rPr>
          <w:rFonts w:ascii="Times New Roman" w:eastAsia="Times New Roman" w:hAnsi="Times New Roman" w:cs="Times New Roman"/>
          <w:b/>
          <w:sz w:val="28"/>
          <w:szCs w:val="24"/>
          <w:lang w:eastAsia="ru-RU"/>
        </w:rPr>
        <w:t>Республики Татарстан</w:t>
      </w:r>
      <w:r w:rsidRPr="002579C7">
        <w:rPr>
          <w:rFonts w:ascii="Times New Roman" w:eastAsia="Times New Roman" w:hAnsi="Times New Roman" w:cs="Times New Roman"/>
          <w:b/>
          <w:sz w:val="28"/>
          <w:szCs w:val="28"/>
          <w:lang w:eastAsia="ru-RU"/>
        </w:rPr>
        <w:t xml:space="preserve"> на реализацию полномочий по осуществлению первичного воинского учета на территориях, на которых отсутствуют военные комиссариаты,</w:t>
      </w:r>
      <w:r w:rsidRPr="002579C7">
        <w:rPr>
          <w:rFonts w:ascii="Times New Roman" w:eastAsia="Times New Roman" w:hAnsi="Times New Roman" w:cs="Times New Roman"/>
          <w:b/>
          <w:bCs/>
          <w:sz w:val="28"/>
          <w:szCs w:val="28"/>
          <w:lang w:eastAsia="ru-RU"/>
        </w:rPr>
        <w:t xml:space="preserve"> на 2019 год и на плановый период 2020 и 2021 годов</w:t>
      </w:r>
    </w:p>
    <w:p w:rsidR="002579C7" w:rsidRPr="002579C7" w:rsidRDefault="002579C7" w:rsidP="002579C7">
      <w:pPr>
        <w:spacing w:after="0" w:line="288" w:lineRule="auto"/>
        <w:jc w:val="center"/>
        <w:rPr>
          <w:rFonts w:ascii="Times New Roman" w:eastAsia="Times New Roman" w:hAnsi="Times New Roman" w:cs="Times New Roman"/>
          <w:sz w:val="28"/>
          <w:szCs w:val="24"/>
          <w:lang w:eastAsia="ru-RU"/>
        </w:rPr>
      </w:pPr>
    </w:p>
    <w:p w:rsidR="002579C7" w:rsidRPr="002579C7" w:rsidRDefault="002579C7" w:rsidP="002579C7">
      <w:pPr>
        <w:spacing w:after="0" w:line="240" w:lineRule="auto"/>
        <w:ind w:firstLine="720"/>
        <w:jc w:val="both"/>
        <w:rPr>
          <w:rFonts w:ascii="Times New Roman" w:eastAsia="Times New Roman" w:hAnsi="Times New Roman" w:cs="Times New Roman"/>
          <w:sz w:val="28"/>
          <w:szCs w:val="24"/>
          <w:lang w:eastAsia="ru-RU"/>
        </w:rPr>
      </w:pPr>
      <w:r w:rsidRPr="002579C7">
        <w:rPr>
          <w:rFonts w:ascii="Times New Roman" w:eastAsia="Times New Roman" w:hAnsi="Times New Roman" w:cs="Times New Roman"/>
          <w:sz w:val="28"/>
          <w:szCs w:val="24"/>
          <w:lang w:eastAsia="ru-RU"/>
        </w:rPr>
        <w:t xml:space="preserve">Расчет субвенции, выделяемой бюджету Ильбяковского сельского поселения Азнакаевского муниципального района </w:t>
      </w:r>
      <w:r w:rsidRPr="002579C7">
        <w:rPr>
          <w:rFonts w:ascii="Times New Roman" w:eastAsia="Times New Roman" w:hAnsi="Times New Roman" w:cs="Times New Roman"/>
          <w:sz w:val="24"/>
          <w:szCs w:val="28"/>
          <w:lang w:eastAsia="ru-RU"/>
        </w:rPr>
        <w:t>Республики Татарстан</w:t>
      </w:r>
      <w:r w:rsidRPr="002579C7">
        <w:rPr>
          <w:rFonts w:ascii="Times New Roman" w:eastAsia="Times New Roman" w:hAnsi="Times New Roman" w:cs="Times New Roman"/>
          <w:sz w:val="28"/>
          <w:szCs w:val="24"/>
          <w:lang w:eastAsia="ru-RU"/>
        </w:rPr>
        <w:t xml:space="preserve"> на осуществление первичного воинского учета на территориях, на которых отсутствуют военные комиссариаты, определялась исходя </w:t>
      </w:r>
      <w:proofErr w:type="gramStart"/>
      <w:r w:rsidRPr="002579C7">
        <w:rPr>
          <w:rFonts w:ascii="Times New Roman" w:eastAsia="Times New Roman" w:hAnsi="Times New Roman" w:cs="Times New Roman"/>
          <w:sz w:val="28"/>
          <w:szCs w:val="24"/>
          <w:lang w:eastAsia="ru-RU"/>
        </w:rPr>
        <w:t>из</w:t>
      </w:r>
      <w:proofErr w:type="gramEnd"/>
      <w:r w:rsidRPr="002579C7">
        <w:rPr>
          <w:rFonts w:ascii="Times New Roman" w:eastAsia="Times New Roman" w:hAnsi="Times New Roman" w:cs="Times New Roman"/>
          <w:sz w:val="28"/>
          <w:szCs w:val="24"/>
          <w:lang w:eastAsia="ru-RU"/>
        </w:rPr>
        <w:t>:</w:t>
      </w:r>
    </w:p>
    <w:p w:rsidR="002579C7" w:rsidRPr="002579C7" w:rsidRDefault="002579C7" w:rsidP="002579C7">
      <w:pPr>
        <w:numPr>
          <w:ilvl w:val="0"/>
          <w:numId w:val="4"/>
        </w:numPr>
        <w:spacing w:after="0" w:line="240" w:lineRule="auto"/>
        <w:jc w:val="both"/>
        <w:rPr>
          <w:rFonts w:ascii="Times New Roman" w:eastAsia="Times New Roman" w:hAnsi="Times New Roman" w:cs="Times New Roman"/>
          <w:sz w:val="28"/>
          <w:szCs w:val="24"/>
          <w:lang w:eastAsia="ru-RU"/>
        </w:rPr>
      </w:pPr>
      <w:r w:rsidRPr="002579C7">
        <w:rPr>
          <w:rFonts w:ascii="Times New Roman" w:eastAsia="Times New Roman" w:hAnsi="Times New Roman" w:cs="Times New Roman"/>
          <w:sz w:val="28"/>
          <w:szCs w:val="24"/>
          <w:lang w:eastAsia="ru-RU"/>
        </w:rPr>
        <w:t>количества работников осуществляющих первичный воинский учет:</w:t>
      </w:r>
    </w:p>
    <w:p w:rsidR="002579C7" w:rsidRPr="002579C7" w:rsidRDefault="002579C7" w:rsidP="002579C7">
      <w:pPr>
        <w:numPr>
          <w:ilvl w:val="2"/>
          <w:numId w:val="4"/>
        </w:numPr>
        <w:spacing w:after="0" w:line="240" w:lineRule="auto"/>
        <w:ind w:left="1701" w:hanging="283"/>
        <w:jc w:val="both"/>
        <w:rPr>
          <w:rFonts w:ascii="Times New Roman" w:eastAsia="Times New Roman" w:hAnsi="Times New Roman" w:cs="Times New Roman"/>
          <w:sz w:val="28"/>
          <w:szCs w:val="24"/>
          <w:lang w:eastAsia="ru-RU"/>
        </w:rPr>
      </w:pPr>
      <w:r w:rsidRPr="002579C7">
        <w:rPr>
          <w:rFonts w:ascii="Times New Roman" w:eastAsia="Times New Roman" w:hAnsi="Times New Roman" w:cs="Times New Roman"/>
          <w:sz w:val="28"/>
          <w:szCs w:val="24"/>
          <w:lang w:eastAsia="ru-RU"/>
        </w:rPr>
        <w:t>1 работник по совместительству с учетом коэффициента рабочего времени.</w:t>
      </w:r>
    </w:p>
    <w:p w:rsidR="002579C7" w:rsidRPr="002579C7" w:rsidRDefault="002579C7" w:rsidP="002579C7">
      <w:pPr>
        <w:numPr>
          <w:ilvl w:val="0"/>
          <w:numId w:val="4"/>
        </w:numPr>
        <w:spacing w:after="0" w:line="240" w:lineRule="auto"/>
        <w:jc w:val="both"/>
        <w:rPr>
          <w:rFonts w:ascii="Times New Roman" w:eastAsia="Times New Roman" w:hAnsi="Times New Roman" w:cs="Times New Roman"/>
          <w:sz w:val="28"/>
          <w:szCs w:val="24"/>
          <w:lang w:eastAsia="ru-RU"/>
        </w:rPr>
      </w:pPr>
      <w:r w:rsidRPr="002579C7">
        <w:rPr>
          <w:rFonts w:ascii="Times New Roman" w:eastAsia="Times New Roman" w:hAnsi="Times New Roman" w:cs="Times New Roman"/>
          <w:sz w:val="28"/>
          <w:szCs w:val="24"/>
          <w:lang w:eastAsia="ru-RU"/>
        </w:rPr>
        <w:t>коэффициента рабочего времени работника, осуществляющего работу по воинскому учету по совместительству – 0,4.</w:t>
      </w:r>
    </w:p>
    <w:p w:rsidR="002579C7" w:rsidRPr="002579C7" w:rsidRDefault="002579C7" w:rsidP="002579C7">
      <w:pPr>
        <w:numPr>
          <w:ilvl w:val="0"/>
          <w:numId w:val="4"/>
        </w:numPr>
        <w:spacing w:after="0" w:line="240" w:lineRule="auto"/>
        <w:jc w:val="both"/>
        <w:rPr>
          <w:rFonts w:ascii="Times New Roman" w:eastAsia="Times New Roman" w:hAnsi="Times New Roman" w:cs="Times New Roman"/>
          <w:sz w:val="28"/>
          <w:szCs w:val="24"/>
          <w:lang w:eastAsia="ru-RU"/>
        </w:rPr>
      </w:pPr>
      <w:r w:rsidRPr="002579C7">
        <w:rPr>
          <w:rFonts w:ascii="Times New Roman" w:eastAsia="Times New Roman" w:hAnsi="Times New Roman" w:cs="Times New Roman"/>
          <w:sz w:val="28"/>
          <w:szCs w:val="24"/>
          <w:lang w:eastAsia="ru-RU"/>
        </w:rPr>
        <w:t>текущих затрат на содержание военно-учетных работников осуществляющих первичный воинский учет на территориях, на которых отсутствуют военные комиссариаты.</w:t>
      </w:r>
    </w:p>
    <w:p w:rsidR="002579C7" w:rsidRPr="002579C7" w:rsidRDefault="002579C7" w:rsidP="002579C7">
      <w:pPr>
        <w:spacing w:after="0" w:line="240" w:lineRule="auto"/>
        <w:jc w:val="both"/>
        <w:rPr>
          <w:rFonts w:ascii="Times New Roman" w:eastAsia="Times New Roman" w:hAnsi="Times New Roman" w:cs="Times New Roman"/>
          <w:sz w:val="28"/>
          <w:szCs w:val="24"/>
          <w:lang w:eastAsia="ru-RU"/>
        </w:rPr>
      </w:pPr>
    </w:p>
    <w:p w:rsidR="002579C7" w:rsidRPr="002579C7" w:rsidRDefault="002579C7" w:rsidP="002579C7">
      <w:pPr>
        <w:spacing w:after="0" w:line="240" w:lineRule="auto"/>
        <w:ind w:firstLine="720"/>
        <w:jc w:val="both"/>
        <w:rPr>
          <w:rFonts w:ascii="Times New Roman" w:eastAsia="Times New Roman" w:hAnsi="Times New Roman" w:cs="Times New Roman"/>
          <w:sz w:val="28"/>
          <w:szCs w:val="24"/>
          <w:lang w:eastAsia="ru-RU"/>
        </w:rPr>
      </w:pPr>
      <w:proofErr w:type="gramStart"/>
      <w:r w:rsidRPr="002579C7">
        <w:rPr>
          <w:rFonts w:ascii="Times New Roman" w:eastAsia="Times New Roman" w:hAnsi="Times New Roman" w:cs="Times New Roman"/>
          <w:sz w:val="28"/>
          <w:szCs w:val="24"/>
          <w:lang w:eastAsia="ru-RU"/>
        </w:rPr>
        <w:t>Исходя из данных показателей рассчитан</w:t>
      </w:r>
      <w:proofErr w:type="gramEnd"/>
      <w:r w:rsidRPr="002579C7">
        <w:rPr>
          <w:rFonts w:ascii="Times New Roman" w:eastAsia="Times New Roman" w:hAnsi="Times New Roman" w:cs="Times New Roman"/>
          <w:sz w:val="28"/>
          <w:szCs w:val="24"/>
          <w:lang w:eastAsia="ru-RU"/>
        </w:rPr>
        <w:t xml:space="preserve"> объем субвенции бюджету Ильбяковского сельского поселения Азнакаевского муниципального района Республики Татарстан</w:t>
      </w:r>
      <w:r w:rsidRPr="002579C7">
        <w:rPr>
          <w:rFonts w:ascii="Times New Roman" w:eastAsia="Times New Roman" w:hAnsi="Times New Roman" w:cs="Times New Roman"/>
          <w:vanish/>
          <w:sz w:val="28"/>
          <w:szCs w:val="24"/>
          <w:lang w:eastAsia="ru-RU"/>
        </w:rPr>
        <w:t xml:space="preserve"> юджету Карамалинского сельского поселения Азнакаевского муниципального района </w:t>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vanish/>
          <w:sz w:val="28"/>
          <w:szCs w:val="24"/>
          <w:lang w:eastAsia="ru-RU"/>
        </w:rPr>
        <w:pgNum/>
      </w:r>
      <w:r w:rsidRPr="002579C7">
        <w:rPr>
          <w:rFonts w:ascii="Times New Roman" w:eastAsia="Times New Roman" w:hAnsi="Times New Roman" w:cs="Times New Roman"/>
          <w:sz w:val="28"/>
          <w:szCs w:val="24"/>
          <w:lang w:eastAsia="ru-RU"/>
        </w:rPr>
        <w:t>:</w:t>
      </w:r>
    </w:p>
    <w:p w:rsidR="002579C7" w:rsidRPr="002579C7" w:rsidRDefault="002579C7" w:rsidP="002579C7">
      <w:pPr>
        <w:spacing w:after="0" w:line="240" w:lineRule="auto"/>
        <w:ind w:firstLine="720"/>
        <w:jc w:val="both"/>
        <w:rPr>
          <w:rFonts w:ascii="Times New Roman" w:eastAsia="Times New Roman" w:hAnsi="Times New Roman" w:cs="Times New Roman"/>
          <w:sz w:val="28"/>
          <w:szCs w:val="24"/>
          <w:lang w:eastAsia="ru-RU"/>
        </w:rPr>
      </w:pPr>
      <w:r w:rsidRPr="002579C7">
        <w:rPr>
          <w:rFonts w:ascii="Times New Roman" w:eastAsia="Times New Roman" w:hAnsi="Times New Roman" w:cs="Times New Roman"/>
          <w:sz w:val="28"/>
          <w:szCs w:val="24"/>
          <w:lang w:eastAsia="ru-RU"/>
        </w:rPr>
        <w:t xml:space="preserve"> 2019 год – 86,4 тыс. рублей;</w:t>
      </w:r>
    </w:p>
    <w:p w:rsidR="002579C7" w:rsidRPr="002579C7" w:rsidRDefault="002579C7" w:rsidP="002579C7">
      <w:pPr>
        <w:spacing w:after="0" w:line="240" w:lineRule="auto"/>
        <w:ind w:firstLine="720"/>
        <w:jc w:val="both"/>
        <w:rPr>
          <w:rFonts w:ascii="Times New Roman" w:eastAsia="Times New Roman" w:hAnsi="Times New Roman" w:cs="Times New Roman"/>
          <w:sz w:val="28"/>
          <w:szCs w:val="24"/>
          <w:lang w:eastAsia="ru-RU"/>
        </w:rPr>
      </w:pPr>
      <w:r w:rsidRPr="002579C7">
        <w:rPr>
          <w:rFonts w:ascii="Times New Roman" w:eastAsia="Times New Roman" w:hAnsi="Times New Roman" w:cs="Times New Roman"/>
          <w:sz w:val="28"/>
          <w:szCs w:val="24"/>
          <w:lang w:eastAsia="ru-RU"/>
        </w:rPr>
        <w:t xml:space="preserve"> 2020 год – 86,7 тыс. рублей;</w:t>
      </w:r>
    </w:p>
    <w:p w:rsidR="002579C7" w:rsidRPr="002579C7" w:rsidRDefault="002579C7" w:rsidP="002579C7">
      <w:pPr>
        <w:spacing w:after="0" w:line="240" w:lineRule="auto"/>
        <w:ind w:firstLine="720"/>
        <w:jc w:val="both"/>
        <w:rPr>
          <w:rFonts w:ascii="Times New Roman" w:eastAsia="Times New Roman" w:hAnsi="Times New Roman" w:cs="Times New Roman"/>
          <w:sz w:val="28"/>
          <w:szCs w:val="24"/>
          <w:lang w:eastAsia="ru-RU"/>
        </w:rPr>
      </w:pPr>
      <w:r w:rsidRPr="002579C7">
        <w:rPr>
          <w:rFonts w:ascii="Times New Roman" w:eastAsia="Times New Roman" w:hAnsi="Times New Roman" w:cs="Times New Roman"/>
          <w:sz w:val="28"/>
          <w:szCs w:val="24"/>
          <w:lang w:eastAsia="ru-RU"/>
        </w:rPr>
        <w:t xml:space="preserve"> 2021 год – 89,9 тыс. рублей.</w:t>
      </w:r>
    </w:p>
    <w:p w:rsidR="002579C7" w:rsidRPr="002579C7" w:rsidRDefault="002579C7" w:rsidP="002579C7">
      <w:pPr>
        <w:spacing w:after="0" w:line="240" w:lineRule="auto"/>
        <w:ind w:firstLine="720"/>
        <w:jc w:val="both"/>
        <w:rPr>
          <w:rFonts w:ascii="Times New Roman" w:eastAsia="Times New Roman" w:hAnsi="Times New Roman" w:cs="Times New Roman"/>
          <w:sz w:val="28"/>
          <w:szCs w:val="24"/>
          <w:lang w:eastAsia="ru-RU"/>
        </w:rPr>
      </w:pPr>
    </w:p>
    <w:p w:rsidR="002579C7" w:rsidRPr="002579C7" w:rsidRDefault="002579C7" w:rsidP="002579C7">
      <w:pPr>
        <w:spacing w:after="0" w:line="240" w:lineRule="auto"/>
        <w:ind w:firstLine="720"/>
        <w:jc w:val="both"/>
        <w:rPr>
          <w:rFonts w:ascii="Times New Roman" w:eastAsia="Times New Roman" w:hAnsi="Times New Roman" w:cs="Times New Roman"/>
          <w:sz w:val="28"/>
          <w:szCs w:val="24"/>
          <w:lang w:eastAsia="ru-RU"/>
        </w:rPr>
      </w:pPr>
      <w:r w:rsidRPr="002579C7">
        <w:rPr>
          <w:rFonts w:ascii="Times New Roman" w:eastAsia="Times New Roman" w:hAnsi="Times New Roman" w:cs="Times New Roman"/>
          <w:sz w:val="28"/>
          <w:szCs w:val="24"/>
          <w:lang w:eastAsia="ru-RU"/>
        </w:rPr>
        <w:t xml:space="preserve"> </w:t>
      </w:r>
    </w:p>
    <w:p w:rsidR="002579C7" w:rsidRPr="002579C7" w:rsidRDefault="002579C7" w:rsidP="002579C7">
      <w:pPr>
        <w:spacing w:after="0" w:line="240" w:lineRule="auto"/>
        <w:ind w:firstLine="720"/>
        <w:jc w:val="both"/>
        <w:rPr>
          <w:rFonts w:ascii="Times New Roman" w:eastAsia="Times New Roman" w:hAnsi="Times New Roman" w:cs="Times New Roman"/>
          <w:sz w:val="28"/>
          <w:szCs w:val="24"/>
          <w:lang w:eastAsia="ru-RU"/>
        </w:rPr>
      </w:pPr>
    </w:p>
    <w:p w:rsidR="002579C7" w:rsidRPr="002579C7" w:rsidRDefault="002579C7" w:rsidP="002579C7">
      <w:pPr>
        <w:spacing w:after="0" w:line="288" w:lineRule="auto"/>
        <w:jc w:val="center"/>
        <w:rPr>
          <w:rFonts w:ascii="Times New Roman" w:eastAsia="Times New Roman" w:hAnsi="Times New Roman" w:cs="Times New Roman"/>
          <w:sz w:val="28"/>
          <w:szCs w:val="24"/>
          <w:lang w:eastAsia="ru-RU"/>
        </w:rPr>
      </w:pPr>
    </w:p>
    <w:p w:rsidR="00E838F2" w:rsidRDefault="00E838F2"/>
    <w:p w:rsidR="002579C7" w:rsidRDefault="002579C7"/>
    <w:p w:rsidR="002579C7" w:rsidRDefault="002579C7"/>
    <w:p w:rsidR="002579C7" w:rsidRDefault="002579C7"/>
    <w:p w:rsidR="002579C7" w:rsidRDefault="002579C7"/>
    <w:p w:rsidR="002579C7" w:rsidRDefault="002579C7"/>
    <w:p w:rsidR="002579C7" w:rsidRDefault="002579C7"/>
    <w:p w:rsidR="002579C7" w:rsidRDefault="002579C7"/>
    <w:p w:rsidR="002579C7" w:rsidRDefault="002579C7"/>
    <w:p w:rsidR="002579C7" w:rsidRDefault="002579C7"/>
    <w:p w:rsidR="002579C7" w:rsidRDefault="002579C7"/>
    <w:p w:rsidR="00D72703" w:rsidRPr="00D72703" w:rsidRDefault="00D72703" w:rsidP="00D72703">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D72703">
        <w:rPr>
          <w:rFonts w:ascii="Times New Roman" w:eastAsia="Times New Roman" w:hAnsi="Times New Roman" w:cs="Times New Roman"/>
          <w:b/>
          <w:sz w:val="32"/>
          <w:szCs w:val="32"/>
          <w:lang w:eastAsia="ru-RU"/>
        </w:rPr>
        <w:lastRenderedPageBreak/>
        <w:t xml:space="preserve">Методика расчета объемов межбюджетных трансфертов, подлежащих перечислению из бюджета Ильбяковского сельского поселения в бюджет Азнакаевского муниципального района </w:t>
      </w:r>
      <w:r w:rsidRPr="00D72703">
        <w:rPr>
          <w:rFonts w:ascii="Times New Roman" w:eastAsia="Times New Roman" w:hAnsi="Times New Roman" w:cs="Times New Roman"/>
          <w:b/>
          <w:sz w:val="28"/>
          <w:szCs w:val="24"/>
          <w:lang w:eastAsia="ru-RU"/>
        </w:rPr>
        <w:t>Республики Татарстан</w:t>
      </w:r>
      <w:r w:rsidRPr="00D72703">
        <w:rPr>
          <w:rFonts w:ascii="Times New Roman" w:eastAsia="Times New Roman" w:hAnsi="Times New Roman" w:cs="Times New Roman"/>
          <w:b/>
          <w:sz w:val="32"/>
          <w:szCs w:val="32"/>
          <w:lang w:eastAsia="ru-RU"/>
        </w:rPr>
        <w:t xml:space="preserve"> на</w:t>
      </w:r>
      <w:r w:rsidRPr="00D72703">
        <w:rPr>
          <w:rFonts w:ascii="Times New Roman" w:eastAsia="Times New Roman" w:hAnsi="Times New Roman" w:cs="Times New Roman"/>
          <w:b/>
          <w:sz w:val="28"/>
          <w:szCs w:val="28"/>
          <w:lang w:eastAsia="ru-RU"/>
        </w:rPr>
        <w:t xml:space="preserve"> </w:t>
      </w:r>
      <w:r w:rsidRPr="00D72703">
        <w:rPr>
          <w:rFonts w:ascii="Times New Roman" w:eastAsia="Times New Roman" w:hAnsi="Times New Roman" w:cs="Times New Roman"/>
          <w:b/>
          <w:sz w:val="32"/>
          <w:szCs w:val="32"/>
          <w:lang w:eastAsia="ru-RU"/>
        </w:rPr>
        <w:t>осуществление части полномочий по решению вопросов местного значения в соответствии с заключенными соглашениями на создание условий для обеспечения жителей поселения услугами учреждений культуры</w:t>
      </w:r>
    </w:p>
    <w:p w:rsidR="00D72703" w:rsidRPr="00D72703" w:rsidRDefault="00D72703" w:rsidP="00D72703">
      <w:pPr>
        <w:spacing w:after="0" w:line="288" w:lineRule="auto"/>
        <w:jc w:val="center"/>
        <w:rPr>
          <w:rFonts w:ascii="Times New Roman" w:eastAsia="Times New Roman" w:hAnsi="Times New Roman" w:cs="Times New Roman"/>
          <w:b/>
          <w:sz w:val="32"/>
          <w:szCs w:val="32"/>
          <w:lang w:eastAsia="ru-RU"/>
        </w:rPr>
      </w:pPr>
      <w:r w:rsidRPr="00D72703">
        <w:rPr>
          <w:rFonts w:ascii="Times New Roman" w:eastAsia="Times New Roman" w:hAnsi="Times New Roman" w:cs="Times New Roman"/>
          <w:b/>
          <w:sz w:val="32"/>
          <w:szCs w:val="32"/>
          <w:lang w:eastAsia="ru-RU"/>
        </w:rPr>
        <w:t>в 2019 году и плановом периоде 2020 и 2021 годов</w:t>
      </w:r>
    </w:p>
    <w:p w:rsidR="00D72703" w:rsidRPr="00D72703" w:rsidRDefault="00D72703" w:rsidP="00D72703">
      <w:pPr>
        <w:spacing w:after="0" w:line="288" w:lineRule="auto"/>
        <w:jc w:val="center"/>
        <w:rPr>
          <w:rFonts w:ascii="Times New Roman" w:eastAsia="Times New Roman" w:hAnsi="Times New Roman" w:cs="Times New Roman"/>
          <w:b/>
          <w:sz w:val="32"/>
          <w:szCs w:val="32"/>
          <w:lang w:eastAsia="ru-RU"/>
        </w:rPr>
      </w:pPr>
    </w:p>
    <w:p w:rsidR="00D72703" w:rsidRPr="00D72703" w:rsidRDefault="00D72703" w:rsidP="00D7270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roofErr w:type="gramStart"/>
      <w:r w:rsidRPr="00D72703">
        <w:rPr>
          <w:rFonts w:ascii="Times New Roman" w:eastAsia="Times New Roman" w:hAnsi="Times New Roman" w:cs="Times New Roman"/>
          <w:sz w:val="28"/>
          <w:szCs w:val="28"/>
          <w:lang w:eastAsia="ru-RU"/>
        </w:rPr>
        <w:t>Предоставление межбюджетных трансфертов из бюджета Ильбяковского сельского поселения</w:t>
      </w:r>
      <w:r w:rsidRPr="00D72703">
        <w:rPr>
          <w:rFonts w:ascii="Times New Roman" w:eastAsia="Times New Roman" w:hAnsi="Times New Roman" w:cs="Times New Roman"/>
          <w:b/>
          <w:sz w:val="32"/>
          <w:szCs w:val="32"/>
          <w:lang w:eastAsia="ru-RU"/>
        </w:rPr>
        <w:t xml:space="preserve"> </w:t>
      </w:r>
      <w:r w:rsidRPr="00D72703">
        <w:rPr>
          <w:rFonts w:ascii="Times New Roman" w:eastAsia="Times New Roman" w:hAnsi="Times New Roman" w:cs="Times New Roman"/>
          <w:sz w:val="28"/>
          <w:szCs w:val="28"/>
          <w:lang w:eastAsia="ru-RU"/>
        </w:rPr>
        <w:t>Азнакаевского муниципального района</w:t>
      </w:r>
      <w:r w:rsidRPr="00D72703">
        <w:rPr>
          <w:rFonts w:ascii="Times New Roman" w:eastAsia="Times New Roman" w:hAnsi="Times New Roman" w:cs="Times New Roman"/>
          <w:sz w:val="28"/>
          <w:szCs w:val="24"/>
          <w:lang w:eastAsia="ru-RU"/>
        </w:rPr>
        <w:t xml:space="preserve"> Республики Татарстан</w:t>
      </w:r>
      <w:r w:rsidRPr="00D72703">
        <w:rPr>
          <w:rFonts w:ascii="Times New Roman" w:eastAsia="Times New Roman" w:hAnsi="Times New Roman" w:cs="Times New Roman"/>
          <w:sz w:val="28"/>
          <w:szCs w:val="28"/>
          <w:lang w:eastAsia="ru-RU"/>
        </w:rPr>
        <w:t xml:space="preserve"> в бюджет Азнакаевского муниципального района </w:t>
      </w:r>
      <w:r w:rsidRPr="00D72703">
        <w:rPr>
          <w:rFonts w:ascii="Times New Roman" w:eastAsia="Times New Roman" w:hAnsi="Times New Roman" w:cs="Times New Roman"/>
          <w:sz w:val="28"/>
          <w:szCs w:val="24"/>
          <w:lang w:eastAsia="ru-RU"/>
        </w:rPr>
        <w:t>Республики Татарстан</w:t>
      </w:r>
      <w:r w:rsidRPr="00D72703">
        <w:rPr>
          <w:rFonts w:ascii="Times New Roman" w:eastAsia="Times New Roman" w:hAnsi="Times New Roman" w:cs="Times New Roman"/>
          <w:sz w:val="28"/>
          <w:szCs w:val="28"/>
          <w:lang w:eastAsia="ru-RU"/>
        </w:rPr>
        <w:t xml:space="preserve"> на  осуществление части полномочий по решению вопросов местного значения на создание условий для обеспечения жителей поселения услугами учреждений культуры производится в соответствии с заключенными соглашениями согласно части 4 статьи 15 Федерального закона от 06.10.2003 № 131-ФЗ «Об общих принципах организации местного</w:t>
      </w:r>
      <w:proofErr w:type="gramEnd"/>
      <w:r w:rsidRPr="00D72703">
        <w:rPr>
          <w:rFonts w:ascii="Times New Roman" w:eastAsia="Times New Roman" w:hAnsi="Times New Roman" w:cs="Times New Roman"/>
          <w:sz w:val="28"/>
          <w:szCs w:val="28"/>
          <w:lang w:eastAsia="ru-RU"/>
        </w:rPr>
        <w:t xml:space="preserve"> самоуправления в Российской Федерации». Объем межбюджетных трансфертов</w:t>
      </w:r>
      <w:r w:rsidRPr="00D72703">
        <w:rPr>
          <w:rFonts w:ascii="Arial" w:eastAsia="Times New Roman" w:hAnsi="Arial" w:cs="Arial"/>
          <w:sz w:val="21"/>
          <w:szCs w:val="21"/>
          <w:shd w:val="clear" w:color="auto" w:fill="FFFFFF"/>
          <w:lang w:eastAsia="ru-RU"/>
        </w:rPr>
        <w:t xml:space="preserve"> </w:t>
      </w:r>
      <w:r w:rsidRPr="00D72703">
        <w:rPr>
          <w:rFonts w:ascii="Times New Roman" w:eastAsia="Times New Roman" w:hAnsi="Times New Roman" w:cs="Times New Roman"/>
          <w:sz w:val="28"/>
          <w:szCs w:val="28"/>
          <w:lang w:eastAsia="ru-RU"/>
        </w:rPr>
        <w:t>рассчитывается по следующей формуле:</w:t>
      </w:r>
    </w:p>
    <w:p w:rsidR="00D72703" w:rsidRPr="00D72703" w:rsidRDefault="00D72703" w:rsidP="00D7270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D72703" w:rsidRPr="00D72703" w:rsidRDefault="00D72703" w:rsidP="00D72703">
      <w:pPr>
        <w:spacing w:after="0" w:line="240" w:lineRule="auto"/>
        <w:jc w:val="center"/>
        <w:rPr>
          <w:rFonts w:ascii="Times New Roman" w:eastAsia="Times New Roman" w:hAnsi="Times New Roman" w:cs="Times New Roman"/>
          <w:sz w:val="28"/>
          <w:szCs w:val="28"/>
          <w:lang w:eastAsia="ru-RU"/>
        </w:rPr>
      </w:pPr>
      <w:proofErr w:type="spellStart"/>
      <w:r w:rsidRPr="00D72703">
        <w:rPr>
          <w:rFonts w:ascii="Times New Roman" w:eastAsia="Times New Roman" w:hAnsi="Times New Roman" w:cs="Times New Roman"/>
          <w:sz w:val="28"/>
          <w:szCs w:val="28"/>
          <w:lang w:eastAsia="ru-RU"/>
        </w:rPr>
        <w:t>МБТк</w:t>
      </w:r>
      <w:proofErr w:type="spellEnd"/>
      <w:r w:rsidRPr="00D72703">
        <w:rPr>
          <w:rFonts w:ascii="Times New Roman" w:eastAsia="Times New Roman" w:hAnsi="Times New Roman" w:cs="Times New Roman"/>
          <w:sz w:val="28"/>
          <w:szCs w:val="28"/>
          <w:lang w:eastAsia="ru-RU"/>
        </w:rPr>
        <w:t xml:space="preserve"> = (</w:t>
      </w:r>
      <w:proofErr w:type="spellStart"/>
      <w:r w:rsidRPr="00D72703">
        <w:rPr>
          <w:rFonts w:ascii="Times New Roman" w:eastAsia="Times New Roman" w:hAnsi="Times New Roman" w:cs="Times New Roman"/>
          <w:sz w:val="28"/>
          <w:szCs w:val="28"/>
          <w:lang w:eastAsia="ru-RU"/>
        </w:rPr>
        <w:t>Гфот</w:t>
      </w:r>
      <w:proofErr w:type="spellEnd"/>
      <w:r w:rsidRPr="00D72703">
        <w:rPr>
          <w:rFonts w:ascii="Times New Roman" w:eastAsia="Times New Roman" w:hAnsi="Times New Roman" w:cs="Times New Roman"/>
          <w:sz w:val="28"/>
          <w:szCs w:val="28"/>
          <w:lang w:eastAsia="ru-RU"/>
        </w:rPr>
        <w:t xml:space="preserve"> + </w:t>
      </w:r>
      <w:proofErr w:type="spellStart"/>
      <w:r w:rsidRPr="00D72703">
        <w:rPr>
          <w:rFonts w:ascii="Times New Roman" w:eastAsia="Times New Roman" w:hAnsi="Times New Roman" w:cs="Times New Roman"/>
          <w:sz w:val="28"/>
          <w:szCs w:val="28"/>
          <w:lang w:eastAsia="ru-RU"/>
        </w:rPr>
        <w:t>Рк</w:t>
      </w:r>
      <w:proofErr w:type="spellEnd"/>
      <w:r w:rsidRPr="00D72703">
        <w:rPr>
          <w:rFonts w:ascii="Times New Roman" w:eastAsia="Times New Roman" w:hAnsi="Times New Roman" w:cs="Times New Roman"/>
          <w:sz w:val="28"/>
          <w:szCs w:val="28"/>
          <w:lang w:eastAsia="ru-RU"/>
        </w:rPr>
        <w:t xml:space="preserve">) </w:t>
      </w:r>
    </w:p>
    <w:p w:rsidR="00D72703" w:rsidRPr="00D72703" w:rsidRDefault="00D72703" w:rsidP="00D72703">
      <w:pPr>
        <w:spacing w:after="0" w:line="240" w:lineRule="auto"/>
        <w:rPr>
          <w:rFonts w:ascii="Times New Roman" w:eastAsia="Times New Roman" w:hAnsi="Times New Roman" w:cs="Times New Roman"/>
          <w:sz w:val="24"/>
          <w:szCs w:val="24"/>
          <w:lang w:eastAsia="ru-RU"/>
        </w:rPr>
      </w:pPr>
    </w:p>
    <w:p w:rsidR="00D72703" w:rsidRPr="00D72703" w:rsidRDefault="00D72703" w:rsidP="00D72703">
      <w:pPr>
        <w:spacing w:after="0" w:line="240" w:lineRule="auto"/>
        <w:rPr>
          <w:rFonts w:ascii="Times New Roman" w:eastAsia="Times New Roman" w:hAnsi="Times New Roman" w:cs="Times New Roman"/>
          <w:sz w:val="24"/>
          <w:szCs w:val="24"/>
          <w:lang w:eastAsia="ru-RU"/>
        </w:rPr>
      </w:pPr>
      <w:r w:rsidRPr="00D72703">
        <w:rPr>
          <w:rFonts w:ascii="Times New Roman" w:eastAsia="Times New Roman" w:hAnsi="Times New Roman" w:cs="Times New Roman"/>
          <w:sz w:val="24"/>
          <w:szCs w:val="24"/>
          <w:lang w:eastAsia="ru-RU"/>
        </w:rPr>
        <w:t>где:</w:t>
      </w:r>
    </w:p>
    <w:p w:rsidR="00D72703" w:rsidRPr="00D72703" w:rsidRDefault="00D72703" w:rsidP="00D72703">
      <w:pPr>
        <w:spacing w:after="0" w:line="240" w:lineRule="auto"/>
        <w:jc w:val="both"/>
        <w:rPr>
          <w:rFonts w:ascii="Times New Roman" w:eastAsia="Times New Roman" w:hAnsi="Times New Roman" w:cs="Times New Roman"/>
          <w:sz w:val="24"/>
          <w:szCs w:val="24"/>
          <w:lang w:eastAsia="ru-RU"/>
        </w:rPr>
      </w:pPr>
    </w:p>
    <w:p w:rsidR="00D72703" w:rsidRPr="00D72703" w:rsidRDefault="00D72703" w:rsidP="00D72703">
      <w:pPr>
        <w:spacing w:after="0" w:line="240" w:lineRule="auto"/>
        <w:jc w:val="both"/>
        <w:rPr>
          <w:rFonts w:ascii="Times New Roman" w:eastAsia="Times New Roman" w:hAnsi="Times New Roman" w:cs="Times New Roman"/>
          <w:sz w:val="24"/>
          <w:szCs w:val="24"/>
          <w:lang w:eastAsia="ru-RU"/>
        </w:rPr>
      </w:pPr>
      <w:proofErr w:type="spellStart"/>
      <w:r w:rsidRPr="00D72703">
        <w:rPr>
          <w:rFonts w:ascii="Times New Roman" w:eastAsia="Times New Roman" w:hAnsi="Times New Roman" w:cs="Times New Roman"/>
          <w:sz w:val="24"/>
          <w:szCs w:val="24"/>
          <w:lang w:eastAsia="ru-RU"/>
        </w:rPr>
        <w:t>МБТк</w:t>
      </w:r>
      <w:proofErr w:type="spellEnd"/>
      <w:r w:rsidRPr="00D72703">
        <w:rPr>
          <w:rFonts w:ascii="Times New Roman" w:eastAsia="Times New Roman" w:hAnsi="Times New Roman" w:cs="Times New Roman"/>
          <w:sz w:val="24"/>
          <w:szCs w:val="24"/>
          <w:lang w:eastAsia="ru-RU"/>
        </w:rPr>
        <w:t xml:space="preserve"> – общий объем межбюджетных трансфертов на решение вопросов местного значения в части создания условий для обеспечения жителей поселений услугами учреждений культуры, тыс. руб.;</w:t>
      </w:r>
    </w:p>
    <w:p w:rsidR="00D72703" w:rsidRPr="00D72703" w:rsidRDefault="00D72703" w:rsidP="00D72703">
      <w:pPr>
        <w:spacing w:after="0" w:line="240" w:lineRule="auto"/>
        <w:jc w:val="both"/>
        <w:rPr>
          <w:rFonts w:ascii="Times New Roman" w:eastAsia="Times New Roman" w:hAnsi="Times New Roman" w:cs="Times New Roman"/>
          <w:sz w:val="24"/>
          <w:szCs w:val="24"/>
          <w:lang w:eastAsia="ru-RU"/>
        </w:rPr>
      </w:pPr>
    </w:p>
    <w:p w:rsidR="00D72703" w:rsidRPr="00D72703" w:rsidRDefault="00D72703" w:rsidP="00D72703">
      <w:pPr>
        <w:spacing w:after="0" w:line="240" w:lineRule="auto"/>
        <w:jc w:val="both"/>
        <w:rPr>
          <w:rFonts w:ascii="Times New Roman" w:eastAsia="Times New Roman" w:hAnsi="Times New Roman" w:cs="Times New Roman"/>
          <w:sz w:val="24"/>
          <w:szCs w:val="24"/>
          <w:lang w:eastAsia="ru-RU"/>
        </w:rPr>
      </w:pPr>
      <w:proofErr w:type="spellStart"/>
      <w:r w:rsidRPr="00D72703">
        <w:rPr>
          <w:rFonts w:ascii="Times New Roman" w:eastAsia="Times New Roman" w:hAnsi="Times New Roman" w:cs="Times New Roman"/>
          <w:sz w:val="24"/>
          <w:szCs w:val="24"/>
          <w:lang w:eastAsia="ru-RU"/>
        </w:rPr>
        <w:t>Гфот</w:t>
      </w:r>
      <w:proofErr w:type="spellEnd"/>
      <w:r w:rsidRPr="00D72703">
        <w:rPr>
          <w:rFonts w:ascii="Times New Roman" w:eastAsia="Times New Roman" w:hAnsi="Times New Roman" w:cs="Times New Roman"/>
          <w:sz w:val="24"/>
          <w:szCs w:val="24"/>
          <w:lang w:eastAsia="ru-RU"/>
        </w:rPr>
        <w:t xml:space="preserve"> - Годовой ФОТ (с учетом начислений) работников домов культуры, сельских библиотек, расположенных в поселениях, оплата труда которых производится из бюджета Азнакаевского муниципального района, тыс. руб.;</w:t>
      </w:r>
    </w:p>
    <w:p w:rsidR="00D72703" w:rsidRPr="00D72703" w:rsidRDefault="00D72703" w:rsidP="00D72703">
      <w:pPr>
        <w:spacing w:after="0" w:line="240" w:lineRule="auto"/>
        <w:jc w:val="both"/>
        <w:rPr>
          <w:rFonts w:ascii="Times New Roman" w:eastAsia="Times New Roman" w:hAnsi="Times New Roman" w:cs="Times New Roman"/>
          <w:sz w:val="24"/>
          <w:szCs w:val="24"/>
          <w:lang w:eastAsia="ru-RU"/>
        </w:rPr>
      </w:pPr>
    </w:p>
    <w:p w:rsidR="00D72703" w:rsidRPr="00D72703" w:rsidRDefault="00D72703" w:rsidP="00D72703">
      <w:pPr>
        <w:spacing w:after="0" w:line="240" w:lineRule="auto"/>
        <w:jc w:val="both"/>
        <w:rPr>
          <w:rFonts w:ascii="Times New Roman" w:eastAsia="Times New Roman" w:hAnsi="Times New Roman" w:cs="Times New Roman"/>
          <w:sz w:val="24"/>
          <w:szCs w:val="24"/>
          <w:lang w:eastAsia="ru-RU"/>
        </w:rPr>
      </w:pPr>
      <w:proofErr w:type="spellStart"/>
      <w:r w:rsidRPr="00D72703">
        <w:rPr>
          <w:rFonts w:ascii="Times New Roman" w:eastAsia="Times New Roman" w:hAnsi="Times New Roman" w:cs="Times New Roman"/>
          <w:sz w:val="24"/>
          <w:szCs w:val="24"/>
          <w:lang w:eastAsia="ru-RU"/>
        </w:rPr>
        <w:t>Рк</w:t>
      </w:r>
      <w:proofErr w:type="spellEnd"/>
      <w:r w:rsidRPr="00D72703">
        <w:rPr>
          <w:rFonts w:ascii="Times New Roman" w:eastAsia="Times New Roman" w:hAnsi="Times New Roman" w:cs="Times New Roman"/>
          <w:sz w:val="24"/>
          <w:szCs w:val="24"/>
          <w:lang w:eastAsia="ru-RU"/>
        </w:rPr>
        <w:t xml:space="preserve"> – расходы из бюджета Азнакаевского муниципального района на оплату коммунальных услуг домов культуры, сельских библиотек, расположенных в поселениях, тыс. руб.</w:t>
      </w:r>
    </w:p>
    <w:p w:rsidR="00D72703" w:rsidRPr="00D72703" w:rsidRDefault="00D72703" w:rsidP="00D72703">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D72703" w:rsidRPr="00D72703" w:rsidRDefault="00D72703" w:rsidP="00D72703">
      <w:pPr>
        <w:spacing w:after="0" w:line="240" w:lineRule="auto"/>
        <w:rPr>
          <w:rFonts w:ascii="Times New Roman" w:eastAsia="Times New Roman" w:hAnsi="Times New Roman" w:cs="Times New Roman"/>
          <w:sz w:val="24"/>
          <w:szCs w:val="20"/>
          <w:lang w:eastAsia="ru-RU"/>
        </w:rPr>
      </w:pPr>
    </w:p>
    <w:p w:rsidR="002579C7" w:rsidRDefault="002579C7"/>
    <w:p w:rsidR="00D72703" w:rsidRDefault="00D72703"/>
    <w:p w:rsidR="00D72703" w:rsidRDefault="00D72703"/>
    <w:p w:rsidR="00D72703" w:rsidRDefault="00D72703"/>
    <w:p w:rsidR="00D72703" w:rsidRDefault="00D72703"/>
    <w:p w:rsidR="00D72703" w:rsidRDefault="00D72703"/>
    <w:p w:rsidR="004B44B8" w:rsidRPr="004B44B8" w:rsidRDefault="004B44B8" w:rsidP="004B44B8">
      <w:pPr>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4B44B8">
        <w:rPr>
          <w:rFonts w:ascii="Times New Roman" w:eastAsia="Times New Roman" w:hAnsi="Times New Roman" w:cs="Times New Roman"/>
          <w:b/>
          <w:sz w:val="32"/>
          <w:szCs w:val="32"/>
          <w:lang w:eastAsia="ru-RU"/>
        </w:rPr>
        <w:lastRenderedPageBreak/>
        <w:t xml:space="preserve">Расчет объемов межбюджетных трансфертов, подлежащих перечислению из бюджета Ильбяковского сельского поселения в бюджет Азнакаевского муниципального района </w:t>
      </w:r>
      <w:r w:rsidRPr="004B44B8">
        <w:rPr>
          <w:rFonts w:ascii="Times New Roman" w:eastAsia="Times New Roman" w:hAnsi="Times New Roman" w:cs="Times New Roman"/>
          <w:b/>
          <w:sz w:val="28"/>
          <w:szCs w:val="24"/>
          <w:lang w:eastAsia="ru-RU"/>
        </w:rPr>
        <w:t>Республики Татарстан</w:t>
      </w:r>
      <w:r w:rsidRPr="004B44B8">
        <w:rPr>
          <w:rFonts w:ascii="Times New Roman" w:eastAsia="Times New Roman" w:hAnsi="Times New Roman" w:cs="Times New Roman"/>
          <w:b/>
          <w:sz w:val="32"/>
          <w:szCs w:val="32"/>
          <w:lang w:eastAsia="ru-RU"/>
        </w:rPr>
        <w:t xml:space="preserve"> на</w:t>
      </w:r>
      <w:r w:rsidRPr="004B44B8">
        <w:rPr>
          <w:rFonts w:ascii="Times New Roman" w:eastAsia="Times New Roman" w:hAnsi="Times New Roman" w:cs="Times New Roman"/>
          <w:b/>
          <w:sz w:val="28"/>
          <w:szCs w:val="28"/>
          <w:lang w:eastAsia="ru-RU"/>
        </w:rPr>
        <w:t xml:space="preserve"> </w:t>
      </w:r>
      <w:r w:rsidRPr="004B44B8">
        <w:rPr>
          <w:rFonts w:ascii="Times New Roman" w:eastAsia="Times New Roman" w:hAnsi="Times New Roman" w:cs="Times New Roman"/>
          <w:b/>
          <w:sz w:val="32"/>
          <w:szCs w:val="32"/>
          <w:lang w:eastAsia="ru-RU"/>
        </w:rPr>
        <w:t>осуществление части полномочий по решению вопросов местного значения в соответствии с заключенными соглашениями на создание условий для обеспечения жителей поселения услугами учреждений культуры</w:t>
      </w:r>
    </w:p>
    <w:p w:rsidR="004B44B8" w:rsidRPr="004B44B8" w:rsidRDefault="004B44B8" w:rsidP="004B44B8">
      <w:pPr>
        <w:spacing w:after="0" w:line="288" w:lineRule="auto"/>
        <w:jc w:val="center"/>
        <w:rPr>
          <w:rFonts w:ascii="Times New Roman" w:eastAsia="Times New Roman" w:hAnsi="Times New Roman" w:cs="Times New Roman"/>
          <w:b/>
          <w:sz w:val="32"/>
          <w:szCs w:val="32"/>
          <w:lang w:eastAsia="ru-RU"/>
        </w:rPr>
      </w:pPr>
      <w:r w:rsidRPr="004B44B8">
        <w:rPr>
          <w:rFonts w:ascii="Times New Roman" w:eastAsia="Times New Roman" w:hAnsi="Times New Roman" w:cs="Times New Roman"/>
          <w:b/>
          <w:sz w:val="32"/>
          <w:szCs w:val="32"/>
          <w:lang w:eastAsia="ru-RU"/>
        </w:rPr>
        <w:t>в 2019 году и плановом периоде 2020 и 2021 годов</w:t>
      </w:r>
    </w:p>
    <w:p w:rsidR="004B44B8" w:rsidRPr="004B44B8" w:rsidRDefault="004B44B8" w:rsidP="004B44B8">
      <w:pPr>
        <w:spacing w:after="0" w:line="288" w:lineRule="auto"/>
        <w:jc w:val="center"/>
        <w:rPr>
          <w:rFonts w:ascii="Times New Roman" w:eastAsia="Times New Roman" w:hAnsi="Times New Roman" w:cs="Times New Roman"/>
          <w:b/>
          <w:sz w:val="32"/>
          <w:szCs w:val="32"/>
          <w:lang w:eastAsia="ru-RU"/>
        </w:rPr>
      </w:pPr>
    </w:p>
    <w:p w:rsidR="004B44B8" w:rsidRPr="004B44B8" w:rsidRDefault="004B44B8" w:rsidP="004B44B8">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4B44B8">
        <w:rPr>
          <w:rFonts w:ascii="Times New Roman" w:eastAsia="Times New Roman" w:hAnsi="Times New Roman" w:cs="Times New Roman"/>
          <w:sz w:val="28"/>
          <w:szCs w:val="28"/>
          <w:lang w:eastAsia="ru-RU"/>
        </w:rPr>
        <w:t>Объем межбюджетных трансфертов из бюджета Ильбяковского сельского поселения</w:t>
      </w:r>
      <w:r w:rsidRPr="004B44B8">
        <w:rPr>
          <w:rFonts w:ascii="Times New Roman" w:eastAsia="Times New Roman" w:hAnsi="Times New Roman" w:cs="Times New Roman"/>
          <w:b/>
          <w:sz w:val="32"/>
          <w:szCs w:val="32"/>
          <w:lang w:eastAsia="ru-RU"/>
        </w:rPr>
        <w:t xml:space="preserve"> </w:t>
      </w:r>
      <w:r w:rsidRPr="004B44B8">
        <w:rPr>
          <w:rFonts w:ascii="Times New Roman" w:eastAsia="Times New Roman" w:hAnsi="Times New Roman" w:cs="Times New Roman"/>
          <w:sz w:val="28"/>
          <w:szCs w:val="28"/>
          <w:lang w:eastAsia="ru-RU"/>
        </w:rPr>
        <w:t xml:space="preserve">Азнакаевского муниципального района </w:t>
      </w:r>
      <w:r w:rsidRPr="004B44B8">
        <w:rPr>
          <w:rFonts w:ascii="Times New Roman" w:eastAsia="Times New Roman" w:hAnsi="Times New Roman" w:cs="Times New Roman"/>
          <w:sz w:val="28"/>
          <w:szCs w:val="24"/>
          <w:lang w:eastAsia="ru-RU"/>
        </w:rPr>
        <w:t>Республики Татарстан</w:t>
      </w:r>
      <w:r w:rsidRPr="004B44B8">
        <w:rPr>
          <w:rFonts w:ascii="Times New Roman" w:eastAsia="Times New Roman" w:hAnsi="Times New Roman" w:cs="Times New Roman"/>
          <w:sz w:val="28"/>
          <w:szCs w:val="28"/>
          <w:lang w:eastAsia="ru-RU"/>
        </w:rPr>
        <w:t xml:space="preserve"> в бюджет Азнакаевского муниципального района</w:t>
      </w:r>
      <w:r w:rsidRPr="004B44B8">
        <w:rPr>
          <w:rFonts w:ascii="Times New Roman" w:eastAsia="Times New Roman" w:hAnsi="Times New Roman" w:cs="Times New Roman"/>
          <w:sz w:val="28"/>
          <w:szCs w:val="24"/>
          <w:lang w:eastAsia="ru-RU"/>
        </w:rPr>
        <w:t xml:space="preserve"> Республики Татарстан</w:t>
      </w:r>
      <w:r w:rsidRPr="004B44B8">
        <w:rPr>
          <w:rFonts w:ascii="Times New Roman" w:eastAsia="Times New Roman" w:hAnsi="Times New Roman" w:cs="Times New Roman"/>
          <w:sz w:val="28"/>
          <w:szCs w:val="28"/>
          <w:lang w:eastAsia="ru-RU"/>
        </w:rPr>
        <w:t xml:space="preserve"> </w:t>
      </w:r>
      <w:proofErr w:type="gramStart"/>
      <w:r w:rsidRPr="004B44B8">
        <w:rPr>
          <w:rFonts w:ascii="Times New Roman" w:eastAsia="Times New Roman" w:hAnsi="Times New Roman" w:cs="Times New Roman"/>
          <w:sz w:val="28"/>
          <w:szCs w:val="28"/>
          <w:lang w:eastAsia="ru-RU"/>
        </w:rPr>
        <w:t>на  осуществление части полномочий по решению вопросов местного значения на создание условий для обеспечения жителей поселения услугами учреждений культуры рассчитан в сумме</w:t>
      </w:r>
      <w:proofErr w:type="gramEnd"/>
      <w:r w:rsidRPr="004B44B8">
        <w:rPr>
          <w:rFonts w:ascii="Times New Roman" w:eastAsia="Times New Roman" w:hAnsi="Times New Roman" w:cs="Times New Roman"/>
          <w:sz w:val="28"/>
          <w:szCs w:val="28"/>
          <w:lang w:eastAsia="ru-RU"/>
        </w:rPr>
        <w:t>:</w:t>
      </w:r>
    </w:p>
    <w:p w:rsidR="004B44B8" w:rsidRPr="004B44B8" w:rsidRDefault="004B44B8" w:rsidP="004B44B8">
      <w:pPr>
        <w:spacing w:after="0" w:line="240" w:lineRule="auto"/>
        <w:ind w:firstLine="720"/>
        <w:jc w:val="both"/>
        <w:rPr>
          <w:rFonts w:ascii="Times New Roman" w:eastAsia="Times New Roman" w:hAnsi="Times New Roman" w:cs="Times New Roman"/>
          <w:sz w:val="28"/>
          <w:szCs w:val="24"/>
          <w:lang w:eastAsia="ru-RU"/>
        </w:rPr>
      </w:pPr>
      <w:r w:rsidRPr="004B44B8">
        <w:rPr>
          <w:rFonts w:ascii="Times New Roman" w:eastAsia="Times New Roman" w:hAnsi="Times New Roman" w:cs="Times New Roman"/>
          <w:sz w:val="28"/>
          <w:szCs w:val="24"/>
          <w:lang w:eastAsia="ru-RU"/>
        </w:rPr>
        <w:t>на 2019 год – 752,6 тыс. рублей;</w:t>
      </w:r>
    </w:p>
    <w:p w:rsidR="004B44B8" w:rsidRPr="004B44B8" w:rsidRDefault="004B44B8" w:rsidP="004B44B8">
      <w:pPr>
        <w:spacing w:after="0" w:line="240" w:lineRule="auto"/>
        <w:ind w:firstLine="720"/>
        <w:jc w:val="both"/>
        <w:rPr>
          <w:rFonts w:ascii="Times New Roman" w:eastAsia="Times New Roman" w:hAnsi="Times New Roman" w:cs="Times New Roman"/>
          <w:sz w:val="28"/>
          <w:szCs w:val="24"/>
          <w:lang w:eastAsia="ru-RU"/>
        </w:rPr>
      </w:pPr>
      <w:r w:rsidRPr="004B44B8">
        <w:rPr>
          <w:rFonts w:ascii="Times New Roman" w:eastAsia="Times New Roman" w:hAnsi="Times New Roman" w:cs="Times New Roman"/>
          <w:sz w:val="28"/>
          <w:szCs w:val="24"/>
          <w:lang w:eastAsia="ru-RU"/>
        </w:rPr>
        <w:t>на 2020 год – 752,7 тыс. рублей;</w:t>
      </w:r>
    </w:p>
    <w:p w:rsidR="004B44B8" w:rsidRPr="004B44B8" w:rsidRDefault="004B44B8" w:rsidP="004B44B8">
      <w:pPr>
        <w:spacing w:after="0" w:line="240" w:lineRule="auto"/>
        <w:ind w:firstLine="720"/>
        <w:jc w:val="both"/>
        <w:rPr>
          <w:rFonts w:ascii="Times New Roman" w:eastAsia="Times New Roman" w:hAnsi="Times New Roman" w:cs="Times New Roman"/>
          <w:sz w:val="28"/>
          <w:szCs w:val="24"/>
          <w:lang w:eastAsia="ru-RU"/>
        </w:rPr>
      </w:pPr>
      <w:r w:rsidRPr="004B44B8">
        <w:rPr>
          <w:rFonts w:ascii="Times New Roman" w:eastAsia="Times New Roman" w:hAnsi="Times New Roman" w:cs="Times New Roman"/>
          <w:sz w:val="28"/>
          <w:szCs w:val="24"/>
          <w:lang w:eastAsia="ru-RU"/>
        </w:rPr>
        <w:t>на 2021 год – 752,7 тыс. рублей.</w:t>
      </w:r>
    </w:p>
    <w:p w:rsidR="004B44B8" w:rsidRPr="004B44B8" w:rsidRDefault="004B44B8" w:rsidP="004B44B8">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4B44B8" w:rsidRPr="004B44B8" w:rsidRDefault="004B44B8" w:rsidP="004B44B8">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D72703" w:rsidRDefault="00D72703"/>
    <w:p w:rsidR="004B44B8" w:rsidRDefault="004B44B8"/>
    <w:p w:rsidR="004B44B8" w:rsidRDefault="004B44B8"/>
    <w:p w:rsidR="004B44B8" w:rsidRDefault="004B44B8"/>
    <w:p w:rsidR="004B44B8" w:rsidRDefault="004B44B8"/>
    <w:p w:rsidR="004B44B8" w:rsidRDefault="004B44B8"/>
    <w:p w:rsidR="004B44B8" w:rsidRDefault="004B44B8"/>
    <w:p w:rsidR="004B44B8" w:rsidRDefault="004B44B8"/>
    <w:p w:rsidR="004B44B8" w:rsidRDefault="004B44B8"/>
    <w:p w:rsidR="004B44B8" w:rsidRDefault="004B44B8"/>
    <w:p w:rsidR="004B44B8" w:rsidRDefault="004B44B8"/>
    <w:p w:rsidR="004B44B8" w:rsidRDefault="004B44B8"/>
    <w:p w:rsidR="004B44B8" w:rsidRDefault="004B44B8"/>
    <w:p w:rsidR="004B44B8" w:rsidRDefault="004B44B8"/>
    <w:p w:rsidR="004B44B8" w:rsidRDefault="004B44B8"/>
    <w:p w:rsidR="0090077D" w:rsidRPr="0090077D" w:rsidRDefault="0090077D" w:rsidP="0090077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0077D">
        <w:rPr>
          <w:rFonts w:ascii="Times New Roman" w:eastAsia="Times New Roman" w:hAnsi="Times New Roman" w:cs="Times New Roman"/>
          <w:b/>
          <w:sz w:val="28"/>
          <w:szCs w:val="28"/>
          <w:lang w:eastAsia="ru-RU"/>
        </w:rPr>
        <w:lastRenderedPageBreak/>
        <w:t xml:space="preserve">Расчет объемов межбюджетных трансфертов, подлежащих перечислению из бюджета Ильбяковского сельского поселения Азнакаевского муниципального района Республики Татарстан в бюджет Азнакаевского муниципального района на  </w:t>
      </w:r>
      <w:proofErr w:type="spellStart"/>
      <w:r w:rsidRPr="0090077D">
        <w:rPr>
          <w:rFonts w:ascii="Times New Roman" w:eastAsia="Times New Roman" w:hAnsi="Times New Roman" w:cs="Times New Roman"/>
          <w:b/>
          <w:sz w:val="28"/>
          <w:szCs w:val="28"/>
          <w:lang w:eastAsia="ru-RU"/>
        </w:rPr>
        <w:t>софинансирование</w:t>
      </w:r>
      <w:proofErr w:type="spellEnd"/>
      <w:r w:rsidRPr="0090077D">
        <w:rPr>
          <w:rFonts w:ascii="Times New Roman" w:eastAsia="Times New Roman" w:hAnsi="Times New Roman" w:cs="Times New Roman"/>
          <w:b/>
          <w:sz w:val="28"/>
          <w:szCs w:val="28"/>
          <w:lang w:eastAsia="ru-RU"/>
        </w:rPr>
        <w:t xml:space="preserve">  расходных обязательств по содержанию муниципальных учреждений </w:t>
      </w:r>
    </w:p>
    <w:p w:rsidR="0090077D" w:rsidRPr="0090077D" w:rsidRDefault="0090077D" w:rsidP="0090077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0077D">
        <w:rPr>
          <w:rFonts w:ascii="Times New Roman" w:eastAsia="Times New Roman" w:hAnsi="Times New Roman" w:cs="Times New Roman"/>
          <w:b/>
          <w:sz w:val="28"/>
          <w:szCs w:val="28"/>
          <w:lang w:eastAsia="ru-RU"/>
        </w:rPr>
        <w:t xml:space="preserve">по заключенным соглашениям в соответствии </w:t>
      </w:r>
    </w:p>
    <w:p w:rsidR="0090077D" w:rsidRPr="0090077D" w:rsidRDefault="0090077D" w:rsidP="0090077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0077D">
        <w:rPr>
          <w:rFonts w:ascii="Times New Roman" w:eastAsia="Times New Roman" w:hAnsi="Times New Roman" w:cs="Times New Roman"/>
          <w:b/>
          <w:sz w:val="28"/>
          <w:szCs w:val="28"/>
          <w:lang w:eastAsia="ru-RU"/>
        </w:rPr>
        <w:t xml:space="preserve">со статьей 142.5 Бюджетного кодекса Российской Федерации </w:t>
      </w:r>
    </w:p>
    <w:p w:rsidR="0090077D" w:rsidRPr="0090077D" w:rsidRDefault="0090077D" w:rsidP="0090077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0077D">
        <w:rPr>
          <w:rFonts w:ascii="Times New Roman" w:eastAsia="Times New Roman" w:hAnsi="Times New Roman" w:cs="Times New Roman"/>
          <w:b/>
          <w:sz w:val="28"/>
          <w:szCs w:val="28"/>
          <w:lang w:eastAsia="ru-RU"/>
        </w:rPr>
        <w:t>в 2019 году и плановом периоде 2020 и 2021 годов</w:t>
      </w:r>
    </w:p>
    <w:p w:rsidR="0090077D" w:rsidRPr="0090077D" w:rsidRDefault="0090077D" w:rsidP="0090077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90077D" w:rsidRPr="0090077D" w:rsidRDefault="0090077D" w:rsidP="0090077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0077D" w:rsidRPr="0090077D" w:rsidRDefault="0090077D" w:rsidP="0090077D">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90077D">
        <w:rPr>
          <w:rFonts w:ascii="Times New Roman" w:eastAsia="Times New Roman" w:hAnsi="Times New Roman" w:cs="Times New Roman"/>
          <w:sz w:val="28"/>
          <w:szCs w:val="28"/>
          <w:lang w:eastAsia="ru-RU"/>
        </w:rPr>
        <w:t xml:space="preserve">Объем межбюджетных трансфертов из бюджета Ильбяковского сельского поселения Азнакаевского муниципального района Республики Татарстан в бюджет Азнакаевского муниципального района на  </w:t>
      </w:r>
      <w:proofErr w:type="spellStart"/>
      <w:r w:rsidRPr="0090077D">
        <w:rPr>
          <w:rFonts w:ascii="Times New Roman" w:eastAsia="Times New Roman" w:hAnsi="Times New Roman" w:cs="Times New Roman"/>
          <w:sz w:val="28"/>
          <w:szCs w:val="28"/>
          <w:lang w:eastAsia="ru-RU"/>
        </w:rPr>
        <w:t>софинансирование</w:t>
      </w:r>
      <w:proofErr w:type="spellEnd"/>
      <w:r w:rsidRPr="0090077D">
        <w:rPr>
          <w:rFonts w:ascii="Times New Roman" w:eastAsia="Times New Roman" w:hAnsi="Times New Roman" w:cs="Times New Roman"/>
          <w:sz w:val="28"/>
          <w:szCs w:val="28"/>
          <w:lang w:eastAsia="ru-RU"/>
        </w:rPr>
        <w:t xml:space="preserve"> расходных обязательств по содержанию муниципальных учреждений по заключенным соглашениям в соответствии со статьей 142.5 Бюджетного кодекса Российской Федерации рассчитан в сумме:</w:t>
      </w:r>
    </w:p>
    <w:p w:rsidR="0090077D" w:rsidRPr="0090077D" w:rsidRDefault="0090077D" w:rsidP="0090077D">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90077D">
        <w:rPr>
          <w:rFonts w:ascii="Times New Roman" w:eastAsia="Times New Roman" w:hAnsi="Times New Roman" w:cs="Times New Roman"/>
          <w:sz w:val="28"/>
          <w:szCs w:val="28"/>
          <w:lang w:eastAsia="ru-RU"/>
        </w:rPr>
        <w:t>на 2019 год – 1 383,2 тыс. рублей;</w:t>
      </w:r>
    </w:p>
    <w:p w:rsidR="0090077D" w:rsidRPr="0090077D" w:rsidRDefault="0090077D" w:rsidP="0090077D">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90077D">
        <w:rPr>
          <w:rFonts w:ascii="Times New Roman" w:eastAsia="Times New Roman" w:hAnsi="Times New Roman" w:cs="Times New Roman"/>
          <w:sz w:val="28"/>
          <w:szCs w:val="28"/>
          <w:lang w:eastAsia="ru-RU"/>
        </w:rPr>
        <w:t>на 2020 год – 1 397,4 тыс. рублей;</w:t>
      </w:r>
    </w:p>
    <w:p w:rsidR="0090077D" w:rsidRPr="0090077D" w:rsidRDefault="0090077D" w:rsidP="0090077D">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90077D">
        <w:rPr>
          <w:rFonts w:ascii="Times New Roman" w:eastAsia="Times New Roman" w:hAnsi="Times New Roman" w:cs="Times New Roman"/>
          <w:sz w:val="28"/>
          <w:szCs w:val="28"/>
          <w:lang w:eastAsia="ru-RU"/>
        </w:rPr>
        <w:t>на 2021 год – 1 390,8 тыс. рублей.</w:t>
      </w:r>
    </w:p>
    <w:p w:rsidR="0090077D" w:rsidRPr="0090077D" w:rsidRDefault="0090077D" w:rsidP="0090077D">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rsidR="0090077D" w:rsidRPr="0090077D" w:rsidRDefault="0090077D" w:rsidP="0090077D">
      <w:pPr>
        <w:spacing w:after="0" w:line="288" w:lineRule="auto"/>
        <w:rPr>
          <w:rFonts w:ascii="Times New Roman" w:eastAsia="Times New Roman" w:hAnsi="Times New Roman" w:cs="Times New Roman"/>
          <w:sz w:val="28"/>
          <w:szCs w:val="28"/>
          <w:lang w:eastAsia="ru-RU"/>
        </w:rPr>
      </w:pPr>
    </w:p>
    <w:p w:rsidR="0090077D" w:rsidRPr="0090077D" w:rsidRDefault="0090077D" w:rsidP="0090077D">
      <w:pPr>
        <w:spacing w:after="0" w:line="288" w:lineRule="auto"/>
        <w:rPr>
          <w:rFonts w:ascii="Times New Roman" w:eastAsia="Times New Roman" w:hAnsi="Times New Roman" w:cs="Times New Roman"/>
          <w:sz w:val="28"/>
          <w:szCs w:val="28"/>
          <w:lang w:eastAsia="ru-RU"/>
        </w:rPr>
      </w:pPr>
    </w:p>
    <w:p w:rsidR="0090077D" w:rsidRPr="0090077D" w:rsidRDefault="0090077D" w:rsidP="0090077D">
      <w:pPr>
        <w:autoSpaceDE w:val="0"/>
        <w:autoSpaceDN w:val="0"/>
        <w:adjustRightInd w:val="0"/>
        <w:spacing w:after="0" w:line="240" w:lineRule="auto"/>
        <w:ind w:firstLine="720"/>
        <w:jc w:val="both"/>
        <w:rPr>
          <w:rFonts w:ascii="Arial" w:eastAsia="Times New Roman" w:hAnsi="Arial" w:cs="Times New Roman"/>
          <w:sz w:val="20"/>
          <w:szCs w:val="20"/>
          <w:lang w:eastAsia="ru-RU"/>
        </w:rPr>
      </w:pPr>
    </w:p>
    <w:p w:rsidR="0090077D" w:rsidRPr="0090077D" w:rsidRDefault="0090077D" w:rsidP="0090077D">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90077D" w:rsidRPr="0090077D" w:rsidRDefault="0090077D" w:rsidP="0090077D">
      <w:pPr>
        <w:autoSpaceDE w:val="0"/>
        <w:autoSpaceDN w:val="0"/>
        <w:adjustRightInd w:val="0"/>
        <w:spacing w:before="108" w:after="108" w:line="288" w:lineRule="auto"/>
        <w:jc w:val="center"/>
        <w:outlineLvl w:val="0"/>
        <w:rPr>
          <w:rFonts w:ascii="Times New Roman" w:eastAsia="Times New Roman" w:hAnsi="Times New Roman" w:cs="Times New Roman"/>
          <w:bCs/>
          <w:sz w:val="28"/>
          <w:szCs w:val="28"/>
          <w:lang w:eastAsia="ru-RU"/>
        </w:rPr>
      </w:pPr>
      <w:r w:rsidRPr="0090077D">
        <w:rPr>
          <w:rFonts w:ascii="Times New Roman" w:eastAsia="Times New Roman" w:hAnsi="Times New Roman" w:cs="Times New Roman"/>
          <w:bCs/>
          <w:sz w:val="28"/>
          <w:szCs w:val="28"/>
          <w:lang w:eastAsia="ru-RU"/>
        </w:rPr>
        <w:t xml:space="preserve"> </w:t>
      </w:r>
    </w:p>
    <w:p w:rsidR="0090077D" w:rsidRPr="0090077D" w:rsidRDefault="0090077D" w:rsidP="0090077D">
      <w:pPr>
        <w:autoSpaceDE w:val="0"/>
        <w:autoSpaceDN w:val="0"/>
        <w:adjustRightInd w:val="0"/>
        <w:spacing w:after="0" w:line="240" w:lineRule="auto"/>
        <w:ind w:firstLine="720"/>
        <w:jc w:val="both"/>
        <w:rPr>
          <w:rFonts w:ascii="Arial" w:eastAsia="Times New Roman" w:hAnsi="Arial" w:cs="Times New Roman"/>
          <w:sz w:val="20"/>
          <w:szCs w:val="20"/>
          <w:lang w:eastAsia="ru-RU"/>
        </w:rPr>
      </w:pPr>
    </w:p>
    <w:p w:rsidR="004B44B8" w:rsidRDefault="004B44B8"/>
    <w:p w:rsidR="0090077D" w:rsidRDefault="0090077D"/>
    <w:p w:rsidR="0090077D" w:rsidRDefault="0090077D"/>
    <w:p w:rsidR="0090077D" w:rsidRDefault="0090077D"/>
    <w:p w:rsidR="0090077D" w:rsidRDefault="0090077D"/>
    <w:p w:rsidR="0090077D" w:rsidRDefault="0090077D"/>
    <w:p w:rsidR="0090077D" w:rsidRDefault="0090077D"/>
    <w:p w:rsidR="0090077D" w:rsidRDefault="0090077D"/>
    <w:p w:rsidR="0090077D" w:rsidRDefault="0090077D"/>
    <w:p w:rsidR="0090077D" w:rsidRDefault="0090077D"/>
    <w:p w:rsidR="0090077D" w:rsidRDefault="0090077D"/>
    <w:p w:rsidR="009A65F3" w:rsidRPr="009A65F3" w:rsidRDefault="009A65F3" w:rsidP="009A65F3">
      <w:pPr>
        <w:autoSpaceDE w:val="0"/>
        <w:autoSpaceDN w:val="0"/>
        <w:adjustRightInd w:val="0"/>
        <w:spacing w:after="0" w:line="240" w:lineRule="auto"/>
        <w:jc w:val="center"/>
        <w:outlineLvl w:val="0"/>
        <w:rPr>
          <w:rFonts w:ascii="SL_Times New Roman" w:eastAsia="Times New Roman" w:hAnsi="SL_Times New Roman" w:cs="SL_Times New Roman"/>
          <w:b/>
          <w:bCs/>
          <w:sz w:val="28"/>
          <w:szCs w:val="28"/>
          <w:lang w:eastAsia="ru-RU"/>
        </w:rPr>
      </w:pPr>
      <w:r w:rsidRPr="009A65F3">
        <w:rPr>
          <w:rFonts w:ascii="SL_Times New Roman" w:eastAsia="Times New Roman" w:hAnsi="SL_Times New Roman" w:cs="SL_Times New Roman"/>
          <w:b/>
          <w:bCs/>
          <w:sz w:val="28"/>
          <w:szCs w:val="28"/>
          <w:lang w:eastAsia="ru-RU"/>
        </w:rPr>
        <w:lastRenderedPageBreak/>
        <w:t>БЮДЖЕТНЫЙ КОДЕКС РЕСПУБЛИКИ ТАТАРСТАН</w:t>
      </w:r>
    </w:p>
    <w:p w:rsidR="009A65F3" w:rsidRPr="009A65F3" w:rsidRDefault="009A65F3" w:rsidP="009A65F3">
      <w:pPr>
        <w:autoSpaceDE w:val="0"/>
        <w:autoSpaceDN w:val="0"/>
        <w:adjustRightInd w:val="0"/>
        <w:spacing w:after="0" w:line="240" w:lineRule="auto"/>
        <w:ind w:firstLine="540"/>
        <w:jc w:val="both"/>
        <w:outlineLvl w:val="2"/>
        <w:rPr>
          <w:rFonts w:ascii="SL_Times New Roman" w:eastAsia="Calibri" w:hAnsi="SL_Times New Roman" w:cs="SL_Times New Roman"/>
          <w:sz w:val="28"/>
          <w:szCs w:val="28"/>
        </w:rPr>
      </w:pP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b/>
          <w:sz w:val="28"/>
          <w:szCs w:val="28"/>
          <w:lang w:eastAsia="ru-RU"/>
        </w:rPr>
      </w:pPr>
      <w:r w:rsidRPr="009A65F3">
        <w:rPr>
          <w:rFonts w:ascii="SL_Times New Roman" w:eastAsia="Calibri" w:hAnsi="SL_Times New Roman" w:cs="SL_Times New Roman"/>
          <w:b/>
          <w:sz w:val="28"/>
          <w:szCs w:val="28"/>
          <w:lang w:eastAsia="ru-RU"/>
        </w:rPr>
        <w:t>Статья 44</w:t>
      </w:r>
      <w:r w:rsidRPr="009A65F3">
        <w:rPr>
          <w:rFonts w:ascii="SL_Times New Roman" w:eastAsia="Calibri" w:hAnsi="SL_Times New Roman" w:cs="SL_Times New Roman"/>
          <w:b/>
          <w:sz w:val="28"/>
          <w:szCs w:val="28"/>
          <w:vertAlign w:val="superscript"/>
          <w:lang w:eastAsia="ru-RU"/>
        </w:rPr>
        <w:t>10</w:t>
      </w:r>
      <w:r w:rsidRPr="009A65F3">
        <w:rPr>
          <w:rFonts w:ascii="SL_Times New Roman" w:eastAsia="Calibri" w:hAnsi="SL_Times New Roman" w:cs="SL_Times New Roman"/>
          <w:b/>
          <w:sz w:val="28"/>
          <w:szCs w:val="28"/>
          <w:lang w:eastAsia="ru-RU"/>
        </w:rPr>
        <w:t xml:space="preserve">. Субсидии бюджету Республики Татарстан из местных бюджетов </w:t>
      </w: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lang w:eastAsia="ru-RU"/>
        </w:rPr>
      </w:pP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r w:rsidRPr="009A65F3">
        <w:rPr>
          <w:rFonts w:ascii="SL_Times New Roman" w:eastAsia="Calibri" w:hAnsi="SL_Times New Roman" w:cs="SL_Times New Roman"/>
          <w:sz w:val="28"/>
          <w:szCs w:val="28"/>
        </w:rPr>
        <w:t xml:space="preserve">1. </w:t>
      </w:r>
      <w:proofErr w:type="gramStart"/>
      <w:r w:rsidRPr="009A65F3">
        <w:rPr>
          <w:rFonts w:ascii="SL_Times New Roman" w:eastAsia="Calibri" w:hAnsi="SL_Times New Roman" w:cs="SL_Times New Roman"/>
          <w:sz w:val="28"/>
          <w:szCs w:val="28"/>
        </w:rPr>
        <w:t>Бюджету Республики Татарстан предоставляются субсидии из бюджетов городских, сельских поселений и (или) муниципальных районов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1,3-кратный средний уровень по Республике Татарстан соответственно по городским, сельским поселениям или муниципальным районам (городским округам) в расчете на одного жителя.</w:t>
      </w:r>
      <w:proofErr w:type="gramEnd"/>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r w:rsidRPr="009A65F3">
        <w:rPr>
          <w:rFonts w:ascii="SL_Times New Roman" w:eastAsia="Calibri" w:hAnsi="SL_Times New Roman" w:cs="SL_Times New Roman"/>
          <w:sz w:val="28"/>
          <w:szCs w:val="28"/>
        </w:rPr>
        <w:t>2. Субсидии из бюджетов городских, сельских поселений, перечисляемые в бюджет Республики Татарстан в соответствии с настоящей статьей, учитываются в доходах бюджета Республики Татарстан и в бюджетных ассигнованиях регионального фонда финансовой поддержки поселений.</w:t>
      </w: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proofErr w:type="gramStart"/>
      <w:r w:rsidRPr="009A65F3">
        <w:rPr>
          <w:rFonts w:ascii="SL_Times New Roman" w:eastAsia="Calibri" w:hAnsi="SL_Times New Roman" w:cs="SL_Times New Roman"/>
          <w:sz w:val="28"/>
          <w:szCs w:val="28"/>
        </w:rPr>
        <w:t xml:space="preserve">В случае наделения представительных органов муниципальных районов полномочиями органов государственной власти Республики Татарстан по расчету к предоставлению дотаций на выравнивание бюджетной обеспеченности поселений указанные субсидии из бюджетов поселений, входящих в состав территорий муниципальных районов, учитываются в доходах и расходах бюджета Республики Татарстан для распределения между бюджетами муниципальных районов в порядке, установленном </w:t>
      </w:r>
      <w:hyperlink r:id="rId34" w:history="1">
        <w:r w:rsidRPr="009A65F3">
          <w:rPr>
            <w:rFonts w:ascii="SL_Times New Roman" w:eastAsia="Calibri" w:hAnsi="SL_Times New Roman" w:cs="SL_Times New Roman"/>
            <w:sz w:val="28"/>
            <w:szCs w:val="28"/>
          </w:rPr>
          <w:t>абзацем вторым пункта 5 статьи 44.1</w:t>
        </w:r>
      </w:hyperlink>
      <w:r w:rsidRPr="009A65F3">
        <w:rPr>
          <w:rFonts w:ascii="SL_Times New Roman" w:eastAsia="Calibri" w:hAnsi="SL_Times New Roman" w:cs="SL_Times New Roman"/>
          <w:sz w:val="28"/>
          <w:szCs w:val="28"/>
        </w:rPr>
        <w:t xml:space="preserve"> настоящего Кодекса.</w:t>
      </w:r>
      <w:proofErr w:type="gramEnd"/>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r w:rsidRPr="009A65F3">
        <w:rPr>
          <w:rFonts w:ascii="SL_Times New Roman" w:eastAsia="Calibri" w:hAnsi="SL_Times New Roman" w:cs="SL_Times New Roman"/>
          <w:sz w:val="28"/>
          <w:szCs w:val="28"/>
        </w:rPr>
        <w:t>Субсидии из бюджетов муниципальных районов (городских округов), перечисляемые в бюджет Республики Татарстан в соответствии с настоящей статьей, учитываются в доходах бюджета Республики Татарстан и в бюджетных ассигнованиях регионального фонда финансовой поддержки муниципальных районов (городских округов).</w:t>
      </w: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r w:rsidRPr="009A65F3">
        <w:rPr>
          <w:rFonts w:ascii="SL_Times New Roman" w:eastAsia="Calibri" w:hAnsi="SL_Times New Roman" w:cs="SL_Times New Roman"/>
          <w:sz w:val="28"/>
          <w:szCs w:val="28"/>
        </w:rPr>
        <w:t>3. Объем субсидий, подлежащих перечислению из местных бюджетов в бюджет Республики Татарстан, рассчитывается пропорционально превышению расчетных налоговых доходов 1,3-кратного среднего уровня по Республике Татарстан соответственно по городским, сельским поселениям или муниципальным районам (городским округам) в расчете на одного жителя.</w:t>
      </w: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r w:rsidRPr="009A65F3">
        <w:rPr>
          <w:rFonts w:ascii="SL_Times New Roman" w:eastAsia="Calibri" w:hAnsi="SL_Times New Roman" w:cs="SL_Times New Roman"/>
          <w:sz w:val="28"/>
          <w:szCs w:val="28"/>
        </w:rPr>
        <w:t>При расчете объема субсидий из бюджетов городских, сельских поселений средний уровень расчетных налоговых доходов в расчете на одного жителя определяется как средневзвешенное значение уровня расчетных налоговых доходов по Республике Татарстан по городским, сельским поселениям в расчете на одного жителя.</w:t>
      </w: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r w:rsidRPr="009A65F3">
        <w:rPr>
          <w:rFonts w:ascii="SL_Times New Roman" w:eastAsia="Calibri" w:hAnsi="SL_Times New Roman" w:cs="SL_Times New Roman"/>
          <w:sz w:val="28"/>
          <w:szCs w:val="28"/>
        </w:rPr>
        <w:t>При расчете объема субсидий из бюджетов муниципальных районов (городских округов) средний уровень расчетных налоговых доходов в расчете на одного жителя определяется как среднее арифметическое значение уровней расчетных налоговых доходов по Республике Татарстан по муниципальным районам (городским округам) в расчете на одного жителя.</w:t>
      </w: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proofErr w:type="gramStart"/>
      <w:r w:rsidRPr="009A65F3">
        <w:rPr>
          <w:rFonts w:ascii="SL_Times New Roman" w:eastAsia="Calibri" w:hAnsi="SL_Times New Roman" w:cs="SL_Times New Roman"/>
          <w:sz w:val="28"/>
          <w:szCs w:val="28"/>
        </w:rPr>
        <w:t xml:space="preserve">Объем указанной субсидии для отдельного муниципального образования в расчете на одного жителя составляет 50 процентов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 жителя и 1,3-кратным средним уровнем расчетных налоговых доходов в расчете на одного </w:t>
      </w:r>
      <w:r w:rsidRPr="009A65F3">
        <w:rPr>
          <w:rFonts w:ascii="SL_Times New Roman" w:eastAsia="Calibri" w:hAnsi="SL_Times New Roman" w:cs="SL_Times New Roman"/>
          <w:sz w:val="28"/>
          <w:szCs w:val="28"/>
        </w:rPr>
        <w:lastRenderedPageBreak/>
        <w:t>жителя в отчетном финансовом году, если иное не установлено Законом Республики Татарстан о</w:t>
      </w:r>
      <w:proofErr w:type="gramEnd"/>
      <w:r w:rsidRPr="009A65F3">
        <w:rPr>
          <w:rFonts w:ascii="SL_Times New Roman" w:eastAsia="Calibri" w:hAnsi="SL_Times New Roman" w:cs="SL_Times New Roman"/>
          <w:sz w:val="28"/>
          <w:szCs w:val="28"/>
        </w:rPr>
        <w:t xml:space="preserve"> </w:t>
      </w:r>
      <w:proofErr w:type="gramStart"/>
      <w:r w:rsidRPr="009A65F3">
        <w:rPr>
          <w:rFonts w:ascii="SL_Times New Roman" w:eastAsia="Calibri" w:hAnsi="SL_Times New Roman" w:cs="SL_Times New Roman"/>
          <w:sz w:val="28"/>
          <w:szCs w:val="28"/>
        </w:rPr>
        <w:t>бюджете</w:t>
      </w:r>
      <w:proofErr w:type="gramEnd"/>
      <w:r w:rsidRPr="009A65F3">
        <w:rPr>
          <w:rFonts w:ascii="SL_Times New Roman" w:eastAsia="Calibri" w:hAnsi="SL_Times New Roman" w:cs="SL_Times New Roman"/>
          <w:sz w:val="28"/>
          <w:szCs w:val="28"/>
        </w:rPr>
        <w:t xml:space="preserve"> Республики Татарстан.</w:t>
      </w: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proofErr w:type="gramStart"/>
      <w:r w:rsidRPr="009A65F3">
        <w:rPr>
          <w:rFonts w:ascii="SL_Times New Roman" w:eastAsia="Calibri" w:hAnsi="SL_Times New Roman" w:cs="SL_Times New Roman"/>
          <w:sz w:val="28"/>
          <w:szCs w:val="28"/>
        </w:rPr>
        <w:t>Расчетные налоговые доходы муниципального образования в расчете на одного жителя после исключения межбюджетной субсидии, подлежащей перечислению в бюджет Республики Татарстан, не могут быть ниже расчетных налоговых доходов в расчете на одного жителя иного муниципального образования, которое до исключения указанной субсидии имело более низкий уровень расчетных налоговых доходов в расчете на одного жителя.</w:t>
      </w:r>
      <w:proofErr w:type="gramEnd"/>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bookmarkStart w:id="8" w:name="Par31"/>
      <w:bookmarkEnd w:id="8"/>
      <w:r w:rsidRPr="009A65F3">
        <w:rPr>
          <w:rFonts w:ascii="SL_Times New Roman" w:eastAsia="Calibri" w:hAnsi="SL_Times New Roman" w:cs="SL_Times New Roman"/>
          <w:sz w:val="28"/>
          <w:szCs w:val="28"/>
        </w:rPr>
        <w:t>4. Объем межбюджетных субсидий, подлежащих перечислению из местных бюджетов в бюджет Республики Татарстан, утверждается законом Республики Татарстан о бюджете Республики Татарстан.</w:t>
      </w: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r w:rsidRPr="009A65F3">
        <w:rPr>
          <w:rFonts w:ascii="SL_Times New Roman" w:eastAsia="Calibri" w:hAnsi="SL_Times New Roman" w:cs="SL_Times New Roman"/>
          <w:sz w:val="28"/>
          <w:szCs w:val="28"/>
        </w:rPr>
        <w:t>Субсидии бюджету Республики Татарстан из местных бюджетов предоставляются в соответствующем финансовом году ежемесячно равными долями, если иное не установлено законом Республики Татарстан о бюджете Республики Татарстан.</w:t>
      </w: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r w:rsidRPr="009A65F3">
        <w:rPr>
          <w:rFonts w:ascii="SL_Times New Roman" w:eastAsia="Calibri" w:hAnsi="SL_Times New Roman" w:cs="SL_Times New Roman"/>
          <w:sz w:val="28"/>
          <w:szCs w:val="28"/>
        </w:rPr>
        <w:t xml:space="preserve">5. Межбюджетные субсидии, указанные в </w:t>
      </w:r>
      <w:hyperlink w:anchor="Par31" w:history="1">
        <w:r w:rsidRPr="009A65F3">
          <w:rPr>
            <w:rFonts w:ascii="SL_Times New Roman" w:eastAsia="Calibri" w:hAnsi="SL_Times New Roman" w:cs="SL_Times New Roman"/>
            <w:sz w:val="28"/>
            <w:szCs w:val="28"/>
          </w:rPr>
          <w:t>пункте 4</w:t>
        </w:r>
      </w:hyperlink>
      <w:r w:rsidRPr="009A65F3">
        <w:rPr>
          <w:rFonts w:ascii="SL_Times New Roman" w:eastAsia="Calibri" w:hAnsi="SL_Times New Roman" w:cs="SL_Times New Roman"/>
          <w:sz w:val="28"/>
          <w:szCs w:val="28"/>
        </w:rPr>
        <w:t xml:space="preserve"> настоящей статьи, предусматриваются в местном бюджете в соответствии с Законом Республики Татарстан о бюджете Республики Татарстан.</w:t>
      </w: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rPr>
      </w:pPr>
      <w:proofErr w:type="gramStart"/>
      <w:r w:rsidRPr="009A65F3">
        <w:rPr>
          <w:rFonts w:ascii="SL_Times New Roman" w:eastAsia="Calibri" w:hAnsi="SL_Times New Roman" w:cs="SL_Times New Roman"/>
          <w:sz w:val="28"/>
          <w:szCs w:val="28"/>
        </w:rPr>
        <w:t>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межбюджетных субсидий в бюджет Республики Татарстан сумма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w:t>
      </w:r>
      <w:proofErr w:type="gramEnd"/>
      <w:r w:rsidRPr="009A65F3">
        <w:rPr>
          <w:rFonts w:ascii="SL_Times New Roman" w:eastAsia="Calibri" w:hAnsi="SL_Times New Roman" w:cs="SL_Times New Roman"/>
          <w:sz w:val="28"/>
          <w:szCs w:val="28"/>
        </w:rPr>
        <w:t xml:space="preserve"> Министерством финансов Республики Татарстан с соблюдением общих требований, установленных Министерством финансов Российской Федерации.</w:t>
      </w:r>
    </w:p>
    <w:p w:rsidR="009A65F3" w:rsidRPr="009A65F3" w:rsidRDefault="009A65F3" w:rsidP="009A65F3">
      <w:pPr>
        <w:autoSpaceDE w:val="0"/>
        <w:autoSpaceDN w:val="0"/>
        <w:adjustRightInd w:val="0"/>
        <w:spacing w:after="0" w:line="240" w:lineRule="auto"/>
        <w:ind w:firstLine="540"/>
        <w:jc w:val="both"/>
        <w:rPr>
          <w:rFonts w:ascii="SL_Times New Roman" w:eastAsia="Calibri" w:hAnsi="SL_Times New Roman" w:cs="SL_Times New Roman"/>
          <w:sz w:val="28"/>
          <w:szCs w:val="28"/>
          <w:lang w:eastAsia="ru-RU"/>
        </w:rPr>
      </w:pPr>
    </w:p>
    <w:p w:rsidR="0090077D" w:rsidRDefault="0090077D"/>
    <w:p w:rsidR="009A65F3" w:rsidRDefault="009A65F3"/>
    <w:p w:rsidR="009A65F3" w:rsidRDefault="009A65F3"/>
    <w:p w:rsidR="009A65F3" w:rsidRDefault="009A65F3"/>
    <w:p w:rsidR="009A65F3" w:rsidRDefault="009A65F3"/>
    <w:p w:rsidR="009A65F3" w:rsidRDefault="009A65F3"/>
    <w:p w:rsidR="009A65F3" w:rsidRDefault="009A65F3"/>
    <w:p w:rsidR="009A65F3" w:rsidRDefault="009A65F3"/>
    <w:p w:rsidR="009A65F3" w:rsidRDefault="009A65F3"/>
    <w:p w:rsidR="009A65F3" w:rsidRDefault="009A65F3"/>
    <w:p w:rsidR="009A65F3" w:rsidRDefault="009A65F3"/>
    <w:p w:rsidR="009A65F3" w:rsidRDefault="009A65F3"/>
    <w:p w:rsidR="009A65F3" w:rsidRDefault="009A65F3"/>
    <w:p w:rsidR="00717019" w:rsidRPr="00717019" w:rsidRDefault="00717019" w:rsidP="00717019">
      <w:pPr>
        <w:spacing w:after="0" w:line="240" w:lineRule="auto"/>
        <w:jc w:val="center"/>
        <w:rPr>
          <w:rFonts w:ascii="Times New Roman" w:eastAsia="Times New Roman" w:hAnsi="Times New Roman" w:cs="Times New Roman"/>
          <w:b/>
          <w:bCs/>
          <w:sz w:val="28"/>
          <w:szCs w:val="28"/>
          <w:lang w:eastAsia="ru-RU"/>
        </w:rPr>
      </w:pPr>
      <w:r w:rsidRPr="00717019">
        <w:rPr>
          <w:rFonts w:ascii="Times New Roman" w:eastAsia="Times New Roman" w:hAnsi="Times New Roman" w:cs="Times New Roman"/>
          <w:b/>
          <w:bCs/>
          <w:sz w:val="28"/>
          <w:szCs w:val="28"/>
          <w:lang w:eastAsia="ru-RU"/>
        </w:rPr>
        <w:lastRenderedPageBreak/>
        <w:t>РАСЧЕТ</w:t>
      </w:r>
    </w:p>
    <w:p w:rsidR="00717019" w:rsidRPr="00717019" w:rsidRDefault="00717019" w:rsidP="00717019">
      <w:pPr>
        <w:spacing w:after="0" w:line="240" w:lineRule="auto"/>
        <w:jc w:val="center"/>
        <w:rPr>
          <w:rFonts w:ascii="Times New Roman" w:eastAsia="Times New Roman" w:hAnsi="Times New Roman" w:cs="Times New Roman"/>
          <w:b/>
          <w:bCs/>
          <w:sz w:val="28"/>
          <w:szCs w:val="28"/>
          <w:lang w:eastAsia="ru-RU"/>
        </w:rPr>
      </w:pPr>
      <w:r w:rsidRPr="00717019">
        <w:rPr>
          <w:rFonts w:ascii="Times New Roman" w:eastAsia="Times New Roman" w:hAnsi="Times New Roman" w:cs="Times New Roman"/>
          <w:b/>
          <w:bCs/>
          <w:sz w:val="28"/>
          <w:szCs w:val="28"/>
          <w:lang w:eastAsia="ru-RU"/>
        </w:rPr>
        <w:t xml:space="preserve">межбюджетных субсидий, подлежащих перечислению из бюджета Ильбяковского сельского поселения </w:t>
      </w:r>
      <w:r w:rsidRPr="00717019">
        <w:rPr>
          <w:rFonts w:ascii="SL_Times New Roman" w:eastAsia="Calibri" w:hAnsi="SL_Times New Roman" w:cs="Times New Roman"/>
          <w:b/>
          <w:sz w:val="28"/>
          <w:szCs w:val="28"/>
        </w:rPr>
        <w:t>Республики Татарстан</w:t>
      </w:r>
      <w:r w:rsidRPr="00717019">
        <w:rPr>
          <w:rFonts w:ascii="SL_Times New Roman" w:eastAsia="Calibri" w:hAnsi="SL_Times New Roman" w:cs="Times New Roman"/>
          <w:sz w:val="28"/>
          <w:szCs w:val="28"/>
        </w:rPr>
        <w:t xml:space="preserve"> </w:t>
      </w:r>
      <w:r w:rsidRPr="00717019">
        <w:rPr>
          <w:rFonts w:ascii="Times New Roman" w:eastAsia="Times New Roman" w:hAnsi="Times New Roman" w:cs="Times New Roman"/>
          <w:b/>
          <w:bCs/>
          <w:sz w:val="28"/>
          <w:szCs w:val="28"/>
          <w:lang w:eastAsia="ru-RU"/>
        </w:rPr>
        <w:t>в бюджет Республики Татарстан в соответствии со статьей 44</w:t>
      </w:r>
      <w:r w:rsidRPr="00717019">
        <w:rPr>
          <w:rFonts w:ascii="Times New Roman" w:eastAsia="Times New Roman" w:hAnsi="Times New Roman" w:cs="Times New Roman"/>
          <w:b/>
          <w:bCs/>
          <w:sz w:val="28"/>
          <w:szCs w:val="28"/>
          <w:vertAlign w:val="superscript"/>
          <w:lang w:eastAsia="ru-RU"/>
        </w:rPr>
        <w:t>10</w:t>
      </w:r>
      <w:r w:rsidRPr="00717019">
        <w:rPr>
          <w:rFonts w:ascii="Times New Roman" w:eastAsia="Times New Roman" w:hAnsi="Times New Roman" w:cs="Times New Roman"/>
          <w:b/>
          <w:bCs/>
          <w:sz w:val="28"/>
          <w:szCs w:val="28"/>
          <w:lang w:eastAsia="ru-RU"/>
        </w:rPr>
        <w:t xml:space="preserve"> Бюджетного кодекса Республики Татарстан,</w:t>
      </w:r>
    </w:p>
    <w:p w:rsidR="00717019" w:rsidRPr="00717019" w:rsidRDefault="00717019" w:rsidP="00717019">
      <w:pPr>
        <w:spacing w:after="0" w:line="240" w:lineRule="auto"/>
        <w:jc w:val="center"/>
        <w:rPr>
          <w:rFonts w:ascii="Times New Roman" w:eastAsia="Times New Roman" w:hAnsi="Times New Roman" w:cs="Times New Roman"/>
          <w:b/>
          <w:bCs/>
          <w:sz w:val="28"/>
          <w:szCs w:val="28"/>
          <w:lang w:eastAsia="ru-RU"/>
        </w:rPr>
      </w:pPr>
      <w:r w:rsidRPr="00717019">
        <w:rPr>
          <w:rFonts w:ascii="Times New Roman" w:eastAsia="Times New Roman" w:hAnsi="Times New Roman" w:cs="Times New Roman"/>
          <w:b/>
          <w:bCs/>
          <w:sz w:val="28"/>
          <w:szCs w:val="28"/>
          <w:lang w:eastAsia="ru-RU"/>
        </w:rPr>
        <w:t>на 2019 год</w:t>
      </w:r>
    </w:p>
    <w:p w:rsidR="00717019" w:rsidRPr="00717019" w:rsidRDefault="00717019" w:rsidP="00717019">
      <w:pPr>
        <w:spacing w:after="0" w:line="240" w:lineRule="auto"/>
        <w:jc w:val="center"/>
        <w:rPr>
          <w:rFonts w:ascii="Times New Roman" w:eastAsia="Times New Roman" w:hAnsi="Times New Roman" w:cs="Times New Roman"/>
          <w:b/>
          <w:bCs/>
          <w:sz w:val="28"/>
          <w:szCs w:val="28"/>
          <w:lang w:eastAsia="ru-RU"/>
        </w:rPr>
      </w:pPr>
    </w:p>
    <w:tbl>
      <w:tblPr>
        <w:tblW w:w="10229" w:type="dxa"/>
        <w:tblInd w:w="98" w:type="dxa"/>
        <w:tblLook w:val="04A0" w:firstRow="1" w:lastRow="0" w:firstColumn="1" w:lastColumn="0" w:noHBand="0" w:noVBand="1"/>
      </w:tblPr>
      <w:tblGrid>
        <w:gridCol w:w="3129"/>
        <w:gridCol w:w="751"/>
        <w:gridCol w:w="2509"/>
        <w:gridCol w:w="2171"/>
        <w:gridCol w:w="1669"/>
      </w:tblGrid>
      <w:tr w:rsidR="00717019" w:rsidRPr="00717019" w:rsidTr="006207BA">
        <w:trPr>
          <w:trHeight w:val="285"/>
        </w:trPr>
        <w:tc>
          <w:tcPr>
            <w:tcW w:w="3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Наименование муниципального района</w:t>
            </w:r>
          </w:p>
        </w:tc>
        <w:tc>
          <w:tcPr>
            <w:tcW w:w="326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Наименование сельского поселения</w:t>
            </w:r>
          </w:p>
        </w:tc>
        <w:tc>
          <w:tcPr>
            <w:tcW w:w="21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sz w:val="24"/>
                <w:szCs w:val="24"/>
                <w:lang w:eastAsia="ru-RU"/>
              </w:rPr>
              <w:t>Расчетные налоговые доходы за 2017 год в расчете на одного жителя, руб./человека</w:t>
            </w:r>
          </w:p>
        </w:tc>
        <w:tc>
          <w:tcPr>
            <w:tcW w:w="16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sz w:val="24"/>
                <w:szCs w:val="24"/>
                <w:lang w:eastAsia="ru-RU"/>
              </w:rPr>
              <w:t>Субсидии из бюджетов сельских поселений, тыс. рублей</w:t>
            </w:r>
          </w:p>
        </w:tc>
      </w:tr>
      <w:tr w:rsidR="00717019" w:rsidRPr="00717019" w:rsidTr="006207BA">
        <w:trPr>
          <w:trHeight w:val="885"/>
        </w:trPr>
        <w:tc>
          <w:tcPr>
            <w:tcW w:w="3129" w:type="dxa"/>
            <w:vMerge/>
            <w:tcBorders>
              <w:top w:val="single" w:sz="4" w:space="0" w:color="auto"/>
              <w:left w:val="single" w:sz="4" w:space="0" w:color="auto"/>
              <w:bottom w:val="single" w:sz="4" w:space="0" w:color="auto"/>
              <w:right w:val="single" w:sz="4" w:space="0" w:color="auto"/>
            </w:tcBorders>
            <w:vAlign w:val="center"/>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p>
        </w:tc>
        <w:tc>
          <w:tcPr>
            <w:tcW w:w="3260" w:type="dxa"/>
            <w:gridSpan w:val="2"/>
            <w:vMerge/>
            <w:tcBorders>
              <w:top w:val="single" w:sz="4" w:space="0" w:color="auto"/>
              <w:left w:val="single" w:sz="4" w:space="0" w:color="auto"/>
              <w:bottom w:val="single" w:sz="4" w:space="0" w:color="auto"/>
              <w:right w:val="single" w:sz="4" w:space="0" w:color="auto"/>
            </w:tcBorders>
            <w:vAlign w:val="center"/>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p>
        </w:tc>
        <w:tc>
          <w:tcPr>
            <w:tcW w:w="2171" w:type="dxa"/>
            <w:vMerge/>
            <w:tcBorders>
              <w:top w:val="single" w:sz="4" w:space="0" w:color="auto"/>
              <w:left w:val="single" w:sz="4" w:space="0" w:color="auto"/>
              <w:bottom w:val="single" w:sz="4" w:space="0" w:color="auto"/>
              <w:right w:val="single" w:sz="4" w:space="0" w:color="auto"/>
            </w:tcBorders>
            <w:vAlign w:val="center"/>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p>
        </w:tc>
        <w:tc>
          <w:tcPr>
            <w:tcW w:w="1669" w:type="dxa"/>
            <w:vMerge/>
            <w:tcBorders>
              <w:top w:val="single" w:sz="4" w:space="0" w:color="auto"/>
              <w:left w:val="single" w:sz="4" w:space="0" w:color="auto"/>
              <w:bottom w:val="single" w:sz="4" w:space="0" w:color="auto"/>
              <w:right w:val="single" w:sz="4" w:space="0" w:color="auto"/>
            </w:tcBorders>
            <w:vAlign w:val="center"/>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p>
        </w:tc>
      </w:tr>
      <w:tr w:rsidR="00717019" w:rsidRPr="00717019" w:rsidTr="006207BA">
        <w:trPr>
          <w:trHeight w:val="255"/>
        </w:trPr>
        <w:tc>
          <w:tcPr>
            <w:tcW w:w="3129" w:type="dxa"/>
            <w:tcBorders>
              <w:top w:val="nil"/>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1</w:t>
            </w:r>
          </w:p>
        </w:tc>
        <w:tc>
          <w:tcPr>
            <w:tcW w:w="3260" w:type="dxa"/>
            <w:gridSpan w:val="2"/>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2</w:t>
            </w:r>
          </w:p>
        </w:tc>
        <w:tc>
          <w:tcPr>
            <w:tcW w:w="2171" w:type="dxa"/>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3</w:t>
            </w:r>
          </w:p>
        </w:tc>
        <w:tc>
          <w:tcPr>
            <w:tcW w:w="1669" w:type="dxa"/>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4</w:t>
            </w:r>
          </w:p>
        </w:tc>
      </w:tr>
      <w:tr w:rsidR="00717019" w:rsidRPr="00717019" w:rsidTr="006207BA">
        <w:trPr>
          <w:trHeight w:val="255"/>
        </w:trPr>
        <w:tc>
          <w:tcPr>
            <w:tcW w:w="3129" w:type="dxa"/>
            <w:tcBorders>
              <w:top w:val="nil"/>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proofErr w:type="spellStart"/>
            <w:r w:rsidRPr="00717019">
              <w:rPr>
                <w:rFonts w:ascii="Times New Roman" w:eastAsia="Times New Roman" w:hAnsi="Times New Roman" w:cs="Times New Roman"/>
                <w:bCs/>
                <w:sz w:val="24"/>
                <w:szCs w:val="24"/>
                <w:lang w:eastAsia="ru-RU"/>
              </w:rPr>
              <w:t>Азнакаевский</w:t>
            </w:r>
            <w:proofErr w:type="spellEnd"/>
            <w:r w:rsidRPr="00717019">
              <w:rPr>
                <w:rFonts w:ascii="Times New Roman" w:eastAsia="Times New Roman" w:hAnsi="Times New Roman" w:cs="Times New Roman"/>
                <w:bCs/>
                <w:sz w:val="24"/>
                <w:szCs w:val="24"/>
                <w:lang w:eastAsia="ru-RU"/>
              </w:rPr>
              <w:t xml:space="preserve"> муниципальный район</w:t>
            </w:r>
          </w:p>
        </w:tc>
        <w:tc>
          <w:tcPr>
            <w:tcW w:w="3260" w:type="dxa"/>
            <w:gridSpan w:val="2"/>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proofErr w:type="spellStart"/>
            <w:r w:rsidRPr="00717019">
              <w:rPr>
                <w:rFonts w:ascii="Times New Roman" w:eastAsia="Times New Roman" w:hAnsi="Times New Roman" w:cs="Times New Roman"/>
                <w:bCs/>
                <w:sz w:val="24"/>
                <w:szCs w:val="24"/>
                <w:lang w:eastAsia="ru-RU"/>
              </w:rPr>
              <w:t>Ильбяковское</w:t>
            </w:r>
            <w:proofErr w:type="spellEnd"/>
            <w:r w:rsidRPr="00717019">
              <w:rPr>
                <w:rFonts w:ascii="Times New Roman" w:eastAsia="Times New Roman" w:hAnsi="Times New Roman" w:cs="Times New Roman"/>
                <w:bCs/>
                <w:sz w:val="24"/>
                <w:szCs w:val="24"/>
                <w:lang w:eastAsia="ru-RU"/>
              </w:rPr>
              <w:t xml:space="preserve"> сельское поселение</w:t>
            </w:r>
          </w:p>
        </w:tc>
        <w:tc>
          <w:tcPr>
            <w:tcW w:w="2171" w:type="dxa"/>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6 855,0</w:t>
            </w:r>
          </w:p>
        </w:tc>
        <w:tc>
          <w:tcPr>
            <w:tcW w:w="1669" w:type="dxa"/>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28,3</w:t>
            </w:r>
          </w:p>
        </w:tc>
      </w:tr>
      <w:tr w:rsidR="00717019" w:rsidRPr="00717019" w:rsidTr="006207BA">
        <w:trPr>
          <w:trHeight w:val="255"/>
        </w:trPr>
        <w:tc>
          <w:tcPr>
            <w:tcW w:w="10229" w:type="dxa"/>
            <w:gridSpan w:val="5"/>
            <w:tcBorders>
              <w:top w:val="nil"/>
              <w:left w:val="nil"/>
              <w:bottom w:val="nil"/>
              <w:right w:val="nil"/>
            </w:tcBorders>
            <w:shd w:val="clear" w:color="auto" w:fill="auto"/>
            <w:noWrap/>
            <w:vAlign w:val="bottom"/>
            <w:hideMark/>
          </w:tcPr>
          <w:p w:rsidR="00717019" w:rsidRPr="00717019" w:rsidRDefault="00717019" w:rsidP="00717019">
            <w:pPr>
              <w:spacing w:after="0" w:line="240" w:lineRule="auto"/>
              <w:jc w:val="center"/>
              <w:rPr>
                <w:rFonts w:ascii="Times New Roman" w:eastAsia="Times New Roman" w:hAnsi="Times New Roman" w:cs="Times New Roman"/>
                <w:sz w:val="24"/>
                <w:szCs w:val="24"/>
                <w:lang w:eastAsia="ru-RU"/>
              </w:rPr>
            </w:pPr>
          </w:p>
        </w:tc>
      </w:tr>
      <w:tr w:rsidR="00717019" w:rsidRPr="00717019" w:rsidTr="006207BA">
        <w:trPr>
          <w:trHeight w:val="255"/>
        </w:trPr>
        <w:tc>
          <w:tcPr>
            <w:tcW w:w="638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Среднее значение по Республике Татарстан</w:t>
            </w:r>
          </w:p>
        </w:tc>
        <w:tc>
          <w:tcPr>
            <w:tcW w:w="2171" w:type="dxa"/>
            <w:tcBorders>
              <w:top w:val="single" w:sz="4" w:space="0" w:color="auto"/>
              <w:left w:val="nil"/>
              <w:bottom w:val="single" w:sz="4" w:space="0" w:color="auto"/>
              <w:right w:val="single" w:sz="4" w:space="0" w:color="auto"/>
            </w:tcBorders>
            <w:shd w:val="clear" w:color="auto" w:fill="auto"/>
            <w:noWrap/>
            <w:vAlign w:val="bottom"/>
            <w:hideMark/>
          </w:tcPr>
          <w:p w:rsidR="00717019" w:rsidRPr="00717019" w:rsidRDefault="00717019" w:rsidP="00717019">
            <w:pPr>
              <w:spacing w:after="0" w:line="240" w:lineRule="auto"/>
              <w:jc w:val="right"/>
              <w:rPr>
                <w:rFonts w:ascii="Times New Roman" w:eastAsia="Calibri" w:hAnsi="Times New Roman" w:cs="Times New Roman"/>
                <w:sz w:val="24"/>
                <w:szCs w:val="24"/>
              </w:rPr>
            </w:pPr>
            <w:r w:rsidRPr="00717019">
              <w:rPr>
                <w:rFonts w:ascii="Times New Roman" w:eastAsia="Calibri" w:hAnsi="Times New Roman" w:cs="Times New Roman"/>
                <w:sz w:val="24"/>
                <w:szCs w:val="24"/>
              </w:rPr>
              <w:t>2 463,1</w:t>
            </w:r>
          </w:p>
        </w:tc>
        <w:tc>
          <w:tcPr>
            <w:tcW w:w="1669" w:type="dxa"/>
            <w:tcBorders>
              <w:top w:val="nil"/>
              <w:left w:val="nil"/>
              <w:bottom w:val="nil"/>
              <w:right w:val="nil"/>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p>
        </w:tc>
      </w:tr>
      <w:tr w:rsidR="00717019" w:rsidRPr="00717019" w:rsidTr="006207BA">
        <w:trPr>
          <w:trHeight w:val="255"/>
        </w:trPr>
        <w:tc>
          <w:tcPr>
            <w:tcW w:w="638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i/>
                <w:iCs/>
                <w:sz w:val="24"/>
                <w:szCs w:val="24"/>
                <w:lang w:eastAsia="ru-RU"/>
              </w:rPr>
            </w:pPr>
            <w:r w:rsidRPr="00717019">
              <w:rPr>
                <w:rFonts w:ascii="Times New Roman" w:eastAsia="Times New Roman" w:hAnsi="Times New Roman" w:cs="Times New Roman"/>
                <w:i/>
                <w:iCs/>
                <w:sz w:val="24"/>
                <w:szCs w:val="24"/>
                <w:lang w:eastAsia="ru-RU"/>
              </w:rPr>
              <w:t>Среднее значение, увеличенное в 1,3 раза</w:t>
            </w:r>
          </w:p>
        </w:tc>
        <w:tc>
          <w:tcPr>
            <w:tcW w:w="2171" w:type="dxa"/>
            <w:tcBorders>
              <w:top w:val="nil"/>
              <w:left w:val="nil"/>
              <w:bottom w:val="single" w:sz="4" w:space="0" w:color="auto"/>
              <w:right w:val="single" w:sz="4" w:space="0" w:color="auto"/>
            </w:tcBorders>
            <w:shd w:val="clear" w:color="auto" w:fill="auto"/>
            <w:noWrap/>
            <w:vAlign w:val="bottom"/>
            <w:hideMark/>
          </w:tcPr>
          <w:p w:rsidR="00717019" w:rsidRPr="00717019" w:rsidRDefault="00717019" w:rsidP="00717019">
            <w:pPr>
              <w:spacing w:after="0" w:line="240" w:lineRule="auto"/>
              <w:jc w:val="right"/>
              <w:rPr>
                <w:rFonts w:ascii="Times New Roman" w:eastAsia="Calibri" w:hAnsi="Times New Roman" w:cs="Times New Roman"/>
                <w:sz w:val="24"/>
                <w:szCs w:val="24"/>
              </w:rPr>
            </w:pPr>
            <w:r w:rsidRPr="00717019">
              <w:rPr>
                <w:rFonts w:ascii="Times New Roman" w:eastAsia="Calibri" w:hAnsi="Times New Roman" w:cs="Times New Roman"/>
                <w:sz w:val="24"/>
                <w:szCs w:val="24"/>
              </w:rPr>
              <w:t>3 202,0</w:t>
            </w:r>
          </w:p>
        </w:tc>
        <w:tc>
          <w:tcPr>
            <w:tcW w:w="1669" w:type="dxa"/>
            <w:tcBorders>
              <w:top w:val="nil"/>
              <w:left w:val="nil"/>
              <w:bottom w:val="nil"/>
              <w:right w:val="nil"/>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i/>
                <w:iCs/>
                <w:sz w:val="24"/>
                <w:szCs w:val="24"/>
                <w:lang w:eastAsia="ru-RU"/>
              </w:rPr>
            </w:pPr>
          </w:p>
        </w:tc>
      </w:tr>
      <w:tr w:rsidR="00717019" w:rsidRPr="00717019" w:rsidTr="006207BA">
        <w:trPr>
          <w:trHeight w:val="255"/>
        </w:trPr>
        <w:tc>
          <w:tcPr>
            <w:tcW w:w="3880" w:type="dxa"/>
            <w:gridSpan w:val="2"/>
            <w:tcBorders>
              <w:top w:val="nil"/>
              <w:left w:val="nil"/>
              <w:bottom w:val="nil"/>
              <w:right w:val="nil"/>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sz w:val="24"/>
                <w:szCs w:val="24"/>
                <w:lang w:eastAsia="ru-RU"/>
              </w:rPr>
            </w:pPr>
          </w:p>
        </w:tc>
        <w:tc>
          <w:tcPr>
            <w:tcW w:w="2509" w:type="dxa"/>
            <w:tcBorders>
              <w:top w:val="nil"/>
              <w:left w:val="nil"/>
              <w:bottom w:val="nil"/>
              <w:right w:val="nil"/>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sz w:val="24"/>
                <w:szCs w:val="24"/>
                <w:lang w:eastAsia="ru-RU"/>
              </w:rPr>
            </w:pPr>
          </w:p>
        </w:tc>
        <w:tc>
          <w:tcPr>
            <w:tcW w:w="2171" w:type="dxa"/>
            <w:tcBorders>
              <w:top w:val="nil"/>
              <w:left w:val="nil"/>
              <w:bottom w:val="nil"/>
              <w:right w:val="nil"/>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i/>
                <w:iCs/>
                <w:sz w:val="24"/>
                <w:szCs w:val="24"/>
                <w:lang w:eastAsia="ru-RU"/>
              </w:rPr>
            </w:pPr>
          </w:p>
        </w:tc>
        <w:tc>
          <w:tcPr>
            <w:tcW w:w="1669" w:type="dxa"/>
            <w:tcBorders>
              <w:top w:val="nil"/>
              <w:left w:val="nil"/>
              <w:bottom w:val="nil"/>
              <w:right w:val="nil"/>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sz w:val="24"/>
                <w:szCs w:val="24"/>
                <w:lang w:eastAsia="ru-RU"/>
              </w:rPr>
            </w:pPr>
          </w:p>
        </w:tc>
      </w:tr>
      <w:tr w:rsidR="00717019" w:rsidRPr="00717019" w:rsidTr="006207BA">
        <w:trPr>
          <w:trHeight w:val="255"/>
        </w:trPr>
        <w:tc>
          <w:tcPr>
            <w:tcW w:w="10229" w:type="dxa"/>
            <w:gridSpan w:val="5"/>
            <w:tcBorders>
              <w:top w:val="nil"/>
              <w:left w:val="nil"/>
              <w:bottom w:val="nil"/>
              <w:right w:val="nil"/>
            </w:tcBorders>
            <w:shd w:val="clear" w:color="auto" w:fill="auto"/>
            <w:noWrap/>
            <w:vAlign w:val="bottom"/>
            <w:hideMark/>
          </w:tcPr>
          <w:p w:rsidR="00717019" w:rsidRPr="00717019" w:rsidRDefault="00717019" w:rsidP="00717019">
            <w:pPr>
              <w:spacing w:after="0" w:line="240" w:lineRule="auto"/>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 xml:space="preserve">Субсидия = </w:t>
            </w:r>
            <w:r w:rsidRPr="00717019">
              <w:rPr>
                <w:rFonts w:ascii="Times New Roman" w:eastAsia="Times New Roman" w:hAnsi="Times New Roman" w:cs="Times New Roman"/>
                <w:bCs/>
                <w:sz w:val="24"/>
                <w:szCs w:val="24"/>
                <w:lang w:eastAsia="ru-RU"/>
              </w:rPr>
              <w:t>0,03</w:t>
            </w:r>
            <w:r w:rsidRPr="00717019">
              <w:rPr>
                <w:rFonts w:ascii="Times New Roman" w:eastAsia="Times New Roman" w:hAnsi="Times New Roman" w:cs="Times New Roman"/>
                <w:sz w:val="24"/>
                <w:szCs w:val="24"/>
                <w:lang w:eastAsia="ru-RU"/>
              </w:rPr>
              <w:t>*(Расчетные налоговые доходы на 1 жителя - Среднее значение по РТ*1,3) * Численность жителей</w:t>
            </w:r>
          </w:p>
        </w:tc>
      </w:tr>
    </w:tbl>
    <w:p w:rsidR="00717019" w:rsidRPr="00717019" w:rsidRDefault="00717019" w:rsidP="00717019">
      <w:pPr>
        <w:spacing w:after="0" w:line="288" w:lineRule="auto"/>
        <w:ind w:firstLine="709"/>
        <w:jc w:val="center"/>
        <w:rPr>
          <w:rFonts w:ascii="SL_Times New Roman" w:eastAsia="Calibri" w:hAnsi="SL_Times New Roman" w:cs="Times New Roman"/>
          <w:b/>
          <w:sz w:val="28"/>
        </w:rPr>
      </w:pPr>
    </w:p>
    <w:p w:rsidR="00717019" w:rsidRPr="00717019" w:rsidRDefault="00717019" w:rsidP="00717019">
      <w:pPr>
        <w:spacing w:after="0" w:line="288"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Среднее значение по РТ – 2 463,1</w:t>
      </w:r>
    </w:p>
    <w:p w:rsidR="00717019" w:rsidRPr="00717019" w:rsidRDefault="00717019" w:rsidP="00717019">
      <w:pPr>
        <w:spacing w:after="0" w:line="288"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Численность жителей – 259</w:t>
      </w:r>
    </w:p>
    <w:p w:rsidR="00717019" w:rsidRPr="00717019" w:rsidRDefault="00717019" w:rsidP="00717019">
      <w:pPr>
        <w:spacing w:after="0" w:line="288"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bCs/>
          <w:sz w:val="24"/>
          <w:szCs w:val="24"/>
          <w:lang w:eastAsia="ru-RU"/>
        </w:rPr>
        <w:t>Размер субсидии в 2018 году = 0,03 * (6 855,0 – 2 463,1*1,3) * 259</w:t>
      </w:r>
    </w:p>
    <w:p w:rsidR="00717019" w:rsidRPr="00717019" w:rsidRDefault="00717019" w:rsidP="00717019">
      <w:pPr>
        <w:spacing w:after="0" w:line="288" w:lineRule="auto"/>
        <w:rPr>
          <w:rFonts w:ascii="Times New Roman" w:eastAsia="Times New Roman" w:hAnsi="Times New Roman" w:cs="Times New Roman"/>
          <w:sz w:val="24"/>
          <w:szCs w:val="24"/>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Pr="00717019" w:rsidRDefault="00717019" w:rsidP="00717019">
      <w:pPr>
        <w:jc w:val="center"/>
        <w:rPr>
          <w:rFonts w:ascii="Times New Roman" w:eastAsia="Times New Roman" w:hAnsi="Times New Roman" w:cs="Times New Roman"/>
          <w:bCs/>
          <w:sz w:val="28"/>
          <w:szCs w:val="28"/>
          <w:lang w:eastAsia="ru-RU"/>
        </w:rPr>
      </w:pPr>
    </w:p>
    <w:p w:rsidR="00717019" w:rsidRDefault="00717019" w:rsidP="00717019">
      <w:pPr>
        <w:spacing w:after="0" w:line="240" w:lineRule="auto"/>
        <w:jc w:val="center"/>
        <w:rPr>
          <w:rFonts w:ascii="Times New Roman" w:eastAsia="Times New Roman" w:hAnsi="Times New Roman" w:cs="Times New Roman"/>
          <w:b/>
          <w:bCs/>
          <w:sz w:val="28"/>
          <w:szCs w:val="28"/>
          <w:lang w:eastAsia="ru-RU"/>
        </w:rPr>
      </w:pPr>
    </w:p>
    <w:p w:rsidR="00717019" w:rsidRDefault="00717019" w:rsidP="00717019">
      <w:pPr>
        <w:spacing w:after="0" w:line="240" w:lineRule="auto"/>
        <w:jc w:val="center"/>
        <w:rPr>
          <w:rFonts w:ascii="Times New Roman" w:eastAsia="Times New Roman" w:hAnsi="Times New Roman" w:cs="Times New Roman"/>
          <w:b/>
          <w:bCs/>
          <w:sz w:val="28"/>
          <w:szCs w:val="28"/>
          <w:lang w:eastAsia="ru-RU"/>
        </w:rPr>
      </w:pPr>
    </w:p>
    <w:p w:rsidR="00717019" w:rsidRPr="00717019" w:rsidRDefault="00717019" w:rsidP="00717019">
      <w:pPr>
        <w:spacing w:after="0" w:line="240" w:lineRule="auto"/>
        <w:jc w:val="center"/>
        <w:rPr>
          <w:rFonts w:ascii="Times New Roman" w:eastAsia="Times New Roman" w:hAnsi="Times New Roman" w:cs="Times New Roman"/>
          <w:b/>
          <w:bCs/>
          <w:sz w:val="28"/>
          <w:szCs w:val="28"/>
          <w:lang w:eastAsia="ru-RU"/>
        </w:rPr>
      </w:pPr>
      <w:r w:rsidRPr="00717019">
        <w:rPr>
          <w:rFonts w:ascii="Times New Roman" w:eastAsia="Times New Roman" w:hAnsi="Times New Roman" w:cs="Times New Roman"/>
          <w:b/>
          <w:bCs/>
          <w:sz w:val="28"/>
          <w:szCs w:val="28"/>
          <w:lang w:eastAsia="ru-RU"/>
        </w:rPr>
        <w:lastRenderedPageBreak/>
        <w:t>РАСЧЕТ</w:t>
      </w:r>
    </w:p>
    <w:p w:rsidR="00717019" w:rsidRPr="00717019" w:rsidRDefault="00717019" w:rsidP="00717019">
      <w:pPr>
        <w:spacing w:after="0" w:line="240" w:lineRule="auto"/>
        <w:jc w:val="center"/>
        <w:rPr>
          <w:rFonts w:ascii="Times New Roman" w:eastAsia="Times New Roman" w:hAnsi="Times New Roman" w:cs="Times New Roman"/>
          <w:b/>
          <w:bCs/>
          <w:sz w:val="28"/>
          <w:szCs w:val="28"/>
          <w:lang w:eastAsia="ru-RU"/>
        </w:rPr>
      </w:pPr>
      <w:r w:rsidRPr="00717019">
        <w:rPr>
          <w:rFonts w:ascii="Times New Roman" w:eastAsia="Times New Roman" w:hAnsi="Times New Roman" w:cs="Times New Roman"/>
          <w:b/>
          <w:bCs/>
          <w:sz w:val="28"/>
          <w:szCs w:val="28"/>
          <w:lang w:eastAsia="ru-RU"/>
        </w:rPr>
        <w:t xml:space="preserve">межбюджетных субсидий, подлежащих перечислению из бюджета Ильбяковского сельского поселения </w:t>
      </w:r>
      <w:r w:rsidRPr="00717019">
        <w:rPr>
          <w:rFonts w:ascii="SL_Times New Roman" w:eastAsia="Calibri" w:hAnsi="SL_Times New Roman" w:cs="Times New Roman"/>
          <w:b/>
          <w:sz w:val="28"/>
          <w:szCs w:val="28"/>
        </w:rPr>
        <w:t>Республики Татарстан</w:t>
      </w:r>
      <w:r w:rsidRPr="00717019">
        <w:rPr>
          <w:rFonts w:ascii="SL_Times New Roman" w:eastAsia="Calibri" w:hAnsi="SL_Times New Roman" w:cs="Times New Roman"/>
          <w:sz w:val="28"/>
          <w:szCs w:val="28"/>
        </w:rPr>
        <w:t xml:space="preserve"> </w:t>
      </w:r>
      <w:r w:rsidRPr="00717019">
        <w:rPr>
          <w:rFonts w:ascii="Times New Roman" w:eastAsia="Times New Roman" w:hAnsi="Times New Roman" w:cs="Times New Roman"/>
          <w:b/>
          <w:bCs/>
          <w:sz w:val="28"/>
          <w:szCs w:val="28"/>
          <w:lang w:eastAsia="ru-RU"/>
        </w:rPr>
        <w:t>в бюджет Республики Татарстан в соответствии со статьей 44</w:t>
      </w:r>
      <w:r w:rsidRPr="00717019">
        <w:rPr>
          <w:rFonts w:ascii="Times New Roman" w:eastAsia="Times New Roman" w:hAnsi="Times New Roman" w:cs="Times New Roman"/>
          <w:b/>
          <w:bCs/>
          <w:sz w:val="28"/>
          <w:szCs w:val="28"/>
          <w:vertAlign w:val="superscript"/>
          <w:lang w:eastAsia="ru-RU"/>
        </w:rPr>
        <w:t>10</w:t>
      </w:r>
      <w:r w:rsidRPr="00717019">
        <w:rPr>
          <w:rFonts w:ascii="Times New Roman" w:eastAsia="Times New Roman" w:hAnsi="Times New Roman" w:cs="Times New Roman"/>
          <w:b/>
          <w:bCs/>
          <w:sz w:val="28"/>
          <w:szCs w:val="28"/>
          <w:lang w:eastAsia="ru-RU"/>
        </w:rPr>
        <w:t xml:space="preserve"> Бюджетного кодекса Республики Татарстан,</w:t>
      </w:r>
    </w:p>
    <w:p w:rsidR="00717019" w:rsidRPr="00717019" w:rsidRDefault="00717019" w:rsidP="00717019">
      <w:pPr>
        <w:spacing w:after="0" w:line="240" w:lineRule="auto"/>
        <w:jc w:val="center"/>
        <w:rPr>
          <w:rFonts w:ascii="Times New Roman" w:eastAsia="Times New Roman" w:hAnsi="Times New Roman" w:cs="Times New Roman"/>
          <w:b/>
          <w:bCs/>
          <w:sz w:val="28"/>
          <w:szCs w:val="28"/>
          <w:lang w:eastAsia="ru-RU"/>
        </w:rPr>
      </w:pPr>
      <w:r w:rsidRPr="00717019">
        <w:rPr>
          <w:rFonts w:ascii="Times New Roman" w:eastAsia="Times New Roman" w:hAnsi="Times New Roman" w:cs="Times New Roman"/>
          <w:b/>
          <w:bCs/>
          <w:sz w:val="28"/>
          <w:szCs w:val="28"/>
          <w:lang w:eastAsia="ru-RU"/>
        </w:rPr>
        <w:t>на плановый период 2020 и 2021 годов</w:t>
      </w:r>
    </w:p>
    <w:p w:rsidR="00717019" w:rsidRPr="00717019" w:rsidRDefault="00717019" w:rsidP="00717019">
      <w:pPr>
        <w:spacing w:after="0" w:line="240" w:lineRule="auto"/>
        <w:jc w:val="center"/>
        <w:rPr>
          <w:rFonts w:ascii="Times New Roman" w:eastAsia="Times New Roman" w:hAnsi="Times New Roman" w:cs="Times New Roman"/>
          <w:b/>
          <w:bCs/>
          <w:sz w:val="28"/>
          <w:szCs w:val="28"/>
          <w:lang w:eastAsia="ru-RU"/>
        </w:rPr>
      </w:pPr>
    </w:p>
    <w:tbl>
      <w:tblPr>
        <w:tblW w:w="10652" w:type="dxa"/>
        <w:tblInd w:w="98" w:type="dxa"/>
        <w:tblLook w:val="04A0" w:firstRow="1" w:lastRow="0" w:firstColumn="1" w:lastColumn="0" w:noHBand="0" w:noVBand="1"/>
      </w:tblPr>
      <w:tblGrid>
        <w:gridCol w:w="2137"/>
        <w:gridCol w:w="1743"/>
        <w:gridCol w:w="447"/>
        <w:gridCol w:w="503"/>
        <w:gridCol w:w="1183"/>
        <w:gridCol w:w="1407"/>
        <w:gridCol w:w="1590"/>
        <w:gridCol w:w="10"/>
        <w:gridCol w:w="1407"/>
        <w:gridCol w:w="225"/>
      </w:tblGrid>
      <w:tr w:rsidR="00717019" w:rsidRPr="00717019" w:rsidTr="006207BA">
        <w:trPr>
          <w:gridAfter w:val="1"/>
          <w:wAfter w:w="225" w:type="dxa"/>
          <w:trHeight w:val="285"/>
        </w:trPr>
        <w:tc>
          <w:tcPr>
            <w:tcW w:w="2137" w:type="dxa"/>
            <w:vMerge w:val="restart"/>
            <w:tcBorders>
              <w:top w:val="single" w:sz="4" w:space="0" w:color="auto"/>
              <w:left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Наименование муниципального района</w:t>
            </w:r>
          </w:p>
        </w:tc>
        <w:tc>
          <w:tcPr>
            <w:tcW w:w="2190" w:type="dxa"/>
            <w:gridSpan w:val="2"/>
            <w:vMerge w:val="restart"/>
            <w:tcBorders>
              <w:top w:val="single" w:sz="4" w:space="0" w:color="auto"/>
              <w:left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Наименование сельского поселения</w:t>
            </w:r>
          </w:p>
        </w:tc>
        <w:tc>
          <w:tcPr>
            <w:tcW w:w="30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2020 год</w:t>
            </w:r>
          </w:p>
        </w:tc>
        <w:tc>
          <w:tcPr>
            <w:tcW w:w="30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2021 год</w:t>
            </w:r>
          </w:p>
        </w:tc>
      </w:tr>
      <w:tr w:rsidR="00717019" w:rsidRPr="00717019" w:rsidTr="006207BA">
        <w:trPr>
          <w:gridAfter w:val="1"/>
          <w:wAfter w:w="225" w:type="dxa"/>
          <w:trHeight w:val="2208"/>
        </w:trPr>
        <w:tc>
          <w:tcPr>
            <w:tcW w:w="2137" w:type="dxa"/>
            <w:vMerge/>
            <w:tcBorders>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p>
        </w:tc>
        <w:tc>
          <w:tcPr>
            <w:tcW w:w="2190" w:type="dxa"/>
            <w:gridSpan w:val="2"/>
            <w:vMerge/>
            <w:tcBorders>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p>
        </w:tc>
        <w:tc>
          <w:tcPr>
            <w:tcW w:w="16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17019" w:rsidRPr="00717019" w:rsidRDefault="00717019" w:rsidP="00717019">
            <w:pPr>
              <w:spacing w:after="0" w:line="240" w:lineRule="auto"/>
              <w:ind w:right="57"/>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Расчетные налоговые доходы за 2018 год в расчете на одного жителя, руб./</w:t>
            </w:r>
            <w:proofErr w:type="gramStart"/>
            <w:r w:rsidRPr="00717019">
              <w:rPr>
                <w:rFonts w:ascii="Times New Roman" w:eastAsia="Times New Roman" w:hAnsi="Times New Roman" w:cs="Times New Roman"/>
                <w:sz w:val="24"/>
                <w:szCs w:val="24"/>
                <w:lang w:eastAsia="ru-RU"/>
              </w:rPr>
              <w:t>чело-века</w:t>
            </w:r>
            <w:proofErr w:type="gramEnd"/>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rsidR="00717019" w:rsidRPr="00717019" w:rsidRDefault="00717019" w:rsidP="00717019">
            <w:pPr>
              <w:spacing w:after="0" w:line="240" w:lineRule="auto"/>
              <w:ind w:right="57"/>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Субсидии из бюджетов сельских поселений, тыс. рублей</w:t>
            </w:r>
          </w:p>
        </w:tc>
        <w:tc>
          <w:tcPr>
            <w:tcW w:w="16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ind w:right="57"/>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Расчетные налоговые доходы за 2019 год в расчете на одного жителя, руб./</w:t>
            </w:r>
            <w:proofErr w:type="gramStart"/>
            <w:r w:rsidRPr="00717019">
              <w:rPr>
                <w:rFonts w:ascii="Times New Roman" w:eastAsia="Times New Roman" w:hAnsi="Times New Roman" w:cs="Times New Roman"/>
                <w:sz w:val="24"/>
                <w:szCs w:val="24"/>
                <w:lang w:eastAsia="ru-RU"/>
              </w:rPr>
              <w:t>чело-века</w:t>
            </w:r>
            <w:proofErr w:type="gramEnd"/>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ind w:right="57"/>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Субсидии из бюджетов сельских поселений, тыс. рублей</w:t>
            </w:r>
          </w:p>
        </w:tc>
      </w:tr>
      <w:tr w:rsidR="00717019" w:rsidRPr="00717019" w:rsidTr="006207BA">
        <w:trPr>
          <w:gridAfter w:val="1"/>
          <w:wAfter w:w="225" w:type="dxa"/>
          <w:trHeight w:val="255"/>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1</w:t>
            </w:r>
          </w:p>
        </w:tc>
        <w:tc>
          <w:tcPr>
            <w:tcW w:w="2190" w:type="dxa"/>
            <w:gridSpan w:val="2"/>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2</w:t>
            </w:r>
          </w:p>
        </w:tc>
        <w:tc>
          <w:tcPr>
            <w:tcW w:w="1686" w:type="dxa"/>
            <w:gridSpan w:val="2"/>
            <w:tcBorders>
              <w:top w:val="nil"/>
              <w:left w:val="nil"/>
              <w:bottom w:val="single" w:sz="4" w:space="0" w:color="auto"/>
              <w:right w:val="single" w:sz="4" w:space="0" w:color="auto"/>
            </w:tcBorders>
            <w:shd w:val="clear" w:color="auto" w:fill="auto"/>
            <w:vAlign w:val="center"/>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p>
        </w:tc>
        <w:tc>
          <w:tcPr>
            <w:tcW w:w="1407" w:type="dxa"/>
            <w:tcBorders>
              <w:top w:val="nil"/>
              <w:left w:val="nil"/>
              <w:bottom w:val="single" w:sz="4" w:space="0" w:color="auto"/>
              <w:right w:val="single" w:sz="4" w:space="0" w:color="auto"/>
            </w:tcBorders>
            <w:shd w:val="clear" w:color="auto" w:fill="auto"/>
            <w:vAlign w:val="center"/>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p>
        </w:tc>
        <w:tc>
          <w:tcPr>
            <w:tcW w:w="1600" w:type="dxa"/>
            <w:gridSpan w:val="2"/>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3</w:t>
            </w:r>
          </w:p>
        </w:tc>
        <w:tc>
          <w:tcPr>
            <w:tcW w:w="1407" w:type="dxa"/>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jc w:val="center"/>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4</w:t>
            </w:r>
          </w:p>
        </w:tc>
      </w:tr>
      <w:tr w:rsidR="00717019" w:rsidRPr="00717019" w:rsidTr="006207BA">
        <w:trPr>
          <w:gridAfter w:val="1"/>
          <w:wAfter w:w="225" w:type="dxa"/>
          <w:trHeight w:val="255"/>
        </w:trPr>
        <w:tc>
          <w:tcPr>
            <w:tcW w:w="2137" w:type="dxa"/>
            <w:tcBorders>
              <w:top w:val="nil"/>
              <w:left w:val="single" w:sz="4" w:space="0" w:color="auto"/>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proofErr w:type="spellStart"/>
            <w:r w:rsidRPr="00717019">
              <w:rPr>
                <w:rFonts w:ascii="Times New Roman" w:eastAsia="Times New Roman" w:hAnsi="Times New Roman" w:cs="Times New Roman"/>
                <w:bCs/>
                <w:sz w:val="24"/>
                <w:szCs w:val="24"/>
                <w:lang w:eastAsia="ru-RU"/>
              </w:rPr>
              <w:t>Азнакаевский</w:t>
            </w:r>
            <w:proofErr w:type="spellEnd"/>
            <w:r w:rsidRPr="00717019">
              <w:rPr>
                <w:rFonts w:ascii="Times New Roman" w:eastAsia="Times New Roman" w:hAnsi="Times New Roman" w:cs="Times New Roman"/>
                <w:bCs/>
                <w:sz w:val="24"/>
                <w:szCs w:val="24"/>
                <w:lang w:eastAsia="ru-RU"/>
              </w:rPr>
              <w:t xml:space="preserve"> муниципальный район</w:t>
            </w:r>
          </w:p>
        </w:tc>
        <w:tc>
          <w:tcPr>
            <w:tcW w:w="2190" w:type="dxa"/>
            <w:gridSpan w:val="2"/>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proofErr w:type="spellStart"/>
            <w:r w:rsidRPr="00717019">
              <w:rPr>
                <w:rFonts w:ascii="Times New Roman" w:eastAsia="Times New Roman" w:hAnsi="Times New Roman" w:cs="Times New Roman"/>
                <w:bCs/>
                <w:sz w:val="24"/>
                <w:szCs w:val="24"/>
                <w:lang w:eastAsia="ru-RU"/>
              </w:rPr>
              <w:t>Ильбяковское</w:t>
            </w:r>
            <w:proofErr w:type="spellEnd"/>
            <w:r w:rsidRPr="00717019">
              <w:rPr>
                <w:rFonts w:ascii="Times New Roman" w:eastAsia="Times New Roman" w:hAnsi="Times New Roman" w:cs="Times New Roman"/>
                <w:bCs/>
                <w:sz w:val="24"/>
                <w:szCs w:val="24"/>
                <w:lang w:eastAsia="ru-RU"/>
              </w:rPr>
              <w:t xml:space="preserve"> сельское поселение</w:t>
            </w:r>
          </w:p>
        </w:tc>
        <w:tc>
          <w:tcPr>
            <w:tcW w:w="1686" w:type="dxa"/>
            <w:gridSpan w:val="2"/>
            <w:tcBorders>
              <w:top w:val="nil"/>
              <w:left w:val="nil"/>
              <w:bottom w:val="single" w:sz="4" w:space="0" w:color="auto"/>
              <w:right w:val="single" w:sz="4" w:space="0" w:color="auto"/>
            </w:tcBorders>
            <w:shd w:val="clear" w:color="auto" w:fill="auto"/>
            <w:vAlign w:val="center"/>
          </w:tcPr>
          <w:p w:rsidR="00717019" w:rsidRPr="00717019" w:rsidRDefault="00717019" w:rsidP="00717019">
            <w:pPr>
              <w:spacing w:after="0" w:line="240" w:lineRule="auto"/>
              <w:ind w:right="57"/>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6 379,4</w:t>
            </w:r>
          </w:p>
        </w:tc>
        <w:tc>
          <w:tcPr>
            <w:tcW w:w="1407" w:type="dxa"/>
            <w:tcBorders>
              <w:top w:val="nil"/>
              <w:left w:val="nil"/>
              <w:bottom w:val="single" w:sz="4" w:space="0" w:color="auto"/>
              <w:right w:val="single" w:sz="4" w:space="0" w:color="auto"/>
            </w:tcBorders>
            <w:shd w:val="clear" w:color="auto" w:fill="auto"/>
            <w:vAlign w:val="center"/>
          </w:tcPr>
          <w:p w:rsidR="00717019" w:rsidRPr="00717019" w:rsidRDefault="00717019" w:rsidP="00717019">
            <w:pPr>
              <w:spacing w:after="0" w:line="240" w:lineRule="auto"/>
              <w:ind w:right="57"/>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60,7</w:t>
            </w:r>
          </w:p>
        </w:tc>
        <w:tc>
          <w:tcPr>
            <w:tcW w:w="1600" w:type="dxa"/>
            <w:gridSpan w:val="2"/>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ind w:right="57"/>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6 488,1</w:t>
            </w:r>
          </w:p>
        </w:tc>
        <w:tc>
          <w:tcPr>
            <w:tcW w:w="1407" w:type="dxa"/>
            <w:tcBorders>
              <w:top w:val="nil"/>
              <w:left w:val="nil"/>
              <w:bottom w:val="single" w:sz="4" w:space="0" w:color="auto"/>
              <w:right w:val="single" w:sz="4" w:space="0" w:color="auto"/>
            </w:tcBorders>
            <w:shd w:val="clear" w:color="auto" w:fill="auto"/>
            <w:vAlign w:val="center"/>
            <w:hideMark/>
          </w:tcPr>
          <w:p w:rsidR="00717019" w:rsidRPr="00717019" w:rsidRDefault="00717019" w:rsidP="00717019">
            <w:pPr>
              <w:spacing w:after="0" w:line="240" w:lineRule="auto"/>
              <w:ind w:right="57"/>
              <w:jc w:val="center"/>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61,6</w:t>
            </w:r>
          </w:p>
        </w:tc>
      </w:tr>
      <w:tr w:rsidR="00717019" w:rsidRPr="00717019" w:rsidTr="006207BA">
        <w:trPr>
          <w:trHeight w:val="255"/>
        </w:trPr>
        <w:tc>
          <w:tcPr>
            <w:tcW w:w="10652" w:type="dxa"/>
            <w:gridSpan w:val="10"/>
            <w:tcBorders>
              <w:top w:val="nil"/>
              <w:left w:val="nil"/>
              <w:bottom w:val="nil"/>
              <w:right w:val="nil"/>
            </w:tcBorders>
            <w:shd w:val="clear" w:color="auto" w:fill="auto"/>
            <w:noWrap/>
            <w:vAlign w:val="bottom"/>
            <w:hideMark/>
          </w:tcPr>
          <w:p w:rsidR="00717019" w:rsidRPr="00717019" w:rsidRDefault="00717019" w:rsidP="00717019">
            <w:pPr>
              <w:spacing w:after="0" w:line="240" w:lineRule="auto"/>
              <w:jc w:val="center"/>
              <w:rPr>
                <w:rFonts w:ascii="Times New Roman" w:eastAsia="Times New Roman" w:hAnsi="Times New Roman" w:cs="Times New Roman"/>
                <w:sz w:val="24"/>
                <w:szCs w:val="24"/>
                <w:lang w:eastAsia="ru-RU"/>
              </w:rPr>
            </w:pPr>
          </w:p>
        </w:tc>
      </w:tr>
      <w:tr w:rsidR="00717019" w:rsidRPr="00717019" w:rsidTr="006207BA">
        <w:trPr>
          <w:trHeight w:val="255"/>
        </w:trPr>
        <w:tc>
          <w:tcPr>
            <w:tcW w:w="48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r w:rsidRPr="00717019">
              <w:rPr>
                <w:rFonts w:ascii="Times New Roman" w:eastAsia="Times New Roman" w:hAnsi="Times New Roman" w:cs="Times New Roman"/>
                <w:bCs/>
                <w:sz w:val="24"/>
                <w:szCs w:val="24"/>
                <w:lang w:eastAsia="ru-RU"/>
              </w:rPr>
              <w:t>Среднее значение по Республике Татарстан</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rsidR="00717019" w:rsidRPr="00717019" w:rsidRDefault="00717019" w:rsidP="00717019">
            <w:pPr>
              <w:spacing w:after="0" w:line="240" w:lineRule="auto"/>
              <w:jc w:val="right"/>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2 320,8</w:t>
            </w:r>
          </w:p>
        </w:tc>
        <w:tc>
          <w:tcPr>
            <w:tcW w:w="1407" w:type="dxa"/>
            <w:tcBorders>
              <w:top w:val="nil"/>
              <w:left w:val="nil"/>
              <w:bottom w:val="nil"/>
              <w:right w:val="single" w:sz="4" w:space="0" w:color="auto"/>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p>
        </w:tc>
        <w:tc>
          <w:tcPr>
            <w:tcW w:w="1590" w:type="dxa"/>
            <w:tcBorders>
              <w:top w:val="single" w:sz="4" w:space="0" w:color="auto"/>
              <w:left w:val="single" w:sz="4" w:space="0" w:color="auto"/>
              <w:bottom w:val="single" w:sz="4" w:space="0" w:color="auto"/>
              <w:right w:val="nil"/>
            </w:tcBorders>
            <w:shd w:val="clear" w:color="auto" w:fill="auto"/>
            <w:vAlign w:val="bottom"/>
          </w:tcPr>
          <w:p w:rsidR="00717019" w:rsidRPr="00717019" w:rsidRDefault="00717019" w:rsidP="00717019">
            <w:pPr>
              <w:spacing w:after="0" w:line="240" w:lineRule="auto"/>
              <w:jc w:val="right"/>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2 368,5</w:t>
            </w:r>
          </w:p>
        </w:tc>
        <w:tc>
          <w:tcPr>
            <w:tcW w:w="1642" w:type="dxa"/>
            <w:gridSpan w:val="3"/>
            <w:tcBorders>
              <w:top w:val="nil"/>
              <w:left w:val="single" w:sz="4" w:space="0" w:color="auto"/>
              <w:bottom w:val="nil"/>
              <w:right w:val="nil"/>
            </w:tcBorders>
            <w:shd w:val="clear" w:color="auto" w:fill="auto"/>
            <w:vAlign w:val="bottom"/>
          </w:tcPr>
          <w:p w:rsidR="00717019" w:rsidRPr="00717019" w:rsidRDefault="00717019" w:rsidP="00717019">
            <w:pPr>
              <w:spacing w:after="0" w:line="240" w:lineRule="auto"/>
              <w:rPr>
                <w:rFonts w:ascii="Times New Roman" w:eastAsia="Times New Roman" w:hAnsi="Times New Roman" w:cs="Times New Roman"/>
                <w:bCs/>
                <w:sz w:val="24"/>
                <w:szCs w:val="24"/>
                <w:lang w:eastAsia="ru-RU"/>
              </w:rPr>
            </w:pPr>
          </w:p>
        </w:tc>
      </w:tr>
      <w:tr w:rsidR="00717019" w:rsidRPr="00717019" w:rsidTr="006207BA">
        <w:trPr>
          <w:trHeight w:val="255"/>
        </w:trPr>
        <w:tc>
          <w:tcPr>
            <w:tcW w:w="483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i/>
                <w:iCs/>
                <w:sz w:val="24"/>
                <w:szCs w:val="24"/>
                <w:lang w:eastAsia="ru-RU"/>
              </w:rPr>
            </w:pPr>
            <w:r w:rsidRPr="00717019">
              <w:rPr>
                <w:rFonts w:ascii="Times New Roman" w:eastAsia="Times New Roman" w:hAnsi="Times New Roman" w:cs="Times New Roman"/>
                <w:i/>
                <w:iCs/>
                <w:sz w:val="24"/>
                <w:szCs w:val="24"/>
                <w:lang w:eastAsia="ru-RU"/>
              </w:rPr>
              <w:t>Среднее значение, увеличенное в 1,3 раза</w:t>
            </w:r>
          </w:p>
        </w:tc>
        <w:tc>
          <w:tcPr>
            <w:tcW w:w="1183" w:type="dxa"/>
            <w:tcBorders>
              <w:top w:val="nil"/>
              <w:left w:val="nil"/>
              <w:bottom w:val="single" w:sz="4" w:space="0" w:color="auto"/>
              <w:right w:val="single" w:sz="4" w:space="0" w:color="auto"/>
            </w:tcBorders>
            <w:shd w:val="clear" w:color="auto" w:fill="auto"/>
            <w:noWrap/>
            <w:vAlign w:val="bottom"/>
            <w:hideMark/>
          </w:tcPr>
          <w:p w:rsidR="00717019" w:rsidRPr="00717019" w:rsidRDefault="00717019" w:rsidP="00717019">
            <w:pPr>
              <w:spacing w:after="0" w:line="240" w:lineRule="auto"/>
              <w:jc w:val="right"/>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3 017,0</w:t>
            </w:r>
          </w:p>
        </w:tc>
        <w:tc>
          <w:tcPr>
            <w:tcW w:w="1407" w:type="dxa"/>
            <w:tcBorders>
              <w:top w:val="nil"/>
              <w:left w:val="nil"/>
              <w:bottom w:val="nil"/>
              <w:right w:val="single" w:sz="4" w:space="0" w:color="auto"/>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i/>
                <w:iCs/>
                <w:sz w:val="24"/>
                <w:szCs w:val="24"/>
                <w:lang w:eastAsia="ru-RU"/>
              </w:rPr>
            </w:pPr>
          </w:p>
        </w:tc>
        <w:tc>
          <w:tcPr>
            <w:tcW w:w="1590" w:type="dxa"/>
            <w:tcBorders>
              <w:top w:val="single" w:sz="4" w:space="0" w:color="auto"/>
              <w:left w:val="single" w:sz="4" w:space="0" w:color="auto"/>
              <w:bottom w:val="single" w:sz="4" w:space="0" w:color="auto"/>
              <w:right w:val="nil"/>
            </w:tcBorders>
            <w:shd w:val="clear" w:color="auto" w:fill="auto"/>
            <w:vAlign w:val="bottom"/>
          </w:tcPr>
          <w:p w:rsidR="00717019" w:rsidRPr="00717019" w:rsidRDefault="00717019" w:rsidP="00717019">
            <w:pPr>
              <w:spacing w:after="0" w:line="240" w:lineRule="auto"/>
              <w:jc w:val="right"/>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3 079,1</w:t>
            </w:r>
          </w:p>
        </w:tc>
        <w:tc>
          <w:tcPr>
            <w:tcW w:w="1642" w:type="dxa"/>
            <w:gridSpan w:val="3"/>
            <w:tcBorders>
              <w:top w:val="nil"/>
              <w:left w:val="single" w:sz="4" w:space="0" w:color="auto"/>
              <w:bottom w:val="nil"/>
              <w:right w:val="nil"/>
            </w:tcBorders>
            <w:shd w:val="clear" w:color="auto" w:fill="auto"/>
            <w:vAlign w:val="bottom"/>
          </w:tcPr>
          <w:p w:rsidR="00717019" w:rsidRPr="00717019" w:rsidRDefault="00717019" w:rsidP="00717019">
            <w:pPr>
              <w:spacing w:after="0" w:line="240" w:lineRule="auto"/>
              <w:rPr>
                <w:rFonts w:ascii="Times New Roman" w:eastAsia="Times New Roman" w:hAnsi="Times New Roman" w:cs="Times New Roman"/>
                <w:i/>
                <w:iCs/>
                <w:sz w:val="24"/>
                <w:szCs w:val="24"/>
                <w:lang w:eastAsia="ru-RU"/>
              </w:rPr>
            </w:pPr>
          </w:p>
        </w:tc>
      </w:tr>
      <w:tr w:rsidR="00717019" w:rsidRPr="00717019" w:rsidTr="006207BA">
        <w:trPr>
          <w:trHeight w:val="255"/>
        </w:trPr>
        <w:tc>
          <w:tcPr>
            <w:tcW w:w="3880" w:type="dxa"/>
            <w:gridSpan w:val="2"/>
            <w:tcBorders>
              <w:top w:val="nil"/>
              <w:left w:val="nil"/>
              <w:bottom w:val="nil"/>
              <w:right w:val="nil"/>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sz w:val="24"/>
                <w:szCs w:val="24"/>
                <w:lang w:eastAsia="ru-RU"/>
              </w:rPr>
            </w:pPr>
          </w:p>
        </w:tc>
        <w:tc>
          <w:tcPr>
            <w:tcW w:w="950" w:type="dxa"/>
            <w:gridSpan w:val="2"/>
            <w:tcBorders>
              <w:top w:val="nil"/>
              <w:left w:val="nil"/>
              <w:bottom w:val="nil"/>
              <w:right w:val="nil"/>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sz w:val="24"/>
                <w:szCs w:val="24"/>
                <w:lang w:eastAsia="ru-RU"/>
              </w:rPr>
            </w:pPr>
          </w:p>
        </w:tc>
        <w:tc>
          <w:tcPr>
            <w:tcW w:w="1183" w:type="dxa"/>
            <w:tcBorders>
              <w:top w:val="nil"/>
              <w:left w:val="nil"/>
              <w:bottom w:val="nil"/>
              <w:right w:val="nil"/>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i/>
                <w:iCs/>
                <w:sz w:val="24"/>
                <w:szCs w:val="24"/>
                <w:lang w:eastAsia="ru-RU"/>
              </w:rPr>
            </w:pPr>
          </w:p>
        </w:tc>
        <w:tc>
          <w:tcPr>
            <w:tcW w:w="4639" w:type="dxa"/>
            <w:gridSpan w:val="5"/>
            <w:tcBorders>
              <w:top w:val="nil"/>
              <w:left w:val="nil"/>
              <w:bottom w:val="nil"/>
              <w:right w:val="nil"/>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sz w:val="24"/>
                <w:szCs w:val="24"/>
                <w:lang w:eastAsia="ru-RU"/>
              </w:rPr>
            </w:pPr>
          </w:p>
        </w:tc>
      </w:tr>
      <w:tr w:rsidR="00717019" w:rsidRPr="00717019" w:rsidTr="006207BA">
        <w:trPr>
          <w:trHeight w:val="255"/>
        </w:trPr>
        <w:tc>
          <w:tcPr>
            <w:tcW w:w="10652" w:type="dxa"/>
            <w:gridSpan w:val="10"/>
            <w:tcBorders>
              <w:top w:val="nil"/>
              <w:left w:val="nil"/>
              <w:bottom w:val="nil"/>
              <w:right w:val="nil"/>
            </w:tcBorders>
            <w:shd w:val="clear" w:color="auto" w:fill="auto"/>
            <w:noWrap/>
            <w:vAlign w:val="bottom"/>
            <w:hideMark/>
          </w:tcPr>
          <w:p w:rsidR="00717019" w:rsidRPr="00717019" w:rsidRDefault="00717019" w:rsidP="00717019">
            <w:pPr>
              <w:spacing w:after="0" w:line="240"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 xml:space="preserve">На 2019 год: Субсидия = </w:t>
            </w:r>
            <w:r w:rsidRPr="00717019">
              <w:rPr>
                <w:rFonts w:ascii="Times New Roman" w:eastAsia="Times New Roman" w:hAnsi="Times New Roman" w:cs="Times New Roman"/>
                <w:bCs/>
                <w:sz w:val="24"/>
                <w:szCs w:val="24"/>
                <w:lang w:eastAsia="ru-RU"/>
              </w:rPr>
              <w:t>0,07</w:t>
            </w:r>
            <w:r w:rsidRPr="00717019">
              <w:rPr>
                <w:rFonts w:ascii="Times New Roman" w:eastAsia="Times New Roman" w:hAnsi="Times New Roman" w:cs="Times New Roman"/>
                <w:sz w:val="24"/>
                <w:szCs w:val="24"/>
                <w:lang w:eastAsia="ru-RU"/>
              </w:rPr>
              <w:t>*(Расчетные налоговые доходы на 1 жителя - Среднее значение по РТ*1,3) * Численность жителей</w:t>
            </w:r>
          </w:p>
          <w:p w:rsidR="00717019" w:rsidRPr="00717019" w:rsidRDefault="00717019" w:rsidP="00717019">
            <w:pPr>
              <w:spacing w:after="0" w:line="240" w:lineRule="auto"/>
              <w:rPr>
                <w:rFonts w:ascii="Times New Roman" w:eastAsia="Times New Roman" w:hAnsi="Times New Roman" w:cs="Times New Roman"/>
                <w:sz w:val="24"/>
                <w:szCs w:val="24"/>
                <w:lang w:eastAsia="ru-RU"/>
              </w:rPr>
            </w:pPr>
          </w:p>
          <w:p w:rsidR="00717019" w:rsidRPr="00717019" w:rsidRDefault="00717019" w:rsidP="00717019">
            <w:pPr>
              <w:spacing w:after="0" w:line="240"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 xml:space="preserve">На 2020 год: Субсидия = </w:t>
            </w:r>
            <w:r w:rsidRPr="00717019">
              <w:rPr>
                <w:rFonts w:ascii="Times New Roman" w:eastAsia="Times New Roman" w:hAnsi="Times New Roman" w:cs="Times New Roman"/>
                <w:bCs/>
                <w:sz w:val="24"/>
                <w:szCs w:val="24"/>
                <w:lang w:eastAsia="ru-RU"/>
              </w:rPr>
              <w:t>0,07</w:t>
            </w:r>
            <w:r w:rsidRPr="00717019">
              <w:rPr>
                <w:rFonts w:ascii="Times New Roman" w:eastAsia="Times New Roman" w:hAnsi="Times New Roman" w:cs="Times New Roman"/>
                <w:sz w:val="24"/>
                <w:szCs w:val="24"/>
                <w:lang w:eastAsia="ru-RU"/>
              </w:rPr>
              <w:t>*(Расчетные налоговые доходы на 1 жителя - Среднее значение по РТ*1,3) * Численность жителей</w:t>
            </w:r>
          </w:p>
          <w:p w:rsidR="00717019" w:rsidRPr="00717019" w:rsidRDefault="00717019" w:rsidP="00717019">
            <w:pPr>
              <w:spacing w:after="0" w:line="240" w:lineRule="auto"/>
              <w:rPr>
                <w:rFonts w:ascii="Times New Roman" w:eastAsia="Times New Roman" w:hAnsi="Times New Roman" w:cs="Times New Roman"/>
                <w:sz w:val="24"/>
                <w:szCs w:val="24"/>
                <w:lang w:eastAsia="ru-RU"/>
              </w:rPr>
            </w:pPr>
          </w:p>
        </w:tc>
      </w:tr>
    </w:tbl>
    <w:p w:rsidR="00717019" w:rsidRPr="00717019" w:rsidRDefault="00717019" w:rsidP="00717019">
      <w:pPr>
        <w:spacing w:after="0" w:line="288" w:lineRule="auto"/>
        <w:ind w:firstLine="709"/>
        <w:jc w:val="center"/>
        <w:rPr>
          <w:rFonts w:ascii="SL_Times New Roman" w:eastAsia="Calibri" w:hAnsi="SL_Times New Roman" w:cs="Times New Roman"/>
          <w:b/>
          <w:sz w:val="28"/>
        </w:rPr>
      </w:pPr>
    </w:p>
    <w:p w:rsidR="00717019" w:rsidRPr="00717019" w:rsidRDefault="00717019" w:rsidP="00717019">
      <w:pPr>
        <w:spacing w:after="0" w:line="288"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На 2019 год:</w:t>
      </w:r>
    </w:p>
    <w:p w:rsidR="00717019" w:rsidRPr="00717019" w:rsidRDefault="00717019" w:rsidP="00717019">
      <w:pPr>
        <w:spacing w:after="0" w:line="288"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Среднее значение по РТ – 2 320,8</w:t>
      </w:r>
    </w:p>
    <w:p w:rsidR="00717019" w:rsidRPr="00717019" w:rsidRDefault="00717019" w:rsidP="00717019">
      <w:pPr>
        <w:spacing w:after="0" w:line="288"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Численность жителей – 259</w:t>
      </w:r>
    </w:p>
    <w:p w:rsidR="00717019" w:rsidRPr="00717019" w:rsidRDefault="00717019" w:rsidP="00717019">
      <w:pPr>
        <w:spacing w:after="0" w:line="288"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bCs/>
          <w:sz w:val="24"/>
          <w:szCs w:val="24"/>
          <w:lang w:eastAsia="ru-RU"/>
        </w:rPr>
        <w:t>Размер субсидии в 2019 году = 0,07 * (6 379,4 – 2 320,8*1,3) * 259</w:t>
      </w:r>
    </w:p>
    <w:p w:rsidR="00717019" w:rsidRPr="00717019" w:rsidRDefault="00717019" w:rsidP="00717019">
      <w:pPr>
        <w:spacing w:after="0" w:line="288" w:lineRule="auto"/>
        <w:rPr>
          <w:rFonts w:ascii="Times New Roman" w:eastAsia="Times New Roman" w:hAnsi="Times New Roman" w:cs="Times New Roman"/>
          <w:sz w:val="24"/>
          <w:szCs w:val="24"/>
          <w:lang w:eastAsia="ru-RU"/>
        </w:rPr>
      </w:pPr>
    </w:p>
    <w:p w:rsidR="00717019" w:rsidRPr="00717019" w:rsidRDefault="00717019" w:rsidP="00717019">
      <w:pPr>
        <w:spacing w:after="0" w:line="288"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На 2020 год:</w:t>
      </w:r>
    </w:p>
    <w:p w:rsidR="00717019" w:rsidRPr="00717019" w:rsidRDefault="00717019" w:rsidP="00717019">
      <w:pPr>
        <w:spacing w:after="0" w:line="288"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Среднее значение по РТ – 2 368,5</w:t>
      </w:r>
    </w:p>
    <w:p w:rsidR="00717019" w:rsidRPr="00717019" w:rsidRDefault="00717019" w:rsidP="00717019">
      <w:pPr>
        <w:spacing w:after="0" w:line="288"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sz w:val="24"/>
          <w:szCs w:val="24"/>
          <w:lang w:eastAsia="ru-RU"/>
        </w:rPr>
        <w:t>Численность жителей – 259</w:t>
      </w:r>
    </w:p>
    <w:p w:rsidR="00717019" w:rsidRPr="00717019" w:rsidRDefault="00717019" w:rsidP="00717019">
      <w:pPr>
        <w:spacing w:after="0" w:line="288" w:lineRule="auto"/>
        <w:rPr>
          <w:rFonts w:ascii="Times New Roman" w:eastAsia="Times New Roman" w:hAnsi="Times New Roman" w:cs="Times New Roman"/>
          <w:sz w:val="24"/>
          <w:szCs w:val="24"/>
          <w:lang w:eastAsia="ru-RU"/>
        </w:rPr>
      </w:pPr>
      <w:r w:rsidRPr="00717019">
        <w:rPr>
          <w:rFonts w:ascii="Times New Roman" w:eastAsia="Times New Roman" w:hAnsi="Times New Roman" w:cs="Times New Roman"/>
          <w:bCs/>
          <w:sz w:val="24"/>
          <w:szCs w:val="24"/>
          <w:lang w:eastAsia="ru-RU"/>
        </w:rPr>
        <w:t>Размер субсидии в 2020 году = 0,07 * (6 488,1 – 2 368,5*1,3) * 259</w:t>
      </w:r>
    </w:p>
    <w:p w:rsidR="00717019" w:rsidRPr="00717019" w:rsidRDefault="00717019" w:rsidP="00717019">
      <w:pPr>
        <w:spacing w:after="0" w:line="288" w:lineRule="auto"/>
        <w:rPr>
          <w:rFonts w:ascii="Times New Roman" w:eastAsia="Times New Roman" w:hAnsi="Times New Roman" w:cs="Times New Roman"/>
          <w:sz w:val="24"/>
          <w:szCs w:val="24"/>
          <w:lang w:eastAsia="ru-RU"/>
        </w:rPr>
      </w:pPr>
    </w:p>
    <w:p w:rsidR="00717019" w:rsidRPr="00717019" w:rsidRDefault="00717019" w:rsidP="00717019">
      <w:pPr>
        <w:spacing w:after="0" w:line="240" w:lineRule="auto"/>
        <w:ind w:firstLine="709"/>
        <w:jc w:val="both"/>
        <w:rPr>
          <w:rFonts w:ascii="SL_Times New Roman" w:eastAsia="Calibri" w:hAnsi="SL_Times New Roman" w:cs="Times New Roman"/>
          <w:sz w:val="28"/>
        </w:rPr>
      </w:pPr>
    </w:p>
    <w:p w:rsidR="00717019" w:rsidRPr="00717019" w:rsidRDefault="00717019" w:rsidP="00717019">
      <w:pPr>
        <w:spacing w:after="0" w:line="240" w:lineRule="auto"/>
        <w:ind w:firstLine="709"/>
        <w:jc w:val="both"/>
        <w:rPr>
          <w:rFonts w:ascii="SL_Times New Roman" w:eastAsia="Calibri" w:hAnsi="SL_Times New Roman" w:cs="Times New Roman"/>
          <w:sz w:val="28"/>
        </w:rPr>
      </w:pPr>
    </w:p>
    <w:p w:rsidR="009A65F3" w:rsidRDefault="009A65F3"/>
    <w:p w:rsidR="00717019" w:rsidRDefault="00717019"/>
    <w:p w:rsidR="00717019" w:rsidRDefault="00717019"/>
    <w:p w:rsidR="00717019" w:rsidRDefault="00717019"/>
    <w:p w:rsidR="00717019" w:rsidRDefault="00717019"/>
    <w:p w:rsidR="00262DC6" w:rsidRPr="00262DC6" w:rsidRDefault="00262DC6" w:rsidP="00262DC6">
      <w:pPr>
        <w:spacing w:after="0" w:line="240" w:lineRule="auto"/>
        <w:jc w:val="center"/>
        <w:rPr>
          <w:rFonts w:ascii="Times New Roman" w:eastAsia="Times New Roman" w:hAnsi="Times New Roman" w:cs="Times New Roman"/>
          <w:b/>
          <w:sz w:val="28"/>
          <w:szCs w:val="28"/>
          <w:lang w:eastAsia="ru-RU"/>
        </w:rPr>
      </w:pPr>
      <w:r w:rsidRPr="00262DC6">
        <w:rPr>
          <w:rFonts w:ascii="Times New Roman" w:eastAsia="Times New Roman" w:hAnsi="Times New Roman" w:cs="Times New Roman"/>
          <w:b/>
          <w:sz w:val="28"/>
          <w:szCs w:val="28"/>
          <w:lang w:eastAsia="ru-RU"/>
        </w:rPr>
        <w:lastRenderedPageBreak/>
        <w:t>ВЕРХНИЙ ПРЕДЕЛ</w:t>
      </w:r>
    </w:p>
    <w:p w:rsidR="00262DC6" w:rsidRPr="00262DC6" w:rsidRDefault="00262DC6" w:rsidP="00262DC6">
      <w:pPr>
        <w:spacing w:after="0" w:line="240" w:lineRule="auto"/>
        <w:jc w:val="center"/>
        <w:rPr>
          <w:rFonts w:ascii="Times New Roman" w:eastAsia="Times New Roman" w:hAnsi="Times New Roman" w:cs="Times New Roman"/>
          <w:b/>
          <w:sz w:val="28"/>
          <w:szCs w:val="28"/>
          <w:lang w:eastAsia="ru-RU"/>
        </w:rPr>
      </w:pPr>
      <w:r w:rsidRPr="00262DC6">
        <w:rPr>
          <w:rFonts w:ascii="Times New Roman" w:eastAsia="Times New Roman" w:hAnsi="Times New Roman" w:cs="Times New Roman"/>
          <w:b/>
          <w:sz w:val="28"/>
          <w:szCs w:val="28"/>
          <w:lang w:eastAsia="ru-RU"/>
        </w:rPr>
        <w:t xml:space="preserve">муниципального долга Ильбяковского сельского поселения </w:t>
      </w:r>
    </w:p>
    <w:p w:rsidR="00262DC6" w:rsidRPr="00262DC6" w:rsidRDefault="00262DC6" w:rsidP="00262DC6">
      <w:pPr>
        <w:spacing w:after="0" w:line="240" w:lineRule="auto"/>
        <w:jc w:val="center"/>
        <w:rPr>
          <w:rFonts w:ascii="Times New Roman" w:eastAsia="Times New Roman" w:hAnsi="Times New Roman" w:cs="Times New Roman"/>
          <w:b/>
          <w:sz w:val="28"/>
          <w:szCs w:val="28"/>
          <w:lang w:eastAsia="ru-RU"/>
        </w:rPr>
      </w:pPr>
      <w:r w:rsidRPr="00262DC6">
        <w:rPr>
          <w:rFonts w:ascii="Times New Roman" w:eastAsia="Times New Roman" w:hAnsi="Times New Roman" w:cs="Times New Roman"/>
          <w:b/>
          <w:sz w:val="28"/>
          <w:szCs w:val="28"/>
          <w:lang w:eastAsia="ru-RU"/>
        </w:rPr>
        <w:t>Азнакаевского муниципального района</w:t>
      </w:r>
      <w:r w:rsidRPr="00262DC6">
        <w:rPr>
          <w:rFonts w:ascii="Times New Roman" w:eastAsia="Times New Roman" w:hAnsi="Times New Roman" w:cs="Times New Roman"/>
          <w:sz w:val="28"/>
          <w:szCs w:val="24"/>
          <w:lang w:eastAsia="ru-RU"/>
        </w:rPr>
        <w:t xml:space="preserve"> </w:t>
      </w:r>
      <w:r w:rsidRPr="00262DC6">
        <w:rPr>
          <w:rFonts w:ascii="Times New Roman" w:eastAsia="Times New Roman" w:hAnsi="Times New Roman" w:cs="Times New Roman"/>
          <w:b/>
          <w:sz w:val="28"/>
          <w:szCs w:val="24"/>
          <w:lang w:eastAsia="ru-RU"/>
        </w:rPr>
        <w:t>Республики Татарстан</w:t>
      </w:r>
    </w:p>
    <w:p w:rsidR="00262DC6" w:rsidRPr="00262DC6" w:rsidRDefault="00262DC6" w:rsidP="00262DC6">
      <w:pPr>
        <w:spacing w:after="0" w:line="240" w:lineRule="auto"/>
        <w:jc w:val="center"/>
        <w:rPr>
          <w:rFonts w:ascii="Times New Roman" w:eastAsia="Times New Roman" w:hAnsi="Times New Roman" w:cs="Times New Roman"/>
          <w:b/>
          <w:sz w:val="28"/>
          <w:szCs w:val="28"/>
          <w:lang w:eastAsia="ru-RU"/>
        </w:rPr>
      </w:pPr>
    </w:p>
    <w:p w:rsidR="00262DC6" w:rsidRPr="00262DC6" w:rsidRDefault="00262DC6" w:rsidP="00262DC6">
      <w:pPr>
        <w:spacing w:after="0" w:line="240" w:lineRule="auto"/>
        <w:jc w:val="center"/>
        <w:rPr>
          <w:rFonts w:ascii="Times New Roman" w:eastAsia="Times New Roman" w:hAnsi="Times New Roman" w:cs="Times New Roman"/>
          <w:b/>
          <w:sz w:val="28"/>
          <w:szCs w:val="28"/>
          <w:lang w:eastAsia="ru-RU"/>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693"/>
      </w:tblGrid>
      <w:tr w:rsidR="00262DC6" w:rsidRPr="00262DC6" w:rsidTr="006207BA">
        <w:trPr>
          <w:trHeight w:val="414"/>
        </w:trPr>
        <w:tc>
          <w:tcPr>
            <w:tcW w:w="6946" w:type="dxa"/>
            <w:vAlign w:val="center"/>
          </w:tcPr>
          <w:p w:rsidR="00262DC6" w:rsidRPr="00262DC6" w:rsidRDefault="00262DC6" w:rsidP="00262DC6">
            <w:pPr>
              <w:spacing w:after="0" w:line="240" w:lineRule="auto"/>
              <w:jc w:val="center"/>
              <w:rPr>
                <w:rFonts w:ascii="Times New Roman" w:eastAsia="Times New Roman" w:hAnsi="Times New Roman" w:cs="Times New Roman"/>
                <w:sz w:val="28"/>
                <w:szCs w:val="28"/>
                <w:lang w:eastAsia="ru-RU"/>
              </w:rPr>
            </w:pPr>
            <w:r w:rsidRPr="00262DC6">
              <w:rPr>
                <w:rFonts w:ascii="Times New Roman" w:eastAsia="Times New Roman" w:hAnsi="Times New Roman" w:cs="Times New Roman"/>
                <w:sz w:val="28"/>
                <w:szCs w:val="28"/>
                <w:lang w:eastAsia="ru-RU"/>
              </w:rPr>
              <w:t>Наименование</w:t>
            </w:r>
          </w:p>
        </w:tc>
        <w:tc>
          <w:tcPr>
            <w:tcW w:w="2693" w:type="dxa"/>
            <w:vAlign w:val="center"/>
          </w:tcPr>
          <w:p w:rsidR="00262DC6" w:rsidRPr="00262DC6" w:rsidRDefault="00262DC6" w:rsidP="00262DC6">
            <w:pPr>
              <w:spacing w:after="0" w:line="240" w:lineRule="auto"/>
              <w:jc w:val="center"/>
              <w:rPr>
                <w:rFonts w:ascii="Times New Roman" w:eastAsia="Times New Roman" w:hAnsi="Times New Roman" w:cs="Times New Roman"/>
                <w:sz w:val="28"/>
                <w:szCs w:val="28"/>
                <w:lang w:eastAsia="ru-RU"/>
              </w:rPr>
            </w:pPr>
            <w:r w:rsidRPr="00262DC6">
              <w:rPr>
                <w:rFonts w:ascii="Times New Roman" w:eastAsia="Times New Roman" w:hAnsi="Times New Roman" w:cs="Times New Roman"/>
                <w:sz w:val="28"/>
                <w:szCs w:val="28"/>
                <w:lang w:eastAsia="ru-RU"/>
              </w:rPr>
              <w:t>тыс. рублей</w:t>
            </w:r>
          </w:p>
        </w:tc>
      </w:tr>
      <w:tr w:rsidR="00262DC6" w:rsidRPr="00262DC6" w:rsidTr="006207BA">
        <w:tc>
          <w:tcPr>
            <w:tcW w:w="6946" w:type="dxa"/>
          </w:tcPr>
          <w:p w:rsidR="00262DC6" w:rsidRPr="00262DC6" w:rsidRDefault="00262DC6" w:rsidP="00262DC6">
            <w:pPr>
              <w:spacing w:line="240" w:lineRule="auto"/>
              <w:jc w:val="both"/>
              <w:rPr>
                <w:rFonts w:ascii="Times New Roman" w:eastAsia="Times New Roman" w:hAnsi="Times New Roman" w:cs="Times New Roman"/>
                <w:sz w:val="28"/>
                <w:szCs w:val="28"/>
                <w:lang w:eastAsia="ru-RU"/>
              </w:rPr>
            </w:pPr>
            <w:r w:rsidRPr="00262DC6">
              <w:rPr>
                <w:rFonts w:ascii="Times New Roman" w:eastAsia="Times New Roman" w:hAnsi="Times New Roman" w:cs="Times New Roman"/>
                <w:sz w:val="28"/>
                <w:szCs w:val="28"/>
                <w:lang w:eastAsia="ru-RU"/>
              </w:rPr>
              <w:t xml:space="preserve">Верхний предел муниципального внутреннего долга Ильбяковского сельского поселения Азнакаевского муниципального района </w:t>
            </w:r>
            <w:r w:rsidRPr="00262DC6">
              <w:rPr>
                <w:rFonts w:ascii="Times New Roman" w:eastAsia="Times New Roman" w:hAnsi="Times New Roman" w:cs="Times New Roman"/>
                <w:sz w:val="28"/>
                <w:szCs w:val="24"/>
                <w:lang w:eastAsia="ru-RU"/>
              </w:rPr>
              <w:t>Республики Татарстан</w:t>
            </w:r>
            <w:r w:rsidRPr="00262DC6">
              <w:rPr>
                <w:rFonts w:ascii="Times New Roman" w:eastAsia="Times New Roman" w:hAnsi="Times New Roman" w:cs="Times New Roman"/>
                <w:sz w:val="28"/>
                <w:szCs w:val="28"/>
                <w:lang w:eastAsia="ru-RU"/>
              </w:rPr>
              <w:t xml:space="preserve"> на 1 января 2020 года </w:t>
            </w:r>
          </w:p>
        </w:tc>
        <w:tc>
          <w:tcPr>
            <w:tcW w:w="2693" w:type="dxa"/>
            <w:vAlign w:val="bottom"/>
          </w:tcPr>
          <w:p w:rsidR="00262DC6" w:rsidRPr="00262DC6" w:rsidRDefault="00262DC6" w:rsidP="00262DC6">
            <w:pPr>
              <w:spacing w:line="240" w:lineRule="auto"/>
              <w:jc w:val="center"/>
              <w:rPr>
                <w:rFonts w:ascii="Times New Roman" w:eastAsia="Times New Roman" w:hAnsi="Times New Roman" w:cs="Times New Roman"/>
                <w:sz w:val="28"/>
                <w:szCs w:val="28"/>
                <w:lang w:eastAsia="ru-RU"/>
              </w:rPr>
            </w:pPr>
            <w:r w:rsidRPr="00262DC6">
              <w:rPr>
                <w:rFonts w:ascii="Times New Roman" w:eastAsia="Times New Roman" w:hAnsi="Times New Roman" w:cs="Times New Roman"/>
                <w:sz w:val="28"/>
                <w:szCs w:val="28"/>
                <w:lang w:eastAsia="ru-RU"/>
              </w:rPr>
              <w:t>0,0</w:t>
            </w:r>
          </w:p>
        </w:tc>
      </w:tr>
      <w:tr w:rsidR="00262DC6" w:rsidRPr="00262DC6" w:rsidTr="006207BA">
        <w:tc>
          <w:tcPr>
            <w:tcW w:w="6946" w:type="dxa"/>
          </w:tcPr>
          <w:p w:rsidR="00262DC6" w:rsidRPr="00262DC6" w:rsidRDefault="00262DC6" w:rsidP="00262DC6">
            <w:pPr>
              <w:spacing w:line="240" w:lineRule="auto"/>
              <w:jc w:val="both"/>
              <w:rPr>
                <w:rFonts w:ascii="Times New Roman" w:eastAsia="Times New Roman" w:hAnsi="Times New Roman" w:cs="Times New Roman"/>
                <w:sz w:val="28"/>
                <w:szCs w:val="28"/>
                <w:lang w:eastAsia="ru-RU"/>
              </w:rPr>
            </w:pPr>
            <w:r w:rsidRPr="00262DC6">
              <w:rPr>
                <w:rFonts w:ascii="Times New Roman" w:eastAsia="Times New Roman" w:hAnsi="Times New Roman" w:cs="Times New Roman"/>
                <w:sz w:val="28"/>
                <w:szCs w:val="28"/>
                <w:lang w:eastAsia="ru-RU"/>
              </w:rPr>
              <w:t xml:space="preserve">Верхний предел муниципального внутреннего долга Ильбяковского сельского поселения Азнакаевского муниципального района </w:t>
            </w:r>
            <w:r w:rsidRPr="00262DC6">
              <w:rPr>
                <w:rFonts w:ascii="Times New Roman" w:eastAsia="Times New Roman" w:hAnsi="Times New Roman" w:cs="Times New Roman"/>
                <w:sz w:val="28"/>
                <w:szCs w:val="24"/>
                <w:lang w:eastAsia="ru-RU"/>
              </w:rPr>
              <w:t>Республики Татарстан</w:t>
            </w:r>
            <w:r w:rsidRPr="00262DC6">
              <w:rPr>
                <w:rFonts w:ascii="Times New Roman" w:eastAsia="Times New Roman" w:hAnsi="Times New Roman" w:cs="Times New Roman"/>
                <w:sz w:val="28"/>
                <w:szCs w:val="28"/>
                <w:lang w:eastAsia="ru-RU"/>
              </w:rPr>
              <w:t xml:space="preserve"> на 1 января 2021 года </w:t>
            </w:r>
          </w:p>
        </w:tc>
        <w:tc>
          <w:tcPr>
            <w:tcW w:w="2693" w:type="dxa"/>
            <w:vAlign w:val="bottom"/>
          </w:tcPr>
          <w:p w:rsidR="00262DC6" w:rsidRPr="00262DC6" w:rsidRDefault="00262DC6" w:rsidP="00262DC6">
            <w:pPr>
              <w:spacing w:line="240" w:lineRule="auto"/>
              <w:jc w:val="center"/>
              <w:rPr>
                <w:rFonts w:ascii="Times New Roman" w:eastAsia="Times New Roman" w:hAnsi="Times New Roman" w:cs="Times New Roman"/>
                <w:sz w:val="28"/>
                <w:szCs w:val="28"/>
                <w:lang w:eastAsia="ru-RU"/>
              </w:rPr>
            </w:pPr>
            <w:r w:rsidRPr="00262DC6">
              <w:rPr>
                <w:rFonts w:ascii="Times New Roman" w:eastAsia="Times New Roman" w:hAnsi="Times New Roman" w:cs="Times New Roman"/>
                <w:sz w:val="28"/>
                <w:szCs w:val="28"/>
                <w:lang w:eastAsia="ru-RU"/>
              </w:rPr>
              <w:t>0,0</w:t>
            </w:r>
          </w:p>
        </w:tc>
      </w:tr>
      <w:tr w:rsidR="00262DC6" w:rsidRPr="00262DC6" w:rsidTr="006207BA">
        <w:tc>
          <w:tcPr>
            <w:tcW w:w="6946" w:type="dxa"/>
          </w:tcPr>
          <w:p w:rsidR="00262DC6" w:rsidRPr="00262DC6" w:rsidRDefault="00262DC6" w:rsidP="00262DC6">
            <w:pPr>
              <w:spacing w:line="240" w:lineRule="auto"/>
              <w:jc w:val="both"/>
              <w:rPr>
                <w:rFonts w:ascii="Times New Roman" w:eastAsia="Times New Roman" w:hAnsi="Times New Roman" w:cs="Times New Roman"/>
                <w:sz w:val="28"/>
                <w:szCs w:val="28"/>
                <w:lang w:eastAsia="ru-RU"/>
              </w:rPr>
            </w:pPr>
            <w:r w:rsidRPr="00262DC6">
              <w:rPr>
                <w:rFonts w:ascii="Times New Roman" w:eastAsia="Times New Roman" w:hAnsi="Times New Roman" w:cs="Times New Roman"/>
                <w:sz w:val="28"/>
                <w:szCs w:val="28"/>
                <w:lang w:eastAsia="ru-RU"/>
              </w:rPr>
              <w:t xml:space="preserve">Верхний предел муниципального внутреннего долга Ильбяковского сельского поселения Азнакаевского муниципального района </w:t>
            </w:r>
            <w:r w:rsidRPr="00262DC6">
              <w:rPr>
                <w:rFonts w:ascii="Times New Roman" w:eastAsia="Times New Roman" w:hAnsi="Times New Roman" w:cs="Times New Roman"/>
                <w:sz w:val="28"/>
                <w:szCs w:val="24"/>
                <w:lang w:eastAsia="ru-RU"/>
              </w:rPr>
              <w:t>Республики Татарстан</w:t>
            </w:r>
            <w:r w:rsidRPr="00262DC6">
              <w:rPr>
                <w:rFonts w:ascii="Times New Roman" w:eastAsia="Times New Roman" w:hAnsi="Times New Roman" w:cs="Times New Roman"/>
                <w:sz w:val="28"/>
                <w:szCs w:val="28"/>
                <w:lang w:eastAsia="ru-RU"/>
              </w:rPr>
              <w:t xml:space="preserve"> на 1 января 2022 года </w:t>
            </w:r>
          </w:p>
        </w:tc>
        <w:tc>
          <w:tcPr>
            <w:tcW w:w="2693" w:type="dxa"/>
            <w:vAlign w:val="bottom"/>
          </w:tcPr>
          <w:p w:rsidR="00262DC6" w:rsidRPr="00262DC6" w:rsidRDefault="00262DC6" w:rsidP="00262DC6">
            <w:pPr>
              <w:spacing w:line="240" w:lineRule="auto"/>
              <w:jc w:val="center"/>
              <w:rPr>
                <w:rFonts w:ascii="Times New Roman" w:eastAsia="Times New Roman" w:hAnsi="Times New Roman" w:cs="Times New Roman"/>
                <w:sz w:val="28"/>
                <w:szCs w:val="28"/>
                <w:lang w:eastAsia="ru-RU"/>
              </w:rPr>
            </w:pPr>
            <w:r w:rsidRPr="00262DC6">
              <w:rPr>
                <w:rFonts w:ascii="Times New Roman" w:eastAsia="Times New Roman" w:hAnsi="Times New Roman" w:cs="Times New Roman"/>
                <w:sz w:val="28"/>
                <w:szCs w:val="28"/>
                <w:lang w:eastAsia="ru-RU"/>
              </w:rPr>
              <w:t>0,0</w:t>
            </w:r>
          </w:p>
        </w:tc>
      </w:tr>
    </w:tbl>
    <w:p w:rsidR="00262DC6" w:rsidRPr="00262DC6" w:rsidRDefault="00262DC6" w:rsidP="00262DC6">
      <w:pPr>
        <w:spacing w:after="0" w:line="240" w:lineRule="auto"/>
        <w:jc w:val="both"/>
        <w:rPr>
          <w:rFonts w:ascii="Times New Roman" w:eastAsia="Times New Roman" w:hAnsi="Times New Roman" w:cs="Times New Roman"/>
          <w:sz w:val="24"/>
          <w:szCs w:val="24"/>
          <w:lang w:eastAsia="ru-RU"/>
        </w:rPr>
      </w:pPr>
    </w:p>
    <w:p w:rsidR="00717019" w:rsidRDefault="00717019"/>
    <w:p w:rsidR="00262DC6" w:rsidRDefault="00262DC6"/>
    <w:p w:rsidR="00262DC6" w:rsidRDefault="00262DC6"/>
    <w:p w:rsidR="00262DC6" w:rsidRDefault="00262DC6"/>
    <w:p w:rsidR="00262DC6" w:rsidRDefault="00262DC6"/>
    <w:p w:rsidR="00262DC6" w:rsidRDefault="00262DC6"/>
    <w:p w:rsidR="00262DC6" w:rsidRDefault="00262DC6"/>
    <w:p w:rsidR="00262DC6" w:rsidRDefault="00262DC6"/>
    <w:p w:rsidR="00262DC6" w:rsidRDefault="00262DC6"/>
    <w:p w:rsidR="00262DC6" w:rsidRDefault="00262DC6"/>
    <w:p w:rsidR="00262DC6" w:rsidRDefault="00262DC6"/>
    <w:p w:rsidR="00262DC6" w:rsidRDefault="00262DC6"/>
    <w:p w:rsidR="00262DC6" w:rsidRDefault="00262DC6"/>
    <w:p w:rsidR="00262DC6" w:rsidRDefault="00262DC6"/>
    <w:p w:rsidR="00262DC6" w:rsidRDefault="00262DC6"/>
    <w:p w:rsidR="00262DC6" w:rsidRDefault="00262DC6"/>
    <w:p w:rsidR="00262DC6" w:rsidRDefault="00262DC6"/>
    <w:p w:rsidR="00262DC6" w:rsidRDefault="00262DC6"/>
    <w:p w:rsidR="006F1CCE" w:rsidRPr="006F1CCE" w:rsidRDefault="006F1CCE" w:rsidP="006F1CCE">
      <w:pPr>
        <w:spacing w:before="240" w:after="60" w:line="240" w:lineRule="auto"/>
        <w:jc w:val="center"/>
        <w:outlineLvl w:val="4"/>
        <w:rPr>
          <w:rFonts w:ascii="Times New Roman" w:eastAsia="Times New Roman" w:hAnsi="Times New Roman" w:cs="Times New Roman"/>
          <w:b/>
          <w:bCs/>
          <w:iCs/>
          <w:sz w:val="30"/>
          <w:szCs w:val="30"/>
          <w:lang w:val="tt-RU" w:eastAsia="ru-RU"/>
        </w:rPr>
      </w:pPr>
    </w:p>
    <w:p w:rsidR="006F1CCE" w:rsidRPr="006F1CCE" w:rsidRDefault="006F1CCE" w:rsidP="006F1CCE">
      <w:pPr>
        <w:keepNext/>
        <w:spacing w:before="240" w:after="60" w:line="480" w:lineRule="auto"/>
        <w:jc w:val="center"/>
        <w:outlineLvl w:val="1"/>
        <w:rPr>
          <w:rFonts w:ascii="Cambria" w:eastAsia="Times New Roman" w:hAnsi="Cambria" w:cs="Times New Roman"/>
          <w:bCs/>
          <w:i/>
          <w:iCs/>
          <w:sz w:val="28"/>
          <w:szCs w:val="28"/>
          <w:lang w:eastAsia="ru-RU"/>
        </w:rPr>
      </w:pPr>
    </w:p>
    <w:p w:rsidR="006F1CCE" w:rsidRPr="006F1CCE" w:rsidRDefault="006F1CCE" w:rsidP="006F1CCE"/>
    <w:p w:rsidR="006F1CCE" w:rsidRPr="006F1CCE" w:rsidRDefault="006F1CCE" w:rsidP="006F1CCE"/>
    <w:p w:rsidR="006F1CCE" w:rsidRPr="006F1CCE" w:rsidRDefault="006F1CCE" w:rsidP="006F1CCE"/>
    <w:p w:rsidR="006F1CCE" w:rsidRPr="006F1CCE" w:rsidRDefault="006F1CCE" w:rsidP="006F1CCE"/>
    <w:p w:rsidR="006F1CCE" w:rsidRPr="006F1CCE" w:rsidRDefault="006F1CCE" w:rsidP="006F1CCE"/>
    <w:p w:rsidR="006F1CCE" w:rsidRPr="006F1CCE" w:rsidRDefault="006F1CCE" w:rsidP="006F1CCE"/>
    <w:p w:rsidR="006F1CCE" w:rsidRPr="006F1CCE" w:rsidRDefault="006F1CCE" w:rsidP="006F1CCE"/>
    <w:p w:rsidR="006F1CCE" w:rsidRPr="006F1CCE" w:rsidRDefault="006F1CCE" w:rsidP="006F1CCE"/>
    <w:p w:rsidR="006F1CCE" w:rsidRPr="006F1CCE" w:rsidRDefault="006F1CCE" w:rsidP="006F1CCE">
      <w:pPr>
        <w:spacing w:before="240" w:after="60" w:line="240" w:lineRule="auto"/>
        <w:jc w:val="center"/>
        <w:outlineLvl w:val="4"/>
        <w:rPr>
          <w:rFonts w:ascii="Times New Roman" w:eastAsia="Times New Roman" w:hAnsi="Times New Roman" w:cs="Times New Roman"/>
          <w:b/>
          <w:bCs/>
          <w:iCs/>
          <w:sz w:val="50"/>
          <w:szCs w:val="50"/>
          <w:lang w:val="tt-RU" w:eastAsia="ru-RU"/>
        </w:rPr>
      </w:pPr>
      <w:r w:rsidRPr="006F1CCE">
        <w:rPr>
          <w:rFonts w:ascii="Times New Roman" w:eastAsia="Times New Roman" w:hAnsi="Times New Roman" w:cs="Times New Roman"/>
          <w:b/>
          <w:bCs/>
          <w:iCs/>
          <w:sz w:val="50"/>
          <w:szCs w:val="50"/>
          <w:lang w:val="tt-RU" w:eastAsia="ru-RU"/>
        </w:rPr>
        <w:t xml:space="preserve">Муниципальная программа </w:t>
      </w:r>
    </w:p>
    <w:p w:rsidR="006F1CCE" w:rsidRPr="006F1CCE" w:rsidRDefault="006F1CCE" w:rsidP="006F1CCE">
      <w:pPr>
        <w:spacing w:before="240" w:after="60" w:line="240" w:lineRule="auto"/>
        <w:jc w:val="center"/>
        <w:outlineLvl w:val="4"/>
        <w:rPr>
          <w:rFonts w:ascii="Times New Roman" w:eastAsia="Times New Roman" w:hAnsi="Times New Roman" w:cs="Times New Roman"/>
          <w:b/>
          <w:bCs/>
          <w:iCs/>
          <w:sz w:val="50"/>
          <w:szCs w:val="50"/>
          <w:lang w:val="tt-RU" w:eastAsia="ru-RU"/>
        </w:rPr>
      </w:pPr>
      <w:r w:rsidRPr="006F1CCE">
        <w:rPr>
          <w:rFonts w:ascii="Times New Roman" w:eastAsia="Times New Roman" w:hAnsi="Times New Roman" w:cs="Times New Roman"/>
          <w:b/>
          <w:bCs/>
          <w:iCs/>
          <w:sz w:val="50"/>
          <w:szCs w:val="50"/>
          <w:lang w:val="tt-RU" w:eastAsia="ru-RU"/>
        </w:rPr>
        <w:t>«Развитие  культуры в Азнакаевском муниципальном районе на 2017 – 2021 годы»</w:t>
      </w:r>
    </w:p>
    <w:p w:rsidR="006F1CCE" w:rsidRPr="006F1CCE" w:rsidRDefault="006F1CCE" w:rsidP="006F1CCE">
      <w:pPr>
        <w:spacing w:after="120" w:line="480" w:lineRule="auto"/>
        <w:jc w:val="center"/>
        <w:rPr>
          <w:rFonts w:ascii="Times New Roman" w:eastAsia="Times New Roman" w:hAnsi="Times New Roman" w:cs="Times New Roman"/>
          <w:b/>
          <w:sz w:val="50"/>
          <w:szCs w:val="50"/>
          <w:lang w:eastAsia="ru-RU"/>
        </w:rPr>
      </w:pPr>
    </w:p>
    <w:p w:rsidR="006F1CCE" w:rsidRPr="006F1CCE" w:rsidRDefault="006F1CCE" w:rsidP="006F1CCE">
      <w:pPr>
        <w:jc w:val="center"/>
        <w:rPr>
          <w:sz w:val="36"/>
          <w:szCs w:val="24"/>
        </w:rPr>
      </w:pPr>
    </w:p>
    <w:p w:rsidR="006F1CCE" w:rsidRPr="006F1CCE" w:rsidRDefault="006F1CCE" w:rsidP="006F1CCE">
      <w:pPr>
        <w:jc w:val="center"/>
        <w:rPr>
          <w:sz w:val="28"/>
        </w:rPr>
      </w:pPr>
    </w:p>
    <w:p w:rsidR="006F1CCE" w:rsidRPr="006F1CCE" w:rsidRDefault="006F1CCE" w:rsidP="006F1CCE">
      <w:pPr>
        <w:jc w:val="center"/>
        <w:rPr>
          <w:sz w:val="28"/>
        </w:rPr>
      </w:pPr>
    </w:p>
    <w:p w:rsidR="006F1CCE" w:rsidRPr="006F1CCE" w:rsidRDefault="006F1CCE" w:rsidP="006F1CCE">
      <w:pPr>
        <w:jc w:val="center"/>
        <w:rPr>
          <w:sz w:val="28"/>
        </w:rPr>
      </w:pPr>
    </w:p>
    <w:p w:rsidR="006F1CCE" w:rsidRPr="006F1CCE" w:rsidRDefault="006F1CCE" w:rsidP="006F1CCE">
      <w:pPr>
        <w:jc w:val="center"/>
        <w:rPr>
          <w:sz w:val="28"/>
        </w:rPr>
      </w:pPr>
    </w:p>
    <w:p w:rsidR="006F1CCE" w:rsidRPr="006F1CCE" w:rsidRDefault="006F1CCE" w:rsidP="006F1CCE">
      <w:pPr>
        <w:jc w:val="center"/>
        <w:rPr>
          <w:sz w:val="28"/>
        </w:rPr>
      </w:pPr>
    </w:p>
    <w:p w:rsidR="006F1CCE" w:rsidRPr="006F1CCE" w:rsidRDefault="006F1CCE" w:rsidP="006F1CCE">
      <w:pPr>
        <w:jc w:val="center"/>
        <w:rPr>
          <w:rFonts w:ascii="Times New Roman" w:eastAsia="Times New Roman" w:hAnsi="Times New Roman" w:cs="Times New Roman"/>
          <w:sz w:val="28"/>
          <w:szCs w:val="28"/>
          <w:lang w:eastAsia="ru-RU"/>
        </w:rPr>
      </w:pPr>
    </w:p>
    <w:p w:rsidR="006F1CCE" w:rsidRPr="006F1CCE" w:rsidRDefault="006F1CCE" w:rsidP="006F1CCE">
      <w:pPr>
        <w:jc w:val="center"/>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г. Азнакаево</w:t>
      </w:r>
    </w:p>
    <w:p w:rsidR="006F1CCE" w:rsidRPr="006F1CCE" w:rsidRDefault="006F1CCE" w:rsidP="006F1CCE">
      <w:pPr>
        <w:jc w:val="center"/>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2016 г.</w:t>
      </w:r>
    </w:p>
    <w:p w:rsidR="006F1CCE" w:rsidRPr="006F1CCE" w:rsidRDefault="006F1CCE" w:rsidP="006F1CCE">
      <w:pPr>
        <w:spacing w:before="240" w:after="60" w:line="240" w:lineRule="auto"/>
        <w:jc w:val="center"/>
        <w:outlineLvl w:val="4"/>
        <w:rPr>
          <w:rFonts w:ascii="Times New Roman" w:eastAsia="Times New Roman" w:hAnsi="Times New Roman" w:cs="Times New Roman"/>
          <w:b/>
          <w:bCs/>
          <w:iCs/>
          <w:sz w:val="30"/>
          <w:szCs w:val="30"/>
          <w:lang w:val="tt-RU" w:eastAsia="ru-RU"/>
        </w:rPr>
      </w:pPr>
      <w:r w:rsidRPr="006F1CCE">
        <w:rPr>
          <w:rFonts w:ascii="Times New Roman" w:eastAsia="Times New Roman" w:hAnsi="Times New Roman" w:cs="Times New Roman"/>
          <w:b/>
          <w:bCs/>
          <w:iCs/>
          <w:sz w:val="30"/>
          <w:szCs w:val="30"/>
          <w:lang w:val="tt-RU" w:eastAsia="ru-RU"/>
        </w:rPr>
        <w:t>ПАСПОРТ ПРОГРАММЫ</w:t>
      </w:r>
    </w:p>
    <w:p w:rsidR="006F1CCE" w:rsidRPr="006F1CCE" w:rsidRDefault="006F1CCE" w:rsidP="006F1CCE">
      <w:pPr>
        <w:spacing w:after="0" w:line="240" w:lineRule="auto"/>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7089"/>
      </w:tblGrid>
      <w:tr w:rsidR="006F1CCE" w:rsidRPr="006F1CCE" w:rsidTr="006207BA">
        <w:trPr>
          <w:jc w:val="center"/>
        </w:trPr>
        <w:tc>
          <w:tcPr>
            <w:tcW w:w="3261" w:type="dxa"/>
          </w:tcPr>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Наименование программы</w:t>
            </w:r>
          </w:p>
        </w:tc>
        <w:tc>
          <w:tcPr>
            <w:tcW w:w="7089" w:type="dxa"/>
          </w:tcPr>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Муниципальная программа «Развитие культуры в </w:t>
            </w:r>
            <w:proofErr w:type="spellStart"/>
            <w:r w:rsidRPr="006F1CCE">
              <w:rPr>
                <w:rFonts w:ascii="Times New Roman" w:eastAsia="Times New Roman" w:hAnsi="Times New Roman" w:cs="Times New Roman"/>
                <w:sz w:val="28"/>
                <w:szCs w:val="28"/>
                <w:lang w:eastAsia="ru-RU"/>
              </w:rPr>
              <w:t>Азнакаевском</w:t>
            </w:r>
            <w:proofErr w:type="spellEnd"/>
            <w:r w:rsidRPr="006F1CCE">
              <w:rPr>
                <w:rFonts w:ascii="Times New Roman" w:eastAsia="Times New Roman" w:hAnsi="Times New Roman" w:cs="Times New Roman"/>
                <w:sz w:val="28"/>
                <w:szCs w:val="28"/>
                <w:lang w:eastAsia="ru-RU"/>
              </w:rPr>
              <w:t xml:space="preserve"> муниципальном районе на 2017-2021 годы»</w:t>
            </w:r>
          </w:p>
          <w:p w:rsidR="006F1CCE" w:rsidRPr="006F1CCE" w:rsidRDefault="006F1CCE" w:rsidP="006F1CCE">
            <w:pPr>
              <w:spacing w:after="0" w:line="240" w:lineRule="auto"/>
              <w:jc w:val="both"/>
              <w:rPr>
                <w:rFonts w:ascii="Times New Roman" w:eastAsia="Times New Roman" w:hAnsi="Times New Roman" w:cs="Times New Roman"/>
                <w:sz w:val="16"/>
                <w:szCs w:val="16"/>
                <w:lang w:eastAsia="ru-RU"/>
              </w:rPr>
            </w:pPr>
          </w:p>
        </w:tc>
      </w:tr>
      <w:tr w:rsidR="006F1CCE" w:rsidRPr="006F1CCE" w:rsidTr="006207BA">
        <w:trPr>
          <w:jc w:val="center"/>
        </w:trPr>
        <w:tc>
          <w:tcPr>
            <w:tcW w:w="3261" w:type="dxa"/>
          </w:tcPr>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lastRenderedPageBreak/>
              <w:t>Основание для разработки программы</w:t>
            </w:r>
          </w:p>
        </w:tc>
        <w:tc>
          <w:tcPr>
            <w:tcW w:w="7089" w:type="dxa"/>
            <w:vAlign w:val="center"/>
          </w:tcPr>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Основы законодательства Российской Федерации                           о культуре;</w:t>
            </w:r>
          </w:p>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Федеральный закон Российской Федерации                                  от 06.10.2003 №131-ФЗ «Об общих принципах организации местного самоуправления в Российской Федерации»;</w:t>
            </w:r>
          </w:p>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Федеральный закон Российской Федерации                             от 29.12.1994 №78-ФЗ «О библиотечном деле»;</w:t>
            </w:r>
          </w:p>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Федеральный закон от 26.05.1996 №54-ФЗ                       «О музейном фонде Российской Федерации и музеях                   в Российской Федерации»;</w:t>
            </w:r>
          </w:p>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Закон Республики Татарстан от 03.07.1998  №1705       «О культуре»;</w:t>
            </w:r>
          </w:p>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Закон Республики Татарстан от 21.10.1998 №1818 «О библиотеках и библиотечном деле»;</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Федеральный закон от 22.10.2004 N 125-ФЗ "Об архивном деле в Российской Федерации"</w:t>
            </w:r>
          </w:p>
        </w:tc>
      </w:tr>
      <w:tr w:rsidR="006F1CCE" w:rsidRPr="006F1CCE" w:rsidTr="006207BA">
        <w:trPr>
          <w:trHeight w:val="82"/>
          <w:jc w:val="center"/>
        </w:trPr>
        <w:tc>
          <w:tcPr>
            <w:tcW w:w="3261" w:type="dxa"/>
          </w:tcPr>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Муниципальный заказчик - координатор</w:t>
            </w:r>
          </w:p>
        </w:tc>
        <w:tc>
          <w:tcPr>
            <w:tcW w:w="7089" w:type="dxa"/>
          </w:tcPr>
          <w:p w:rsidR="006F1CCE" w:rsidRPr="006F1CCE" w:rsidRDefault="006F1CCE" w:rsidP="006F1CCE">
            <w:pPr>
              <w:spacing w:after="0" w:line="240" w:lineRule="auto"/>
              <w:outlineLvl w:val="6"/>
              <w:rPr>
                <w:rFonts w:ascii="Times New Roman" w:eastAsia="Times New Roman" w:hAnsi="Times New Roman" w:cs="Times New Roman"/>
                <w:bCs/>
                <w:sz w:val="28"/>
                <w:szCs w:val="28"/>
                <w:lang w:eastAsia="ru-RU"/>
              </w:rPr>
            </w:pPr>
            <w:r w:rsidRPr="006F1CCE">
              <w:rPr>
                <w:rFonts w:ascii="Times New Roman" w:eastAsia="Times New Roman" w:hAnsi="Times New Roman" w:cs="Times New Roman"/>
                <w:sz w:val="28"/>
                <w:szCs w:val="28"/>
                <w:lang w:eastAsia="ru-RU"/>
              </w:rPr>
              <w:t xml:space="preserve">МКУ </w:t>
            </w:r>
            <w:r w:rsidRPr="006F1CCE">
              <w:rPr>
                <w:rFonts w:ascii="Times New Roman" w:eastAsia="Times New Roman" w:hAnsi="Times New Roman" w:cs="Times New Roman"/>
                <w:bCs/>
                <w:sz w:val="28"/>
                <w:szCs w:val="28"/>
                <w:lang w:eastAsia="ru-RU"/>
              </w:rPr>
              <w:t>«Управление культуры Исполнительного комитета Азнакаевского муниципального района»</w:t>
            </w:r>
          </w:p>
        </w:tc>
      </w:tr>
      <w:tr w:rsidR="006F1CCE" w:rsidRPr="006F1CCE" w:rsidTr="006207BA">
        <w:trPr>
          <w:jc w:val="center"/>
        </w:trPr>
        <w:tc>
          <w:tcPr>
            <w:tcW w:w="3261" w:type="dxa"/>
          </w:tcPr>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Разработчик Программы</w:t>
            </w:r>
          </w:p>
        </w:tc>
        <w:tc>
          <w:tcPr>
            <w:tcW w:w="7089" w:type="dxa"/>
            <w:vAlign w:val="center"/>
          </w:tcPr>
          <w:p w:rsidR="006F1CCE" w:rsidRPr="006F1CCE" w:rsidRDefault="006F1CCE" w:rsidP="006F1CCE">
            <w:pPr>
              <w:spacing w:after="0" w:line="240" w:lineRule="auto"/>
              <w:outlineLvl w:val="6"/>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МКУ </w:t>
            </w:r>
            <w:r w:rsidRPr="006F1CCE">
              <w:rPr>
                <w:rFonts w:ascii="Times New Roman" w:eastAsia="Times New Roman" w:hAnsi="Times New Roman" w:cs="Times New Roman"/>
                <w:bCs/>
                <w:sz w:val="28"/>
                <w:szCs w:val="28"/>
                <w:lang w:eastAsia="ru-RU"/>
              </w:rPr>
              <w:t>«Управление культуры Исполнительного комитета Азнакаевского муниципального района»</w:t>
            </w:r>
          </w:p>
        </w:tc>
      </w:tr>
      <w:tr w:rsidR="006F1CCE" w:rsidRPr="006F1CCE" w:rsidTr="006207BA">
        <w:trPr>
          <w:jc w:val="center"/>
        </w:trPr>
        <w:tc>
          <w:tcPr>
            <w:tcW w:w="3261" w:type="dxa"/>
          </w:tcPr>
          <w:p w:rsidR="006F1CCE" w:rsidRPr="006F1CCE" w:rsidRDefault="006F1CCE" w:rsidP="006F1CCE">
            <w:pPr>
              <w:autoSpaceDE w:val="0"/>
              <w:autoSpaceDN w:val="0"/>
              <w:adjustRightInd w:val="0"/>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Основная цель Программы</w:t>
            </w:r>
          </w:p>
        </w:tc>
        <w:tc>
          <w:tcPr>
            <w:tcW w:w="7089" w:type="dxa"/>
          </w:tcPr>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Удовлетворение текущих и формирование новых потребностей жителей Азнакаевского муниципального района в сфере культуры, искусства,  </w:t>
            </w:r>
            <w:proofErr w:type="spellStart"/>
            <w:r w:rsidRPr="006F1CCE">
              <w:rPr>
                <w:rFonts w:ascii="Times New Roman" w:eastAsia="Times New Roman" w:hAnsi="Times New Roman" w:cs="Times New Roman"/>
                <w:sz w:val="28"/>
                <w:szCs w:val="28"/>
                <w:lang w:eastAsia="ru-RU"/>
              </w:rPr>
              <w:t>киновидеообслуживания</w:t>
            </w:r>
            <w:proofErr w:type="spellEnd"/>
            <w:r w:rsidRPr="006F1CCE">
              <w:rPr>
                <w:rFonts w:ascii="Times New Roman" w:eastAsia="Times New Roman" w:hAnsi="Times New Roman" w:cs="Times New Roman"/>
                <w:sz w:val="28"/>
                <w:szCs w:val="28"/>
                <w:lang w:eastAsia="ru-RU"/>
              </w:rPr>
              <w:t xml:space="preserve"> населения и архивного дела.</w:t>
            </w:r>
          </w:p>
        </w:tc>
      </w:tr>
      <w:tr w:rsidR="006F1CCE" w:rsidRPr="006F1CCE" w:rsidTr="006207BA">
        <w:trPr>
          <w:jc w:val="center"/>
        </w:trPr>
        <w:tc>
          <w:tcPr>
            <w:tcW w:w="3261" w:type="dxa"/>
          </w:tcPr>
          <w:p w:rsidR="006F1CCE" w:rsidRPr="006F1CCE" w:rsidRDefault="006F1CCE" w:rsidP="006F1CCE">
            <w:pPr>
              <w:autoSpaceDE w:val="0"/>
              <w:autoSpaceDN w:val="0"/>
              <w:adjustRightInd w:val="0"/>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Задачи Программы</w:t>
            </w:r>
          </w:p>
        </w:tc>
        <w:tc>
          <w:tcPr>
            <w:tcW w:w="7089" w:type="dxa"/>
          </w:tcPr>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1. Создание оптимальных условий для поддержки народного творчества, сохранения, возрождения и популяризации культурного наследия жителей Азнакаевского муниципального района.</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2. Введение новых </w:t>
            </w:r>
            <w:proofErr w:type="gramStart"/>
            <w:r w:rsidRPr="006F1CCE">
              <w:rPr>
                <w:rFonts w:ascii="Times New Roman" w:eastAsia="Times New Roman" w:hAnsi="Times New Roman" w:cs="Times New Roman"/>
                <w:sz w:val="28"/>
                <w:szCs w:val="28"/>
                <w:lang w:eastAsia="ru-RU"/>
              </w:rPr>
              <w:t>форм материального поощрения работников сферы культуры</w:t>
            </w:r>
            <w:proofErr w:type="gramEnd"/>
            <w:r w:rsidRPr="006F1CCE">
              <w:rPr>
                <w:rFonts w:ascii="Times New Roman" w:eastAsia="Times New Roman" w:hAnsi="Times New Roman" w:cs="Times New Roman"/>
                <w:sz w:val="28"/>
                <w:szCs w:val="28"/>
                <w:lang w:eastAsia="ru-RU"/>
              </w:rPr>
              <w:t xml:space="preserve"> и искусства.</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3. Внедрение системы грантов для поддержки выдающихся творческих коллективов с целью реализации новых перспективных проектов.</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4. Обеспечение многообразия и доступности товаров и услуг учреждений культуры, а также форм культурной деятельности, расширение возможностей художественного образования населения.</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5. Совершенствование системы подготовки кадров.</w:t>
            </w:r>
          </w:p>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6. Организация библиотечного обслуживания населения, комплектование и обеспечение сохранности библиотечных фондов, информатизация библиотек.</w:t>
            </w:r>
          </w:p>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7. Создание условий для организации досуга и обеспечения жителей района услугами организаций культуры.</w:t>
            </w:r>
          </w:p>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8. Развитие музейного дела.</w:t>
            </w:r>
          </w:p>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9. Развитие творческой инициативы, музыкальных, хореографических и художественных способностей </w:t>
            </w:r>
            <w:r w:rsidRPr="006F1CCE">
              <w:rPr>
                <w:rFonts w:ascii="Times New Roman" w:eastAsia="Times New Roman" w:hAnsi="Times New Roman" w:cs="Times New Roman"/>
                <w:sz w:val="28"/>
                <w:szCs w:val="28"/>
                <w:lang w:eastAsia="ru-RU"/>
              </w:rPr>
              <w:lastRenderedPageBreak/>
              <w:t>учащихся; создание оптимальных условий для развития и реализации потенциальных способностей одаренных детей и молодежи.</w:t>
            </w:r>
          </w:p>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10. Достижение устойчивого развития учреждения по </w:t>
            </w:r>
            <w:proofErr w:type="spellStart"/>
            <w:r w:rsidRPr="006F1CCE">
              <w:rPr>
                <w:rFonts w:ascii="Times New Roman" w:eastAsia="Times New Roman" w:hAnsi="Times New Roman" w:cs="Times New Roman"/>
                <w:sz w:val="28"/>
                <w:szCs w:val="28"/>
                <w:lang w:eastAsia="ru-RU"/>
              </w:rPr>
              <w:t>киновидеообслуживанию</w:t>
            </w:r>
            <w:proofErr w:type="spellEnd"/>
            <w:r w:rsidRPr="006F1CCE">
              <w:rPr>
                <w:rFonts w:ascii="Times New Roman" w:eastAsia="Times New Roman" w:hAnsi="Times New Roman" w:cs="Times New Roman"/>
                <w:sz w:val="28"/>
                <w:szCs w:val="28"/>
                <w:lang w:eastAsia="ru-RU"/>
              </w:rPr>
              <w:t xml:space="preserve"> населения.</w:t>
            </w:r>
          </w:p>
          <w:p w:rsidR="006F1CCE" w:rsidRPr="006F1CCE" w:rsidRDefault="006F1CCE" w:rsidP="006F1CCE">
            <w:pPr>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11. Развитие архивного дела.</w:t>
            </w:r>
          </w:p>
        </w:tc>
      </w:tr>
      <w:tr w:rsidR="006F1CCE" w:rsidRPr="006F1CCE" w:rsidTr="006207BA">
        <w:trPr>
          <w:jc w:val="center"/>
        </w:trPr>
        <w:tc>
          <w:tcPr>
            <w:tcW w:w="3261" w:type="dxa"/>
          </w:tcPr>
          <w:p w:rsidR="006F1CCE" w:rsidRPr="006F1CCE" w:rsidRDefault="006F1CCE" w:rsidP="006F1CCE">
            <w:pPr>
              <w:autoSpaceDE w:val="0"/>
              <w:autoSpaceDN w:val="0"/>
              <w:adjustRightInd w:val="0"/>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lastRenderedPageBreak/>
              <w:t>Срок реализации</w:t>
            </w:r>
          </w:p>
        </w:tc>
        <w:tc>
          <w:tcPr>
            <w:tcW w:w="7089" w:type="dxa"/>
          </w:tcPr>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2017 – 2021</w:t>
            </w:r>
          </w:p>
        </w:tc>
      </w:tr>
      <w:tr w:rsidR="006F1CCE" w:rsidRPr="006F1CCE" w:rsidTr="006207BA">
        <w:trPr>
          <w:jc w:val="center"/>
        </w:trPr>
        <w:tc>
          <w:tcPr>
            <w:tcW w:w="3261" w:type="dxa"/>
          </w:tcPr>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Перечень Подпрограмм</w:t>
            </w:r>
          </w:p>
        </w:tc>
        <w:tc>
          <w:tcPr>
            <w:tcW w:w="7089" w:type="dxa"/>
          </w:tcPr>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1.  </w:t>
            </w:r>
            <w:hyperlink w:anchor="sub_100" w:history="1">
              <w:r w:rsidRPr="006F1CCE">
                <w:rPr>
                  <w:rFonts w:ascii="Times New Roman" w:eastAsia="Times New Roman" w:hAnsi="Times New Roman" w:cs="Times New Roman"/>
                  <w:sz w:val="28"/>
                  <w:szCs w:val="28"/>
                  <w:lang w:eastAsia="ru-RU"/>
                </w:rPr>
                <w:t>Подпрограмма</w:t>
              </w:r>
            </w:hyperlink>
            <w:r w:rsidRPr="006F1CCE">
              <w:rPr>
                <w:rFonts w:ascii="Times New Roman" w:eastAsia="Times New Roman" w:hAnsi="Times New Roman" w:cs="Times New Roman"/>
                <w:sz w:val="28"/>
                <w:szCs w:val="28"/>
                <w:lang w:eastAsia="ru-RU"/>
              </w:rPr>
              <w:t xml:space="preserve"> "Развитие музейного дела на 2017 – 2021 годы";</w:t>
            </w:r>
          </w:p>
          <w:p w:rsidR="006F1CCE" w:rsidRPr="006F1CCE" w:rsidRDefault="006F1CCE" w:rsidP="006F1CCE">
            <w:pPr>
              <w:autoSpaceDE w:val="0"/>
              <w:autoSpaceDN w:val="0"/>
              <w:adjustRightInd w:val="0"/>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2. </w:t>
            </w:r>
            <w:hyperlink w:anchor="sub_300" w:history="1">
              <w:r w:rsidRPr="006F1CCE">
                <w:rPr>
                  <w:rFonts w:ascii="Times New Roman" w:eastAsia="Times New Roman" w:hAnsi="Times New Roman" w:cs="Times New Roman"/>
                  <w:sz w:val="28"/>
                  <w:szCs w:val="28"/>
                  <w:lang w:eastAsia="ru-RU"/>
                </w:rPr>
                <w:t>Подпрограмма</w:t>
              </w:r>
            </w:hyperlink>
            <w:r w:rsidRPr="006F1CCE">
              <w:rPr>
                <w:rFonts w:ascii="Times New Roman" w:eastAsia="Times New Roman" w:hAnsi="Times New Roman" w:cs="Times New Roman"/>
                <w:sz w:val="28"/>
                <w:szCs w:val="28"/>
                <w:lang w:eastAsia="ru-RU"/>
              </w:rPr>
              <w:t xml:space="preserve"> "Развитие библиотечного дела на 2017 – 2021 годы ";</w:t>
            </w:r>
          </w:p>
          <w:p w:rsidR="006F1CCE" w:rsidRPr="006F1CCE" w:rsidRDefault="006F1CCE" w:rsidP="006F1CCE">
            <w:pPr>
              <w:autoSpaceDE w:val="0"/>
              <w:autoSpaceDN w:val="0"/>
              <w:adjustRightInd w:val="0"/>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3.Подпрограмма "Развитие клубных, концертных организаций и исполнительского искусства на 2017 – 2021 годы "</w:t>
            </w:r>
            <w:r w:rsidRPr="006F1CCE">
              <w:rPr>
                <w:rFonts w:ascii="Times New Roman" w:eastAsia="Times New Roman" w:hAnsi="Times New Roman" w:cs="Times New Roman"/>
                <w:b/>
                <w:sz w:val="28"/>
                <w:szCs w:val="28"/>
                <w:lang w:eastAsia="ru-RU"/>
              </w:rPr>
              <w:t>;</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4. </w:t>
            </w:r>
            <w:hyperlink w:anchor="sub_500" w:history="1">
              <w:r w:rsidRPr="006F1CCE">
                <w:rPr>
                  <w:rFonts w:ascii="Times New Roman" w:eastAsia="Times New Roman" w:hAnsi="Times New Roman" w:cs="Times New Roman"/>
                  <w:sz w:val="28"/>
                  <w:szCs w:val="28"/>
                  <w:lang w:eastAsia="ru-RU"/>
                </w:rPr>
                <w:t>Подпрограмма</w:t>
              </w:r>
            </w:hyperlink>
            <w:r w:rsidRPr="006F1CCE">
              <w:rPr>
                <w:rFonts w:ascii="Times New Roman" w:eastAsia="Times New Roman" w:hAnsi="Times New Roman" w:cs="Times New Roman"/>
                <w:sz w:val="28"/>
                <w:szCs w:val="28"/>
                <w:lang w:eastAsia="ru-RU"/>
              </w:rPr>
              <w:t xml:space="preserve"> "Сохранение и развитие </w:t>
            </w:r>
            <w:proofErr w:type="spellStart"/>
            <w:r w:rsidRPr="006F1CCE">
              <w:rPr>
                <w:rFonts w:ascii="Times New Roman" w:eastAsia="Times New Roman" w:hAnsi="Times New Roman" w:cs="Times New Roman"/>
                <w:sz w:val="28"/>
                <w:szCs w:val="28"/>
                <w:lang w:eastAsia="ru-RU"/>
              </w:rPr>
              <w:t>киновидеообслуживания</w:t>
            </w:r>
            <w:proofErr w:type="spellEnd"/>
            <w:r w:rsidRPr="006F1CCE">
              <w:rPr>
                <w:rFonts w:ascii="Times New Roman" w:eastAsia="Times New Roman" w:hAnsi="Times New Roman" w:cs="Times New Roman"/>
                <w:sz w:val="28"/>
                <w:szCs w:val="28"/>
                <w:lang w:eastAsia="ru-RU"/>
              </w:rPr>
              <w:t xml:space="preserve"> населения в </w:t>
            </w:r>
            <w:proofErr w:type="spellStart"/>
            <w:r w:rsidRPr="006F1CCE">
              <w:rPr>
                <w:rFonts w:ascii="Times New Roman" w:eastAsia="Times New Roman" w:hAnsi="Times New Roman" w:cs="Times New Roman"/>
                <w:sz w:val="28"/>
                <w:szCs w:val="28"/>
                <w:lang w:eastAsia="ru-RU"/>
              </w:rPr>
              <w:t>Азнакаевском</w:t>
            </w:r>
            <w:proofErr w:type="spellEnd"/>
            <w:r w:rsidRPr="006F1CCE">
              <w:rPr>
                <w:rFonts w:ascii="Times New Roman" w:eastAsia="Times New Roman" w:hAnsi="Times New Roman" w:cs="Times New Roman"/>
                <w:sz w:val="28"/>
                <w:szCs w:val="28"/>
                <w:lang w:eastAsia="ru-RU"/>
              </w:rPr>
              <w:t xml:space="preserve"> муниципальном районе на 2017 – 2021 годы";</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5.</w:t>
            </w:r>
            <w:hyperlink w:anchor="sub_1400" w:history="1">
              <w:r w:rsidRPr="006F1CCE">
                <w:rPr>
                  <w:rFonts w:ascii="Times New Roman" w:eastAsia="Times New Roman" w:hAnsi="Times New Roman" w:cs="Times New Roman"/>
                  <w:sz w:val="28"/>
                  <w:szCs w:val="28"/>
                  <w:lang w:eastAsia="ru-RU"/>
                </w:rPr>
                <w:t>Подпрограмма</w:t>
              </w:r>
            </w:hyperlink>
            <w:r w:rsidRPr="006F1CCE">
              <w:rPr>
                <w:rFonts w:ascii="Times New Roman" w:eastAsia="Times New Roman" w:hAnsi="Times New Roman" w:cs="Times New Roman"/>
                <w:sz w:val="28"/>
                <w:szCs w:val="28"/>
                <w:lang w:eastAsia="ru-RU"/>
              </w:rPr>
              <w:t xml:space="preserve"> "Развитие архивного дела на 2017 – 2021 годы";</w:t>
            </w:r>
          </w:p>
          <w:p w:rsidR="006F1CCE" w:rsidRPr="006F1CCE" w:rsidRDefault="006F1CCE" w:rsidP="006F1CCE">
            <w:pPr>
              <w:spacing w:after="0" w:line="240" w:lineRule="auto"/>
              <w:jc w:val="both"/>
              <w:rPr>
                <w:rFonts w:ascii="Times New Roman" w:eastAsia="Times New Roman" w:hAnsi="Times New Roman" w:cs="Times New Roman"/>
                <w:sz w:val="24"/>
                <w:szCs w:val="24"/>
                <w:lang w:eastAsia="ru-RU"/>
              </w:rPr>
            </w:pPr>
            <w:r w:rsidRPr="006F1CCE">
              <w:rPr>
                <w:rFonts w:ascii="Times New Roman" w:eastAsia="Times New Roman" w:hAnsi="Times New Roman" w:cs="Times New Roman"/>
                <w:sz w:val="28"/>
                <w:szCs w:val="28"/>
                <w:lang w:eastAsia="ru-RU"/>
              </w:rPr>
              <w:t xml:space="preserve">6. </w:t>
            </w:r>
            <w:hyperlink w:anchor="sub_1500" w:history="1">
              <w:r w:rsidRPr="006F1CCE">
                <w:rPr>
                  <w:rFonts w:ascii="Times New Roman" w:eastAsia="Times New Roman" w:hAnsi="Times New Roman" w:cs="Times New Roman"/>
                  <w:sz w:val="28"/>
                  <w:szCs w:val="28"/>
                  <w:lang w:eastAsia="ru-RU"/>
                </w:rPr>
                <w:t>Подпрограмма</w:t>
              </w:r>
            </w:hyperlink>
            <w:r w:rsidRPr="006F1CCE">
              <w:rPr>
                <w:rFonts w:ascii="Times New Roman" w:eastAsia="Times New Roman" w:hAnsi="Times New Roman" w:cs="Times New Roman"/>
                <w:sz w:val="28"/>
                <w:szCs w:val="28"/>
                <w:lang w:eastAsia="ru-RU"/>
              </w:rPr>
              <w:t xml:space="preserve"> "Развитие системы муниципального управления отрасли на 2017 – 2021 годы".</w:t>
            </w:r>
          </w:p>
        </w:tc>
      </w:tr>
      <w:tr w:rsidR="006F1CCE" w:rsidRPr="006F1CCE" w:rsidTr="006207BA">
        <w:trPr>
          <w:jc w:val="center"/>
        </w:trPr>
        <w:tc>
          <w:tcPr>
            <w:tcW w:w="3261" w:type="dxa"/>
          </w:tcPr>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Исполнители и соисполнители Программы</w:t>
            </w:r>
          </w:p>
        </w:tc>
        <w:tc>
          <w:tcPr>
            <w:tcW w:w="7089" w:type="dxa"/>
            <w:vAlign w:val="center"/>
          </w:tcPr>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6F1CCE">
              <w:rPr>
                <w:rFonts w:ascii="Times New Roman" w:eastAsia="Times New Roman" w:hAnsi="Times New Roman" w:cs="Times New Roman"/>
                <w:bCs/>
                <w:sz w:val="28"/>
                <w:szCs w:val="28"/>
                <w:lang w:eastAsia="ru-RU"/>
              </w:rPr>
              <w:t xml:space="preserve">МБУ «Районно-городской Дворец культуры» Азнакаевского муниципального района, МБУ «Актюбинский Дворец культуры имени </w:t>
            </w:r>
            <w:proofErr w:type="spellStart"/>
            <w:r w:rsidRPr="006F1CCE">
              <w:rPr>
                <w:rFonts w:ascii="Times New Roman" w:eastAsia="Times New Roman" w:hAnsi="Times New Roman" w:cs="Times New Roman"/>
                <w:bCs/>
                <w:sz w:val="28"/>
                <w:szCs w:val="28"/>
                <w:lang w:eastAsia="ru-RU"/>
              </w:rPr>
              <w:t>Ю.Гагарина</w:t>
            </w:r>
            <w:proofErr w:type="spellEnd"/>
            <w:r w:rsidRPr="006F1CCE">
              <w:rPr>
                <w:rFonts w:ascii="Times New Roman" w:eastAsia="Times New Roman" w:hAnsi="Times New Roman" w:cs="Times New Roman"/>
                <w:bCs/>
                <w:sz w:val="28"/>
                <w:szCs w:val="28"/>
                <w:lang w:eastAsia="ru-RU"/>
              </w:rPr>
              <w:t>» Азнакаевского муниципального района, МБУ «Культурный центр» Азнакаевского муниципального района, МБУ «Централизованная библиотечная система» Азнакаевского муниципального района, МБУ «</w:t>
            </w:r>
            <w:proofErr w:type="spellStart"/>
            <w:r w:rsidRPr="006F1CCE">
              <w:rPr>
                <w:rFonts w:ascii="Times New Roman" w:eastAsia="Times New Roman" w:hAnsi="Times New Roman" w:cs="Times New Roman"/>
                <w:bCs/>
                <w:sz w:val="28"/>
                <w:szCs w:val="28"/>
                <w:lang w:eastAsia="ru-RU"/>
              </w:rPr>
              <w:t>Азнакаевский</w:t>
            </w:r>
            <w:proofErr w:type="spellEnd"/>
            <w:r w:rsidRPr="006F1CCE">
              <w:rPr>
                <w:rFonts w:ascii="Times New Roman" w:eastAsia="Times New Roman" w:hAnsi="Times New Roman" w:cs="Times New Roman"/>
                <w:bCs/>
                <w:sz w:val="28"/>
                <w:szCs w:val="28"/>
                <w:lang w:eastAsia="ru-RU"/>
              </w:rPr>
              <w:t xml:space="preserve"> краеведческий музей» Азнакаевского муниципального района,  МБУ «</w:t>
            </w:r>
            <w:proofErr w:type="spellStart"/>
            <w:r w:rsidRPr="006F1CCE">
              <w:rPr>
                <w:rFonts w:ascii="Times New Roman" w:eastAsia="Times New Roman" w:hAnsi="Times New Roman" w:cs="Times New Roman"/>
                <w:bCs/>
                <w:sz w:val="28"/>
                <w:szCs w:val="28"/>
                <w:lang w:eastAsia="ru-RU"/>
              </w:rPr>
              <w:t>Киновидеообслуживание</w:t>
            </w:r>
            <w:proofErr w:type="spellEnd"/>
            <w:r w:rsidRPr="006F1CCE">
              <w:rPr>
                <w:rFonts w:ascii="Times New Roman" w:eastAsia="Times New Roman" w:hAnsi="Times New Roman" w:cs="Times New Roman"/>
                <w:bCs/>
                <w:sz w:val="28"/>
                <w:szCs w:val="28"/>
                <w:lang w:eastAsia="ru-RU"/>
              </w:rPr>
              <w:t xml:space="preserve"> населения» Азнакаевского муниципального района, архивный отдел Исполнительного комитета Азнакаевского муниципального района</w:t>
            </w:r>
          </w:p>
        </w:tc>
      </w:tr>
      <w:tr w:rsidR="006F1CCE" w:rsidRPr="006F1CCE" w:rsidTr="006207BA">
        <w:trPr>
          <w:jc w:val="center"/>
        </w:trPr>
        <w:tc>
          <w:tcPr>
            <w:tcW w:w="3261" w:type="dxa"/>
          </w:tcPr>
          <w:p w:rsidR="006F1CCE" w:rsidRPr="006F1CCE" w:rsidRDefault="006F1CCE" w:rsidP="006F1CCE">
            <w:pPr>
              <w:autoSpaceDE w:val="0"/>
              <w:autoSpaceDN w:val="0"/>
              <w:adjustRightInd w:val="0"/>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Источники финансирования Программы</w:t>
            </w:r>
          </w:p>
        </w:tc>
        <w:tc>
          <w:tcPr>
            <w:tcW w:w="7089" w:type="dxa"/>
          </w:tcPr>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Объем бюджетных ассигнований программы за счет средств бюджета Азнакаевского района составит </w:t>
            </w:r>
            <w:r w:rsidRPr="006F1CCE">
              <w:rPr>
                <w:rFonts w:ascii="Times New Roman" w:eastAsia="Times New Roman" w:hAnsi="Times New Roman" w:cs="Times New Roman"/>
                <w:strike/>
                <w:sz w:val="28"/>
                <w:szCs w:val="28"/>
                <w:lang w:eastAsia="ru-RU"/>
              </w:rPr>
              <w:t>453336,74</w:t>
            </w:r>
            <w:r w:rsidRPr="006F1CCE">
              <w:rPr>
                <w:rFonts w:ascii="Times New Roman" w:eastAsia="Times New Roman" w:hAnsi="Times New Roman" w:cs="Times New Roman"/>
                <w:sz w:val="28"/>
                <w:szCs w:val="28"/>
                <w:lang w:eastAsia="ru-RU"/>
              </w:rPr>
              <w:t xml:space="preserve"> 480 116,36тыс. рублей</w:t>
            </w:r>
          </w:p>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2017 год – </w:t>
            </w:r>
            <w:r w:rsidRPr="006F1CCE">
              <w:rPr>
                <w:rFonts w:ascii="Times New Roman" w:eastAsia="Times New Roman" w:hAnsi="Times New Roman" w:cs="Times New Roman"/>
                <w:strike/>
                <w:sz w:val="28"/>
                <w:szCs w:val="28"/>
                <w:lang w:eastAsia="ru-RU"/>
              </w:rPr>
              <w:t xml:space="preserve">108634,14 </w:t>
            </w:r>
            <w:r w:rsidRPr="006F1CCE">
              <w:rPr>
                <w:rFonts w:ascii="Times New Roman" w:eastAsia="Times New Roman" w:hAnsi="Times New Roman" w:cs="Times New Roman"/>
                <w:sz w:val="28"/>
                <w:szCs w:val="28"/>
                <w:lang w:eastAsia="ru-RU"/>
              </w:rPr>
              <w:t xml:space="preserve"> 125 </w:t>
            </w:r>
            <w:proofErr w:type="gramStart"/>
            <w:r w:rsidRPr="006F1CCE">
              <w:rPr>
                <w:rFonts w:ascii="Times New Roman" w:eastAsia="Times New Roman" w:hAnsi="Times New Roman" w:cs="Times New Roman"/>
                <w:sz w:val="28"/>
                <w:szCs w:val="28"/>
                <w:lang w:eastAsia="ru-RU"/>
              </w:rPr>
              <w:t>433,76</w:t>
            </w:r>
            <w:proofErr w:type="gramEnd"/>
            <w:r w:rsidRPr="006F1CCE">
              <w:rPr>
                <w:rFonts w:ascii="Times New Roman" w:eastAsia="Times New Roman" w:hAnsi="Times New Roman" w:cs="Times New Roman"/>
                <w:sz w:val="28"/>
                <w:szCs w:val="28"/>
                <w:lang w:eastAsia="ru-RU"/>
              </w:rPr>
              <w:t xml:space="preserve">  в том числе МБ – </w:t>
            </w:r>
            <w:r w:rsidRPr="006F1CCE">
              <w:rPr>
                <w:rFonts w:ascii="Times New Roman" w:eastAsia="Times New Roman" w:hAnsi="Times New Roman" w:cs="Times New Roman"/>
                <w:strike/>
                <w:sz w:val="28"/>
                <w:szCs w:val="28"/>
                <w:lang w:eastAsia="ru-RU"/>
              </w:rPr>
              <w:t>106139,14</w:t>
            </w:r>
            <w:r w:rsidRPr="006F1CCE">
              <w:rPr>
                <w:rFonts w:ascii="Times New Roman" w:eastAsia="Times New Roman" w:hAnsi="Times New Roman" w:cs="Times New Roman"/>
                <w:sz w:val="28"/>
                <w:szCs w:val="28"/>
                <w:lang w:eastAsia="ru-RU"/>
              </w:rPr>
              <w:t xml:space="preserve"> 115 281,78 тыс. руб.; ВБ – </w:t>
            </w:r>
            <w:r w:rsidRPr="006F1CCE">
              <w:rPr>
                <w:rFonts w:ascii="Times New Roman" w:eastAsia="Times New Roman" w:hAnsi="Times New Roman" w:cs="Times New Roman"/>
                <w:strike/>
                <w:sz w:val="28"/>
                <w:szCs w:val="28"/>
                <w:lang w:eastAsia="ru-RU"/>
              </w:rPr>
              <w:t>2125,00</w:t>
            </w:r>
            <w:r w:rsidRPr="006F1CCE">
              <w:rPr>
                <w:rFonts w:ascii="Times New Roman" w:eastAsia="Times New Roman" w:hAnsi="Times New Roman" w:cs="Times New Roman"/>
                <w:sz w:val="28"/>
                <w:szCs w:val="28"/>
                <w:lang w:eastAsia="ru-RU"/>
              </w:rPr>
              <w:t xml:space="preserve"> 7 409,87 тыс. руб.; РБ – </w:t>
            </w:r>
            <w:r w:rsidRPr="006F1CCE">
              <w:rPr>
                <w:rFonts w:ascii="Times New Roman" w:eastAsia="Times New Roman" w:hAnsi="Times New Roman" w:cs="Times New Roman"/>
                <w:strike/>
                <w:sz w:val="28"/>
                <w:szCs w:val="28"/>
                <w:lang w:eastAsia="ru-RU"/>
              </w:rPr>
              <w:t>350,00</w:t>
            </w:r>
            <w:r w:rsidRPr="006F1CCE">
              <w:rPr>
                <w:rFonts w:ascii="Times New Roman" w:eastAsia="Times New Roman" w:hAnsi="Times New Roman" w:cs="Times New Roman"/>
                <w:sz w:val="28"/>
                <w:szCs w:val="28"/>
                <w:lang w:eastAsia="ru-RU"/>
              </w:rPr>
              <w:t xml:space="preserve"> 2 722,11  тыс. руб.; ФБ – 20,00 тыс. руб.</w:t>
            </w:r>
          </w:p>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2018 год – </w:t>
            </w:r>
            <w:proofErr w:type="gramStart"/>
            <w:r w:rsidRPr="006F1CCE">
              <w:rPr>
                <w:rFonts w:ascii="Times New Roman" w:eastAsia="Times New Roman" w:hAnsi="Times New Roman" w:cs="Times New Roman"/>
                <w:sz w:val="28"/>
                <w:szCs w:val="28"/>
                <w:lang w:eastAsia="ru-RU"/>
              </w:rPr>
              <w:t>118113,69</w:t>
            </w:r>
            <w:proofErr w:type="gramEnd"/>
            <w:r w:rsidRPr="006F1CCE">
              <w:rPr>
                <w:rFonts w:ascii="Times New Roman" w:eastAsia="Times New Roman" w:hAnsi="Times New Roman" w:cs="Times New Roman"/>
                <w:sz w:val="28"/>
                <w:szCs w:val="28"/>
                <w:lang w:eastAsia="ru-RU"/>
              </w:rPr>
              <w:t xml:space="preserve"> в том числе МБ – 115618,69 тыс. руб.; ВБ – 2125,00 тыс. руб.; РБ – 350,00 тыс. руб.; ФБ – 20,00 тыс. руб.</w:t>
            </w:r>
          </w:p>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2019 год – </w:t>
            </w:r>
            <w:r w:rsidRPr="006F1CCE">
              <w:rPr>
                <w:rFonts w:ascii="Times New Roman" w:eastAsia="Times New Roman" w:hAnsi="Times New Roman" w:cs="Times New Roman"/>
                <w:strike/>
                <w:sz w:val="28"/>
                <w:szCs w:val="28"/>
                <w:lang w:eastAsia="ru-RU"/>
              </w:rPr>
              <w:t>118635,82</w:t>
            </w:r>
            <w:r w:rsidRPr="006F1CCE">
              <w:rPr>
                <w:rFonts w:ascii="Times New Roman" w:eastAsia="Times New Roman" w:hAnsi="Times New Roman" w:cs="Times New Roman"/>
                <w:sz w:val="28"/>
                <w:szCs w:val="28"/>
                <w:lang w:eastAsia="ru-RU"/>
              </w:rPr>
              <w:t>133 </w:t>
            </w:r>
            <w:proofErr w:type="gramStart"/>
            <w:r w:rsidRPr="006F1CCE">
              <w:rPr>
                <w:rFonts w:ascii="Times New Roman" w:eastAsia="Times New Roman" w:hAnsi="Times New Roman" w:cs="Times New Roman"/>
                <w:sz w:val="28"/>
                <w:szCs w:val="28"/>
                <w:lang w:eastAsia="ru-RU"/>
              </w:rPr>
              <w:t>251,09</w:t>
            </w:r>
            <w:proofErr w:type="gramEnd"/>
            <w:r w:rsidRPr="006F1CCE">
              <w:rPr>
                <w:rFonts w:ascii="Times New Roman" w:eastAsia="Times New Roman" w:hAnsi="Times New Roman" w:cs="Times New Roman"/>
                <w:sz w:val="28"/>
                <w:szCs w:val="28"/>
                <w:lang w:eastAsia="ru-RU"/>
              </w:rPr>
              <w:t xml:space="preserve">в том числе МБ – </w:t>
            </w:r>
            <w:r w:rsidRPr="006F1CCE">
              <w:rPr>
                <w:rFonts w:ascii="Times New Roman" w:eastAsia="Times New Roman" w:hAnsi="Times New Roman" w:cs="Times New Roman"/>
                <w:strike/>
                <w:sz w:val="28"/>
                <w:szCs w:val="28"/>
                <w:lang w:eastAsia="ru-RU"/>
              </w:rPr>
              <w:t>116140,82</w:t>
            </w:r>
            <w:r w:rsidRPr="006F1CCE">
              <w:rPr>
                <w:rFonts w:ascii="Times New Roman" w:eastAsia="Times New Roman" w:hAnsi="Times New Roman" w:cs="Times New Roman"/>
                <w:sz w:val="28"/>
                <w:szCs w:val="28"/>
                <w:lang w:eastAsia="ru-RU"/>
              </w:rPr>
              <w:t xml:space="preserve">131 497,30 тыс. руб.; ВБ – </w:t>
            </w:r>
            <w:r w:rsidRPr="006F1CCE">
              <w:rPr>
                <w:rFonts w:ascii="Times New Roman" w:eastAsia="Times New Roman" w:hAnsi="Times New Roman" w:cs="Times New Roman"/>
                <w:strike/>
                <w:sz w:val="28"/>
                <w:szCs w:val="28"/>
                <w:lang w:eastAsia="ru-RU"/>
              </w:rPr>
              <w:t>2125,00</w:t>
            </w:r>
            <w:r w:rsidRPr="006F1CCE">
              <w:rPr>
                <w:rFonts w:ascii="Times New Roman" w:eastAsia="Times New Roman" w:hAnsi="Times New Roman" w:cs="Times New Roman"/>
                <w:sz w:val="28"/>
                <w:szCs w:val="28"/>
                <w:lang w:eastAsia="ru-RU"/>
              </w:rPr>
              <w:t>1383,79 тыс. руб.; РБ – 350,00 тыс. руб.; ФБ – 20,00 тыс. руб.</w:t>
            </w:r>
          </w:p>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2020 год – </w:t>
            </w:r>
            <w:proofErr w:type="gramStart"/>
            <w:r w:rsidRPr="006F1CCE">
              <w:rPr>
                <w:rFonts w:ascii="Times New Roman" w:eastAsia="Times New Roman" w:hAnsi="Times New Roman" w:cs="Times New Roman"/>
                <w:sz w:val="28"/>
                <w:szCs w:val="28"/>
                <w:lang w:eastAsia="ru-RU"/>
              </w:rPr>
              <w:t>117933,09</w:t>
            </w:r>
            <w:proofErr w:type="gramEnd"/>
            <w:r w:rsidRPr="006F1CCE">
              <w:rPr>
                <w:rFonts w:ascii="Times New Roman" w:eastAsia="Times New Roman" w:hAnsi="Times New Roman" w:cs="Times New Roman"/>
                <w:sz w:val="28"/>
                <w:szCs w:val="28"/>
                <w:lang w:eastAsia="ru-RU"/>
              </w:rPr>
              <w:t xml:space="preserve"> в том числе МБ – 115438,09 тыс. </w:t>
            </w:r>
            <w:r w:rsidRPr="006F1CCE">
              <w:rPr>
                <w:rFonts w:ascii="Times New Roman" w:eastAsia="Times New Roman" w:hAnsi="Times New Roman" w:cs="Times New Roman"/>
                <w:sz w:val="28"/>
                <w:szCs w:val="28"/>
                <w:lang w:eastAsia="ru-RU"/>
              </w:rPr>
              <w:lastRenderedPageBreak/>
              <w:t>руб.; ВБ – 2125,00 тыс. руб.; РБ – 350,00 тыс. руб.; ФБ – 20,00 тыс. руб.</w:t>
            </w:r>
          </w:p>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2021 год – </w:t>
            </w:r>
            <w:proofErr w:type="gramStart"/>
            <w:r w:rsidRPr="006F1CCE">
              <w:rPr>
                <w:rFonts w:ascii="Times New Roman" w:eastAsia="Times New Roman" w:hAnsi="Times New Roman" w:cs="Times New Roman"/>
                <w:sz w:val="28"/>
                <w:szCs w:val="28"/>
                <w:lang w:eastAsia="ru-RU"/>
              </w:rPr>
              <w:t>117933,09</w:t>
            </w:r>
            <w:proofErr w:type="gramEnd"/>
            <w:r w:rsidRPr="006F1CCE">
              <w:rPr>
                <w:rFonts w:ascii="Times New Roman" w:eastAsia="Times New Roman" w:hAnsi="Times New Roman" w:cs="Times New Roman"/>
                <w:sz w:val="28"/>
                <w:szCs w:val="28"/>
                <w:lang w:eastAsia="ru-RU"/>
              </w:rPr>
              <w:t xml:space="preserve"> в том числе МБ – 115438,09 тыс. руб.; ВБ – 2125,00 тыс. руб.; РБ – 350,00 тыс. руб.; ФБ – 20,00 тыс. руб.</w:t>
            </w:r>
          </w:p>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При сокращении объемов бюджетного финансирования работ по Программе заказчик разрабатывает дополнительные меры по привлечению внебюджетных источников для реализаций мероприятий Программы в установленные сроки.</w:t>
            </w:r>
          </w:p>
          <w:p w:rsidR="006F1CCE" w:rsidRPr="006F1CCE" w:rsidRDefault="006F1CCE" w:rsidP="006F1CCE">
            <w:pPr>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В случае отсутствия финансирования производить корректировку мероприятий Программы.</w:t>
            </w:r>
          </w:p>
        </w:tc>
      </w:tr>
      <w:tr w:rsidR="006F1CCE" w:rsidRPr="006F1CCE" w:rsidTr="006207BA">
        <w:trPr>
          <w:jc w:val="center"/>
        </w:trPr>
        <w:tc>
          <w:tcPr>
            <w:tcW w:w="3261" w:type="dxa"/>
          </w:tcPr>
          <w:p w:rsidR="006F1CCE" w:rsidRPr="006F1CCE" w:rsidRDefault="006F1CCE" w:rsidP="006F1CCE">
            <w:pPr>
              <w:autoSpaceDE w:val="0"/>
              <w:autoSpaceDN w:val="0"/>
              <w:adjustRightInd w:val="0"/>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lastRenderedPageBreak/>
              <w:t>Ожидаемые конечные результаты реализации Программы</w:t>
            </w:r>
          </w:p>
        </w:tc>
        <w:tc>
          <w:tcPr>
            <w:tcW w:w="7089" w:type="dxa"/>
          </w:tcPr>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Реализация мероприятий позволит достичь к 2021 году:</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увеличение отношения числа предметов основного фонда музея, поставленных на государственный учет и хранение, на конец года к началу года до 102,8 процентов;</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сохранение удельного веса задействованных в активном показе музейных предметов к общему числу предметов основного фонда до 39,7 процентов;</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сохранение отношения числа посещений музея в отчетном периоде к предыдущему периоду до 100 процентов;</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увеличение числа музейных предметов, внесенных в электронный каталог, к общему числу музейных предметов до 100 процентов;</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увеличение экскурсионного обслуживания до 7 процентов;</w:t>
            </w:r>
          </w:p>
          <w:p w:rsidR="006F1CCE" w:rsidRPr="006F1CCE" w:rsidRDefault="006F1CCE" w:rsidP="006F1CCE">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увеличение числа прочитанных лекций до 23 единиц;</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увеличение количества проведенных массовых мероприятий до 60 единиц</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 увеличения охвата населения библиотечным обслуживанием до 38,3 процентов;   </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сохранение доли новых поступлений в совокупном фонде библиотек района до 3,8 процентов;</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сохранения количества наименований централизованной подписки в 33 единицах;</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увеличения количества записей в Сводном электронном каталоге библиотек Республики Татарстан до 23388 тыс. единиц;</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рост количества созданных модельных библиотек до 0 единиц;</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 рост количества ежегодно проведенных районных и городских библиотечных мероприятий до 1200 единиц; </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сохранение посещаемости до 8 процентов;</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увеличения количества посещений массовых мероприятий до 16,2 тыс. человек,</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сохранение охвата населения клубными формированиями до 27 процентов;</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lastRenderedPageBreak/>
              <w:t>-увеличения результативности участия в районных, республиканских, региональных, всероссийских и международных фестивалях и конкурсах до 75 призовых мест;</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сохранение стабильности народных коллективов 100%;</w:t>
            </w:r>
          </w:p>
          <w:p w:rsidR="006F1CCE" w:rsidRPr="006F1CCE" w:rsidRDefault="006F1CCE" w:rsidP="006F1C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увеличения числа клубных формирований до 654 единиц;</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увеличение числа культурно-массовых мероприятий на платной основе до 1120 единиц,</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увеличение числа культурно-массовых мероприятий до 14 073 единиц,</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увеличение числа посещений культурно-массовых мероприятий на платной основе до 42072 человек;</w:t>
            </w:r>
          </w:p>
          <w:p w:rsidR="006F1CCE" w:rsidRPr="006F1CCE" w:rsidRDefault="006F1CCE" w:rsidP="006F1C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сохранение заполняемости зала до 33 процентов;</w:t>
            </w:r>
          </w:p>
          <w:p w:rsidR="006F1CCE" w:rsidRPr="006F1CCE" w:rsidRDefault="006F1CCE" w:rsidP="006F1C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сохранение охвата населения кинообслуживанием до 8,1 процентов;</w:t>
            </w:r>
          </w:p>
          <w:p w:rsidR="006F1CCE" w:rsidRPr="006F1CCE" w:rsidRDefault="006F1CCE" w:rsidP="006F1CCE">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увеличения числа общих показов (киносеансов) до 413 единиц;</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увеличения числа детских показов (киносеансов) до 316 единиц.</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увеличения доли специалистов, повысивших квалификацию и прошедших профессиональную переподготовку в течение года от общей численности специалистов отрасли, до 9 процентов;</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xml:space="preserve">- сохранения количества грантов, присуждаемых учреждениям и работникам культуры, искусства и </w:t>
            </w:r>
            <w:proofErr w:type="spellStart"/>
            <w:r w:rsidRPr="006F1CCE">
              <w:rPr>
                <w:rFonts w:ascii="Times New Roman" w:eastAsia="Times New Roman" w:hAnsi="Times New Roman" w:cs="Times New Roman"/>
                <w:sz w:val="28"/>
                <w:szCs w:val="28"/>
                <w:lang w:eastAsia="ru-RU"/>
              </w:rPr>
              <w:t>киновидеообслуживания</w:t>
            </w:r>
            <w:proofErr w:type="spellEnd"/>
            <w:r w:rsidRPr="006F1CCE">
              <w:rPr>
                <w:rFonts w:ascii="Times New Roman" w:eastAsia="Times New Roman" w:hAnsi="Times New Roman" w:cs="Times New Roman"/>
                <w:sz w:val="28"/>
                <w:szCs w:val="28"/>
                <w:lang w:eastAsia="ru-RU"/>
              </w:rPr>
              <w:t>.</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сохранения удельного веса населения, участвующего в платных культурно-досуговых мероприятиях, проводимых муниципальными организациями культуры:</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театрально-зрелищные учреждения, концертные организации - на уровне 66,4 процента,</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выполнения плановых показателей объемов доходов от оказания платных услуг подведомственными учреждениями на 100 процентов;</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суммы просроченной задолженности по выплате заработной платы работникам подведомственных предприятий (организаций) всех форм собственности равной 0 тыс. рублей;</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сохранения доли выполненных исполнительным органом муниципальной власти Азнакаевского муниципального района в установленные контрольные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для которых указанными лицами установлен срок выполнения на уровне 100 процентов;</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lastRenderedPageBreak/>
              <w:t xml:space="preserve">- увеличения уровня соответствия помещений архивного отдела нормативным условиям, обеспечивающим постоянное хранение архивных документов до 86,3 процента; </w:t>
            </w:r>
          </w:p>
          <w:p w:rsidR="006F1CCE" w:rsidRPr="006F1CCE" w:rsidRDefault="006F1CCE" w:rsidP="006F1C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F1CCE">
              <w:rPr>
                <w:rFonts w:ascii="Times New Roman" w:eastAsia="Times New Roman" w:hAnsi="Times New Roman" w:cs="Times New Roman"/>
                <w:sz w:val="28"/>
                <w:szCs w:val="28"/>
                <w:lang w:eastAsia="ru-RU"/>
              </w:rPr>
              <w:t>- увеличения доли запросов, исполненных архивным отделом в установленные сроки, в общем объеме поступивших за год запросов до 90 процентов.</w:t>
            </w:r>
          </w:p>
        </w:tc>
      </w:tr>
    </w:tbl>
    <w:p w:rsidR="006F1CCE" w:rsidRPr="006F1CCE" w:rsidRDefault="006F1CCE" w:rsidP="006F1CCE"/>
    <w:p w:rsidR="00262DC6" w:rsidRDefault="00262DC6"/>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p w:rsidR="006F1CCE" w:rsidRDefault="006F1CCE"/>
    <w:tbl>
      <w:tblPr>
        <w:tblpPr w:leftFromText="180" w:rightFromText="180" w:vertAnchor="text" w:horzAnchor="margin" w:tblpXSpec="center" w:tblpY="-307"/>
        <w:tblW w:w="10456" w:type="dxa"/>
        <w:tblLook w:val="04A0" w:firstRow="1" w:lastRow="0" w:firstColumn="1" w:lastColumn="0" w:noHBand="0" w:noVBand="1"/>
      </w:tblPr>
      <w:tblGrid>
        <w:gridCol w:w="5495"/>
        <w:gridCol w:w="2551"/>
        <w:gridCol w:w="2410"/>
      </w:tblGrid>
      <w:tr w:rsidR="008C1FB9" w:rsidRPr="008C1FB9" w:rsidTr="006207BA">
        <w:trPr>
          <w:trHeight w:val="300"/>
        </w:trPr>
        <w:tc>
          <w:tcPr>
            <w:tcW w:w="10456" w:type="dxa"/>
            <w:gridSpan w:val="3"/>
            <w:tcBorders>
              <w:top w:val="nil"/>
              <w:left w:val="nil"/>
              <w:bottom w:val="nil"/>
              <w:right w:val="nil"/>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8"/>
                <w:szCs w:val="28"/>
                <w:lang w:eastAsia="ru-RU"/>
              </w:rPr>
            </w:pPr>
            <w:bookmarkStart w:id="9" w:name="RANGE!A1:C82"/>
            <w:r w:rsidRPr="008C1FB9">
              <w:rPr>
                <w:rFonts w:ascii="Times New Roman" w:eastAsia="Times New Roman" w:hAnsi="Times New Roman" w:cs="Times New Roman"/>
                <w:sz w:val="28"/>
                <w:szCs w:val="28"/>
                <w:lang w:eastAsia="ru-RU"/>
              </w:rPr>
              <w:lastRenderedPageBreak/>
              <w:t>Оценка</w:t>
            </w:r>
            <w:bookmarkEnd w:id="9"/>
            <w:r w:rsidRPr="008C1FB9">
              <w:rPr>
                <w:rFonts w:ascii="Times New Roman" w:eastAsia="Times New Roman" w:hAnsi="Times New Roman" w:cs="Times New Roman"/>
                <w:sz w:val="28"/>
                <w:szCs w:val="28"/>
                <w:lang w:eastAsia="ru-RU"/>
              </w:rPr>
              <w:t xml:space="preserve">  ожидаемого исполнения  </w:t>
            </w:r>
          </w:p>
        </w:tc>
      </w:tr>
      <w:tr w:rsidR="008C1FB9" w:rsidRPr="008C1FB9" w:rsidTr="006207BA">
        <w:trPr>
          <w:trHeight w:val="300"/>
        </w:trPr>
        <w:tc>
          <w:tcPr>
            <w:tcW w:w="10456" w:type="dxa"/>
            <w:gridSpan w:val="3"/>
            <w:tcBorders>
              <w:top w:val="nil"/>
              <w:left w:val="nil"/>
              <w:bottom w:val="nil"/>
              <w:right w:val="nil"/>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8"/>
                <w:szCs w:val="28"/>
                <w:lang w:eastAsia="ru-RU"/>
              </w:rPr>
            </w:pPr>
            <w:r w:rsidRPr="008C1FB9">
              <w:rPr>
                <w:rFonts w:ascii="Times New Roman" w:eastAsia="Times New Roman" w:hAnsi="Times New Roman" w:cs="Times New Roman"/>
                <w:sz w:val="28"/>
                <w:szCs w:val="28"/>
                <w:lang w:eastAsia="ru-RU"/>
              </w:rPr>
              <w:t xml:space="preserve">бюджета Ильбяковского сельского поселения </w:t>
            </w:r>
          </w:p>
        </w:tc>
      </w:tr>
      <w:tr w:rsidR="008C1FB9" w:rsidRPr="008C1FB9" w:rsidTr="006207BA">
        <w:trPr>
          <w:trHeight w:val="300"/>
        </w:trPr>
        <w:tc>
          <w:tcPr>
            <w:tcW w:w="10456" w:type="dxa"/>
            <w:gridSpan w:val="3"/>
            <w:tcBorders>
              <w:top w:val="nil"/>
              <w:left w:val="nil"/>
              <w:bottom w:val="nil"/>
              <w:right w:val="nil"/>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8"/>
                <w:szCs w:val="28"/>
                <w:lang w:eastAsia="ru-RU"/>
              </w:rPr>
            </w:pPr>
            <w:r w:rsidRPr="008C1FB9">
              <w:rPr>
                <w:rFonts w:ascii="Times New Roman" w:eastAsia="Times New Roman" w:hAnsi="Times New Roman" w:cs="Times New Roman"/>
                <w:sz w:val="28"/>
                <w:szCs w:val="28"/>
                <w:lang w:eastAsia="ru-RU"/>
              </w:rPr>
              <w:t xml:space="preserve">Азнакаевского муниципального района </w:t>
            </w:r>
            <w:r w:rsidRPr="008C1FB9">
              <w:rPr>
                <w:rFonts w:ascii="Calibri" w:eastAsia="Calibri" w:hAnsi="Calibri" w:cs="Times New Roman"/>
                <w:sz w:val="28"/>
              </w:rPr>
              <w:t xml:space="preserve"> </w:t>
            </w:r>
            <w:r w:rsidRPr="008C1FB9">
              <w:rPr>
                <w:rFonts w:ascii="Times New Roman" w:eastAsia="Calibri" w:hAnsi="Times New Roman" w:cs="Times New Roman"/>
                <w:sz w:val="28"/>
                <w:szCs w:val="24"/>
              </w:rPr>
              <w:t>Республики Татарстан</w:t>
            </w:r>
            <w:r w:rsidRPr="008C1FB9">
              <w:rPr>
                <w:rFonts w:ascii="Times New Roman" w:eastAsia="Times New Roman" w:hAnsi="Times New Roman" w:cs="Times New Roman"/>
                <w:sz w:val="28"/>
                <w:szCs w:val="28"/>
                <w:lang w:eastAsia="ru-RU"/>
              </w:rPr>
              <w:t xml:space="preserve"> </w:t>
            </w:r>
          </w:p>
          <w:p w:rsidR="008C1FB9" w:rsidRPr="008C1FB9" w:rsidRDefault="008C1FB9" w:rsidP="008C1FB9">
            <w:pPr>
              <w:spacing w:after="0" w:line="240" w:lineRule="auto"/>
              <w:jc w:val="center"/>
              <w:rPr>
                <w:rFonts w:ascii="Times New Roman" w:eastAsia="Times New Roman" w:hAnsi="Times New Roman" w:cs="Times New Roman"/>
                <w:sz w:val="28"/>
                <w:szCs w:val="28"/>
                <w:lang w:eastAsia="ru-RU"/>
              </w:rPr>
            </w:pPr>
            <w:r w:rsidRPr="008C1FB9">
              <w:rPr>
                <w:rFonts w:ascii="Times New Roman" w:eastAsia="Times New Roman" w:hAnsi="Times New Roman" w:cs="Times New Roman"/>
                <w:sz w:val="28"/>
                <w:szCs w:val="28"/>
                <w:lang w:eastAsia="ru-RU"/>
              </w:rPr>
              <w:t>за 2018 год</w:t>
            </w:r>
          </w:p>
        </w:tc>
      </w:tr>
      <w:tr w:rsidR="008C1FB9" w:rsidRPr="008C1FB9" w:rsidTr="006207BA">
        <w:trPr>
          <w:trHeight w:val="315"/>
        </w:trPr>
        <w:tc>
          <w:tcPr>
            <w:tcW w:w="5495" w:type="dxa"/>
            <w:tcBorders>
              <w:top w:val="nil"/>
              <w:left w:val="nil"/>
              <w:bottom w:val="single" w:sz="4" w:space="0" w:color="auto"/>
              <w:right w:val="nil"/>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nil"/>
              <w:left w:val="nil"/>
              <w:bottom w:val="single" w:sz="4" w:space="0" w:color="auto"/>
              <w:right w:val="nil"/>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410" w:type="dxa"/>
            <w:tcBorders>
              <w:top w:val="nil"/>
              <w:left w:val="nil"/>
              <w:bottom w:val="single" w:sz="4" w:space="0" w:color="auto"/>
              <w:right w:val="nil"/>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тыс. руб.</w:t>
            </w:r>
          </w:p>
        </w:tc>
      </w:tr>
      <w:tr w:rsidR="008C1FB9" w:rsidRPr="008C1FB9" w:rsidTr="006207BA">
        <w:trPr>
          <w:trHeight w:val="300"/>
        </w:trPr>
        <w:tc>
          <w:tcPr>
            <w:tcW w:w="5495" w:type="dxa"/>
            <w:tcBorders>
              <w:top w:val="single" w:sz="4" w:space="0" w:color="auto"/>
              <w:left w:val="single" w:sz="4" w:space="0" w:color="auto"/>
              <w:bottom w:val="nil"/>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 </w:t>
            </w:r>
          </w:p>
        </w:tc>
        <w:tc>
          <w:tcPr>
            <w:tcW w:w="2551" w:type="dxa"/>
            <w:tcBorders>
              <w:top w:val="single" w:sz="4" w:space="0" w:color="auto"/>
              <w:left w:val="single" w:sz="8" w:space="0" w:color="auto"/>
              <w:bottom w:val="nil"/>
              <w:right w:val="single" w:sz="8"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 xml:space="preserve">Уточненный </w:t>
            </w:r>
          </w:p>
        </w:tc>
        <w:tc>
          <w:tcPr>
            <w:tcW w:w="2410" w:type="dxa"/>
            <w:tcBorders>
              <w:top w:val="single" w:sz="4" w:space="0" w:color="auto"/>
              <w:left w:val="nil"/>
              <w:bottom w:val="nil"/>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 xml:space="preserve">Ожидаемое </w:t>
            </w:r>
          </w:p>
        </w:tc>
      </w:tr>
      <w:tr w:rsidR="008C1FB9" w:rsidRPr="008C1FB9" w:rsidTr="006207BA">
        <w:trPr>
          <w:trHeight w:val="300"/>
        </w:trPr>
        <w:tc>
          <w:tcPr>
            <w:tcW w:w="5495" w:type="dxa"/>
            <w:tcBorders>
              <w:top w:val="nil"/>
              <w:left w:val="single" w:sz="4" w:space="0" w:color="auto"/>
              <w:bottom w:val="nil"/>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Наименование показателей</w:t>
            </w:r>
          </w:p>
        </w:tc>
        <w:tc>
          <w:tcPr>
            <w:tcW w:w="2551" w:type="dxa"/>
            <w:tcBorders>
              <w:top w:val="nil"/>
              <w:left w:val="single" w:sz="8" w:space="0" w:color="auto"/>
              <w:bottom w:val="nil"/>
              <w:right w:val="single" w:sz="8"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план</w:t>
            </w:r>
          </w:p>
        </w:tc>
        <w:tc>
          <w:tcPr>
            <w:tcW w:w="2410" w:type="dxa"/>
            <w:tcBorders>
              <w:top w:val="nil"/>
              <w:left w:val="nil"/>
              <w:bottom w:val="nil"/>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 xml:space="preserve"> исполнение</w:t>
            </w:r>
          </w:p>
        </w:tc>
      </w:tr>
      <w:tr w:rsidR="008C1FB9" w:rsidRPr="008C1FB9" w:rsidTr="006207BA">
        <w:trPr>
          <w:trHeight w:val="300"/>
        </w:trPr>
        <w:tc>
          <w:tcPr>
            <w:tcW w:w="5495" w:type="dxa"/>
            <w:tcBorders>
              <w:top w:val="nil"/>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 </w:t>
            </w:r>
          </w:p>
        </w:tc>
        <w:tc>
          <w:tcPr>
            <w:tcW w:w="2551" w:type="dxa"/>
            <w:tcBorders>
              <w:top w:val="nil"/>
              <w:left w:val="single" w:sz="8" w:space="0" w:color="auto"/>
              <w:bottom w:val="single" w:sz="4" w:space="0" w:color="auto"/>
              <w:right w:val="single" w:sz="8"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на 2018 год</w:t>
            </w:r>
          </w:p>
        </w:tc>
        <w:tc>
          <w:tcPr>
            <w:tcW w:w="2410" w:type="dxa"/>
            <w:tcBorders>
              <w:top w:val="nil"/>
              <w:left w:val="nil"/>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2018 года</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ДОХОДЫ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Налоговые доходы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3 439,0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3 344,0</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263"/>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в том числе: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252"/>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Налог на доходы физических лиц</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58,0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50,0</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Налог на имущество физических лиц</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25,0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32,0</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Земельный налог</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3 354,0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3 260,0</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Единый сельскохозяйственный налог</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0,0</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Прочие налоговые доходы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2,0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2,0</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Неналоговые доходы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57,5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57,5</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в том числе: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 xml:space="preserve">Доходы от использования имущества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0,0</w:t>
            </w:r>
          </w:p>
        </w:tc>
      </w:tr>
      <w:tr w:rsidR="008C1FB9" w:rsidRPr="008C1FB9" w:rsidTr="006207BA">
        <w:trPr>
          <w:trHeight w:val="208"/>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Прочие неналоговые доходы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57,5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57,5</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Итого доходов</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3 496,5</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3 401,5</w:t>
            </w:r>
          </w:p>
        </w:tc>
      </w:tr>
      <w:tr w:rsidR="008C1FB9" w:rsidRPr="008C1FB9" w:rsidTr="006207BA">
        <w:trPr>
          <w:trHeight w:val="33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3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Безвозмездные перечисления</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654,2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654,2</w:t>
            </w:r>
          </w:p>
        </w:tc>
      </w:tr>
      <w:tr w:rsidR="008C1FB9" w:rsidRPr="008C1FB9" w:rsidTr="006207BA">
        <w:trPr>
          <w:trHeight w:val="33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в том числе: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от других бюджетов бюджетной системы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654,2</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654,2</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прочие безвозмездные перечисления</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0,0</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ВСЕГО ДОХОДОВ</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4 150,7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4 055,7</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nil"/>
              <w:right w:val="nil"/>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nil"/>
              <w:right w:val="nil"/>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nil"/>
              <w:right w:val="nil"/>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nil"/>
              <w:left w:val="nil"/>
              <w:right w:val="nil"/>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nil"/>
              <w:left w:val="nil"/>
              <w:right w:val="nil"/>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nil"/>
              <w:left w:val="nil"/>
              <w:right w:val="nil"/>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bottom w:val="nil"/>
            </w:tcBorders>
            <w:shd w:val="clear" w:color="000000" w:fill="FFFFFF"/>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p w:rsidR="008C1FB9" w:rsidRPr="008C1FB9" w:rsidRDefault="008C1FB9" w:rsidP="008C1FB9">
            <w:pPr>
              <w:spacing w:after="0" w:line="240" w:lineRule="auto"/>
              <w:rPr>
                <w:rFonts w:ascii="Times New Roman" w:eastAsia="Times New Roman" w:hAnsi="Times New Roman" w:cs="Times New Roman"/>
                <w:sz w:val="24"/>
                <w:szCs w:val="24"/>
                <w:lang w:eastAsia="ru-RU"/>
              </w:rPr>
            </w:pPr>
          </w:p>
          <w:p w:rsidR="008C1FB9" w:rsidRPr="008C1FB9" w:rsidRDefault="008C1FB9" w:rsidP="008C1FB9">
            <w:pPr>
              <w:spacing w:after="0" w:line="240" w:lineRule="auto"/>
              <w:rPr>
                <w:rFonts w:ascii="Times New Roman" w:eastAsia="Times New Roman" w:hAnsi="Times New Roman" w:cs="Times New Roman"/>
                <w:sz w:val="24"/>
                <w:szCs w:val="24"/>
                <w:lang w:eastAsia="ru-RU"/>
              </w:rPr>
            </w:pPr>
          </w:p>
          <w:p w:rsidR="008C1FB9" w:rsidRPr="008C1FB9" w:rsidRDefault="008C1FB9" w:rsidP="008C1FB9">
            <w:pPr>
              <w:spacing w:after="0" w:line="240" w:lineRule="auto"/>
              <w:rPr>
                <w:rFonts w:ascii="Times New Roman" w:eastAsia="Times New Roman" w:hAnsi="Times New Roman" w:cs="Times New Roman"/>
                <w:sz w:val="24"/>
                <w:szCs w:val="24"/>
                <w:lang w:eastAsia="ru-RU"/>
              </w:rPr>
            </w:pPr>
          </w:p>
          <w:p w:rsidR="008C1FB9" w:rsidRPr="008C1FB9" w:rsidRDefault="008C1FB9" w:rsidP="008C1FB9">
            <w:pPr>
              <w:spacing w:after="0" w:line="240" w:lineRule="auto"/>
              <w:rPr>
                <w:rFonts w:ascii="Times New Roman" w:eastAsia="Times New Roman" w:hAnsi="Times New Roman" w:cs="Times New Roman"/>
                <w:sz w:val="24"/>
                <w:szCs w:val="24"/>
                <w:lang w:eastAsia="ru-RU"/>
              </w:rPr>
            </w:pPr>
          </w:p>
          <w:p w:rsidR="008C1FB9" w:rsidRPr="008C1FB9" w:rsidRDefault="008C1FB9" w:rsidP="008C1FB9">
            <w:pPr>
              <w:spacing w:after="0" w:line="240" w:lineRule="auto"/>
              <w:rPr>
                <w:rFonts w:ascii="Times New Roman" w:eastAsia="Times New Roman" w:hAnsi="Times New Roman" w:cs="Times New Roman"/>
                <w:sz w:val="24"/>
                <w:szCs w:val="24"/>
                <w:lang w:eastAsia="ru-RU"/>
              </w:rPr>
            </w:pPr>
          </w:p>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bottom w:val="nil"/>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p>
        </w:tc>
        <w:tc>
          <w:tcPr>
            <w:tcW w:w="2410" w:type="dxa"/>
            <w:tcBorders>
              <w:bottom w:val="nil"/>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nil"/>
              <w:right w:val="single" w:sz="4" w:space="0" w:color="auto"/>
            </w:tcBorders>
            <w:shd w:val="clear" w:color="000000" w:fill="FFFFFF"/>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lastRenderedPageBreak/>
              <w:t> </w:t>
            </w:r>
          </w:p>
        </w:tc>
        <w:tc>
          <w:tcPr>
            <w:tcW w:w="2551" w:type="dxa"/>
            <w:tcBorders>
              <w:top w:val="single" w:sz="4" w:space="0" w:color="auto"/>
              <w:left w:val="single" w:sz="4" w:space="0" w:color="auto"/>
              <w:bottom w:val="nil"/>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 xml:space="preserve">Уточненный </w:t>
            </w:r>
          </w:p>
        </w:tc>
        <w:tc>
          <w:tcPr>
            <w:tcW w:w="2410" w:type="dxa"/>
            <w:tcBorders>
              <w:top w:val="single" w:sz="4" w:space="0" w:color="auto"/>
              <w:left w:val="single" w:sz="4" w:space="0" w:color="auto"/>
              <w:bottom w:val="nil"/>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 xml:space="preserve">Ожидаемое </w:t>
            </w:r>
          </w:p>
        </w:tc>
      </w:tr>
      <w:tr w:rsidR="008C1FB9" w:rsidRPr="008C1FB9" w:rsidTr="006207BA">
        <w:trPr>
          <w:trHeight w:val="300"/>
        </w:trPr>
        <w:tc>
          <w:tcPr>
            <w:tcW w:w="5495" w:type="dxa"/>
            <w:tcBorders>
              <w:top w:val="nil"/>
              <w:left w:val="single" w:sz="4" w:space="0" w:color="auto"/>
              <w:right w:val="single" w:sz="4" w:space="0" w:color="auto"/>
            </w:tcBorders>
            <w:shd w:val="clear" w:color="000000" w:fill="FFFFFF"/>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Наименование показателей</w:t>
            </w:r>
          </w:p>
        </w:tc>
        <w:tc>
          <w:tcPr>
            <w:tcW w:w="2551" w:type="dxa"/>
            <w:tcBorders>
              <w:top w:val="nil"/>
              <w:left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план</w:t>
            </w:r>
          </w:p>
        </w:tc>
        <w:tc>
          <w:tcPr>
            <w:tcW w:w="2410" w:type="dxa"/>
            <w:tcBorders>
              <w:top w:val="nil"/>
              <w:left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 xml:space="preserve"> исполнение</w:t>
            </w:r>
          </w:p>
        </w:tc>
      </w:tr>
      <w:tr w:rsidR="008C1FB9" w:rsidRPr="008C1FB9" w:rsidTr="006207BA">
        <w:trPr>
          <w:trHeight w:val="300"/>
        </w:trPr>
        <w:tc>
          <w:tcPr>
            <w:tcW w:w="5495" w:type="dxa"/>
            <w:tcBorders>
              <w:top w:val="nil"/>
              <w:left w:val="single" w:sz="4" w:space="0" w:color="auto"/>
              <w:bottom w:val="single" w:sz="4" w:space="0" w:color="auto"/>
              <w:right w:val="single" w:sz="4" w:space="0" w:color="auto"/>
            </w:tcBorders>
            <w:shd w:val="clear" w:color="000000" w:fill="FFFFFF"/>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 </w:t>
            </w:r>
          </w:p>
        </w:tc>
        <w:tc>
          <w:tcPr>
            <w:tcW w:w="2551" w:type="dxa"/>
            <w:tcBorders>
              <w:top w:val="nil"/>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на 2018 год</w:t>
            </w:r>
          </w:p>
        </w:tc>
        <w:tc>
          <w:tcPr>
            <w:tcW w:w="2410" w:type="dxa"/>
            <w:tcBorders>
              <w:top w:val="nil"/>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2018 года</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РАСХОДЫ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center"/>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Общегосударственные вопросы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1 112,9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1 112,9</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Национальная оборона</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82,9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82,9</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60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Национальная безопасность и правоохранительная деятельность</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Национальная экономика</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80,9</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80,9</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Жилищно-коммунальное хозяйство</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491,3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421,3</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Охрана окружающей среды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100,0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100,0</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Образование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600"/>
        </w:trPr>
        <w:tc>
          <w:tcPr>
            <w:tcW w:w="5495" w:type="dxa"/>
            <w:tcBorders>
              <w:top w:val="single" w:sz="4" w:space="0" w:color="auto"/>
              <w:left w:val="single" w:sz="4" w:space="0" w:color="auto"/>
              <w:bottom w:val="single" w:sz="4" w:space="0" w:color="auto"/>
              <w:right w:val="single" w:sz="4" w:space="0" w:color="auto"/>
            </w:tcBorders>
            <w:shd w:val="clear" w:color="auto" w:fill="auto"/>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Культура, кинематография, средства массовой информации</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968,7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968,7</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Здравоохранение</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Социальная политика</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Физическая культура и спорт</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55,0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55,0</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Межбюджетные трансферты</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1 299,0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1 204,0</w:t>
            </w:r>
          </w:p>
        </w:tc>
      </w:tr>
      <w:tr w:rsidR="008C1FB9" w:rsidRPr="008C1FB9" w:rsidTr="006207BA">
        <w:trPr>
          <w:trHeight w:val="30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p>
        </w:tc>
      </w:tr>
      <w:tr w:rsidR="008C1FB9" w:rsidRPr="008C1FB9" w:rsidTr="006207BA">
        <w:trPr>
          <w:trHeight w:val="330"/>
        </w:trPr>
        <w:tc>
          <w:tcPr>
            <w:tcW w:w="5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ВСЕГО РАСХОДОВ</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4 190,7</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1FB9" w:rsidRPr="008C1FB9" w:rsidRDefault="008C1FB9" w:rsidP="008C1FB9">
            <w:pPr>
              <w:spacing w:after="0" w:line="240" w:lineRule="auto"/>
              <w:jc w:val="right"/>
              <w:rPr>
                <w:rFonts w:ascii="Times New Roman" w:eastAsia="Times New Roman" w:hAnsi="Times New Roman" w:cs="Times New Roman"/>
                <w:sz w:val="24"/>
                <w:szCs w:val="24"/>
                <w:lang w:eastAsia="ru-RU"/>
              </w:rPr>
            </w:pPr>
            <w:r w:rsidRPr="008C1FB9">
              <w:rPr>
                <w:rFonts w:ascii="Times New Roman" w:eastAsia="Times New Roman" w:hAnsi="Times New Roman" w:cs="Times New Roman"/>
                <w:sz w:val="24"/>
                <w:szCs w:val="24"/>
                <w:lang w:eastAsia="ru-RU"/>
              </w:rPr>
              <w:t>4 025,7</w:t>
            </w:r>
          </w:p>
        </w:tc>
      </w:tr>
    </w:tbl>
    <w:p w:rsidR="008C1FB9" w:rsidRPr="008C1FB9" w:rsidRDefault="008C1FB9" w:rsidP="008C1FB9">
      <w:pPr>
        <w:rPr>
          <w:rFonts w:ascii="Times New Roman" w:eastAsia="Calibri" w:hAnsi="Times New Roman" w:cs="Times New Roman"/>
          <w:sz w:val="24"/>
          <w:szCs w:val="24"/>
        </w:rPr>
      </w:pPr>
    </w:p>
    <w:p w:rsidR="008C1FB9" w:rsidRPr="008C1FB9" w:rsidRDefault="008C1FB9" w:rsidP="008C1FB9">
      <w:pPr>
        <w:rPr>
          <w:rFonts w:ascii="Calibri" w:eastAsia="Calibri" w:hAnsi="Calibri" w:cs="Times New Roman"/>
        </w:rPr>
      </w:pPr>
    </w:p>
    <w:p w:rsidR="008C1FB9" w:rsidRPr="008C1FB9" w:rsidRDefault="008C1FB9" w:rsidP="008C1FB9">
      <w:pPr>
        <w:rPr>
          <w:rFonts w:ascii="Calibri" w:eastAsia="Calibri" w:hAnsi="Calibri" w:cs="Times New Roman"/>
        </w:rPr>
      </w:pPr>
    </w:p>
    <w:p w:rsidR="006F1CCE" w:rsidRDefault="006F1CCE"/>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Pr="00E6043A" w:rsidRDefault="00E6043A" w:rsidP="00E6043A">
      <w:pPr>
        <w:spacing w:after="0" w:line="288" w:lineRule="auto"/>
        <w:jc w:val="center"/>
        <w:rPr>
          <w:rFonts w:ascii="Times New Roman" w:eastAsia="Times New Roman" w:hAnsi="Times New Roman" w:cs="Times New Roman"/>
          <w:sz w:val="32"/>
          <w:szCs w:val="32"/>
          <w:lang w:eastAsia="ru-RU"/>
        </w:rPr>
      </w:pPr>
      <w:r w:rsidRPr="00E6043A">
        <w:rPr>
          <w:rFonts w:ascii="Times New Roman" w:eastAsia="Times New Roman" w:hAnsi="Times New Roman" w:cs="Times New Roman"/>
          <w:sz w:val="32"/>
          <w:szCs w:val="32"/>
          <w:lang w:eastAsia="ru-RU"/>
        </w:rPr>
        <w:t xml:space="preserve">Расчеты </w:t>
      </w:r>
    </w:p>
    <w:p w:rsidR="00E6043A" w:rsidRPr="00E6043A" w:rsidRDefault="00E6043A" w:rsidP="00E6043A">
      <w:pPr>
        <w:spacing w:after="0" w:line="288" w:lineRule="auto"/>
        <w:jc w:val="center"/>
        <w:rPr>
          <w:rFonts w:ascii="Times New Roman" w:eastAsia="Times New Roman" w:hAnsi="Times New Roman" w:cs="Times New Roman"/>
          <w:sz w:val="32"/>
          <w:szCs w:val="32"/>
          <w:lang w:eastAsia="ru-RU"/>
        </w:rPr>
      </w:pPr>
      <w:r w:rsidRPr="00E6043A">
        <w:rPr>
          <w:rFonts w:ascii="Times New Roman" w:eastAsia="Times New Roman" w:hAnsi="Times New Roman" w:cs="Times New Roman"/>
          <w:sz w:val="32"/>
          <w:szCs w:val="32"/>
          <w:lang w:eastAsia="ru-RU"/>
        </w:rPr>
        <w:t>по статьям классификации доходов бюджетов и источников финансирования дефицита бюджетов на 2019 год и на плановый период 2020 и 2021 годов</w:t>
      </w:r>
    </w:p>
    <w:p w:rsidR="00E6043A" w:rsidRPr="00E6043A" w:rsidRDefault="00E6043A" w:rsidP="00E6043A">
      <w:pPr>
        <w:spacing w:after="0" w:line="240" w:lineRule="auto"/>
        <w:jc w:val="center"/>
        <w:rPr>
          <w:rFonts w:ascii="Times New Roman" w:eastAsia="Times New Roman" w:hAnsi="Times New Roman" w:cs="Times New Roman"/>
          <w:b/>
          <w:sz w:val="32"/>
          <w:szCs w:val="32"/>
          <w:lang w:eastAsia="ru-RU"/>
        </w:rPr>
      </w:pPr>
    </w:p>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Default="00E6043A"/>
    <w:p w:rsidR="00E6043A" w:rsidRPr="00E6043A" w:rsidRDefault="00E6043A" w:rsidP="00E6043A">
      <w:pPr>
        <w:spacing w:after="0" w:line="240" w:lineRule="auto"/>
        <w:jc w:val="center"/>
        <w:rPr>
          <w:rFonts w:ascii="Times New Roman" w:eastAsia="MS Mincho" w:hAnsi="Times New Roman" w:cs="Times New Roman"/>
          <w:sz w:val="36"/>
          <w:szCs w:val="36"/>
          <w:lang w:eastAsia="ja-JP"/>
        </w:rPr>
      </w:pPr>
      <w:r w:rsidRPr="00E6043A">
        <w:rPr>
          <w:rFonts w:ascii="Times New Roman" w:eastAsia="MS Mincho" w:hAnsi="Times New Roman" w:cs="Times New Roman"/>
          <w:sz w:val="36"/>
          <w:szCs w:val="36"/>
          <w:lang w:eastAsia="ja-JP"/>
        </w:rPr>
        <w:lastRenderedPageBreak/>
        <w:t xml:space="preserve">Расчет </w:t>
      </w:r>
    </w:p>
    <w:p w:rsidR="00E6043A" w:rsidRPr="00E6043A" w:rsidRDefault="00E6043A" w:rsidP="00E6043A">
      <w:pPr>
        <w:spacing w:after="0" w:line="240" w:lineRule="auto"/>
        <w:jc w:val="center"/>
        <w:rPr>
          <w:rFonts w:ascii="Times New Roman" w:eastAsia="MS Mincho" w:hAnsi="Times New Roman" w:cs="Times New Roman"/>
          <w:sz w:val="36"/>
          <w:szCs w:val="36"/>
          <w:lang w:eastAsia="ja-JP"/>
        </w:rPr>
      </w:pPr>
      <w:r w:rsidRPr="00E6043A">
        <w:rPr>
          <w:rFonts w:ascii="Times New Roman" w:eastAsia="MS Mincho" w:hAnsi="Times New Roman" w:cs="Times New Roman"/>
          <w:sz w:val="36"/>
          <w:szCs w:val="36"/>
          <w:lang w:eastAsia="ja-JP"/>
        </w:rPr>
        <w:t xml:space="preserve">налогов на имущество </w:t>
      </w:r>
    </w:p>
    <w:p w:rsidR="00E6043A" w:rsidRPr="00E6043A" w:rsidRDefault="00E6043A" w:rsidP="00E6043A">
      <w:pPr>
        <w:spacing w:after="0" w:line="240" w:lineRule="auto"/>
        <w:jc w:val="center"/>
        <w:rPr>
          <w:rFonts w:ascii="Times New Roman" w:eastAsia="MS Mincho" w:hAnsi="Times New Roman" w:cs="Times New Roman"/>
          <w:sz w:val="36"/>
          <w:szCs w:val="36"/>
          <w:lang w:eastAsia="ja-JP"/>
        </w:rPr>
      </w:pPr>
      <w:r w:rsidRPr="00E6043A">
        <w:rPr>
          <w:rFonts w:ascii="Times New Roman" w:eastAsia="MS Mincho" w:hAnsi="Times New Roman" w:cs="Times New Roman"/>
          <w:sz w:val="36"/>
          <w:szCs w:val="36"/>
          <w:lang w:eastAsia="ja-JP"/>
        </w:rPr>
        <w:t>на 2019 год</w:t>
      </w:r>
    </w:p>
    <w:p w:rsidR="00E6043A" w:rsidRPr="00E6043A" w:rsidRDefault="00E6043A" w:rsidP="00E6043A">
      <w:pPr>
        <w:spacing w:after="0" w:line="240" w:lineRule="auto"/>
        <w:jc w:val="center"/>
        <w:rPr>
          <w:rFonts w:ascii="Times New Roman" w:eastAsia="MS Mincho" w:hAnsi="Times New Roman" w:cs="Times New Roman"/>
          <w:sz w:val="28"/>
          <w:szCs w:val="28"/>
          <w:lang w:eastAsia="ja-JP"/>
        </w:rPr>
      </w:pPr>
    </w:p>
    <w:p w:rsidR="00E6043A" w:rsidRPr="00E6043A" w:rsidRDefault="00E6043A" w:rsidP="00E6043A">
      <w:pPr>
        <w:spacing w:after="0" w:line="240" w:lineRule="auto"/>
        <w:jc w:val="center"/>
        <w:rPr>
          <w:rFonts w:ascii="Times New Roman" w:eastAsia="MS Mincho" w:hAnsi="Times New Roman" w:cs="Times New Roman"/>
          <w:sz w:val="28"/>
          <w:szCs w:val="28"/>
          <w:lang w:eastAsia="ja-JP"/>
        </w:rPr>
      </w:pPr>
      <w:r w:rsidRPr="00E6043A">
        <w:rPr>
          <w:rFonts w:ascii="Times New Roman" w:eastAsia="MS Mincho" w:hAnsi="Times New Roman" w:cs="Times New Roman"/>
          <w:sz w:val="28"/>
          <w:szCs w:val="28"/>
          <w:lang w:eastAsia="ja-JP"/>
        </w:rPr>
        <w:t xml:space="preserve">                                                                                                              </w:t>
      </w:r>
    </w:p>
    <w:p w:rsidR="00E6043A" w:rsidRPr="00E6043A" w:rsidRDefault="00E6043A" w:rsidP="00E6043A">
      <w:pPr>
        <w:tabs>
          <w:tab w:val="left" w:pos="6520"/>
          <w:tab w:val="right" w:pos="10205"/>
        </w:tabs>
        <w:spacing w:after="0" w:line="240" w:lineRule="auto"/>
        <w:rPr>
          <w:rFonts w:ascii="Times New Roman" w:eastAsia="MS Mincho" w:hAnsi="Times New Roman" w:cs="Times New Roman"/>
          <w:sz w:val="28"/>
          <w:szCs w:val="28"/>
          <w:lang w:eastAsia="ja-JP"/>
        </w:rPr>
      </w:pPr>
      <w:r w:rsidRPr="00E6043A">
        <w:rPr>
          <w:rFonts w:ascii="Times New Roman" w:eastAsia="MS Mincho" w:hAnsi="Times New Roman" w:cs="Times New Roman"/>
          <w:sz w:val="28"/>
          <w:szCs w:val="28"/>
          <w:lang w:eastAsia="ja-JP"/>
        </w:rPr>
        <w:tab/>
        <w:t xml:space="preserve">                          тыс. руб.</w:t>
      </w:r>
    </w:p>
    <w:p w:rsidR="00E6043A" w:rsidRPr="00E6043A" w:rsidRDefault="00E6043A" w:rsidP="00E6043A">
      <w:pPr>
        <w:spacing w:after="0" w:line="240" w:lineRule="auto"/>
        <w:jc w:val="both"/>
        <w:rPr>
          <w:rFonts w:ascii="Times New Roman" w:eastAsia="MS Mincho" w:hAnsi="Times New Roman" w:cs="Times New Roman"/>
          <w:sz w:val="28"/>
          <w:szCs w:val="28"/>
          <w:lang w:eastAsia="ja-JP"/>
        </w:rPr>
      </w:pPr>
    </w:p>
    <w:tbl>
      <w:tblPr>
        <w:tblStyle w:val="13"/>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028"/>
        <w:gridCol w:w="1828"/>
      </w:tblGrid>
      <w:tr w:rsidR="00E6043A" w:rsidRPr="00E6043A" w:rsidTr="006207BA">
        <w:tc>
          <w:tcPr>
            <w:tcW w:w="8028" w:type="dxa"/>
          </w:tcPr>
          <w:p w:rsidR="00E6043A" w:rsidRPr="00E6043A" w:rsidRDefault="00E6043A" w:rsidP="00E6043A">
            <w:pPr>
              <w:rPr>
                <w:rFonts w:eastAsia="MS Mincho"/>
                <w:sz w:val="28"/>
                <w:szCs w:val="28"/>
                <w:lang w:eastAsia="ja-JP"/>
              </w:rPr>
            </w:pPr>
            <w:r w:rsidRPr="00E6043A">
              <w:rPr>
                <w:rFonts w:eastAsia="MS Mincho"/>
                <w:sz w:val="28"/>
                <w:szCs w:val="28"/>
                <w:lang w:eastAsia="ja-JP"/>
              </w:rPr>
              <w:t>Поступление имущественных налогов, всего</w:t>
            </w:r>
          </w:p>
          <w:p w:rsidR="00E6043A" w:rsidRPr="00E6043A" w:rsidRDefault="00E6043A" w:rsidP="00E6043A">
            <w:pPr>
              <w:rPr>
                <w:rFonts w:eastAsia="MS Mincho"/>
                <w:sz w:val="28"/>
                <w:szCs w:val="28"/>
                <w:lang w:eastAsia="ja-JP"/>
              </w:rPr>
            </w:pPr>
            <w:r w:rsidRPr="00E6043A">
              <w:rPr>
                <w:rFonts w:eastAsia="MS Mincho"/>
                <w:sz w:val="28"/>
                <w:szCs w:val="28"/>
                <w:lang w:eastAsia="ja-JP"/>
              </w:rPr>
              <w:t xml:space="preserve">в том числе:      </w:t>
            </w:r>
          </w:p>
          <w:p w:rsidR="00E6043A" w:rsidRPr="00E6043A" w:rsidRDefault="00E6043A" w:rsidP="00E6043A">
            <w:pPr>
              <w:rPr>
                <w:rFonts w:eastAsia="MS Mincho"/>
                <w:sz w:val="28"/>
                <w:szCs w:val="28"/>
                <w:lang w:eastAsia="ja-JP"/>
              </w:rPr>
            </w:pPr>
            <w:r w:rsidRPr="00E6043A">
              <w:rPr>
                <w:rFonts w:eastAsia="MS Mincho"/>
                <w:sz w:val="28"/>
                <w:szCs w:val="28"/>
                <w:lang w:eastAsia="ja-JP"/>
              </w:rPr>
              <w:t xml:space="preserve">  </w:t>
            </w:r>
          </w:p>
        </w:tc>
        <w:tc>
          <w:tcPr>
            <w:tcW w:w="1828" w:type="dxa"/>
          </w:tcPr>
          <w:p w:rsidR="00E6043A" w:rsidRPr="00E6043A" w:rsidRDefault="00E6043A" w:rsidP="00E6043A">
            <w:pPr>
              <w:jc w:val="center"/>
              <w:rPr>
                <w:rFonts w:eastAsia="MS Mincho"/>
                <w:sz w:val="28"/>
                <w:szCs w:val="28"/>
                <w:lang w:eastAsia="ja-JP"/>
              </w:rPr>
            </w:pPr>
            <w:r w:rsidRPr="00E6043A">
              <w:rPr>
                <w:rFonts w:eastAsia="MS Mincho"/>
                <w:sz w:val="28"/>
                <w:szCs w:val="28"/>
                <w:lang w:eastAsia="ja-JP"/>
              </w:rPr>
              <w:t>3295,0</w:t>
            </w:r>
          </w:p>
        </w:tc>
      </w:tr>
      <w:tr w:rsidR="00E6043A" w:rsidRPr="00E6043A" w:rsidTr="006207BA">
        <w:tc>
          <w:tcPr>
            <w:tcW w:w="8028" w:type="dxa"/>
          </w:tcPr>
          <w:p w:rsidR="00E6043A" w:rsidRPr="00E6043A" w:rsidRDefault="00E6043A" w:rsidP="00E6043A">
            <w:pPr>
              <w:rPr>
                <w:rFonts w:eastAsia="MS Mincho"/>
                <w:sz w:val="28"/>
                <w:szCs w:val="28"/>
                <w:lang w:eastAsia="ja-JP"/>
              </w:rPr>
            </w:pPr>
            <w:r w:rsidRPr="00E6043A">
              <w:rPr>
                <w:rFonts w:eastAsia="MS Mincho"/>
                <w:sz w:val="28"/>
                <w:szCs w:val="28"/>
                <w:lang w:eastAsia="ja-JP"/>
              </w:rPr>
              <w:t>Поступление по налогу на имущество физических лиц</w:t>
            </w:r>
          </w:p>
          <w:p w:rsidR="00E6043A" w:rsidRPr="00E6043A" w:rsidRDefault="00E6043A" w:rsidP="00E6043A">
            <w:pPr>
              <w:rPr>
                <w:rFonts w:eastAsia="MS Mincho"/>
                <w:sz w:val="28"/>
                <w:szCs w:val="28"/>
                <w:lang w:eastAsia="ja-JP"/>
              </w:rPr>
            </w:pPr>
            <w:r w:rsidRPr="00E6043A">
              <w:rPr>
                <w:rFonts w:eastAsia="MS Mincho"/>
                <w:sz w:val="28"/>
                <w:szCs w:val="28"/>
                <w:lang w:eastAsia="ja-JP"/>
              </w:rPr>
              <w:t xml:space="preserve">           </w:t>
            </w:r>
          </w:p>
        </w:tc>
        <w:tc>
          <w:tcPr>
            <w:tcW w:w="1828" w:type="dxa"/>
          </w:tcPr>
          <w:p w:rsidR="00E6043A" w:rsidRPr="00E6043A" w:rsidRDefault="00E6043A" w:rsidP="00E6043A">
            <w:pPr>
              <w:jc w:val="center"/>
              <w:rPr>
                <w:rFonts w:eastAsia="MS Mincho"/>
                <w:sz w:val="28"/>
                <w:szCs w:val="28"/>
                <w:lang w:eastAsia="ja-JP"/>
              </w:rPr>
            </w:pPr>
            <w:r w:rsidRPr="00E6043A">
              <w:rPr>
                <w:rFonts w:eastAsia="MS Mincho"/>
                <w:sz w:val="28"/>
                <w:szCs w:val="28"/>
                <w:lang w:eastAsia="ja-JP"/>
              </w:rPr>
              <w:t>39,0</w:t>
            </w:r>
          </w:p>
        </w:tc>
      </w:tr>
      <w:tr w:rsidR="00E6043A" w:rsidRPr="00E6043A" w:rsidTr="006207BA">
        <w:tc>
          <w:tcPr>
            <w:tcW w:w="8028" w:type="dxa"/>
          </w:tcPr>
          <w:p w:rsidR="00E6043A" w:rsidRPr="00E6043A" w:rsidRDefault="00E6043A" w:rsidP="00E6043A">
            <w:pPr>
              <w:rPr>
                <w:rFonts w:eastAsia="MS Mincho"/>
                <w:sz w:val="28"/>
                <w:szCs w:val="28"/>
                <w:lang w:eastAsia="ja-JP"/>
              </w:rPr>
            </w:pPr>
            <w:r w:rsidRPr="00E6043A">
              <w:rPr>
                <w:rFonts w:eastAsia="MS Mincho"/>
                <w:sz w:val="28"/>
                <w:szCs w:val="28"/>
                <w:lang w:eastAsia="ja-JP"/>
              </w:rPr>
              <w:t>Поступление земельного налога</w:t>
            </w:r>
          </w:p>
        </w:tc>
        <w:tc>
          <w:tcPr>
            <w:tcW w:w="1828" w:type="dxa"/>
          </w:tcPr>
          <w:p w:rsidR="00E6043A" w:rsidRPr="00E6043A" w:rsidRDefault="00E6043A" w:rsidP="00E6043A">
            <w:pPr>
              <w:jc w:val="center"/>
              <w:rPr>
                <w:rFonts w:eastAsia="MS Mincho"/>
                <w:sz w:val="28"/>
                <w:szCs w:val="28"/>
                <w:lang w:eastAsia="ja-JP"/>
              </w:rPr>
            </w:pPr>
            <w:r w:rsidRPr="00E6043A">
              <w:rPr>
                <w:rFonts w:eastAsia="MS Mincho"/>
                <w:sz w:val="28"/>
                <w:szCs w:val="28"/>
                <w:lang w:eastAsia="ja-JP"/>
              </w:rPr>
              <w:t>3256,0</w:t>
            </w:r>
          </w:p>
        </w:tc>
      </w:tr>
    </w:tbl>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jc w:val="center"/>
        <w:rPr>
          <w:rFonts w:ascii="Times New Roman" w:eastAsia="MS Mincho" w:hAnsi="Times New Roman" w:cs="Times New Roman"/>
          <w:sz w:val="36"/>
          <w:szCs w:val="36"/>
          <w:lang w:eastAsia="ja-JP"/>
        </w:rPr>
      </w:pPr>
      <w:r w:rsidRPr="00E6043A">
        <w:rPr>
          <w:rFonts w:ascii="Times New Roman" w:eastAsia="MS Mincho" w:hAnsi="Times New Roman" w:cs="Times New Roman"/>
          <w:sz w:val="36"/>
          <w:szCs w:val="36"/>
          <w:lang w:eastAsia="ja-JP"/>
        </w:rPr>
        <w:t xml:space="preserve">Расчет </w:t>
      </w:r>
    </w:p>
    <w:p w:rsidR="00E6043A" w:rsidRPr="00E6043A" w:rsidRDefault="00E6043A" w:rsidP="00E6043A">
      <w:pPr>
        <w:spacing w:after="0" w:line="240" w:lineRule="auto"/>
        <w:jc w:val="center"/>
        <w:rPr>
          <w:rFonts w:ascii="Times New Roman" w:eastAsia="MS Mincho" w:hAnsi="Times New Roman" w:cs="Times New Roman"/>
          <w:sz w:val="36"/>
          <w:szCs w:val="36"/>
          <w:lang w:eastAsia="ja-JP"/>
        </w:rPr>
      </w:pPr>
      <w:r w:rsidRPr="00E6043A">
        <w:rPr>
          <w:rFonts w:ascii="Times New Roman" w:eastAsia="MS Mincho" w:hAnsi="Times New Roman" w:cs="Times New Roman"/>
          <w:sz w:val="36"/>
          <w:szCs w:val="36"/>
          <w:lang w:eastAsia="ja-JP"/>
        </w:rPr>
        <w:t>поступлений налогов на имущество на 2020-2021 годы</w:t>
      </w:r>
    </w:p>
    <w:p w:rsidR="00E6043A" w:rsidRPr="00E6043A" w:rsidRDefault="00E6043A" w:rsidP="00E6043A">
      <w:pPr>
        <w:spacing w:after="0" w:line="240" w:lineRule="auto"/>
        <w:jc w:val="center"/>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tabs>
          <w:tab w:val="left" w:pos="7820"/>
        </w:tabs>
        <w:spacing w:after="0" w:line="240" w:lineRule="auto"/>
        <w:rPr>
          <w:rFonts w:ascii="Times New Roman" w:eastAsia="MS Mincho" w:hAnsi="Times New Roman" w:cs="Times New Roman"/>
          <w:sz w:val="28"/>
          <w:szCs w:val="28"/>
          <w:lang w:eastAsia="ja-JP"/>
        </w:rPr>
      </w:pPr>
      <w:r w:rsidRPr="00E6043A">
        <w:rPr>
          <w:rFonts w:ascii="Times New Roman" w:eastAsia="MS Mincho" w:hAnsi="Times New Roman" w:cs="Times New Roman"/>
          <w:sz w:val="28"/>
          <w:szCs w:val="28"/>
          <w:lang w:eastAsia="ja-JP"/>
        </w:rPr>
        <w:tab/>
        <w:t>тыс. рублей</w:t>
      </w:r>
    </w:p>
    <w:tbl>
      <w:tblPr>
        <w:tblStyle w:val="23"/>
        <w:tblW w:w="101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68"/>
        <w:gridCol w:w="1598"/>
        <w:gridCol w:w="1828"/>
      </w:tblGrid>
      <w:tr w:rsidR="00E6043A" w:rsidRPr="00E6043A" w:rsidTr="006207BA">
        <w:tc>
          <w:tcPr>
            <w:tcW w:w="6768" w:type="dxa"/>
          </w:tcPr>
          <w:p w:rsidR="00E6043A" w:rsidRPr="00E6043A" w:rsidRDefault="00E6043A" w:rsidP="00E6043A">
            <w:pPr>
              <w:rPr>
                <w:rFonts w:eastAsia="MS Mincho"/>
                <w:sz w:val="28"/>
                <w:szCs w:val="28"/>
                <w:lang w:eastAsia="ja-JP"/>
              </w:rPr>
            </w:pPr>
          </w:p>
        </w:tc>
        <w:tc>
          <w:tcPr>
            <w:tcW w:w="1598" w:type="dxa"/>
          </w:tcPr>
          <w:p w:rsidR="00E6043A" w:rsidRPr="00E6043A" w:rsidRDefault="00E6043A" w:rsidP="00E6043A">
            <w:pPr>
              <w:jc w:val="center"/>
              <w:rPr>
                <w:rFonts w:eastAsia="MS Mincho"/>
                <w:sz w:val="28"/>
                <w:szCs w:val="28"/>
                <w:lang w:eastAsia="ja-JP"/>
              </w:rPr>
            </w:pPr>
            <w:r w:rsidRPr="00E6043A">
              <w:rPr>
                <w:rFonts w:eastAsia="MS Mincho"/>
                <w:sz w:val="28"/>
                <w:szCs w:val="28"/>
                <w:lang w:eastAsia="ja-JP"/>
              </w:rPr>
              <w:t>2020г.</w:t>
            </w:r>
          </w:p>
          <w:p w:rsidR="00E6043A" w:rsidRPr="00E6043A" w:rsidRDefault="00E6043A" w:rsidP="00E6043A">
            <w:pPr>
              <w:jc w:val="center"/>
              <w:rPr>
                <w:rFonts w:eastAsia="MS Mincho"/>
                <w:sz w:val="28"/>
                <w:szCs w:val="28"/>
                <w:lang w:eastAsia="ja-JP"/>
              </w:rPr>
            </w:pPr>
          </w:p>
        </w:tc>
        <w:tc>
          <w:tcPr>
            <w:tcW w:w="1828" w:type="dxa"/>
          </w:tcPr>
          <w:p w:rsidR="00E6043A" w:rsidRPr="00E6043A" w:rsidRDefault="00E6043A" w:rsidP="00E6043A">
            <w:pPr>
              <w:jc w:val="center"/>
              <w:rPr>
                <w:rFonts w:eastAsia="MS Mincho"/>
                <w:sz w:val="28"/>
                <w:szCs w:val="28"/>
                <w:lang w:eastAsia="ja-JP"/>
              </w:rPr>
            </w:pPr>
            <w:r w:rsidRPr="00E6043A">
              <w:rPr>
                <w:rFonts w:eastAsia="MS Mincho"/>
                <w:sz w:val="28"/>
                <w:szCs w:val="28"/>
                <w:lang w:eastAsia="ja-JP"/>
              </w:rPr>
              <w:t>2021г.</w:t>
            </w:r>
          </w:p>
        </w:tc>
      </w:tr>
      <w:tr w:rsidR="00E6043A" w:rsidRPr="00E6043A" w:rsidTr="006207BA">
        <w:tc>
          <w:tcPr>
            <w:tcW w:w="6768" w:type="dxa"/>
          </w:tcPr>
          <w:p w:rsidR="00E6043A" w:rsidRPr="00E6043A" w:rsidRDefault="00E6043A" w:rsidP="00E6043A">
            <w:pPr>
              <w:rPr>
                <w:rFonts w:eastAsia="MS Mincho"/>
                <w:sz w:val="28"/>
                <w:szCs w:val="28"/>
                <w:lang w:eastAsia="ja-JP"/>
              </w:rPr>
            </w:pPr>
            <w:r w:rsidRPr="00E6043A">
              <w:rPr>
                <w:rFonts w:eastAsia="MS Mincho"/>
                <w:sz w:val="28"/>
                <w:szCs w:val="28"/>
                <w:lang w:eastAsia="ja-JP"/>
              </w:rPr>
              <w:t xml:space="preserve">Поступление имущественных налогов, всего      </w:t>
            </w:r>
          </w:p>
          <w:p w:rsidR="00E6043A" w:rsidRPr="00E6043A" w:rsidRDefault="00E6043A" w:rsidP="00E6043A">
            <w:pPr>
              <w:rPr>
                <w:rFonts w:eastAsia="MS Mincho"/>
                <w:sz w:val="28"/>
                <w:szCs w:val="28"/>
                <w:lang w:eastAsia="ja-JP"/>
              </w:rPr>
            </w:pPr>
            <w:r w:rsidRPr="00E6043A">
              <w:rPr>
                <w:rFonts w:eastAsia="MS Mincho"/>
                <w:sz w:val="28"/>
                <w:szCs w:val="28"/>
                <w:lang w:eastAsia="ja-JP"/>
              </w:rPr>
              <w:t xml:space="preserve">  </w:t>
            </w:r>
          </w:p>
        </w:tc>
        <w:tc>
          <w:tcPr>
            <w:tcW w:w="1598" w:type="dxa"/>
          </w:tcPr>
          <w:p w:rsidR="00E6043A" w:rsidRPr="00E6043A" w:rsidRDefault="00E6043A" w:rsidP="00E6043A">
            <w:pPr>
              <w:jc w:val="center"/>
              <w:rPr>
                <w:rFonts w:eastAsia="MS Mincho"/>
                <w:sz w:val="28"/>
                <w:szCs w:val="28"/>
                <w:lang w:eastAsia="ja-JP"/>
              </w:rPr>
            </w:pPr>
            <w:r w:rsidRPr="00E6043A">
              <w:rPr>
                <w:rFonts w:eastAsia="MS Mincho"/>
                <w:sz w:val="28"/>
                <w:szCs w:val="28"/>
                <w:lang w:eastAsia="ja-JP"/>
              </w:rPr>
              <w:t>3361,0</w:t>
            </w:r>
          </w:p>
        </w:tc>
        <w:tc>
          <w:tcPr>
            <w:tcW w:w="1828" w:type="dxa"/>
          </w:tcPr>
          <w:p w:rsidR="00E6043A" w:rsidRPr="00E6043A" w:rsidRDefault="00E6043A" w:rsidP="00E6043A">
            <w:pPr>
              <w:jc w:val="center"/>
              <w:rPr>
                <w:rFonts w:eastAsia="MS Mincho"/>
                <w:sz w:val="28"/>
                <w:szCs w:val="28"/>
                <w:lang w:eastAsia="ja-JP"/>
              </w:rPr>
            </w:pPr>
            <w:r w:rsidRPr="00E6043A">
              <w:rPr>
                <w:rFonts w:eastAsia="MS Mincho"/>
                <w:sz w:val="28"/>
                <w:szCs w:val="28"/>
                <w:lang w:eastAsia="ja-JP"/>
              </w:rPr>
              <w:t>3365,0</w:t>
            </w:r>
          </w:p>
        </w:tc>
      </w:tr>
      <w:tr w:rsidR="00E6043A" w:rsidRPr="00E6043A" w:rsidTr="006207BA">
        <w:tc>
          <w:tcPr>
            <w:tcW w:w="6768" w:type="dxa"/>
          </w:tcPr>
          <w:p w:rsidR="00E6043A" w:rsidRPr="00E6043A" w:rsidRDefault="00E6043A" w:rsidP="00E6043A">
            <w:pPr>
              <w:rPr>
                <w:rFonts w:eastAsia="MS Mincho"/>
                <w:sz w:val="28"/>
                <w:szCs w:val="28"/>
                <w:lang w:eastAsia="ja-JP"/>
              </w:rPr>
            </w:pPr>
            <w:r w:rsidRPr="00E6043A">
              <w:rPr>
                <w:rFonts w:eastAsia="MS Mincho"/>
                <w:sz w:val="28"/>
                <w:szCs w:val="28"/>
                <w:lang w:eastAsia="ja-JP"/>
              </w:rPr>
              <w:t>Поступление по налогу на имущество физических лиц</w:t>
            </w:r>
          </w:p>
          <w:p w:rsidR="00E6043A" w:rsidRPr="00E6043A" w:rsidRDefault="00E6043A" w:rsidP="00E6043A">
            <w:pPr>
              <w:rPr>
                <w:rFonts w:eastAsia="MS Mincho"/>
                <w:sz w:val="28"/>
                <w:szCs w:val="28"/>
                <w:lang w:eastAsia="ja-JP"/>
              </w:rPr>
            </w:pPr>
            <w:r w:rsidRPr="00E6043A">
              <w:rPr>
                <w:rFonts w:eastAsia="MS Mincho"/>
                <w:sz w:val="28"/>
                <w:szCs w:val="28"/>
                <w:lang w:eastAsia="ja-JP"/>
              </w:rPr>
              <w:t xml:space="preserve">           </w:t>
            </w:r>
          </w:p>
        </w:tc>
        <w:tc>
          <w:tcPr>
            <w:tcW w:w="1598" w:type="dxa"/>
          </w:tcPr>
          <w:p w:rsidR="00E6043A" w:rsidRPr="00E6043A" w:rsidRDefault="00E6043A" w:rsidP="00E6043A">
            <w:pPr>
              <w:jc w:val="center"/>
              <w:rPr>
                <w:rFonts w:eastAsia="MS Mincho"/>
                <w:sz w:val="28"/>
                <w:szCs w:val="28"/>
                <w:lang w:eastAsia="ja-JP"/>
              </w:rPr>
            </w:pPr>
            <w:r w:rsidRPr="00E6043A">
              <w:rPr>
                <w:rFonts w:eastAsia="MS Mincho"/>
                <w:sz w:val="28"/>
                <w:szCs w:val="28"/>
                <w:lang w:eastAsia="ja-JP"/>
              </w:rPr>
              <w:t>42,0</w:t>
            </w:r>
          </w:p>
        </w:tc>
        <w:tc>
          <w:tcPr>
            <w:tcW w:w="1828" w:type="dxa"/>
          </w:tcPr>
          <w:p w:rsidR="00E6043A" w:rsidRPr="00E6043A" w:rsidRDefault="00E6043A" w:rsidP="00E6043A">
            <w:pPr>
              <w:jc w:val="center"/>
              <w:rPr>
                <w:rFonts w:eastAsia="MS Mincho"/>
                <w:sz w:val="28"/>
                <w:szCs w:val="28"/>
                <w:lang w:eastAsia="ja-JP"/>
              </w:rPr>
            </w:pPr>
            <w:r w:rsidRPr="00E6043A">
              <w:rPr>
                <w:rFonts w:eastAsia="MS Mincho"/>
                <w:sz w:val="28"/>
                <w:szCs w:val="28"/>
                <w:lang w:eastAsia="ja-JP"/>
              </w:rPr>
              <w:t>46,0</w:t>
            </w:r>
          </w:p>
        </w:tc>
      </w:tr>
      <w:tr w:rsidR="00E6043A" w:rsidRPr="00E6043A" w:rsidTr="006207BA">
        <w:tc>
          <w:tcPr>
            <w:tcW w:w="6768" w:type="dxa"/>
          </w:tcPr>
          <w:p w:rsidR="00E6043A" w:rsidRPr="00E6043A" w:rsidRDefault="00E6043A" w:rsidP="00E6043A">
            <w:pPr>
              <w:rPr>
                <w:rFonts w:eastAsia="MS Mincho"/>
                <w:sz w:val="28"/>
                <w:szCs w:val="28"/>
                <w:lang w:eastAsia="ja-JP"/>
              </w:rPr>
            </w:pPr>
            <w:r w:rsidRPr="00E6043A">
              <w:rPr>
                <w:rFonts w:eastAsia="MS Mincho"/>
                <w:sz w:val="28"/>
                <w:szCs w:val="28"/>
                <w:lang w:eastAsia="ja-JP"/>
              </w:rPr>
              <w:t>Поступление земельного налога</w:t>
            </w:r>
          </w:p>
        </w:tc>
        <w:tc>
          <w:tcPr>
            <w:tcW w:w="1598" w:type="dxa"/>
          </w:tcPr>
          <w:p w:rsidR="00E6043A" w:rsidRPr="00E6043A" w:rsidRDefault="00E6043A" w:rsidP="00E6043A">
            <w:pPr>
              <w:jc w:val="center"/>
              <w:rPr>
                <w:rFonts w:eastAsia="MS Mincho"/>
                <w:sz w:val="28"/>
                <w:szCs w:val="28"/>
                <w:lang w:eastAsia="ja-JP"/>
              </w:rPr>
            </w:pPr>
            <w:r w:rsidRPr="00E6043A">
              <w:rPr>
                <w:rFonts w:eastAsia="MS Mincho"/>
                <w:sz w:val="28"/>
                <w:szCs w:val="28"/>
                <w:lang w:eastAsia="ja-JP"/>
              </w:rPr>
              <w:t>3319,0</w:t>
            </w:r>
          </w:p>
        </w:tc>
        <w:tc>
          <w:tcPr>
            <w:tcW w:w="1828" w:type="dxa"/>
          </w:tcPr>
          <w:p w:rsidR="00E6043A" w:rsidRPr="00E6043A" w:rsidRDefault="00E6043A" w:rsidP="00E6043A">
            <w:pPr>
              <w:jc w:val="center"/>
              <w:rPr>
                <w:rFonts w:eastAsia="MS Mincho"/>
                <w:sz w:val="28"/>
                <w:szCs w:val="28"/>
                <w:lang w:eastAsia="ja-JP"/>
              </w:rPr>
            </w:pPr>
            <w:r w:rsidRPr="00E6043A">
              <w:rPr>
                <w:rFonts w:eastAsia="MS Mincho"/>
                <w:sz w:val="28"/>
                <w:szCs w:val="28"/>
                <w:lang w:eastAsia="ja-JP"/>
              </w:rPr>
              <w:t>3319,0</w:t>
            </w:r>
          </w:p>
        </w:tc>
      </w:tr>
    </w:tbl>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spacing w:after="0" w:line="240" w:lineRule="auto"/>
        <w:rPr>
          <w:rFonts w:ascii="Times New Roman" w:eastAsia="MS Mincho" w:hAnsi="Times New Roman" w:cs="Times New Roman"/>
          <w:sz w:val="24"/>
          <w:szCs w:val="24"/>
          <w:lang w:eastAsia="ja-JP"/>
        </w:rPr>
      </w:pPr>
    </w:p>
    <w:p w:rsidR="00E6043A" w:rsidRDefault="00E6043A" w:rsidP="00E6043A">
      <w:pPr>
        <w:spacing w:after="0" w:line="240" w:lineRule="auto"/>
        <w:rPr>
          <w:rFonts w:ascii="Times New Roman" w:eastAsia="MS Mincho" w:hAnsi="Times New Roman" w:cs="Times New Roman"/>
          <w:sz w:val="28"/>
          <w:szCs w:val="28"/>
          <w:lang w:eastAsia="ja-JP"/>
        </w:rPr>
      </w:pPr>
    </w:p>
    <w:p w:rsidR="00E6043A" w:rsidRDefault="00E6043A" w:rsidP="00E6043A">
      <w:pPr>
        <w:spacing w:after="0" w:line="240" w:lineRule="auto"/>
        <w:rPr>
          <w:rFonts w:ascii="Times New Roman" w:eastAsia="MS Mincho" w:hAnsi="Times New Roman" w:cs="Times New Roman"/>
          <w:sz w:val="28"/>
          <w:szCs w:val="28"/>
          <w:lang w:eastAsia="ja-JP"/>
        </w:rPr>
      </w:pPr>
    </w:p>
    <w:p w:rsid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keepNext/>
        <w:spacing w:after="0" w:line="240" w:lineRule="auto"/>
        <w:jc w:val="center"/>
        <w:outlineLvl w:val="0"/>
        <w:rPr>
          <w:rFonts w:ascii="Times New Roman" w:eastAsia="Times New Roman" w:hAnsi="Times New Roman" w:cs="Times New Roman"/>
          <w:sz w:val="36"/>
          <w:szCs w:val="20"/>
          <w:lang w:eastAsia="ru-RU"/>
        </w:rPr>
      </w:pPr>
      <w:r w:rsidRPr="00E6043A">
        <w:rPr>
          <w:rFonts w:ascii="Times New Roman" w:eastAsia="Times New Roman" w:hAnsi="Times New Roman" w:cs="Times New Roman"/>
          <w:sz w:val="36"/>
          <w:szCs w:val="20"/>
          <w:lang w:eastAsia="ru-RU"/>
        </w:rPr>
        <w:lastRenderedPageBreak/>
        <w:t>Расчет</w:t>
      </w:r>
    </w:p>
    <w:p w:rsidR="00E6043A" w:rsidRPr="00E6043A" w:rsidRDefault="00E6043A" w:rsidP="00E6043A">
      <w:pPr>
        <w:spacing w:after="0" w:line="240" w:lineRule="auto"/>
        <w:jc w:val="center"/>
        <w:rPr>
          <w:rFonts w:ascii="Times New Roman" w:eastAsia="Times New Roman" w:hAnsi="Times New Roman" w:cs="Times New Roman"/>
          <w:sz w:val="36"/>
          <w:szCs w:val="24"/>
          <w:lang w:eastAsia="ru-RU"/>
        </w:rPr>
      </w:pPr>
      <w:r w:rsidRPr="00E6043A">
        <w:rPr>
          <w:rFonts w:ascii="Times New Roman" w:eastAsia="Times New Roman" w:hAnsi="Times New Roman" w:cs="Times New Roman"/>
          <w:sz w:val="36"/>
          <w:szCs w:val="24"/>
          <w:lang w:eastAsia="ru-RU"/>
        </w:rPr>
        <w:t>налога на доходы физических лиц</w:t>
      </w:r>
    </w:p>
    <w:p w:rsidR="00E6043A" w:rsidRPr="00E6043A" w:rsidRDefault="00E6043A" w:rsidP="00E6043A">
      <w:pPr>
        <w:spacing w:after="0" w:line="240" w:lineRule="auto"/>
        <w:jc w:val="center"/>
        <w:rPr>
          <w:rFonts w:ascii="Times New Roman" w:eastAsia="Times New Roman" w:hAnsi="Times New Roman" w:cs="Times New Roman"/>
          <w:sz w:val="36"/>
          <w:szCs w:val="24"/>
          <w:lang w:eastAsia="ru-RU"/>
        </w:rPr>
      </w:pPr>
      <w:r w:rsidRPr="00E6043A">
        <w:rPr>
          <w:rFonts w:ascii="Times New Roman" w:eastAsia="Times New Roman" w:hAnsi="Times New Roman" w:cs="Times New Roman"/>
          <w:sz w:val="36"/>
          <w:szCs w:val="24"/>
          <w:lang w:eastAsia="ru-RU"/>
        </w:rPr>
        <w:t>на 2019 год</w:t>
      </w:r>
    </w:p>
    <w:p w:rsidR="00E6043A" w:rsidRPr="00E6043A" w:rsidRDefault="00E6043A" w:rsidP="00E6043A">
      <w:pPr>
        <w:spacing w:after="0" w:line="240" w:lineRule="auto"/>
        <w:rPr>
          <w:rFonts w:ascii="Times New Roman" w:eastAsia="Times New Roman" w:hAnsi="Times New Roman" w:cs="Times New Roman"/>
          <w:sz w:val="28"/>
          <w:szCs w:val="24"/>
          <w:lang w:eastAsia="ru-RU"/>
        </w:rPr>
      </w:pPr>
      <w:r w:rsidRPr="00E6043A">
        <w:rPr>
          <w:rFonts w:ascii="Times New Roman" w:eastAsia="Times New Roman" w:hAnsi="Times New Roman" w:cs="Times New Roman"/>
          <w:sz w:val="28"/>
          <w:szCs w:val="24"/>
          <w:lang w:eastAsia="ru-RU"/>
        </w:rPr>
        <w:t xml:space="preserve">                                                                                                                                                                                  </w:t>
      </w:r>
    </w:p>
    <w:p w:rsidR="00E6043A" w:rsidRPr="00E6043A" w:rsidRDefault="00E6043A" w:rsidP="00E6043A">
      <w:pPr>
        <w:spacing w:after="0" w:line="240" w:lineRule="auto"/>
        <w:ind w:right="-241"/>
        <w:rPr>
          <w:rFonts w:ascii="Times New Roman" w:eastAsia="Times New Roman" w:hAnsi="Times New Roman" w:cs="Times New Roman"/>
          <w:sz w:val="28"/>
          <w:szCs w:val="24"/>
          <w:lang w:eastAsia="ru-RU"/>
        </w:rPr>
      </w:pPr>
      <w:r w:rsidRPr="00E6043A">
        <w:rPr>
          <w:rFonts w:ascii="Times New Roman" w:eastAsia="Times New Roman" w:hAnsi="Times New Roman" w:cs="Times New Roman"/>
          <w:sz w:val="28"/>
          <w:szCs w:val="24"/>
          <w:lang w:eastAsia="ru-RU"/>
        </w:rPr>
        <w:t xml:space="preserve">                                                                                                                       тыс. руб.</w:t>
      </w:r>
    </w:p>
    <w:p w:rsidR="00E6043A" w:rsidRPr="00E6043A" w:rsidRDefault="00E6043A" w:rsidP="00E6043A">
      <w:pPr>
        <w:spacing w:after="0" w:line="240" w:lineRule="auto"/>
        <w:rPr>
          <w:rFonts w:ascii="Times New Roman" w:eastAsia="Times New Roman" w:hAnsi="Times New Roman" w:cs="Times New Roman"/>
          <w:sz w:val="28"/>
          <w:szCs w:val="24"/>
          <w:lang w:eastAsia="ru-RU"/>
        </w:rPr>
      </w:pPr>
    </w:p>
    <w:tbl>
      <w:tblPr>
        <w:tblW w:w="0" w:type="auto"/>
        <w:tblLook w:val="04A0" w:firstRow="1" w:lastRow="0" w:firstColumn="1" w:lastColumn="0" w:noHBand="0" w:noVBand="1"/>
      </w:tblPr>
      <w:tblGrid>
        <w:gridCol w:w="8028"/>
        <w:gridCol w:w="1683"/>
      </w:tblGrid>
      <w:tr w:rsidR="00E6043A" w:rsidRPr="00E6043A" w:rsidTr="006207BA">
        <w:tc>
          <w:tcPr>
            <w:tcW w:w="8028" w:type="dxa"/>
            <w:tcBorders>
              <w:top w:val="single" w:sz="4" w:space="0" w:color="auto"/>
            </w:tcBorders>
          </w:tcPr>
          <w:p w:rsidR="00E6043A" w:rsidRPr="00E6043A" w:rsidRDefault="00E6043A" w:rsidP="00E6043A">
            <w:pPr>
              <w:spacing w:after="0" w:line="240" w:lineRule="auto"/>
              <w:ind w:right="57"/>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 xml:space="preserve">Фонд оплаты труда </w:t>
            </w:r>
          </w:p>
          <w:p w:rsidR="00E6043A" w:rsidRPr="00E6043A" w:rsidRDefault="00E6043A" w:rsidP="00E6043A">
            <w:pPr>
              <w:spacing w:after="0" w:line="240" w:lineRule="auto"/>
              <w:ind w:right="57"/>
              <w:rPr>
                <w:rFonts w:ascii="Times New Roman" w:eastAsia="Times New Roman" w:hAnsi="Times New Roman" w:cs="Times New Roman"/>
                <w:sz w:val="28"/>
                <w:szCs w:val="28"/>
                <w:lang w:eastAsia="ru-RU"/>
              </w:rPr>
            </w:pPr>
          </w:p>
        </w:tc>
        <w:tc>
          <w:tcPr>
            <w:tcW w:w="1683" w:type="dxa"/>
            <w:tcBorders>
              <w:top w:val="single" w:sz="4" w:space="0" w:color="auto"/>
            </w:tcBorders>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10384,8</w:t>
            </w:r>
          </w:p>
        </w:tc>
      </w:tr>
      <w:tr w:rsidR="00E6043A" w:rsidRPr="00E6043A" w:rsidTr="006207BA">
        <w:tc>
          <w:tcPr>
            <w:tcW w:w="802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 xml:space="preserve">Общая сумма доходов, принимаемая для расчета налоговой базы по налогу на доходы физических лиц – всего      </w:t>
            </w:r>
          </w:p>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 xml:space="preserve">                                                                 </w:t>
            </w:r>
          </w:p>
        </w:tc>
        <w:tc>
          <w:tcPr>
            <w:tcW w:w="1683"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13500,2</w:t>
            </w:r>
          </w:p>
        </w:tc>
      </w:tr>
      <w:tr w:rsidR="00E6043A" w:rsidRPr="00E6043A" w:rsidTr="006207BA">
        <w:tc>
          <w:tcPr>
            <w:tcW w:w="802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Необлагаемые доходы</w:t>
            </w:r>
          </w:p>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p>
        </w:tc>
        <w:tc>
          <w:tcPr>
            <w:tcW w:w="1683"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4077,1</w:t>
            </w:r>
          </w:p>
        </w:tc>
      </w:tr>
      <w:tr w:rsidR="00E6043A" w:rsidRPr="00E6043A" w:rsidTr="006207BA">
        <w:tc>
          <w:tcPr>
            <w:tcW w:w="802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Облагаемые доходы</w:t>
            </w:r>
          </w:p>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p>
        </w:tc>
        <w:tc>
          <w:tcPr>
            <w:tcW w:w="1683"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9423,1</w:t>
            </w:r>
          </w:p>
        </w:tc>
      </w:tr>
      <w:tr w:rsidR="00E6043A" w:rsidRPr="00E6043A" w:rsidTr="006207BA">
        <w:tc>
          <w:tcPr>
            <w:tcW w:w="802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 xml:space="preserve">Сумма налога на доходы физических лиц  </w:t>
            </w:r>
          </w:p>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p>
        </w:tc>
        <w:tc>
          <w:tcPr>
            <w:tcW w:w="1683"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1225,0</w:t>
            </w:r>
          </w:p>
        </w:tc>
      </w:tr>
      <w:tr w:rsidR="00E6043A" w:rsidRPr="00E6043A" w:rsidTr="006207BA">
        <w:tc>
          <w:tcPr>
            <w:tcW w:w="802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в том числе:</w:t>
            </w:r>
          </w:p>
        </w:tc>
        <w:tc>
          <w:tcPr>
            <w:tcW w:w="1683"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p>
        </w:tc>
      </w:tr>
      <w:tr w:rsidR="00E6043A" w:rsidRPr="00E6043A" w:rsidTr="006207BA">
        <w:tc>
          <w:tcPr>
            <w:tcW w:w="802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с налоговой базы, облагаемой по ставке 13%</w:t>
            </w:r>
          </w:p>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p>
        </w:tc>
        <w:tc>
          <w:tcPr>
            <w:tcW w:w="1683"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1225,0</w:t>
            </w:r>
          </w:p>
        </w:tc>
      </w:tr>
      <w:tr w:rsidR="00E6043A" w:rsidRPr="00E6043A" w:rsidTr="006207BA">
        <w:tc>
          <w:tcPr>
            <w:tcW w:w="802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 xml:space="preserve">Сумма налога на доходы физических лиц в бюджет поселения              </w:t>
            </w:r>
          </w:p>
        </w:tc>
        <w:tc>
          <w:tcPr>
            <w:tcW w:w="1683"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49,0</w:t>
            </w:r>
          </w:p>
        </w:tc>
      </w:tr>
    </w:tbl>
    <w:p w:rsidR="00E6043A" w:rsidRPr="00E6043A" w:rsidRDefault="00E6043A" w:rsidP="00E6043A">
      <w:pPr>
        <w:tabs>
          <w:tab w:val="left" w:pos="8460"/>
        </w:tabs>
        <w:spacing w:after="0" w:line="240" w:lineRule="auto"/>
        <w:rPr>
          <w:rFonts w:ascii="Times New Roman" w:eastAsia="Times New Roman" w:hAnsi="Times New Roman" w:cs="Times New Roman"/>
          <w:sz w:val="24"/>
          <w:szCs w:val="24"/>
          <w:lang w:eastAsia="ru-RU"/>
        </w:rPr>
      </w:pPr>
      <w:r w:rsidRPr="00E6043A">
        <w:rPr>
          <w:rFonts w:ascii="Times New Roman" w:eastAsia="Times New Roman" w:hAnsi="Times New Roman" w:cs="Times New Roman"/>
          <w:sz w:val="24"/>
          <w:szCs w:val="24"/>
          <w:lang w:eastAsia="ru-RU"/>
        </w:rPr>
        <w:t xml:space="preserve"> </w:t>
      </w:r>
    </w:p>
    <w:p w:rsidR="00E6043A" w:rsidRPr="00E6043A" w:rsidRDefault="00E6043A" w:rsidP="00E6043A">
      <w:pPr>
        <w:spacing w:after="0" w:line="240" w:lineRule="auto"/>
        <w:rPr>
          <w:rFonts w:ascii="Times New Roman" w:eastAsia="MS Mincho" w:hAnsi="Times New Roman" w:cs="Times New Roman"/>
          <w:sz w:val="28"/>
          <w:szCs w:val="28"/>
          <w:lang w:eastAsia="ja-JP"/>
        </w:rPr>
      </w:pPr>
    </w:p>
    <w:p w:rsidR="00E6043A" w:rsidRPr="00E6043A" w:rsidRDefault="00E6043A" w:rsidP="00E6043A">
      <w:pPr>
        <w:keepNext/>
        <w:spacing w:after="0" w:line="240" w:lineRule="auto"/>
        <w:jc w:val="center"/>
        <w:outlineLvl w:val="0"/>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Расчет</w:t>
      </w:r>
    </w:p>
    <w:p w:rsidR="00E6043A" w:rsidRPr="00E6043A" w:rsidRDefault="00E6043A" w:rsidP="00E6043A">
      <w:pPr>
        <w:spacing w:after="0" w:line="240" w:lineRule="auto"/>
        <w:jc w:val="center"/>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налога на доходы физических лиц</w:t>
      </w:r>
    </w:p>
    <w:p w:rsidR="00E6043A" w:rsidRPr="00E6043A" w:rsidRDefault="00E6043A" w:rsidP="00E6043A">
      <w:pPr>
        <w:spacing w:after="0" w:line="240" w:lineRule="auto"/>
        <w:jc w:val="center"/>
        <w:rPr>
          <w:rFonts w:ascii="Times New Roman" w:eastAsia="Times New Roman" w:hAnsi="Times New Roman" w:cs="Times New Roman"/>
          <w:sz w:val="36"/>
          <w:szCs w:val="24"/>
          <w:lang w:eastAsia="ru-RU"/>
        </w:rPr>
      </w:pPr>
      <w:r w:rsidRPr="00E6043A">
        <w:rPr>
          <w:rFonts w:ascii="Times New Roman" w:eastAsia="Times New Roman" w:hAnsi="Times New Roman" w:cs="Times New Roman"/>
          <w:sz w:val="28"/>
          <w:szCs w:val="28"/>
          <w:lang w:eastAsia="ru-RU"/>
        </w:rPr>
        <w:t>на 2020 - 2021 годы</w:t>
      </w:r>
    </w:p>
    <w:p w:rsidR="00E6043A" w:rsidRPr="00E6043A" w:rsidRDefault="00E6043A" w:rsidP="00E6043A">
      <w:pPr>
        <w:spacing w:after="0" w:line="240" w:lineRule="auto"/>
        <w:rPr>
          <w:rFonts w:ascii="Times New Roman" w:eastAsia="Times New Roman" w:hAnsi="Times New Roman" w:cs="Times New Roman"/>
          <w:sz w:val="28"/>
          <w:szCs w:val="24"/>
          <w:lang w:eastAsia="ru-RU"/>
        </w:rPr>
      </w:pPr>
      <w:r w:rsidRPr="00E6043A">
        <w:rPr>
          <w:rFonts w:ascii="Times New Roman" w:eastAsia="Times New Roman" w:hAnsi="Times New Roman" w:cs="Times New Roman"/>
          <w:sz w:val="28"/>
          <w:szCs w:val="24"/>
          <w:lang w:eastAsia="ru-RU"/>
        </w:rPr>
        <w:t xml:space="preserve">                                                          </w:t>
      </w:r>
    </w:p>
    <w:tbl>
      <w:tblPr>
        <w:tblW w:w="0" w:type="auto"/>
        <w:tblLook w:val="04A0" w:firstRow="1" w:lastRow="0" w:firstColumn="1" w:lastColumn="0" w:noHBand="0" w:noVBand="1"/>
      </w:tblPr>
      <w:tblGrid>
        <w:gridCol w:w="6408"/>
        <w:gridCol w:w="1985"/>
        <w:gridCol w:w="1701"/>
      </w:tblGrid>
      <w:tr w:rsidR="00E6043A" w:rsidRPr="00E6043A" w:rsidTr="006207BA">
        <w:tc>
          <w:tcPr>
            <w:tcW w:w="6408" w:type="dxa"/>
          </w:tcPr>
          <w:p w:rsidR="00E6043A" w:rsidRPr="00E6043A" w:rsidRDefault="00E6043A" w:rsidP="00E6043A">
            <w:pPr>
              <w:spacing w:after="0" w:line="240" w:lineRule="auto"/>
              <w:rPr>
                <w:rFonts w:ascii="Times New Roman" w:eastAsia="Times New Roman" w:hAnsi="Times New Roman" w:cs="Times New Roman"/>
                <w:sz w:val="28"/>
                <w:szCs w:val="28"/>
                <w:lang w:eastAsia="ru-RU"/>
              </w:rPr>
            </w:pPr>
          </w:p>
        </w:tc>
        <w:tc>
          <w:tcPr>
            <w:tcW w:w="1985" w:type="dxa"/>
          </w:tcPr>
          <w:p w:rsidR="00E6043A" w:rsidRPr="00E6043A" w:rsidRDefault="00E6043A" w:rsidP="00E6043A">
            <w:pPr>
              <w:spacing w:after="0" w:line="240" w:lineRule="auto"/>
              <w:rPr>
                <w:rFonts w:ascii="Times New Roman" w:eastAsia="Times New Roman" w:hAnsi="Times New Roman" w:cs="Times New Roman"/>
                <w:sz w:val="28"/>
                <w:szCs w:val="28"/>
                <w:lang w:eastAsia="ru-RU"/>
              </w:rPr>
            </w:pPr>
          </w:p>
        </w:tc>
        <w:tc>
          <w:tcPr>
            <w:tcW w:w="1701"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тыс. руб.</w:t>
            </w:r>
          </w:p>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p>
        </w:tc>
      </w:tr>
      <w:tr w:rsidR="00E6043A" w:rsidRPr="00E6043A" w:rsidTr="006207BA">
        <w:tc>
          <w:tcPr>
            <w:tcW w:w="6408" w:type="dxa"/>
          </w:tcPr>
          <w:p w:rsidR="00E6043A" w:rsidRPr="00E6043A" w:rsidRDefault="00E6043A" w:rsidP="00E6043A">
            <w:pPr>
              <w:spacing w:after="0" w:line="240" w:lineRule="auto"/>
              <w:rPr>
                <w:rFonts w:ascii="Times New Roman" w:eastAsia="Times New Roman" w:hAnsi="Times New Roman" w:cs="Times New Roman"/>
                <w:sz w:val="28"/>
                <w:szCs w:val="28"/>
                <w:lang w:eastAsia="ru-RU"/>
              </w:rPr>
            </w:pPr>
          </w:p>
        </w:tc>
        <w:tc>
          <w:tcPr>
            <w:tcW w:w="1985"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2020 год</w:t>
            </w:r>
          </w:p>
        </w:tc>
        <w:tc>
          <w:tcPr>
            <w:tcW w:w="1701"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2021 год</w:t>
            </w:r>
          </w:p>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p>
        </w:tc>
      </w:tr>
      <w:tr w:rsidR="00E6043A" w:rsidRPr="00E6043A" w:rsidTr="006207BA">
        <w:tc>
          <w:tcPr>
            <w:tcW w:w="6408" w:type="dxa"/>
          </w:tcPr>
          <w:p w:rsidR="00E6043A" w:rsidRPr="00E6043A" w:rsidRDefault="00E6043A" w:rsidP="00E6043A">
            <w:pPr>
              <w:spacing w:after="0" w:line="240" w:lineRule="auto"/>
              <w:ind w:right="57"/>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 xml:space="preserve">Фонд оплаты труда </w:t>
            </w:r>
          </w:p>
          <w:p w:rsidR="00E6043A" w:rsidRPr="00E6043A" w:rsidRDefault="00E6043A" w:rsidP="00E6043A">
            <w:pPr>
              <w:spacing w:after="0" w:line="240" w:lineRule="auto"/>
              <w:ind w:right="57"/>
              <w:rPr>
                <w:rFonts w:ascii="Times New Roman" w:eastAsia="Times New Roman" w:hAnsi="Times New Roman" w:cs="Times New Roman"/>
                <w:sz w:val="28"/>
                <w:szCs w:val="28"/>
                <w:lang w:eastAsia="ru-RU"/>
              </w:rPr>
            </w:pPr>
          </w:p>
        </w:tc>
        <w:tc>
          <w:tcPr>
            <w:tcW w:w="1985"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10529,3</w:t>
            </w:r>
          </w:p>
        </w:tc>
        <w:tc>
          <w:tcPr>
            <w:tcW w:w="1701"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10737,8</w:t>
            </w:r>
          </w:p>
        </w:tc>
      </w:tr>
      <w:tr w:rsidR="00E6043A" w:rsidRPr="00E6043A" w:rsidTr="006207BA">
        <w:tc>
          <w:tcPr>
            <w:tcW w:w="640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 xml:space="preserve">Общая сумма доходов, принимаемая для расчета налоговой базы по налогу на доходы физических лиц – всего      </w:t>
            </w:r>
          </w:p>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 xml:space="preserve">                                                                 </w:t>
            </w:r>
          </w:p>
        </w:tc>
        <w:tc>
          <w:tcPr>
            <w:tcW w:w="1985"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13688,1</w:t>
            </w:r>
          </w:p>
        </w:tc>
        <w:tc>
          <w:tcPr>
            <w:tcW w:w="1701"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13959,1</w:t>
            </w:r>
          </w:p>
        </w:tc>
      </w:tr>
      <w:tr w:rsidR="00E6043A" w:rsidRPr="00E6043A" w:rsidTr="006207BA">
        <w:tc>
          <w:tcPr>
            <w:tcW w:w="640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Необлагаемые доходы</w:t>
            </w:r>
          </w:p>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p>
        </w:tc>
        <w:tc>
          <w:tcPr>
            <w:tcW w:w="1985"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4265,0</w:t>
            </w:r>
          </w:p>
        </w:tc>
        <w:tc>
          <w:tcPr>
            <w:tcW w:w="1701"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4536,0</w:t>
            </w:r>
          </w:p>
        </w:tc>
      </w:tr>
      <w:tr w:rsidR="00E6043A" w:rsidRPr="00E6043A" w:rsidTr="006207BA">
        <w:tc>
          <w:tcPr>
            <w:tcW w:w="640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Облагаемые доходы</w:t>
            </w:r>
          </w:p>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p>
        </w:tc>
        <w:tc>
          <w:tcPr>
            <w:tcW w:w="1985"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9423,1</w:t>
            </w:r>
          </w:p>
        </w:tc>
        <w:tc>
          <w:tcPr>
            <w:tcW w:w="1701"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9423,1</w:t>
            </w:r>
          </w:p>
        </w:tc>
      </w:tr>
      <w:tr w:rsidR="00E6043A" w:rsidRPr="00E6043A" w:rsidTr="006207BA">
        <w:tc>
          <w:tcPr>
            <w:tcW w:w="640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 xml:space="preserve">Сумма налога на доходы физических лиц  </w:t>
            </w:r>
          </w:p>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p>
        </w:tc>
        <w:tc>
          <w:tcPr>
            <w:tcW w:w="1985"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1225,0</w:t>
            </w:r>
          </w:p>
        </w:tc>
        <w:tc>
          <w:tcPr>
            <w:tcW w:w="1701"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1225,0</w:t>
            </w:r>
          </w:p>
        </w:tc>
      </w:tr>
      <w:tr w:rsidR="00E6043A" w:rsidRPr="00E6043A" w:rsidTr="006207BA">
        <w:tc>
          <w:tcPr>
            <w:tcW w:w="640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в том числе:</w:t>
            </w:r>
          </w:p>
        </w:tc>
        <w:tc>
          <w:tcPr>
            <w:tcW w:w="1985"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p>
        </w:tc>
        <w:tc>
          <w:tcPr>
            <w:tcW w:w="1701"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p>
        </w:tc>
      </w:tr>
      <w:tr w:rsidR="00E6043A" w:rsidRPr="00E6043A" w:rsidTr="006207BA">
        <w:tc>
          <w:tcPr>
            <w:tcW w:w="640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с налоговой базы, облагаемой по ставке 13%</w:t>
            </w:r>
          </w:p>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p>
        </w:tc>
        <w:tc>
          <w:tcPr>
            <w:tcW w:w="1985"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1225,0</w:t>
            </w:r>
          </w:p>
        </w:tc>
        <w:tc>
          <w:tcPr>
            <w:tcW w:w="1701"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1225,0</w:t>
            </w:r>
          </w:p>
        </w:tc>
      </w:tr>
      <w:tr w:rsidR="00E6043A" w:rsidRPr="00E6043A" w:rsidTr="006207BA">
        <w:tc>
          <w:tcPr>
            <w:tcW w:w="6408" w:type="dxa"/>
          </w:tcPr>
          <w:p w:rsidR="00E6043A" w:rsidRPr="00E6043A" w:rsidRDefault="00E6043A" w:rsidP="00E6043A">
            <w:pPr>
              <w:spacing w:after="0" w:line="240" w:lineRule="auto"/>
              <w:ind w:right="57"/>
              <w:jc w:val="both"/>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 xml:space="preserve">Сумма налога на доходы физических лиц в бюджет поселения              </w:t>
            </w:r>
          </w:p>
        </w:tc>
        <w:tc>
          <w:tcPr>
            <w:tcW w:w="1985"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49,0</w:t>
            </w:r>
          </w:p>
        </w:tc>
        <w:tc>
          <w:tcPr>
            <w:tcW w:w="1701" w:type="dxa"/>
          </w:tcPr>
          <w:p w:rsidR="00E6043A" w:rsidRPr="00E6043A" w:rsidRDefault="00E6043A" w:rsidP="00E6043A">
            <w:pPr>
              <w:spacing w:after="0" w:line="240" w:lineRule="auto"/>
              <w:jc w:val="right"/>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t>49,0</w:t>
            </w:r>
          </w:p>
        </w:tc>
      </w:tr>
    </w:tbl>
    <w:p w:rsidR="00E6043A" w:rsidRPr="00E6043A" w:rsidRDefault="00E6043A" w:rsidP="00E6043A">
      <w:pPr>
        <w:spacing w:after="0" w:line="240" w:lineRule="auto"/>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8"/>
          <w:lang w:eastAsia="ru-RU"/>
        </w:rPr>
        <w:lastRenderedPageBreak/>
        <w:t xml:space="preserve">             </w:t>
      </w:r>
    </w:p>
    <w:p w:rsidR="00E6043A" w:rsidRPr="00E6043A" w:rsidRDefault="00E6043A" w:rsidP="00E6043A">
      <w:pPr>
        <w:spacing w:after="0" w:line="240" w:lineRule="auto"/>
        <w:ind w:firstLine="567"/>
        <w:rPr>
          <w:rFonts w:ascii="Times New Roman" w:eastAsia="Times New Roman" w:hAnsi="Times New Roman" w:cs="Times New Roman"/>
          <w:sz w:val="28"/>
          <w:szCs w:val="24"/>
          <w:lang w:eastAsia="ru-RU"/>
        </w:rPr>
      </w:pPr>
      <w:r w:rsidRPr="00E6043A">
        <w:rPr>
          <w:rFonts w:ascii="Times New Roman" w:eastAsia="Times New Roman" w:hAnsi="Times New Roman" w:cs="Times New Roman"/>
          <w:sz w:val="28"/>
          <w:szCs w:val="24"/>
          <w:lang w:eastAsia="ru-RU"/>
        </w:rPr>
        <w:tab/>
      </w:r>
    </w:p>
    <w:p w:rsidR="00E6043A" w:rsidRPr="00E6043A" w:rsidRDefault="00E6043A" w:rsidP="00E6043A">
      <w:pPr>
        <w:spacing w:after="0" w:line="240" w:lineRule="auto"/>
        <w:ind w:firstLine="567"/>
        <w:rPr>
          <w:rFonts w:ascii="Times New Roman" w:eastAsia="Times New Roman" w:hAnsi="Times New Roman" w:cs="Times New Roman"/>
          <w:sz w:val="28"/>
          <w:szCs w:val="24"/>
          <w:lang w:eastAsia="ru-RU"/>
        </w:rPr>
      </w:pPr>
      <w:r w:rsidRPr="00E6043A">
        <w:rPr>
          <w:rFonts w:ascii="Times New Roman" w:eastAsia="Times New Roman" w:hAnsi="Times New Roman" w:cs="Times New Roman"/>
          <w:sz w:val="28"/>
          <w:szCs w:val="24"/>
          <w:lang w:eastAsia="ru-RU"/>
        </w:rPr>
        <w:t xml:space="preserve">                         </w:t>
      </w:r>
    </w:p>
    <w:p w:rsidR="00570FB9" w:rsidRPr="00570FB9" w:rsidRDefault="00E6043A" w:rsidP="00570FB9">
      <w:pPr>
        <w:rPr>
          <w:rFonts w:ascii="Times New Roman" w:eastAsia="Times New Roman" w:hAnsi="Times New Roman" w:cs="Times New Roman"/>
          <w:sz w:val="28"/>
          <w:szCs w:val="28"/>
          <w:lang w:eastAsia="ru-RU"/>
        </w:rPr>
      </w:pPr>
      <w:r w:rsidRPr="00E6043A">
        <w:rPr>
          <w:rFonts w:ascii="Times New Roman" w:eastAsia="Times New Roman" w:hAnsi="Times New Roman" w:cs="Times New Roman"/>
          <w:sz w:val="28"/>
          <w:szCs w:val="24"/>
          <w:lang w:eastAsia="ru-RU"/>
        </w:rPr>
        <w:t xml:space="preserve">              </w:t>
      </w: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Расчет</w:t>
      </w: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 xml:space="preserve">государственной пошлины  </w:t>
      </w: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на 2019 год</w:t>
      </w:r>
    </w:p>
    <w:p w:rsidR="00570FB9" w:rsidRPr="00570FB9" w:rsidRDefault="00570FB9" w:rsidP="00570FB9">
      <w:pPr>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8472"/>
        <w:gridCol w:w="1417"/>
      </w:tblGrid>
      <w:tr w:rsidR="00570FB9" w:rsidRPr="00570FB9" w:rsidTr="006207BA">
        <w:tc>
          <w:tcPr>
            <w:tcW w:w="8472" w:type="dxa"/>
          </w:tcPr>
          <w:p w:rsidR="00570FB9" w:rsidRPr="00570FB9" w:rsidRDefault="00570FB9" w:rsidP="00570FB9">
            <w:pPr>
              <w:tabs>
                <w:tab w:val="left" w:pos="7584"/>
              </w:tabs>
              <w:spacing w:after="0" w:line="240" w:lineRule="auto"/>
              <w:rPr>
                <w:rFonts w:ascii="Times New Roman" w:eastAsia="Times New Roman" w:hAnsi="Times New Roman" w:cs="Times New Roman"/>
                <w:sz w:val="28"/>
                <w:szCs w:val="28"/>
                <w:lang w:eastAsia="ru-RU"/>
              </w:rPr>
            </w:pPr>
          </w:p>
        </w:tc>
        <w:tc>
          <w:tcPr>
            <w:tcW w:w="1417" w:type="dxa"/>
          </w:tcPr>
          <w:p w:rsidR="00570FB9" w:rsidRPr="00570FB9" w:rsidRDefault="00570FB9" w:rsidP="00570FB9">
            <w:pPr>
              <w:tabs>
                <w:tab w:val="left" w:pos="7584"/>
              </w:tabs>
              <w:spacing w:after="0" w:line="240" w:lineRule="auto"/>
              <w:jc w:val="right"/>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тыс. руб.</w:t>
            </w:r>
          </w:p>
          <w:p w:rsidR="00570FB9" w:rsidRPr="00570FB9" w:rsidRDefault="00570FB9" w:rsidP="00570FB9">
            <w:pPr>
              <w:tabs>
                <w:tab w:val="left" w:pos="7584"/>
              </w:tabs>
              <w:spacing w:after="0" w:line="240" w:lineRule="auto"/>
              <w:jc w:val="right"/>
              <w:rPr>
                <w:rFonts w:ascii="Times New Roman" w:eastAsia="Times New Roman" w:hAnsi="Times New Roman" w:cs="Times New Roman"/>
                <w:sz w:val="28"/>
                <w:szCs w:val="28"/>
                <w:lang w:eastAsia="ru-RU"/>
              </w:rPr>
            </w:pPr>
          </w:p>
        </w:tc>
      </w:tr>
      <w:tr w:rsidR="00570FB9" w:rsidRPr="00570FB9" w:rsidTr="006207BA">
        <w:tc>
          <w:tcPr>
            <w:tcW w:w="8472" w:type="dxa"/>
          </w:tcPr>
          <w:p w:rsidR="00570FB9" w:rsidRPr="00570FB9" w:rsidRDefault="00570FB9" w:rsidP="00570FB9">
            <w:pPr>
              <w:tabs>
                <w:tab w:val="left" w:pos="7584"/>
              </w:tabs>
              <w:spacing w:after="0" w:line="240" w:lineRule="auto"/>
              <w:jc w:val="both"/>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Госпошлина, зачисляемая в бюджет сельского поселения Азнакаевского муниципального района</w:t>
            </w:r>
          </w:p>
          <w:p w:rsidR="00570FB9" w:rsidRPr="00570FB9" w:rsidRDefault="00570FB9" w:rsidP="00570FB9">
            <w:pPr>
              <w:tabs>
                <w:tab w:val="left" w:pos="7584"/>
              </w:tabs>
              <w:spacing w:after="0" w:line="240" w:lineRule="auto"/>
              <w:jc w:val="both"/>
              <w:rPr>
                <w:rFonts w:ascii="Times New Roman" w:eastAsia="Times New Roman" w:hAnsi="Times New Roman" w:cs="Times New Roman"/>
                <w:sz w:val="28"/>
                <w:szCs w:val="28"/>
                <w:lang w:eastAsia="ru-RU"/>
              </w:rPr>
            </w:pPr>
          </w:p>
        </w:tc>
        <w:tc>
          <w:tcPr>
            <w:tcW w:w="1417" w:type="dxa"/>
          </w:tcPr>
          <w:p w:rsidR="00570FB9" w:rsidRPr="00570FB9" w:rsidRDefault="00570FB9" w:rsidP="00570FB9">
            <w:pPr>
              <w:tabs>
                <w:tab w:val="left" w:pos="7584"/>
              </w:tabs>
              <w:spacing w:after="0" w:line="240" w:lineRule="auto"/>
              <w:jc w:val="right"/>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2,0</w:t>
            </w:r>
          </w:p>
        </w:tc>
      </w:tr>
      <w:tr w:rsidR="00570FB9" w:rsidRPr="00570FB9" w:rsidTr="006207BA">
        <w:tc>
          <w:tcPr>
            <w:tcW w:w="8472" w:type="dxa"/>
          </w:tcPr>
          <w:p w:rsidR="00570FB9" w:rsidRPr="00570FB9" w:rsidRDefault="00570FB9" w:rsidP="00570FB9">
            <w:pPr>
              <w:spacing w:after="0" w:line="240" w:lineRule="auto"/>
              <w:jc w:val="both"/>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в том числе:</w:t>
            </w:r>
          </w:p>
          <w:p w:rsidR="00570FB9" w:rsidRPr="00570FB9" w:rsidRDefault="00570FB9" w:rsidP="00570FB9">
            <w:pPr>
              <w:tabs>
                <w:tab w:val="left" w:pos="7584"/>
              </w:tabs>
              <w:spacing w:after="0" w:line="240" w:lineRule="auto"/>
              <w:jc w:val="both"/>
              <w:rPr>
                <w:rFonts w:ascii="Times New Roman" w:eastAsia="Times New Roman" w:hAnsi="Times New Roman" w:cs="Times New Roman"/>
                <w:sz w:val="28"/>
                <w:szCs w:val="28"/>
                <w:lang w:eastAsia="ru-RU"/>
              </w:rPr>
            </w:pPr>
          </w:p>
        </w:tc>
        <w:tc>
          <w:tcPr>
            <w:tcW w:w="1417" w:type="dxa"/>
          </w:tcPr>
          <w:p w:rsidR="00570FB9" w:rsidRPr="00570FB9" w:rsidRDefault="00570FB9" w:rsidP="00570FB9">
            <w:pPr>
              <w:tabs>
                <w:tab w:val="left" w:pos="7584"/>
              </w:tabs>
              <w:spacing w:after="0" w:line="240" w:lineRule="auto"/>
              <w:jc w:val="right"/>
              <w:rPr>
                <w:rFonts w:ascii="Times New Roman" w:eastAsia="Times New Roman" w:hAnsi="Times New Roman" w:cs="Times New Roman"/>
                <w:sz w:val="28"/>
                <w:szCs w:val="28"/>
                <w:lang w:eastAsia="ru-RU"/>
              </w:rPr>
            </w:pPr>
          </w:p>
        </w:tc>
      </w:tr>
      <w:tr w:rsidR="00570FB9" w:rsidRPr="00570FB9" w:rsidTr="006207BA">
        <w:tc>
          <w:tcPr>
            <w:tcW w:w="8472" w:type="dxa"/>
          </w:tcPr>
          <w:p w:rsidR="00570FB9" w:rsidRPr="00570FB9" w:rsidRDefault="00570FB9" w:rsidP="00570FB9">
            <w:pPr>
              <w:spacing w:after="0" w:line="240" w:lineRule="auto"/>
              <w:jc w:val="both"/>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17" w:type="dxa"/>
          </w:tcPr>
          <w:p w:rsidR="00570FB9" w:rsidRPr="00570FB9" w:rsidRDefault="00570FB9" w:rsidP="00570FB9">
            <w:pPr>
              <w:spacing w:after="0" w:line="240" w:lineRule="auto"/>
              <w:jc w:val="right"/>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2,0</w:t>
            </w:r>
          </w:p>
        </w:tc>
      </w:tr>
      <w:tr w:rsidR="00570FB9" w:rsidRPr="00570FB9" w:rsidTr="006207BA">
        <w:tc>
          <w:tcPr>
            <w:tcW w:w="8472" w:type="dxa"/>
          </w:tcPr>
          <w:p w:rsidR="00570FB9" w:rsidRPr="00570FB9" w:rsidRDefault="00570FB9" w:rsidP="00570FB9">
            <w:pPr>
              <w:tabs>
                <w:tab w:val="left" w:pos="7760"/>
              </w:tabs>
              <w:spacing w:after="0" w:line="240" w:lineRule="auto"/>
              <w:jc w:val="both"/>
              <w:rPr>
                <w:rFonts w:ascii="Times New Roman" w:eastAsia="Times New Roman" w:hAnsi="Times New Roman" w:cs="Times New Roman"/>
                <w:sz w:val="28"/>
                <w:szCs w:val="28"/>
                <w:lang w:eastAsia="ru-RU"/>
              </w:rPr>
            </w:pPr>
          </w:p>
        </w:tc>
        <w:tc>
          <w:tcPr>
            <w:tcW w:w="1417" w:type="dxa"/>
          </w:tcPr>
          <w:p w:rsidR="00570FB9" w:rsidRPr="00570FB9" w:rsidRDefault="00570FB9" w:rsidP="00570FB9">
            <w:pPr>
              <w:tabs>
                <w:tab w:val="left" w:pos="7584"/>
              </w:tabs>
              <w:spacing w:after="0" w:line="240" w:lineRule="auto"/>
              <w:jc w:val="right"/>
              <w:rPr>
                <w:rFonts w:ascii="Times New Roman" w:eastAsia="Times New Roman" w:hAnsi="Times New Roman" w:cs="Times New Roman"/>
                <w:sz w:val="28"/>
                <w:szCs w:val="28"/>
                <w:lang w:eastAsia="ru-RU"/>
              </w:rPr>
            </w:pPr>
          </w:p>
        </w:tc>
      </w:tr>
    </w:tbl>
    <w:p w:rsidR="00570FB9" w:rsidRPr="00570FB9" w:rsidRDefault="00570FB9" w:rsidP="00570FB9">
      <w:pPr>
        <w:tabs>
          <w:tab w:val="left" w:pos="7584"/>
        </w:tabs>
        <w:spacing w:after="0" w:line="240" w:lineRule="auto"/>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ab/>
        <w:t xml:space="preserve"> </w:t>
      </w: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 xml:space="preserve">                 </w:t>
      </w: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Расчет</w:t>
      </w: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 xml:space="preserve">государственной пошлины  </w:t>
      </w:r>
    </w:p>
    <w:p w:rsidR="00570FB9" w:rsidRPr="00570FB9" w:rsidRDefault="00570FB9" w:rsidP="00570FB9">
      <w:pPr>
        <w:spacing w:after="0" w:line="240" w:lineRule="auto"/>
        <w:jc w:val="center"/>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на 2020</w:t>
      </w:r>
      <w:r w:rsidRPr="00570FB9">
        <w:rPr>
          <w:rFonts w:ascii="Times New Roman" w:eastAsia="Times New Roman" w:hAnsi="Times New Roman" w:cs="Times New Roman"/>
          <w:sz w:val="28"/>
          <w:szCs w:val="28"/>
          <w:lang w:val="en-US" w:eastAsia="ru-RU"/>
        </w:rPr>
        <w:t>-20</w:t>
      </w:r>
      <w:r w:rsidRPr="00570FB9">
        <w:rPr>
          <w:rFonts w:ascii="Times New Roman" w:eastAsia="Times New Roman" w:hAnsi="Times New Roman" w:cs="Times New Roman"/>
          <w:sz w:val="28"/>
          <w:szCs w:val="28"/>
          <w:lang w:eastAsia="ru-RU"/>
        </w:rPr>
        <w:t>21 годы</w:t>
      </w: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tbl>
      <w:tblPr>
        <w:tblStyle w:val="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891"/>
        <w:gridCol w:w="1596"/>
        <w:gridCol w:w="1539"/>
      </w:tblGrid>
      <w:tr w:rsidR="00570FB9" w:rsidRPr="00570FB9" w:rsidTr="006207BA">
        <w:tc>
          <w:tcPr>
            <w:tcW w:w="6891" w:type="dxa"/>
          </w:tcPr>
          <w:p w:rsidR="00570FB9" w:rsidRPr="00570FB9" w:rsidRDefault="00570FB9" w:rsidP="00570FB9">
            <w:pPr>
              <w:tabs>
                <w:tab w:val="left" w:pos="7760"/>
              </w:tabs>
              <w:rPr>
                <w:sz w:val="28"/>
                <w:szCs w:val="28"/>
              </w:rPr>
            </w:pPr>
          </w:p>
        </w:tc>
        <w:tc>
          <w:tcPr>
            <w:tcW w:w="3135" w:type="dxa"/>
            <w:gridSpan w:val="2"/>
          </w:tcPr>
          <w:p w:rsidR="00570FB9" w:rsidRPr="00570FB9" w:rsidRDefault="00570FB9" w:rsidP="00570FB9">
            <w:pPr>
              <w:tabs>
                <w:tab w:val="left" w:pos="7584"/>
              </w:tabs>
              <w:jc w:val="center"/>
              <w:rPr>
                <w:sz w:val="28"/>
                <w:szCs w:val="28"/>
              </w:rPr>
            </w:pPr>
            <w:r w:rsidRPr="00570FB9">
              <w:rPr>
                <w:sz w:val="28"/>
                <w:szCs w:val="28"/>
              </w:rPr>
              <w:t>тыс. руб.</w:t>
            </w:r>
          </w:p>
          <w:p w:rsidR="00570FB9" w:rsidRPr="00570FB9" w:rsidRDefault="00570FB9" w:rsidP="00570FB9">
            <w:pPr>
              <w:tabs>
                <w:tab w:val="left" w:pos="7760"/>
              </w:tabs>
              <w:jc w:val="center"/>
              <w:rPr>
                <w:sz w:val="28"/>
                <w:szCs w:val="28"/>
              </w:rPr>
            </w:pPr>
          </w:p>
        </w:tc>
      </w:tr>
      <w:tr w:rsidR="00570FB9" w:rsidRPr="00570FB9" w:rsidTr="006207BA">
        <w:tc>
          <w:tcPr>
            <w:tcW w:w="6891" w:type="dxa"/>
          </w:tcPr>
          <w:p w:rsidR="00570FB9" w:rsidRPr="00570FB9" w:rsidRDefault="00570FB9" w:rsidP="00570FB9">
            <w:pPr>
              <w:tabs>
                <w:tab w:val="left" w:pos="7760"/>
              </w:tabs>
              <w:rPr>
                <w:sz w:val="28"/>
                <w:szCs w:val="28"/>
              </w:rPr>
            </w:pPr>
          </w:p>
        </w:tc>
        <w:tc>
          <w:tcPr>
            <w:tcW w:w="1596" w:type="dxa"/>
          </w:tcPr>
          <w:p w:rsidR="00570FB9" w:rsidRPr="00570FB9" w:rsidRDefault="00570FB9" w:rsidP="00570FB9">
            <w:pPr>
              <w:tabs>
                <w:tab w:val="left" w:pos="7760"/>
              </w:tabs>
              <w:jc w:val="center"/>
              <w:rPr>
                <w:sz w:val="28"/>
                <w:szCs w:val="28"/>
              </w:rPr>
            </w:pPr>
            <w:r w:rsidRPr="00570FB9">
              <w:rPr>
                <w:sz w:val="28"/>
                <w:szCs w:val="28"/>
              </w:rPr>
              <w:t>2020г.</w:t>
            </w:r>
          </w:p>
          <w:p w:rsidR="00570FB9" w:rsidRPr="00570FB9" w:rsidRDefault="00570FB9" w:rsidP="00570FB9">
            <w:pPr>
              <w:tabs>
                <w:tab w:val="left" w:pos="7760"/>
              </w:tabs>
              <w:jc w:val="center"/>
              <w:rPr>
                <w:sz w:val="28"/>
                <w:szCs w:val="28"/>
              </w:rPr>
            </w:pPr>
          </w:p>
        </w:tc>
        <w:tc>
          <w:tcPr>
            <w:tcW w:w="1539" w:type="dxa"/>
          </w:tcPr>
          <w:p w:rsidR="00570FB9" w:rsidRPr="00570FB9" w:rsidRDefault="00570FB9" w:rsidP="00570FB9">
            <w:pPr>
              <w:tabs>
                <w:tab w:val="left" w:pos="7760"/>
              </w:tabs>
              <w:jc w:val="center"/>
              <w:rPr>
                <w:sz w:val="28"/>
                <w:szCs w:val="28"/>
              </w:rPr>
            </w:pPr>
            <w:r w:rsidRPr="00570FB9">
              <w:rPr>
                <w:sz w:val="28"/>
                <w:szCs w:val="28"/>
              </w:rPr>
              <w:t>2021г.</w:t>
            </w:r>
          </w:p>
        </w:tc>
      </w:tr>
      <w:tr w:rsidR="00570FB9" w:rsidRPr="00570FB9" w:rsidTr="006207BA">
        <w:tc>
          <w:tcPr>
            <w:tcW w:w="6891" w:type="dxa"/>
          </w:tcPr>
          <w:p w:rsidR="00570FB9" w:rsidRPr="00570FB9" w:rsidRDefault="00570FB9" w:rsidP="00570FB9">
            <w:pPr>
              <w:tabs>
                <w:tab w:val="left" w:pos="7584"/>
              </w:tabs>
              <w:jc w:val="both"/>
              <w:rPr>
                <w:sz w:val="28"/>
                <w:szCs w:val="28"/>
              </w:rPr>
            </w:pPr>
            <w:r w:rsidRPr="00570FB9">
              <w:rPr>
                <w:sz w:val="28"/>
                <w:szCs w:val="28"/>
              </w:rPr>
              <w:t>Госпошлина, зачисляемая в бюджет сельского поселения Азнакаевского муниципального района</w:t>
            </w:r>
          </w:p>
          <w:p w:rsidR="00570FB9" w:rsidRPr="00570FB9" w:rsidRDefault="00570FB9" w:rsidP="00570FB9">
            <w:pPr>
              <w:tabs>
                <w:tab w:val="left" w:pos="7584"/>
              </w:tabs>
              <w:jc w:val="both"/>
              <w:rPr>
                <w:sz w:val="28"/>
                <w:szCs w:val="28"/>
              </w:rPr>
            </w:pPr>
          </w:p>
        </w:tc>
        <w:tc>
          <w:tcPr>
            <w:tcW w:w="1596" w:type="dxa"/>
          </w:tcPr>
          <w:p w:rsidR="00570FB9" w:rsidRPr="00570FB9" w:rsidRDefault="00570FB9" w:rsidP="00570FB9">
            <w:pPr>
              <w:tabs>
                <w:tab w:val="left" w:pos="7760"/>
              </w:tabs>
              <w:jc w:val="center"/>
              <w:rPr>
                <w:sz w:val="28"/>
                <w:szCs w:val="28"/>
              </w:rPr>
            </w:pPr>
            <w:r w:rsidRPr="00570FB9">
              <w:rPr>
                <w:sz w:val="28"/>
                <w:szCs w:val="28"/>
              </w:rPr>
              <w:t>2,0</w:t>
            </w:r>
          </w:p>
        </w:tc>
        <w:tc>
          <w:tcPr>
            <w:tcW w:w="1539" w:type="dxa"/>
          </w:tcPr>
          <w:p w:rsidR="00570FB9" w:rsidRPr="00570FB9" w:rsidRDefault="00570FB9" w:rsidP="00570FB9">
            <w:pPr>
              <w:tabs>
                <w:tab w:val="left" w:pos="7760"/>
              </w:tabs>
              <w:jc w:val="center"/>
              <w:rPr>
                <w:sz w:val="28"/>
                <w:szCs w:val="28"/>
              </w:rPr>
            </w:pPr>
            <w:r w:rsidRPr="00570FB9">
              <w:rPr>
                <w:sz w:val="28"/>
                <w:szCs w:val="28"/>
              </w:rPr>
              <w:t>2,0</w:t>
            </w:r>
          </w:p>
        </w:tc>
      </w:tr>
      <w:tr w:rsidR="00570FB9" w:rsidRPr="00570FB9" w:rsidTr="006207BA">
        <w:tc>
          <w:tcPr>
            <w:tcW w:w="6891" w:type="dxa"/>
          </w:tcPr>
          <w:p w:rsidR="00570FB9" w:rsidRPr="00570FB9" w:rsidRDefault="00570FB9" w:rsidP="00570FB9">
            <w:pPr>
              <w:jc w:val="both"/>
              <w:rPr>
                <w:sz w:val="28"/>
                <w:szCs w:val="28"/>
              </w:rPr>
            </w:pPr>
            <w:r w:rsidRPr="00570FB9">
              <w:rPr>
                <w:sz w:val="28"/>
                <w:szCs w:val="28"/>
              </w:rPr>
              <w:t>в том числе:</w:t>
            </w:r>
          </w:p>
          <w:p w:rsidR="00570FB9" w:rsidRPr="00570FB9" w:rsidRDefault="00570FB9" w:rsidP="00570FB9">
            <w:pPr>
              <w:tabs>
                <w:tab w:val="left" w:pos="7584"/>
              </w:tabs>
              <w:jc w:val="both"/>
              <w:rPr>
                <w:sz w:val="28"/>
                <w:szCs w:val="28"/>
              </w:rPr>
            </w:pPr>
          </w:p>
        </w:tc>
        <w:tc>
          <w:tcPr>
            <w:tcW w:w="1596" w:type="dxa"/>
          </w:tcPr>
          <w:p w:rsidR="00570FB9" w:rsidRPr="00570FB9" w:rsidRDefault="00570FB9" w:rsidP="00570FB9">
            <w:pPr>
              <w:tabs>
                <w:tab w:val="left" w:pos="7760"/>
              </w:tabs>
              <w:jc w:val="center"/>
              <w:rPr>
                <w:sz w:val="28"/>
                <w:szCs w:val="28"/>
              </w:rPr>
            </w:pPr>
          </w:p>
        </w:tc>
        <w:tc>
          <w:tcPr>
            <w:tcW w:w="1539" w:type="dxa"/>
          </w:tcPr>
          <w:p w:rsidR="00570FB9" w:rsidRPr="00570FB9" w:rsidRDefault="00570FB9" w:rsidP="00570FB9">
            <w:pPr>
              <w:tabs>
                <w:tab w:val="left" w:pos="7760"/>
              </w:tabs>
              <w:jc w:val="center"/>
              <w:rPr>
                <w:sz w:val="28"/>
                <w:szCs w:val="28"/>
              </w:rPr>
            </w:pPr>
          </w:p>
        </w:tc>
      </w:tr>
      <w:tr w:rsidR="00570FB9" w:rsidRPr="00570FB9" w:rsidTr="006207BA">
        <w:tc>
          <w:tcPr>
            <w:tcW w:w="6891" w:type="dxa"/>
          </w:tcPr>
          <w:p w:rsidR="00570FB9" w:rsidRPr="00570FB9" w:rsidRDefault="00570FB9" w:rsidP="00570FB9">
            <w:pPr>
              <w:jc w:val="both"/>
              <w:rPr>
                <w:sz w:val="28"/>
                <w:szCs w:val="28"/>
              </w:rPr>
            </w:pPr>
            <w:r w:rsidRPr="00570FB9">
              <w:rPr>
                <w:sz w:val="28"/>
                <w:szCs w:val="2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96" w:type="dxa"/>
          </w:tcPr>
          <w:p w:rsidR="00570FB9" w:rsidRPr="00570FB9" w:rsidRDefault="00570FB9" w:rsidP="00570FB9">
            <w:pPr>
              <w:tabs>
                <w:tab w:val="left" w:pos="7760"/>
              </w:tabs>
              <w:jc w:val="center"/>
              <w:rPr>
                <w:sz w:val="28"/>
                <w:szCs w:val="28"/>
              </w:rPr>
            </w:pPr>
            <w:r w:rsidRPr="00570FB9">
              <w:rPr>
                <w:sz w:val="28"/>
                <w:szCs w:val="28"/>
              </w:rPr>
              <w:t>2,0</w:t>
            </w:r>
          </w:p>
        </w:tc>
        <w:tc>
          <w:tcPr>
            <w:tcW w:w="1539" w:type="dxa"/>
          </w:tcPr>
          <w:p w:rsidR="00570FB9" w:rsidRPr="00570FB9" w:rsidRDefault="00570FB9" w:rsidP="00570FB9">
            <w:pPr>
              <w:tabs>
                <w:tab w:val="left" w:pos="7760"/>
              </w:tabs>
              <w:jc w:val="center"/>
              <w:rPr>
                <w:sz w:val="28"/>
                <w:szCs w:val="28"/>
              </w:rPr>
            </w:pPr>
            <w:r w:rsidRPr="00570FB9">
              <w:rPr>
                <w:sz w:val="28"/>
                <w:szCs w:val="28"/>
              </w:rPr>
              <w:t>2,0</w:t>
            </w:r>
          </w:p>
        </w:tc>
      </w:tr>
    </w:tbl>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 xml:space="preserve">                                  </w:t>
      </w: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 xml:space="preserve">                                                          </w:t>
      </w: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 xml:space="preserve">                                                              </w:t>
      </w: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 xml:space="preserve">                                   </w:t>
      </w:r>
    </w:p>
    <w:p w:rsidR="00570FB9" w:rsidRPr="00570FB9" w:rsidRDefault="00570FB9" w:rsidP="00570FB9">
      <w:pPr>
        <w:tabs>
          <w:tab w:val="left" w:pos="7760"/>
        </w:tabs>
        <w:spacing w:after="0" w:line="240" w:lineRule="auto"/>
        <w:rPr>
          <w:rFonts w:ascii="Times New Roman" w:eastAsia="Times New Roman" w:hAnsi="Times New Roman" w:cs="Times New Roman"/>
          <w:sz w:val="28"/>
          <w:szCs w:val="28"/>
          <w:lang w:eastAsia="ru-RU"/>
        </w:rPr>
      </w:pPr>
    </w:p>
    <w:p w:rsidR="00570FB9" w:rsidRPr="00570FB9" w:rsidRDefault="00570FB9" w:rsidP="00570FB9">
      <w:pPr>
        <w:tabs>
          <w:tab w:val="left" w:pos="7760"/>
        </w:tabs>
        <w:spacing w:after="0" w:line="240" w:lineRule="auto"/>
        <w:rPr>
          <w:rFonts w:ascii="Times New Roman" w:eastAsia="Times New Roman" w:hAnsi="Times New Roman" w:cs="Times New Roman"/>
          <w:b/>
          <w:sz w:val="28"/>
          <w:szCs w:val="28"/>
          <w:lang w:eastAsia="ru-RU"/>
        </w:rPr>
      </w:pPr>
      <w:r w:rsidRPr="00570FB9">
        <w:rPr>
          <w:rFonts w:ascii="Times New Roman" w:eastAsia="Times New Roman" w:hAnsi="Times New Roman" w:cs="Times New Roman"/>
          <w:sz w:val="28"/>
          <w:szCs w:val="28"/>
          <w:lang w:eastAsia="ru-RU"/>
        </w:rPr>
        <w:t xml:space="preserve">                                                                                           </w:t>
      </w:r>
      <w:r w:rsidRPr="00570FB9">
        <w:rPr>
          <w:rFonts w:ascii="Times New Roman" w:eastAsia="Times New Roman" w:hAnsi="Times New Roman" w:cs="Times New Roman"/>
          <w:b/>
          <w:sz w:val="28"/>
          <w:szCs w:val="28"/>
          <w:lang w:eastAsia="ru-RU"/>
        </w:rPr>
        <w:tab/>
        <w:t xml:space="preserve">                                   </w:t>
      </w:r>
    </w:p>
    <w:p w:rsidR="00E6043A" w:rsidRPr="00E6043A" w:rsidRDefault="00E6043A" w:rsidP="00E6043A">
      <w:pPr>
        <w:spacing w:after="0" w:line="240" w:lineRule="auto"/>
        <w:ind w:firstLine="567"/>
        <w:rPr>
          <w:rFonts w:ascii="Times New Roman" w:eastAsia="Times New Roman" w:hAnsi="Times New Roman" w:cs="Times New Roman"/>
          <w:sz w:val="28"/>
          <w:szCs w:val="24"/>
          <w:lang w:eastAsia="ru-RU"/>
        </w:rPr>
      </w:pPr>
      <w:r w:rsidRPr="00E6043A">
        <w:rPr>
          <w:rFonts w:ascii="Times New Roman" w:eastAsia="Times New Roman" w:hAnsi="Times New Roman" w:cs="Times New Roman"/>
          <w:sz w:val="28"/>
          <w:szCs w:val="24"/>
          <w:lang w:eastAsia="ru-RU"/>
        </w:rPr>
        <w:t xml:space="preserve">                 </w:t>
      </w:r>
    </w:p>
    <w:p w:rsidR="00E6043A" w:rsidRPr="00E6043A" w:rsidRDefault="00E6043A" w:rsidP="00E6043A">
      <w:pPr>
        <w:spacing w:after="0" w:line="240" w:lineRule="auto"/>
        <w:ind w:firstLine="567"/>
        <w:rPr>
          <w:rFonts w:ascii="Times New Roman" w:eastAsia="Times New Roman" w:hAnsi="Times New Roman" w:cs="Times New Roman"/>
          <w:sz w:val="28"/>
          <w:szCs w:val="24"/>
          <w:lang w:eastAsia="ru-RU"/>
        </w:rPr>
      </w:pPr>
      <w:r w:rsidRPr="00E6043A">
        <w:rPr>
          <w:rFonts w:ascii="Times New Roman" w:eastAsia="Times New Roman" w:hAnsi="Times New Roman" w:cs="Times New Roman"/>
          <w:sz w:val="28"/>
          <w:szCs w:val="24"/>
          <w:lang w:eastAsia="ru-RU"/>
        </w:rPr>
        <w:t xml:space="preserve">                              </w:t>
      </w:r>
    </w:p>
    <w:p w:rsidR="00E6043A" w:rsidRPr="00E6043A" w:rsidRDefault="00E6043A" w:rsidP="00E6043A">
      <w:pPr>
        <w:spacing w:after="0" w:line="240" w:lineRule="auto"/>
        <w:ind w:firstLine="567"/>
        <w:rPr>
          <w:rFonts w:ascii="Times New Roman" w:eastAsia="Times New Roman" w:hAnsi="Times New Roman" w:cs="Times New Roman"/>
          <w:sz w:val="28"/>
          <w:szCs w:val="24"/>
          <w:lang w:eastAsia="ru-RU"/>
        </w:rPr>
      </w:pPr>
    </w:p>
    <w:p w:rsidR="00E6043A" w:rsidRPr="00E6043A" w:rsidRDefault="00E6043A" w:rsidP="00E6043A">
      <w:pPr>
        <w:spacing w:after="0" w:line="240" w:lineRule="auto"/>
        <w:rPr>
          <w:rFonts w:ascii="Times New Roman" w:eastAsia="Times New Roman" w:hAnsi="Times New Roman" w:cs="Times New Roman"/>
          <w:sz w:val="24"/>
          <w:szCs w:val="24"/>
          <w:lang w:eastAsia="ru-RU"/>
        </w:rPr>
      </w:pPr>
    </w:p>
    <w:p w:rsidR="00570FB9" w:rsidRPr="00570FB9" w:rsidRDefault="00570FB9" w:rsidP="00570FB9">
      <w:pPr>
        <w:autoSpaceDE w:val="0"/>
        <w:autoSpaceDN w:val="0"/>
        <w:adjustRightInd w:val="0"/>
        <w:spacing w:after="0" w:line="240" w:lineRule="auto"/>
        <w:ind w:firstLine="720"/>
        <w:jc w:val="right"/>
        <w:rPr>
          <w:rFonts w:ascii="Arial" w:eastAsia="Times New Roman" w:hAnsi="Arial" w:cs="Times New Roman"/>
          <w:b/>
          <w:bCs/>
          <w:color w:val="000080"/>
          <w:sz w:val="20"/>
          <w:szCs w:val="20"/>
          <w:lang w:eastAsia="ru-RU"/>
        </w:rPr>
      </w:pPr>
    </w:p>
    <w:p w:rsidR="00570FB9" w:rsidRPr="00570FB9" w:rsidRDefault="00570FB9" w:rsidP="00570FB9">
      <w:pPr>
        <w:spacing w:after="0" w:line="240" w:lineRule="auto"/>
        <w:jc w:val="center"/>
        <w:rPr>
          <w:rFonts w:ascii="Times New Roman" w:eastAsia="Times New Roman" w:hAnsi="Times New Roman" w:cs="Times New Roman"/>
          <w:b/>
          <w:sz w:val="28"/>
          <w:szCs w:val="28"/>
          <w:lang w:eastAsia="ru-RU"/>
        </w:rPr>
      </w:pPr>
      <w:r w:rsidRPr="00570FB9">
        <w:rPr>
          <w:rFonts w:ascii="Times New Roman" w:eastAsia="Times New Roman" w:hAnsi="Times New Roman" w:cs="Times New Roman"/>
          <w:b/>
          <w:sz w:val="28"/>
          <w:szCs w:val="28"/>
          <w:lang w:eastAsia="ru-RU"/>
        </w:rPr>
        <w:t>РАЗНОГЛАСИЯ</w:t>
      </w:r>
    </w:p>
    <w:p w:rsidR="00570FB9" w:rsidRPr="00570FB9" w:rsidRDefault="00570FB9" w:rsidP="00570FB9">
      <w:pPr>
        <w:spacing w:after="0" w:line="240" w:lineRule="auto"/>
        <w:jc w:val="center"/>
        <w:rPr>
          <w:rFonts w:ascii="Times New Roman" w:eastAsia="Times New Roman" w:hAnsi="Times New Roman" w:cs="Times New Roman"/>
          <w:b/>
          <w:sz w:val="28"/>
          <w:szCs w:val="28"/>
          <w:lang w:eastAsia="ru-RU"/>
        </w:rPr>
      </w:pPr>
      <w:r w:rsidRPr="00570FB9">
        <w:rPr>
          <w:rFonts w:ascii="Times New Roman" w:eastAsia="Times New Roman" w:hAnsi="Times New Roman" w:cs="Times New Roman"/>
          <w:b/>
          <w:sz w:val="28"/>
          <w:szCs w:val="28"/>
          <w:lang w:eastAsia="ru-RU"/>
        </w:rPr>
        <w:t>по проектам бюджетных смет</w:t>
      </w:r>
    </w:p>
    <w:p w:rsidR="00570FB9" w:rsidRPr="00570FB9" w:rsidRDefault="00570FB9" w:rsidP="00570FB9">
      <w:pPr>
        <w:spacing w:after="0" w:line="288" w:lineRule="auto"/>
        <w:rPr>
          <w:rFonts w:ascii="Times New Roman" w:eastAsia="Times New Roman" w:hAnsi="Times New Roman" w:cs="Times New Roman"/>
          <w:sz w:val="28"/>
          <w:szCs w:val="28"/>
          <w:lang w:eastAsia="ru-RU"/>
        </w:rPr>
      </w:pPr>
    </w:p>
    <w:p w:rsidR="00570FB9" w:rsidRPr="00570FB9" w:rsidRDefault="00570FB9" w:rsidP="00570FB9">
      <w:pPr>
        <w:autoSpaceDE w:val="0"/>
        <w:autoSpaceDN w:val="0"/>
        <w:adjustRightInd w:val="0"/>
        <w:spacing w:after="0" w:line="288" w:lineRule="auto"/>
        <w:ind w:firstLine="708"/>
        <w:jc w:val="both"/>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 xml:space="preserve">Разногласий по проекту бюджетной сметы на 2019 год и плановый период 2020 и 2021 годов Ильбяковского Совета сельского поселения  Азнакаевского муниципального района </w:t>
      </w:r>
      <w:r w:rsidRPr="00570FB9">
        <w:rPr>
          <w:rFonts w:ascii="Times New Roman" w:eastAsia="Times New Roman" w:hAnsi="Times New Roman" w:cs="Times New Roman"/>
          <w:sz w:val="28"/>
          <w:szCs w:val="24"/>
          <w:lang w:eastAsia="ru-RU"/>
        </w:rPr>
        <w:t>Республики Татарстан</w:t>
      </w:r>
      <w:r w:rsidRPr="00570FB9">
        <w:rPr>
          <w:rFonts w:ascii="Times New Roman" w:eastAsia="Times New Roman" w:hAnsi="Times New Roman" w:cs="Times New Roman"/>
          <w:sz w:val="28"/>
          <w:szCs w:val="28"/>
          <w:lang w:eastAsia="ru-RU"/>
        </w:rPr>
        <w:t xml:space="preserve"> не имеется.</w:t>
      </w:r>
    </w:p>
    <w:p w:rsidR="00570FB9" w:rsidRPr="00570FB9" w:rsidRDefault="00570FB9" w:rsidP="00570FB9">
      <w:pPr>
        <w:spacing w:after="0" w:line="288" w:lineRule="auto"/>
        <w:rPr>
          <w:rFonts w:ascii="Times New Roman" w:eastAsia="Times New Roman" w:hAnsi="Times New Roman" w:cs="Times New Roman"/>
          <w:sz w:val="28"/>
          <w:szCs w:val="28"/>
          <w:lang w:eastAsia="ru-RU"/>
        </w:rPr>
      </w:pPr>
    </w:p>
    <w:p w:rsidR="00570FB9" w:rsidRPr="00570FB9" w:rsidRDefault="00570FB9" w:rsidP="00570FB9">
      <w:pPr>
        <w:spacing w:after="0" w:line="288" w:lineRule="auto"/>
        <w:rPr>
          <w:rFonts w:ascii="Times New Roman" w:eastAsia="Times New Roman" w:hAnsi="Times New Roman" w:cs="Times New Roman"/>
          <w:sz w:val="28"/>
          <w:szCs w:val="28"/>
          <w:lang w:eastAsia="ru-RU"/>
        </w:rPr>
      </w:pPr>
    </w:p>
    <w:p w:rsidR="00570FB9" w:rsidRPr="00570FB9" w:rsidRDefault="00570FB9" w:rsidP="00570FB9">
      <w:pPr>
        <w:spacing w:after="0" w:line="312" w:lineRule="auto"/>
        <w:jc w:val="center"/>
        <w:rPr>
          <w:rFonts w:ascii="Times New Roman" w:eastAsia="Times New Roman" w:hAnsi="Times New Roman" w:cs="Times New Roman"/>
          <w:sz w:val="28"/>
          <w:szCs w:val="28"/>
          <w:lang w:eastAsia="ru-RU"/>
        </w:rPr>
      </w:pPr>
    </w:p>
    <w:p w:rsidR="00E6043A" w:rsidRDefault="00E6043A"/>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 w:rsidR="00570FB9" w:rsidRDefault="00570FB9">
      <w:pPr>
        <w:sectPr w:rsidR="00570FB9" w:rsidSect="00206771">
          <w:pgSz w:w="11906" w:h="16838"/>
          <w:pgMar w:top="510" w:right="567" w:bottom="510" w:left="1134" w:header="709" w:footer="709" w:gutter="0"/>
          <w:cols w:space="708"/>
          <w:docGrid w:linePitch="360"/>
        </w:sectPr>
      </w:pPr>
    </w:p>
    <w:p w:rsidR="00570FB9" w:rsidRPr="00570FB9" w:rsidRDefault="00570FB9" w:rsidP="00570FB9">
      <w:pPr>
        <w:spacing w:after="0" w:line="240" w:lineRule="auto"/>
        <w:jc w:val="center"/>
        <w:rPr>
          <w:rFonts w:ascii="Times New Roman" w:eastAsia="Times New Roman" w:hAnsi="Times New Roman" w:cs="Times New Roman"/>
          <w:b/>
          <w:bCs/>
          <w:sz w:val="24"/>
          <w:szCs w:val="24"/>
          <w:lang w:eastAsia="ru-RU"/>
        </w:rPr>
      </w:pPr>
      <w:r w:rsidRPr="00570FB9">
        <w:rPr>
          <w:rFonts w:ascii="Times New Roman" w:eastAsia="Times New Roman" w:hAnsi="Times New Roman" w:cs="Times New Roman"/>
          <w:b/>
          <w:bCs/>
          <w:sz w:val="24"/>
          <w:szCs w:val="24"/>
          <w:lang w:eastAsia="ru-RU"/>
        </w:rPr>
        <w:lastRenderedPageBreak/>
        <w:t xml:space="preserve">Реестр источников доходов бюджета Ильбяковского СП Азнакаевского муниципального района Республики Татарстан </w:t>
      </w:r>
    </w:p>
    <w:p w:rsidR="00570FB9" w:rsidRPr="00570FB9" w:rsidRDefault="00570FB9" w:rsidP="00570FB9">
      <w:pPr>
        <w:spacing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b/>
          <w:bCs/>
          <w:sz w:val="24"/>
          <w:szCs w:val="24"/>
          <w:lang w:eastAsia="ru-RU"/>
        </w:rPr>
        <w:t>на 2019 год и на плановый период 2020 и 2021 годов</w:t>
      </w:r>
    </w:p>
    <w:tbl>
      <w:tblPr>
        <w:tblW w:w="15154" w:type="dxa"/>
        <w:tblInd w:w="-106" w:type="dxa"/>
        <w:tblLook w:val="00A0" w:firstRow="1" w:lastRow="0" w:firstColumn="1" w:lastColumn="0" w:noHBand="0" w:noVBand="0"/>
      </w:tblPr>
      <w:tblGrid>
        <w:gridCol w:w="6394"/>
        <w:gridCol w:w="1840"/>
        <w:gridCol w:w="6920"/>
      </w:tblGrid>
      <w:tr w:rsidR="00570FB9" w:rsidRPr="00570FB9" w:rsidTr="006207BA">
        <w:trPr>
          <w:trHeight w:val="375"/>
        </w:trPr>
        <w:tc>
          <w:tcPr>
            <w:tcW w:w="6394" w:type="dxa"/>
            <w:tcBorders>
              <w:top w:val="nil"/>
              <w:left w:val="nil"/>
              <w:bottom w:val="nil"/>
              <w:right w:val="nil"/>
            </w:tcBorders>
            <w:noWrap/>
            <w:vAlign w:val="bottom"/>
          </w:tcPr>
          <w:p w:rsidR="00570FB9" w:rsidRPr="00570FB9" w:rsidRDefault="00570FB9" w:rsidP="00570FB9">
            <w:pPr>
              <w:spacing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Наименование публично-правового образования</w:t>
            </w:r>
          </w:p>
        </w:tc>
        <w:tc>
          <w:tcPr>
            <w:tcW w:w="8760" w:type="dxa"/>
            <w:gridSpan w:val="2"/>
            <w:tcBorders>
              <w:top w:val="nil"/>
              <w:left w:val="nil"/>
              <w:bottom w:val="single" w:sz="4" w:space="0" w:color="auto"/>
              <w:right w:val="nil"/>
            </w:tcBorders>
            <w:vAlign w:val="bottom"/>
          </w:tcPr>
          <w:p w:rsidR="00570FB9" w:rsidRPr="00570FB9" w:rsidRDefault="00570FB9" w:rsidP="00570FB9">
            <w:pPr>
              <w:spacing w:after="0" w:line="240" w:lineRule="auto"/>
              <w:rPr>
                <w:rFonts w:ascii="Times New Roman" w:eastAsia="Times New Roman" w:hAnsi="Times New Roman" w:cs="Times New Roman"/>
                <w:sz w:val="24"/>
                <w:szCs w:val="24"/>
                <w:lang w:val="tt-RU" w:eastAsia="ru-RU"/>
              </w:rPr>
            </w:pPr>
            <w:proofErr w:type="spellStart"/>
            <w:r w:rsidRPr="00570FB9">
              <w:rPr>
                <w:rFonts w:ascii="Times New Roman" w:eastAsia="Times New Roman" w:hAnsi="Times New Roman" w:cs="Times New Roman"/>
                <w:sz w:val="24"/>
                <w:szCs w:val="24"/>
                <w:lang w:eastAsia="ru-RU"/>
              </w:rPr>
              <w:t>Ильбяковское</w:t>
            </w:r>
            <w:proofErr w:type="spellEnd"/>
            <w:r w:rsidRPr="00570FB9">
              <w:rPr>
                <w:rFonts w:ascii="Times New Roman" w:eastAsia="Times New Roman" w:hAnsi="Times New Roman" w:cs="Times New Roman"/>
                <w:sz w:val="24"/>
                <w:szCs w:val="24"/>
                <w:lang w:eastAsia="ru-RU"/>
              </w:rPr>
              <w:t xml:space="preserve"> СП Азнакаевского муниципального района Республики Татарстан</w:t>
            </w:r>
            <w:r w:rsidRPr="00570FB9">
              <w:rPr>
                <w:rFonts w:ascii="Times New Roman" w:eastAsia="Times New Roman" w:hAnsi="Times New Roman" w:cs="Times New Roman"/>
                <w:sz w:val="24"/>
                <w:szCs w:val="24"/>
                <w:lang w:val="tt-RU" w:eastAsia="ru-RU"/>
              </w:rPr>
              <w:t xml:space="preserve"> </w:t>
            </w:r>
          </w:p>
        </w:tc>
      </w:tr>
      <w:tr w:rsidR="00570FB9" w:rsidRPr="00570FB9" w:rsidTr="006207BA">
        <w:trPr>
          <w:trHeight w:val="70"/>
        </w:trPr>
        <w:tc>
          <w:tcPr>
            <w:tcW w:w="6394" w:type="dxa"/>
            <w:tcBorders>
              <w:top w:val="nil"/>
              <w:left w:val="nil"/>
              <w:bottom w:val="nil"/>
              <w:right w:val="nil"/>
            </w:tcBorders>
            <w:noWrap/>
            <w:vAlign w:val="bottom"/>
          </w:tcPr>
          <w:p w:rsidR="00570FB9" w:rsidRPr="00570FB9" w:rsidRDefault="00570FB9" w:rsidP="00570FB9">
            <w:pPr>
              <w:spacing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Единица измерения</w:t>
            </w:r>
          </w:p>
        </w:tc>
        <w:tc>
          <w:tcPr>
            <w:tcW w:w="1840" w:type="dxa"/>
            <w:tcBorders>
              <w:top w:val="nil"/>
              <w:left w:val="nil"/>
              <w:bottom w:val="nil"/>
              <w:right w:val="nil"/>
            </w:tcBorders>
            <w:vAlign w:val="center"/>
          </w:tcPr>
          <w:p w:rsidR="00570FB9" w:rsidRPr="00570FB9" w:rsidRDefault="00570FB9" w:rsidP="00570FB9">
            <w:pPr>
              <w:spacing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тыс.рублей</w:t>
            </w:r>
          </w:p>
        </w:tc>
        <w:tc>
          <w:tcPr>
            <w:tcW w:w="6920" w:type="dxa"/>
            <w:tcBorders>
              <w:top w:val="nil"/>
              <w:left w:val="nil"/>
              <w:bottom w:val="nil"/>
              <w:right w:val="nil"/>
            </w:tcBorders>
            <w:vAlign w:val="center"/>
          </w:tcPr>
          <w:p w:rsidR="00570FB9" w:rsidRPr="00570FB9" w:rsidRDefault="00570FB9" w:rsidP="00570FB9">
            <w:pPr>
              <w:spacing w:after="0" w:line="240" w:lineRule="auto"/>
              <w:jc w:val="center"/>
              <w:rPr>
                <w:rFonts w:ascii="Times New Roman" w:eastAsia="Times New Roman" w:hAnsi="Times New Roman" w:cs="Times New Roman"/>
                <w:sz w:val="24"/>
                <w:szCs w:val="24"/>
                <w:lang w:val="tt-RU" w:eastAsia="ru-RU"/>
              </w:rPr>
            </w:pPr>
          </w:p>
        </w:tc>
      </w:tr>
    </w:tbl>
    <w:p w:rsidR="00570FB9" w:rsidRPr="00570FB9" w:rsidRDefault="00570FB9" w:rsidP="00570FB9">
      <w:pPr>
        <w:spacing w:after="0" w:line="240" w:lineRule="auto"/>
        <w:jc w:val="center"/>
        <w:rPr>
          <w:rFonts w:ascii="Times New Roman" w:eastAsia="Times New Roman" w:hAnsi="Times New Roman" w:cs="Times New Roman"/>
          <w:sz w:val="24"/>
          <w:szCs w:val="24"/>
          <w:lang w:eastAsia="ru-RU"/>
        </w:rPr>
      </w:pPr>
    </w:p>
    <w:tbl>
      <w:tblPr>
        <w:tblW w:w="15132" w:type="dxa"/>
        <w:tblInd w:w="-106" w:type="dxa"/>
        <w:tblLayout w:type="fixed"/>
        <w:tblLook w:val="00A0" w:firstRow="1" w:lastRow="0" w:firstColumn="1" w:lastColumn="0" w:noHBand="0" w:noVBand="0"/>
      </w:tblPr>
      <w:tblGrid>
        <w:gridCol w:w="4354"/>
        <w:gridCol w:w="2566"/>
        <w:gridCol w:w="923"/>
        <w:gridCol w:w="3037"/>
        <w:gridCol w:w="1372"/>
        <w:gridCol w:w="1440"/>
        <w:gridCol w:w="1440"/>
      </w:tblGrid>
      <w:tr w:rsidR="00570FB9" w:rsidRPr="00570FB9" w:rsidTr="006207BA">
        <w:trPr>
          <w:trHeight w:val="1434"/>
          <w:tblHeader/>
        </w:trPr>
        <w:tc>
          <w:tcPr>
            <w:tcW w:w="4354" w:type="dxa"/>
            <w:vMerge w:val="restart"/>
            <w:tcBorders>
              <w:top w:val="single" w:sz="4" w:space="0" w:color="auto"/>
              <w:left w:val="single" w:sz="4" w:space="0" w:color="auto"/>
              <w:bottom w:val="single" w:sz="4" w:space="0" w:color="000000"/>
              <w:right w:val="single" w:sz="4" w:space="0" w:color="auto"/>
            </w:tcBorders>
            <w:vAlign w:val="center"/>
          </w:tcPr>
          <w:p w:rsidR="00570FB9" w:rsidRPr="00570FB9" w:rsidRDefault="00570FB9" w:rsidP="00570FB9">
            <w:pPr>
              <w:spacing w:after="28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Наименование группы источников  доходов бюджета / наименование источника дохода бюджета</w:t>
            </w:r>
            <w:r w:rsidRPr="00570FB9">
              <w:rPr>
                <w:rFonts w:ascii="Times New Roman" w:eastAsia="Times New Roman" w:hAnsi="Times New Roman" w:cs="Times New Roman"/>
                <w:sz w:val="24"/>
                <w:szCs w:val="24"/>
                <w:lang w:val="tt-RU" w:eastAsia="ru-RU"/>
              </w:rPr>
              <w:br/>
            </w:r>
          </w:p>
        </w:tc>
        <w:tc>
          <w:tcPr>
            <w:tcW w:w="2566" w:type="dxa"/>
            <w:vMerge w:val="restart"/>
            <w:tcBorders>
              <w:top w:val="single" w:sz="4" w:space="0" w:color="auto"/>
              <w:left w:val="single" w:sz="4" w:space="0" w:color="auto"/>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Код дохода</w:t>
            </w:r>
          </w:p>
        </w:tc>
        <w:tc>
          <w:tcPr>
            <w:tcW w:w="3960" w:type="dxa"/>
            <w:gridSpan w:val="2"/>
            <w:tcBorders>
              <w:top w:val="single" w:sz="4" w:space="0" w:color="auto"/>
              <w:left w:val="nil"/>
              <w:bottom w:val="single" w:sz="4" w:space="0" w:color="auto"/>
              <w:right w:val="single" w:sz="4" w:space="0" w:color="000000"/>
            </w:tcBorders>
            <w:vAlign w:val="center"/>
          </w:tcPr>
          <w:p w:rsidR="00570FB9" w:rsidRPr="00570FB9" w:rsidRDefault="00570FB9" w:rsidP="00570FB9">
            <w:pPr>
              <w:spacing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Органы государственной власти (государственные органы),  казенные учреждения, иные организации, осуществляющие бюджетные полномочия главных администраторов доходов бюджета</w:t>
            </w:r>
          </w:p>
        </w:tc>
        <w:tc>
          <w:tcPr>
            <w:tcW w:w="4252" w:type="dxa"/>
            <w:gridSpan w:val="3"/>
            <w:tcBorders>
              <w:top w:val="single" w:sz="4" w:space="0" w:color="auto"/>
              <w:left w:val="nil"/>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Прогноз доходов бюджета в целях составления и утверждения законов  о бюджете</w:t>
            </w:r>
          </w:p>
        </w:tc>
      </w:tr>
      <w:tr w:rsidR="00570FB9" w:rsidRPr="00570FB9" w:rsidTr="006207BA">
        <w:trPr>
          <w:trHeight w:val="735"/>
          <w:tblHeader/>
        </w:trPr>
        <w:tc>
          <w:tcPr>
            <w:tcW w:w="4354" w:type="dxa"/>
            <w:vMerge/>
            <w:tcBorders>
              <w:top w:val="single" w:sz="4" w:space="0" w:color="auto"/>
              <w:left w:val="single" w:sz="4" w:space="0" w:color="auto"/>
              <w:bottom w:val="single" w:sz="4" w:space="0" w:color="000000"/>
              <w:right w:val="single" w:sz="4" w:space="0" w:color="auto"/>
            </w:tcBorders>
            <w:vAlign w:val="center"/>
          </w:tcPr>
          <w:p w:rsidR="00570FB9" w:rsidRPr="00570FB9" w:rsidRDefault="00570FB9" w:rsidP="00570FB9">
            <w:pPr>
              <w:spacing w:after="0" w:line="240" w:lineRule="auto"/>
              <w:rPr>
                <w:rFonts w:ascii="Times New Roman" w:eastAsia="Times New Roman" w:hAnsi="Times New Roman" w:cs="Times New Roman"/>
                <w:sz w:val="24"/>
                <w:szCs w:val="24"/>
                <w:lang w:val="tt-RU" w:eastAsia="ru-RU"/>
              </w:rPr>
            </w:pPr>
          </w:p>
        </w:tc>
        <w:tc>
          <w:tcPr>
            <w:tcW w:w="2566" w:type="dxa"/>
            <w:vMerge/>
            <w:tcBorders>
              <w:top w:val="single" w:sz="4" w:space="0" w:color="auto"/>
              <w:left w:val="single" w:sz="4" w:space="0" w:color="auto"/>
              <w:bottom w:val="single" w:sz="4" w:space="0" w:color="auto"/>
              <w:right w:val="single" w:sz="4" w:space="0" w:color="auto"/>
            </w:tcBorders>
            <w:vAlign w:val="center"/>
          </w:tcPr>
          <w:p w:rsidR="00570FB9" w:rsidRPr="00570FB9" w:rsidRDefault="00570FB9" w:rsidP="00570FB9">
            <w:pPr>
              <w:spacing w:after="0" w:line="240" w:lineRule="auto"/>
              <w:rPr>
                <w:rFonts w:ascii="Times New Roman" w:eastAsia="Times New Roman" w:hAnsi="Times New Roman" w:cs="Times New Roman"/>
                <w:sz w:val="24"/>
                <w:szCs w:val="24"/>
                <w:lang w:val="tt-RU" w:eastAsia="ru-RU"/>
              </w:rPr>
            </w:pPr>
          </w:p>
        </w:tc>
        <w:tc>
          <w:tcPr>
            <w:tcW w:w="923" w:type="dxa"/>
            <w:tcBorders>
              <w:top w:val="nil"/>
              <w:left w:val="nil"/>
              <w:bottom w:val="single" w:sz="4" w:space="0" w:color="auto"/>
              <w:right w:val="single" w:sz="4" w:space="0" w:color="auto"/>
            </w:tcBorders>
            <w:shd w:val="clear" w:color="000000" w:fill="FFFFFF"/>
            <w:vAlign w:val="center"/>
          </w:tcPr>
          <w:p w:rsidR="00570FB9" w:rsidRPr="00570FB9" w:rsidRDefault="00570FB9" w:rsidP="00570FB9">
            <w:pPr>
              <w:spacing w:after="0" w:line="240" w:lineRule="auto"/>
              <w:ind w:left="-108" w:right="-106"/>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 xml:space="preserve">Код </w:t>
            </w:r>
          </w:p>
          <w:p w:rsidR="00570FB9" w:rsidRPr="00570FB9" w:rsidRDefault="00570FB9" w:rsidP="00570FB9">
            <w:pPr>
              <w:spacing w:after="0" w:line="240" w:lineRule="auto"/>
              <w:ind w:left="-108" w:right="-106"/>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главного адми</w:t>
            </w:r>
            <w:r w:rsidRPr="00570FB9">
              <w:rPr>
                <w:rFonts w:ascii="Times New Roman" w:eastAsia="Times New Roman" w:hAnsi="Times New Roman" w:cs="Times New Roman"/>
                <w:color w:val="000000"/>
                <w:sz w:val="24"/>
                <w:szCs w:val="24"/>
                <w:lang w:eastAsia="ru-RU"/>
              </w:rPr>
              <w:t>-</w:t>
            </w:r>
            <w:r w:rsidRPr="00570FB9">
              <w:rPr>
                <w:rFonts w:ascii="Times New Roman" w:eastAsia="Times New Roman" w:hAnsi="Times New Roman" w:cs="Times New Roman"/>
                <w:color w:val="000000"/>
                <w:sz w:val="24"/>
                <w:szCs w:val="24"/>
                <w:lang w:val="tt-RU" w:eastAsia="ru-RU"/>
              </w:rPr>
              <w:t>нистра</w:t>
            </w:r>
            <w:r w:rsidRPr="00570FB9">
              <w:rPr>
                <w:rFonts w:ascii="Times New Roman" w:eastAsia="Times New Roman" w:hAnsi="Times New Roman" w:cs="Times New Roman"/>
                <w:color w:val="000000"/>
                <w:sz w:val="24"/>
                <w:szCs w:val="24"/>
                <w:lang w:eastAsia="ru-RU"/>
              </w:rPr>
              <w:t>-</w:t>
            </w:r>
            <w:r w:rsidRPr="00570FB9">
              <w:rPr>
                <w:rFonts w:ascii="Times New Roman" w:eastAsia="Times New Roman" w:hAnsi="Times New Roman" w:cs="Times New Roman"/>
                <w:color w:val="000000"/>
                <w:sz w:val="24"/>
                <w:szCs w:val="24"/>
                <w:lang w:val="tt-RU" w:eastAsia="ru-RU"/>
              </w:rPr>
              <w:t>тора</w:t>
            </w:r>
          </w:p>
        </w:tc>
        <w:tc>
          <w:tcPr>
            <w:tcW w:w="3037" w:type="dxa"/>
            <w:tcBorders>
              <w:top w:val="nil"/>
              <w:left w:val="nil"/>
              <w:bottom w:val="single" w:sz="4" w:space="0" w:color="auto"/>
              <w:right w:val="single" w:sz="4" w:space="0" w:color="auto"/>
            </w:tcBorders>
            <w:shd w:val="clear" w:color="000000" w:fill="FFFFFF"/>
            <w:vAlign w:val="center"/>
          </w:tcPr>
          <w:p w:rsidR="00570FB9" w:rsidRPr="00570FB9" w:rsidRDefault="00570FB9" w:rsidP="00570FB9">
            <w:pPr>
              <w:spacing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Наименование</w:t>
            </w:r>
          </w:p>
        </w:tc>
        <w:tc>
          <w:tcPr>
            <w:tcW w:w="1372" w:type="dxa"/>
            <w:tcBorders>
              <w:top w:val="nil"/>
              <w:left w:val="nil"/>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на очередной финансовый год</w:t>
            </w:r>
          </w:p>
        </w:tc>
        <w:tc>
          <w:tcPr>
            <w:tcW w:w="1440" w:type="dxa"/>
            <w:tcBorders>
              <w:top w:val="nil"/>
              <w:left w:val="nil"/>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на первый год планового периода</w:t>
            </w:r>
          </w:p>
        </w:tc>
        <w:tc>
          <w:tcPr>
            <w:tcW w:w="1440" w:type="dxa"/>
            <w:tcBorders>
              <w:top w:val="nil"/>
              <w:left w:val="nil"/>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на второй год планового периода</w:t>
            </w:r>
          </w:p>
        </w:tc>
      </w:tr>
      <w:tr w:rsidR="00570FB9" w:rsidRPr="00570FB9" w:rsidTr="006207BA">
        <w:trPr>
          <w:trHeight w:val="257"/>
        </w:trPr>
        <w:tc>
          <w:tcPr>
            <w:tcW w:w="4354" w:type="dxa"/>
            <w:tcBorders>
              <w:top w:val="nil"/>
              <w:left w:val="single" w:sz="4" w:space="0" w:color="auto"/>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1</w:t>
            </w:r>
          </w:p>
        </w:tc>
        <w:tc>
          <w:tcPr>
            <w:tcW w:w="2566" w:type="dxa"/>
            <w:tcBorders>
              <w:top w:val="nil"/>
              <w:left w:val="nil"/>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2</w:t>
            </w:r>
          </w:p>
        </w:tc>
        <w:tc>
          <w:tcPr>
            <w:tcW w:w="923" w:type="dxa"/>
            <w:tcBorders>
              <w:top w:val="nil"/>
              <w:left w:val="nil"/>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3</w:t>
            </w:r>
          </w:p>
        </w:tc>
        <w:tc>
          <w:tcPr>
            <w:tcW w:w="3037" w:type="dxa"/>
            <w:tcBorders>
              <w:top w:val="nil"/>
              <w:left w:val="nil"/>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4</w:t>
            </w:r>
          </w:p>
        </w:tc>
        <w:tc>
          <w:tcPr>
            <w:tcW w:w="1372" w:type="dxa"/>
            <w:tcBorders>
              <w:top w:val="nil"/>
              <w:left w:val="nil"/>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5</w:t>
            </w:r>
          </w:p>
        </w:tc>
        <w:tc>
          <w:tcPr>
            <w:tcW w:w="1440" w:type="dxa"/>
            <w:tcBorders>
              <w:top w:val="nil"/>
              <w:left w:val="nil"/>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6</w:t>
            </w:r>
          </w:p>
        </w:tc>
        <w:tc>
          <w:tcPr>
            <w:tcW w:w="1440" w:type="dxa"/>
            <w:tcBorders>
              <w:top w:val="nil"/>
              <w:left w:val="nil"/>
              <w:bottom w:val="single" w:sz="4" w:space="0" w:color="auto"/>
              <w:right w:val="single" w:sz="4" w:space="0" w:color="auto"/>
            </w:tcBorders>
            <w:vAlign w:val="center"/>
          </w:tcPr>
          <w:p w:rsidR="00570FB9" w:rsidRPr="00570FB9" w:rsidRDefault="00570FB9" w:rsidP="00570FB9">
            <w:pPr>
              <w:spacing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7</w:t>
            </w:r>
          </w:p>
        </w:tc>
      </w:tr>
      <w:tr w:rsidR="00570FB9" w:rsidRPr="00570FB9" w:rsidTr="006207BA">
        <w:trPr>
          <w:trHeight w:val="531"/>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Налоговые и неналоговые доходы</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100 00000 00 0000 000</w:t>
            </w: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 </w:t>
            </w: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 </w:t>
            </w: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3346,0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3412,0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3416,0</w:t>
            </w:r>
          </w:p>
        </w:tc>
      </w:tr>
      <w:tr w:rsidR="00570FB9" w:rsidRPr="00570FB9" w:rsidTr="006207BA">
        <w:trPr>
          <w:trHeight w:val="531"/>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Налоги на прибыль, доходы</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101 00000 00 0000 000</w:t>
            </w: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 </w:t>
            </w: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 </w:t>
            </w: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49,0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49,0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49,0</w:t>
            </w:r>
          </w:p>
        </w:tc>
      </w:tr>
      <w:tr w:rsidR="00570FB9" w:rsidRPr="00570FB9" w:rsidTr="006207BA">
        <w:trPr>
          <w:trHeight w:val="531"/>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Налог на доходы физических лиц</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101 02000 01 0000 110</w:t>
            </w: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182</w:t>
            </w: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Управление Федеральной налоговой службы по Республике Татарстан</w:t>
            </w: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49,0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49,0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49,0</w:t>
            </w:r>
          </w:p>
        </w:tc>
      </w:tr>
      <w:tr w:rsidR="00570FB9" w:rsidRPr="00570FB9" w:rsidTr="006207BA">
        <w:trPr>
          <w:trHeight w:val="531"/>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Налоги на имущество</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106 00000 00 0000 000</w:t>
            </w: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 </w:t>
            </w: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3295,0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3361,0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3365,0</w:t>
            </w:r>
          </w:p>
        </w:tc>
      </w:tr>
      <w:tr w:rsidR="00570FB9" w:rsidRPr="00570FB9" w:rsidTr="006207BA">
        <w:trPr>
          <w:trHeight w:val="531"/>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val="tt-RU" w:eastAsia="ru-RU"/>
              </w:rPr>
              <w:t xml:space="preserve">Налог на имущество </w:t>
            </w:r>
            <w:r w:rsidRPr="00570FB9">
              <w:rPr>
                <w:rFonts w:ascii="Times New Roman" w:eastAsia="Times New Roman" w:hAnsi="Times New Roman" w:cs="Times New Roman"/>
                <w:sz w:val="24"/>
                <w:szCs w:val="24"/>
                <w:lang w:eastAsia="ru-RU"/>
              </w:rPr>
              <w:t>физических лиц</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106 0</w:t>
            </w:r>
            <w:r w:rsidRPr="00570FB9">
              <w:rPr>
                <w:rFonts w:ascii="Times New Roman" w:eastAsia="Times New Roman" w:hAnsi="Times New Roman" w:cs="Times New Roman"/>
                <w:sz w:val="24"/>
                <w:szCs w:val="24"/>
                <w:lang w:eastAsia="ru-RU"/>
              </w:rPr>
              <w:t>1</w:t>
            </w:r>
            <w:r w:rsidRPr="00570FB9">
              <w:rPr>
                <w:rFonts w:ascii="Times New Roman" w:eastAsia="Times New Roman" w:hAnsi="Times New Roman" w:cs="Times New Roman"/>
                <w:sz w:val="24"/>
                <w:szCs w:val="24"/>
                <w:lang w:val="tt-RU" w:eastAsia="ru-RU"/>
              </w:rPr>
              <w:t>000 0</w:t>
            </w:r>
            <w:r w:rsidRPr="00570FB9">
              <w:rPr>
                <w:rFonts w:ascii="Times New Roman" w:eastAsia="Times New Roman" w:hAnsi="Times New Roman" w:cs="Times New Roman"/>
                <w:sz w:val="24"/>
                <w:szCs w:val="24"/>
                <w:lang w:eastAsia="ru-RU"/>
              </w:rPr>
              <w:t>0</w:t>
            </w:r>
            <w:r w:rsidRPr="00570FB9">
              <w:rPr>
                <w:rFonts w:ascii="Times New Roman" w:eastAsia="Times New Roman" w:hAnsi="Times New Roman" w:cs="Times New Roman"/>
                <w:sz w:val="24"/>
                <w:szCs w:val="24"/>
                <w:lang w:val="tt-RU" w:eastAsia="ru-RU"/>
              </w:rPr>
              <w:t xml:space="preserve"> 0000 110</w:t>
            </w: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182</w:t>
            </w: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Управление Федеральной налоговой службы по Республике Татарстан</w:t>
            </w: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39,0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42,0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46,0</w:t>
            </w:r>
          </w:p>
        </w:tc>
      </w:tr>
      <w:tr w:rsidR="00570FB9" w:rsidRPr="00570FB9" w:rsidTr="006207BA">
        <w:trPr>
          <w:trHeight w:val="531"/>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Земельный налог</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106 0</w:t>
            </w:r>
            <w:r w:rsidRPr="00570FB9">
              <w:rPr>
                <w:rFonts w:ascii="Times New Roman" w:eastAsia="Times New Roman" w:hAnsi="Times New Roman" w:cs="Times New Roman"/>
                <w:sz w:val="24"/>
                <w:szCs w:val="24"/>
                <w:lang w:eastAsia="ru-RU"/>
              </w:rPr>
              <w:t>6</w:t>
            </w:r>
            <w:r w:rsidRPr="00570FB9">
              <w:rPr>
                <w:rFonts w:ascii="Times New Roman" w:eastAsia="Times New Roman" w:hAnsi="Times New Roman" w:cs="Times New Roman"/>
                <w:sz w:val="24"/>
                <w:szCs w:val="24"/>
                <w:lang w:val="tt-RU" w:eastAsia="ru-RU"/>
              </w:rPr>
              <w:t>000 0</w:t>
            </w:r>
            <w:r w:rsidRPr="00570FB9">
              <w:rPr>
                <w:rFonts w:ascii="Times New Roman" w:eastAsia="Times New Roman" w:hAnsi="Times New Roman" w:cs="Times New Roman"/>
                <w:sz w:val="24"/>
                <w:szCs w:val="24"/>
                <w:lang w:eastAsia="ru-RU"/>
              </w:rPr>
              <w:t>0</w:t>
            </w:r>
            <w:r w:rsidRPr="00570FB9">
              <w:rPr>
                <w:rFonts w:ascii="Times New Roman" w:eastAsia="Times New Roman" w:hAnsi="Times New Roman" w:cs="Times New Roman"/>
                <w:sz w:val="24"/>
                <w:szCs w:val="24"/>
                <w:lang w:val="tt-RU" w:eastAsia="ru-RU"/>
              </w:rPr>
              <w:t xml:space="preserve"> 0000 110</w:t>
            </w: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182</w:t>
            </w: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Управление Федеральной налоговой службы по Республике Татарстан</w:t>
            </w: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3256,0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3319,0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3319,0</w:t>
            </w:r>
          </w:p>
        </w:tc>
      </w:tr>
      <w:tr w:rsidR="00570FB9" w:rsidRPr="00570FB9" w:rsidTr="006207BA">
        <w:trPr>
          <w:trHeight w:val="531"/>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Государственная пошлина</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108 00000 00 0000 000</w:t>
            </w: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val="tt-RU" w:eastAsia="ru-RU"/>
              </w:rPr>
            </w:pPr>
            <w:r w:rsidRPr="00570FB9">
              <w:rPr>
                <w:rFonts w:ascii="Times New Roman" w:eastAsia="Times New Roman" w:hAnsi="Times New Roman" w:cs="Times New Roman"/>
                <w:color w:val="000000"/>
                <w:sz w:val="24"/>
                <w:szCs w:val="24"/>
                <w:lang w:val="tt-RU" w:eastAsia="ru-RU"/>
              </w:rPr>
              <w:t> </w:t>
            </w: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2,0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2,0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2,0</w:t>
            </w:r>
          </w:p>
        </w:tc>
      </w:tr>
      <w:tr w:rsidR="00570FB9" w:rsidRPr="00570FB9" w:rsidTr="006207BA">
        <w:trPr>
          <w:trHeight w:val="531"/>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tabs>
                <w:tab w:val="left" w:pos="7140"/>
              </w:tabs>
              <w:spacing w:after="0" w:line="240" w:lineRule="auto"/>
              <w:jc w:val="both"/>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lastRenderedPageBreak/>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after="0" w:line="240" w:lineRule="auto"/>
              <w:jc w:val="center"/>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108 04000 01 0000 110</w:t>
            </w: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eastAsia="ru-RU"/>
              </w:rPr>
            </w:pPr>
            <w:r w:rsidRPr="00570FB9">
              <w:rPr>
                <w:rFonts w:ascii="Times New Roman" w:eastAsia="Times New Roman" w:hAnsi="Times New Roman" w:cs="Times New Roman"/>
                <w:color w:val="000000"/>
                <w:sz w:val="24"/>
                <w:szCs w:val="24"/>
                <w:lang w:eastAsia="ru-RU"/>
              </w:rPr>
              <w:t>292</w:t>
            </w: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r w:rsidRPr="00570FB9">
              <w:rPr>
                <w:rFonts w:ascii="Times New Roman" w:eastAsia="Times New Roman" w:hAnsi="Times New Roman" w:cs="Times New Roman"/>
                <w:sz w:val="24"/>
                <w:szCs w:val="24"/>
                <w:lang w:val="tt-RU" w:eastAsia="ru-RU"/>
              </w:rPr>
              <w:t>М</w:t>
            </w:r>
            <w:r w:rsidRPr="00570FB9">
              <w:rPr>
                <w:rFonts w:ascii="Times New Roman" w:eastAsia="Times New Roman" w:hAnsi="Times New Roman" w:cs="Times New Roman"/>
                <w:sz w:val="24"/>
                <w:szCs w:val="24"/>
                <w:lang w:eastAsia="ru-RU"/>
              </w:rPr>
              <w:t>КУ</w:t>
            </w:r>
            <w:r w:rsidRPr="00570FB9">
              <w:rPr>
                <w:rFonts w:ascii="Times New Roman" w:eastAsia="Times New Roman" w:hAnsi="Times New Roman" w:cs="Times New Roman"/>
                <w:sz w:val="24"/>
                <w:szCs w:val="24"/>
                <w:lang w:val="tt-RU" w:eastAsia="ru-RU"/>
              </w:rPr>
              <w:t xml:space="preserve"> «Финансово – бюджетная палата Азнакаевского муниципального района»</w:t>
            </w: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2,0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2,0</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2,0</w:t>
            </w:r>
          </w:p>
        </w:tc>
      </w:tr>
      <w:tr w:rsidR="00570FB9" w:rsidRPr="00570FB9" w:rsidTr="006207BA">
        <w:trPr>
          <w:trHeight w:val="531"/>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Безвозмездные поступления</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200 00000 00 0000 000</w:t>
            </w: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val="tt-RU" w:eastAsia="ru-RU"/>
              </w:rPr>
            </w:pP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86,4</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86,7</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89,9</w:t>
            </w:r>
          </w:p>
        </w:tc>
      </w:tr>
      <w:tr w:rsidR="00570FB9" w:rsidRPr="00570FB9" w:rsidTr="006207BA">
        <w:trPr>
          <w:trHeight w:val="531"/>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Безвозмездные поступления от других бюджетов бюджетной системы Российской Федерации</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202 00000 00 0000 000</w:t>
            </w: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val="tt-RU" w:eastAsia="ru-RU"/>
              </w:rPr>
            </w:pP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rPr>
                <w:rFonts w:ascii="Times New Roman" w:eastAsia="Times New Roman" w:hAnsi="Times New Roman" w:cs="Times New Roman"/>
                <w:sz w:val="24"/>
                <w:szCs w:val="24"/>
                <w:lang w:val="tt-RU" w:eastAsia="ru-RU"/>
              </w:rPr>
            </w:pP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86,4</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86,7</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89,9</w:t>
            </w:r>
          </w:p>
        </w:tc>
      </w:tr>
      <w:tr w:rsidR="00570FB9" w:rsidRPr="00570FB9" w:rsidTr="006207BA">
        <w:trPr>
          <w:trHeight w:val="531"/>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after="0" w:line="240" w:lineRule="auto"/>
              <w:jc w:val="both"/>
              <w:rPr>
                <w:rFonts w:ascii="Times New Roman" w:eastAsia="Times New Roman" w:hAnsi="Times New Roman" w:cs="Times New Roman"/>
                <w:bCs/>
                <w:sz w:val="24"/>
                <w:szCs w:val="24"/>
                <w:lang w:val="tt-RU" w:eastAsia="ru-RU"/>
              </w:rPr>
            </w:pPr>
            <w:r w:rsidRPr="00570FB9">
              <w:rPr>
                <w:rFonts w:ascii="Times New Roman" w:eastAsia="Times New Roman" w:hAnsi="Times New Roman" w:cs="Times New Roman"/>
                <w:bCs/>
                <w:sz w:val="24"/>
                <w:szCs w:val="24"/>
                <w:lang w:val="tt-RU" w:eastAsia="ru-RU"/>
              </w:rPr>
              <w:t>Субвенции бюджетам субъектов Российской Федерации и муниципальных образований</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after="0"/>
              <w:jc w:val="center"/>
              <w:rPr>
                <w:rFonts w:ascii="Times New Roman" w:eastAsia="Times New Roman" w:hAnsi="Times New Roman" w:cs="Times New Roman"/>
                <w:bCs/>
                <w:sz w:val="24"/>
                <w:szCs w:val="24"/>
                <w:lang w:eastAsia="ru-RU"/>
              </w:rPr>
            </w:pPr>
            <w:r w:rsidRPr="00570FB9">
              <w:rPr>
                <w:rFonts w:ascii="Times New Roman" w:eastAsia="Times New Roman" w:hAnsi="Times New Roman" w:cs="Times New Roman"/>
                <w:bCs/>
                <w:sz w:val="24"/>
                <w:szCs w:val="24"/>
                <w:lang w:val="tt-RU" w:eastAsia="ru-RU"/>
              </w:rPr>
              <w:t>202 30000 00 0000 15</w:t>
            </w:r>
            <w:r w:rsidRPr="00570FB9">
              <w:rPr>
                <w:rFonts w:ascii="Times New Roman" w:eastAsia="Times New Roman" w:hAnsi="Times New Roman" w:cs="Times New Roman"/>
                <w:bCs/>
                <w:sz w:val="24"/>
                <w:szCs w:val="24"/>
                <w:lang w:eastAsia="ru-RU"/>
              </w:rPr>
              <w:t>0</w:t>
            </w: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eastAsia="ru-RU"/>
              </w:rPr>
            </w:pPr>
            <w:r w:rsidRPr="00570FB9">
              <w:rPr>
                <w:rFonts w:ascii="Times New Roman" w:eastAsia="Times New Roman" w:hAnsi="Times New Roman" w:cs="Times New Roman"/>
                <w:color w:val="000000"/>
                <w:sz w:val="24"/>
                <w:szCs w:val="24"/>
                <w:lang w:eastAsia="ru-RU"/>
              </w:rPr>
              <w:t>292</w:t>
            </w: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val="tt-RU" w:eastAsia="ru-RU"/>
              </w:rPr>
              <w:t>М</w:t>
            </w:r>
            <w:r w:rsidRPr="00570FB9">
              <w:rPr>
                <w:rFonts w:ascii="Times New Roman" w:eastAsia="Times New Roman" w:hAnsi="Times New Roman" w:cs="Times New Roman"/>
                <w:sz w:val="24"/>
                <w:szCs w:val="24"/>
                <w:lang w:eastAsia="ru-RU"/>
              </w:rPr>
              <w:t>КУ</w:t>
            </w:r>
            <w:r w:rsidRPr="00570FB9">
              <w:rPr>
                <w:rFonts w:ascii="Times New Roman" w:eastAsia="Times New Roman" w:hAnsi="Times New Roman" w:cs="Times New Roman"/>
                <w:sz w:val="24"/>
                <w:szCs w:val="24"/>
                <w:lang w:val="tt-RU" w:eastAsia="ru-RU"/>
              </w:rPr>
              <w:t xml:space="preserve"> «Финансово – бюджетная палата Азнакаевского муниципального района»</w:t>
            </w: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86,4</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86,7</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89,9</w:t>
            </w:r>
          </w:p>
        </w:tc>
      </w:tr>
      <w:tr w:rsidR="00570FB9" w:rsidRPr="00570FB9" w:rsidTr="006207BA">
        <w:trPr>
          <w:trHeight w:val="286"/>
        </w:trPr>
        <w:tc>
          <w:tcPr>
            <w:tcW w:w="4354"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Итого доходов</w:t>
            </w:r>
          </w:p>
        </w:tc>
        <w:tc>
          <w:tcPr>
            <w:tcW w:w="2566"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val="tt-RU" w:eastAsia="ru-RU"/>
              </w:rPr>
            </w:pPr>
          </w:p>
        </w:tc>
        <w:tc>
          <w:tcPr>
            <w:tcW w:w="923" w:type="dxa"/>
            <w:tcBorders>
              <w:top w:val="single" w:sz="4" w:space="0" w:color="auto"/>
              <w:left w:val="nil"/>
              <w:bottom w:val="single" w:sz="4" w:space="0" w:color="auto"/>
              <w:right w:val="single" w:sz="4" w:space="0" w:color="auto"/>
            </w:tcBorders>
            <w:shd w:val="clear" w:color="000000" w:fill="FFFFFF"/>
          </w:tcPr>
          <w:p w:rsidR="00570FB9" w:rsidRPr="00570FB9" w:rsidRDefault="00570FB9" w:rsidP="00570FB9">
            <w:pPr>
              <w:spacing w:before="20" w:after="0" w:line="240" w:lineRule="auto"/>
              <w:jc w:val="center"/>
              <w:rPr>
                <w:rFonts w:ascii="Times New Roman" w:eastAsia="Times New Roman" w:hAnsi="Times New Roman" w:cs="Times New Roman"/>
                <w:color w:val="000000"/>
                <w:sz w:val="24"/>
                <w:szCs w:val="24"/>
                <w:lang w:val="tt-RU" w:eastAsia="ru-RU"/>
              </w:rPr>
            </w:pPr>
          </w:p>
        </w:tc>
        <w:tc>
          <w:tcPr>
            <w:tcW w:w="3037" w:type="dxa"/>
            <w:tcBorders>
              <w:top w:val="single" w:sz="4" w:space="0" w:color="auto"/>
              <w:left w:val="nil"/>
              <w:bottom w:val="single" w:sz="4" w:space="0" w:color="auto"/>
              <w:right w:val="nil"/>
            </w:tcBorders>
            <w:noWrap/>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val="tt-RU" w:eastAsia="ru-RU"/>
              </w:rPr>
            </w:pPr>
          </w:p>
        </w:tc>
        <w:tc>
          <w:tcPr>
            <w:tcW w:w="1372" w:type="dxa"/>
            <w:tcBorders>
              <w:top w:val="single" w:sz="4" w:space="0" w:color="auto"/>
              <w:left w:val="single" w:sz="4" w:space="0" w:color="auto"/>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3432,4</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3498,7</w:t>
            </w:r>
          </w:p>
        </w:tc>
        <w:tc>
          <w:tcPr>
            <w:tcW w:w="1440" w:type="dxa"/>
            <w:tcBorders>
              <w:top w:val="single" w:sz="4" w:space="0" w:color="auto"/>
              <w:left w:val="nil"/>
              <w:bottom w:val="single" w:sz="4" w:space="0" w:color="auto"/>
              <w:right w:val="single" w:sz="4" w:space="0" w:color="auto"/>
            </w:tcBorders>
          </w:tcPr>
          <w:p w:rsidR="00570FB9" w:rsidRPr="00570FB9" w:rsidRDefault="00570FB9" w:rsidP="00570FB9">
            <w:pPr>
              <w:spacing w:before="20" w:after="0" w:line="240" w:lineRule="auto"/>
              <w:jc w:val="center"/>
              <w:rPr>
                <w:rFonts w:ascii="Times New Roman" w:eastAsia="Times New Roman" w:hAnsi="Times New Roman" w:cs="Times New Roman"/>
                <w:sz w:val="24"/>
                <w:szCs w:val="24"/>
                <w:lang w:eastAsia="ru-RU"/>
              </w:rPr>
            </w:pPr>
            <w:r w:rsidRPr="00570FB9">
              <w:rPr>
                <w:rFonts w:ascii="Times New Roman" w:eastAsia="Times New Roman" w:hAnsi="Times New Roman" w:cs="Times New Roman"/>
                <w:sz w:val="24"/>
                <w:szCs w:val="24"/>
                <w:lang w:eastAsia="ru-RU"/>
              </w:rPr>
              <w:t>3505,9</w:t>
            </w:r>
          </w:p>
        </w:tc>
      </w:tr>
    </w:tbl>
    <w:p w:rsidR="00570FB9" w:rsidRPr="00570FB9" w:rsidRDefault="00570FB9" w:rsidP="00570FB9">
      <w:pPr>
        <w:spacing w:after="0" w:line="240" w:lineRule="auto"/>
        <w:rPr>
          <w:rFonts w:ascii="Times New Roman" w:eastAsia="Times New Roman" w:hAnsi="Times New Roman" w:cs="Times New Roman"/>
          <w:sz w:val="24"/>
          <w:szCs w:val="24"/>
          <w:lang w:val="tt-RU" w:eastAsia="ru-RU"/>
        </w:rPr>
      </w:pPr>
    </w:p>
    <w:p w:rsidR="00570FB9" w:rsidRDefault="00570FB9"/>
    <w:p w:rsidR="00570FB9" w:rsidRDefault="00570FB9"/>
    <w:p w:rsidR="00570FB9" w:rsidRDefault="00570FB9"/>
    <w:p w:rsidR="00570FB9" w:rsidRDefault="00570FB9"/>
    <w:p w:rsidR="00570FB9" w:rsidRDefault="00570FB9">
      <w:pPr>
        <w:sectPr w:rsidR="00570FB9" w:rsidSect="00957C84">
          <w:headerReference w:type="default" r:id="rId35"/>
          <w:pgSz w:w="16838" w:h="11906" w:orient="landscape"/>
          <w:pgMar w:top="1134" w:right="567" w:bottom="851" w:left="1134" w:header="709" w:footer="709" w:gutter="0"/>
          <w:cols w:space="708"/>
          <w:titlePg/>
          <w:docGrid w:linePitch="360"/>
        </w:sectPr>
      </w:pPr>
    </w:p>
    <w:p w:rsidR="00570FB9" w:rsidRPr="00570FB9" w:rsidRDefault="00570FB9" w:rsidP="00570FB9">
      <w:pPr>
        <w:spacing w:after="0" w:line="240" w:lineRule="auto"/>
        <w:ind w:right="142"/>
        <w:jc w:val="center"/>
        <w:rPr>
          <w:rFonts w:ascii="Times New Roman" w:eastAsia="Times New Roman" w:hAnsi="Times New Roman" w:cs="Times New Roman"/>
          <w:b/>
          <w:sz w:val="28"/>
          <w:szCs w:val="24"/>
          <w:lang w:eastAsia="ru-RU"/>
        </w:rPr>
      </w:pPr>
      <w:r w:rsidRPr="00570FB9">
        <w:rPr>
          <w:rFonts w:ascii="Times New Roman" w:eastAsia="Times New Roman" w:hAnsi="Times New Roman" w:cs="Times New Roman"/>
          <w:b/>
          <w:sz w:val="28"/>
          <w:szCs w:val="24"/>
          <w:lang w:eastAsia="ru-RU"/>
        </w:rPr>
        <w:lastRenderedPageBreak/>
        <w:t>ФИНАНСОВО – ЭКОНОМИЧЕСКОЕ ОБОСНОВАНИЕ</w:t>
      </w:r>
    </w:p>
    <w:p w:rsidR="00570FB9" w:rsidRPr="00570FB9" w:rsidRDefault="00570FB9" w:rsidP="00570FB9">
      <w:pPr>
        <w:spacing w:after="0"/>
        <w:ind w:firstLine="720"/>
        <w:jc w:val="center"/>
        <w:rPr>
          <w:rFonts w:ascii="Times New Roman" w:eastAsia="Times New Roman" w:hAnsi="Times New Roman" w:cs="Times New Roman"/>
          <w:b/>
          <w:sz w:val="28"/>
          <w:szCs w:val="28"/>
          <w:lang w:val="tt-RU" w:eastAsia="ru-RU"/>
        </w:rPr>
      </w:pPr>
      <w:r w:rsidRPr="00570FB9">
        <w:rPr>
          <w:rFonts w:ascii="Times New Roman" w:eastAsia="Times New Roman" w:hAnsi="Times New Roman" w:cs="Times New Roman"/>
          <w:b/>
          <w:sz w:val="28"/>
          <w:szCs w:val="28"/>
          <w:lang w:val="tt-RU" w:eastAsia="ru-RU"/>
        </w:rPr>
        <w:t>к проекту</w:t>
      </w:r>
      <w:r w:rsidRPr="00570FB9">
        <w:rPr>
          <w:rFonts w:ascii="Times New Roman" w:eastAsia="Times New Roman" w:hAnsi="Times New Roman" w:cs="Times New Roman"/>
          <w:b/>
          <w:sz w:val="24"/>
          <w:szCs w:val="24"/>
          <w:lang w:val="tt-RU" w:eastAsia="ru-RU"/>
        </w:rPr>
        <w:t xml:space="preserve"> </w:t>
      </w:r>
      <w:r w:rsidRPr="00570FB9">
        <w:rPr>
          <w:rFonts w:ascii="Times New Roman" w:eastAsia="Times New Roman" w:hAnsi="Times New Roman" w:cs="Times New Roman"/>
          <w:b/>
          <w:sz w:val="28"/>
          <w:szCs w:val="28"/>
          <w:lang w:val="tt-RU" w:eastAsia="ru-RU"/>
        </w:rPr>
        <w:t>решения 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w:t>
      </w:r>
      <w:r w:rsidRPr="00570FB9">
        <w:rPr>
          <w:rFonts w:ascii="Times New Roman" w:eastAsia="Times New Roman" w:hAnsi="Times New Roman" w:cs="Times New Roman"/>
          <w:b/>
          <w:sz w:val="28"/>
          <w:szCs w:val="28"/>
          <w:lang w:eastAsia="ru-RU"/>
        </w:rPr>
        <w:t>9</w:t>
      </w:r>
      <w:r w:rsidRPr="00570FB9">
        <w:rPr>
          <w:rFonts w:ascii="Times New Roman" w:eastAsia="Times New Roman" w:hAnsi="Times New Roman" w:cs="Times New Roman"/>
          <w:b/>
          <w:sz w:val="28"/>
          <w:szCs w:val="28"/>
          <w:lang w:val="tt-RU" w:eastAsia="ru-RU"/>
        </w:rPr>
        <w:t xml:space="preserve"> год и на плановый период 20</w:t>
      </w:r>
      <w:r w:rsidRPr="00570FB9">
        <w:rPr>
          <w:rFonts w:ascii="Times New Roman" w:eastAsia="Times New Roman" w:hAnsi="Times New Roman" w:cs="Times New Roman"/>
          <w:b/>
          <w:sz w:val="28"/>
          <w:szCs w:val="28"/>
          <w:lang w:eastAsia="ru-RU"/>
        </w:rPr>
        <w:t>20</w:t>
      </w:r>
      <w:r w:rsidRPr="00570FB9">
        <w:rPr>
          <w:rFonts w:ascii="Times New Roman" w:eastAsia="Times New Roman" w:hAnsi="Times New Roman" w:cs="Times New Roman"/>
          <w:b/>
          <w:sz w:val="28"/>
          <w:szCs w:val="28"/>
          <w:lang w:val="tt-RU" w:eastAsia="ru-RU"/>
        </w:rPr>
        <w:t xml:space="preserve"> и 20</w:t>
      </w:r>
      <w:r w:rsidRPr="00570FB9">
        <w:rPr>
          <w:rFonts w:ascii="Times New Roman" w:eastAsia="Times New Roman" w:hAnsi="Times New Roman" w:cs="Times New Roman"/>
          <w:b/>
          <w:sz w:val="28"/>
          <w:szCs w:val="28"/>
          <w:lang w:eastAsia="ru-RU"/>
        </w:rPr>
        <w:t>21</w:t>
      </w:r>
      <w:r w:rsidRPr="00570FB9">
        <w:rPr>
          <w:rFonts w:ascii="Times New Roman" w:eastAsia="Times New Roman" w:hAnsi="Times New Roman" w:cs="Times New Roman"/>
          <w:b/>
          <w:sz w:val="28"/>
          <w:szCs w:val="28"/>
          <w:lang w:val="tt-RU" w:eastAsia="ru-RU"/>
        </w:rPr>
        <w:t xml:space="preserve"> годов»</w:t>
      </w:r>
    </w:p>
    <w:p w:rsidR="00570FB9" w:rsidRPr="00570FB9" w:rsidRDefault="00570FB9" w:rsidP="00570FB9">
      <w:pPr>
        <w:spacing w:after="0" w:line="269" w:lineRule="auto"/>
        <w:jc w:val="center"/>
        <w:rPr>
          <w:rFonts w:ascii="Times New Roman" w:eastAsia="Times New Roman" w:hAnsi="Times New Roman" w:cs="Times New Roman"/>
          <w:sz w:val="28"/>
          <w:szCs w:val="28"/>
          <w:lang w:val="tt-RU" w:eastAsia="ru-RU"/>
        </w:rPr>
      </w:pPr>
    </w:p>
    <w:p w:rsidR="00570FB9" w:rsidRPr="00570FB9" w:rsidRDefault="00570FB9" w:rsidP="00570FB9">
      <w:pPr>
        <w:spacing w:after="0" w:line="240" w:lineRule="auto"/>
        <w:ind w:firstLine="708"/>
        <w:jc w:val="both"/>
        <w:rPr>
          <w:rFonts w:ascii="Times New Roman" w:eastAsia="Times New Roman" w:hAnsi="Times New Roman" w:cs="Times New Roman"/>
          <w:sz w:val="28"/>
          <w:szCs w:val="28"/>
          <w:lang w:eastAsia="ru-RU"/>
        </w:rPr>
      </w:pPr>
    </w:p>
    <w:p w:rsidR="00570FB9" w:rsidRPr="00570FB9" w:rsidRDefault="00570FB9" w:rsidP="00570FB9">
      <w:pPr>
        <w:spacing w:after="0" w:line="264" w:lineRule="auto"/>
        <w:ind w:firstLine="540"/>
        <w:jc w:val="both"/>
        <w:rPr>
          <w:rFonts w:ascii="Times New Roman" w:eastAsia="Times New Roman" w:hAnsi="Times New Roman" w:cs="Times New Roman"/>
          <w:sz w:val="28"/>
          <w:szCs w:val="28"/>
          <w:lang w:eastAsia="ru-RU"/>
        </w:rPr>
      </w:pPr>
      <w:proofErr w:type="gramStart"/>
      <w:r w:rsidRPr="00570FB9">
        <w:rPr>
          <w:rFonts w:ascii="Times New Roman" w:eastAsia="Times New Roman" w:hAnsi="Times New Roman" w:cs="Times New Roman"/>
          <w:sz w:val="28"/>
          <w:szCs w:val="28"/>
          <w:lang w:eastAsia="ru-RU"/>
        </w:rPr>
        <w:t xml:space="preserve">Проект решения </w:t>
      </w:r>
      <w:r w:rsidRPr="00570FB9">
        <w:rPr>
          <w:rFonts w:ascii="Times New Roman" w:eastAsia="Times New Roman" w:hAnsi="Times New Roman" w:cs="Times New Roman"/>
          <w:sz w:val="26"/>
          <w:szCs w:val="26"/>
          <w:lang w:val="tt-RU" w:eastAsia="ru-RU"/>
        </w:rPr>
        <w:t>Ильбяковского Совета сельского поселения Азнакаевского муниципального района Республики Татарстан «О бюджете Ильбяковского сельского поселения Азнакаевского муниципального района Республики Татарстан на 201</w:t>
      </w:r>
      <w:r w:rsidRPr="00570FB9">
        <w:rPr>
          <w:rFonts w:ascii="Times New Roman" w:eastAsia="Times New Roman" w:hAnsi="Times New Roman" w:cs="Times New Roman"/>
          <w:sz w:val="26"/>
          <w:szCs w:val="26"/>
          <w:lang w:eastAsia="ru-RU"/>
        </w:rPr>
        <w:t>9</w:t>
      </w:r>
      <w:r w:rsidRPr="00570FB9">
        <w:rPr>
          <w:rFonts w:ascii="Times New Roman" w:eastAsia="Times New Roman" w:hAnsi="Times New Roman" w:cs="Times New Roman"/>
          <w:sz w:val="26"/>
          <w:szCs w:val="26"/>
          <w:lang w:val="tt-RU" w:eastAsia="ru-RU"/>
        </w:rPr>
        <w:t xml:space="preserve"> год и на плановый период 20</w:t>
      </w:r>
      <w:r w:rsidRPr="00570FB9">
        <w:rPr>
          <w:rFonts w:ascii="Times New Roman" w:eastAsia="Times New Roman" w:hAnsi="Times New Roman" w:cs="Times New Roman"/>
          <w:sz w:val="26"/>
          <w:szCs w:val="26"/>
          <w:lang w:eastAsia="ru-RU"/>
        </w:rPr>
        <w:t>20</w:t>
      </w:r>
      <w:r w:rsidRPr="00570FB9">
        <w:rPr>
          <w:rFonts w:ascii="Times New Roman" w:eastAsia="Times New Roman" w:hAnsi="Times New Roman" w:cs="Times New Roman"/>
          <w:sz w:val="26"/>
          <w:szCs w:val="26"/>
          <w:lang w:val="tt-RU" w:eastAsia="ru-RU"/>
        </w:rPr>
        <w:t xml:space="preserve"> и 20</w:t>
      </w:r>
      <w:r w:rsidRPr="00570FB9">
        <w:rPr>
          <w:rFonts w:ascii="Times New Roman" w:eastAsia="Times New Roman" w:hAnsi="Times New Roman" w:cs="Times New Roman"/>
          <w:sz w:val="26"/>
          <w:szCs w:val="26"/>
          <w:lang w:eastAsia="ru-RU"/>
        </w:rPr>
        <w:t>21</w:t>
      </w:r>
      <w:r w:rsidRPr="00570FB9">
        <w:rPr>
          <w:rFonts w:ascii="Times New Roman" w:eastAsia="Times New Roman" w:hAnsi="Times New Roman" w:cs="Times New Roman"/>
          <w:sz w:val="26"/>
          <w:szCs w:val="26"/>
          <w:lang w:val="tt-RU" w:eastAsia="ru-RU"/>
        </w:rPr>
        <w:t xml:space="preserve"> годов»</w:t>
      </w:r>
      <w:r w:rsidRPr="00570FB9">
        <w:rPr>
          <w:rFonts w:ascii="Times New Roman" w:eastAsia="Times New Roman" w:hAnsi="Times New Roman" w:cs="Times New Roman"/>
          <w:sz w:val="28"/>
          <w:szCs w:val="24"/>
          <w:lang w:val="tt-RU" w:eastAsia="ru-RU"/>
        </w:rPr>
        <w:t xml:space="preserve"> </w:t>
      </w:r>
      <w:r w:rsidRPr="00570FB9">
        <w:rPr>
          <w:rFonts w:ascii="Times New Roman" w:eastAsia="Times New Roman" w:hAnsi="Times New Roman" w:cs="Times New Roman"/>
          <w:sz w:val="28"/>
          <w:szCs w:val="28"/>
          <w:lang w:eastAsia="ru-RU"/>
        </w:rPr>
        <w:t xml:space="preserve">(далее проект решения) подготовлен в соответствии с Бюджетным кодексом Российской Федерации, Бюджетным кодексом Республики Татарстан </w:t>
      </w:r>
      <w:r w:rsidRPr="00570FB9">
        <w:rPr>
          <w:rFonts w:ascii="Times New Roman" w:eastAsia="Times New Roman" w:hAnsi="Times New Roman" w:cs="Times New Roman"/>
          <w:sz w:val="28"/>
          <w:szCs w:val="24"/>
          <w:lang w:val="tt-RU" w:eastAsia="ru-RU"/>
        </w:rPr>
        <w:t xml:space="preserve">и Положением </w:t>
      </w:r>
      <w:r w:rsidRPr="00570FB9">
        <w:rPr>
          <w:rFonts w:ascii="Times New Roman" w:eastAsia="Times New Roman" w:hAnsi="Times New Roman" w:cs="Times New Roman"/>
          <w:sz w:val="28"/>
          <w:szCs w:val="28"/>
          <w:lang w:val="tt-RU" w:eastAsia="ru-RU"/>
        </w:rPr>
        <w:t>«О бюджетном процессе Ильбяковского сельского поселения Азнакаевского муниципального района Республики Татарстан»</w:t>
      </w:r>
      <w:r w:rsidRPr="00570FB9">
        <w:rPr>
          <w:rFonts w:ascii="Times New Roman" w:eastAsia="Times New Roman" w:hAnsi="Times New Roman" w:cs="Times New Roman"/>
          <w:sz w:val="28"/>
          <w:szCs w:val="24"/>
          <w:lang w:eastAsia="ru-RU"/>
        </w:rPr>
        <w:t>.</w:t>
      </w:r>
      <w:proofErr w:type="gramEnd"/>
    </w:p>
    <w:p w:rsidR="00570FB9" w:rsidRPr="00570FB9" w:rsidRDefault="00570FB9" w:rsidP="00570FB9">
      <w:pPr>
        <w:spacing w:after="0" w:line="264" w:lineRule="auto"/>
        <w:ind w:firstLine="540"/>
        <w:jc w:val="both"/>
        <w:rPr>
          <w:rFonts w:ascii="Times New Roman" w:eastAsia="Times New Roman" w:hAnsi="Times New Roman" w:cs="Times New Roman"/>
          <w:sz w:val="28"/>
          <w:szCs w:val="28"/>
          <w:lang w:val="tt-RU" w:eastAsia="ru-RU"/>
        </w:rPr>
      </w:pPr>
      <w:r w:rsidRPr="00570FB9">
        <w:rPr>
          <w:rFonts w:ascii="Times New Roman" w:eastAsia="Times New Roman" w:hAnsi="Times New Roman" w:cs="Times New Roman"/>
          <w:sz w:val="28"/>
          <w:szCs w:val="28"/>
          <w:lang w:eastAsia="ru-RU"/>
        </w:rPr>
        <w:t xml:space="preserve">Проектом решения предлагается утвердить </w:t>
      </w:r>
      <w:r w:rsidRPr="00570FB9">
        <w:rPr>
          <w:rFonts w:ascii="Times New Roman" w:eastAsia="Times New Roman" w:hAnsi="Times New Roman" w:cs="Times New Roman"/>
          <w:sz w:val="28"/>
          <w:szCs w:val="28"/>
          <w:lang w:val="tt-RU" w:eastAsia="ru-RU"/>
        </w:rPr>
        <w:t xml:space="preserve">общий объем доходов бюджета Ильбяковского сельского поселения </w:t>
      </w:r>
      <w:r w:rsidRPr="00570FB9">
        <w:rPr>
          <w:rFonts w:ascii="Times New Roman" w:eastAsia="Times New Roman" w:hAnsi="Times New Roman" w:cs="Times New Roman"/>
          <w:sz w:val="28"/>
          <w:szCs w:val="28"/>
          <w:lang w:eastAsia="ru-RU"/>
        </w:rPr>
        <w:t xml:space="preserve">Азнакаевского муниципального района Республики Татарстан на 2019 год </w:t>
      </w:r>
      <w:r w:rsidRPr="00570FB9">
        <w:rPr>
          <w:rFonts w:ascii="Times New Roman" w:eastAsia="Times New Roman" w:hAnsi="Times New Roman" w:cs="Times New Roman"/>
          <w:sz w:val="28"/>
          <w:szCs w:val="28"/>
          <w:lang w:val="tt-RU" w:eastAsia="ru-RU"/>
        </w:rPr>
        <w:t>в сумме</w:t>
      </w:r>
      <w:r w:rsidRPr="00570FB9">
        <w:rPr>
          <w:rFonts w:ascii="Times New Roman" w:eastAsia="Times New Roman" w:hAnsi="Times New Roman" w:cs="Times New Roman"/>
          <w:sz w:val="28"/>
          <w:szCs w:val="28"/>
          <w:lang w:eastAsia="ru-RU"/>
        </w:rPr>
        <w:t xml:space="preserve"> 3 432,4  </w:t>
      </w:r>
      <w:r w:rsidRPr="00570FB9">
        <w:rPr>
          <w:rFonts w:ascii="Times New Roman" w:eastAsia="Times New Roman" w:hAnsi="Times New Roman" w:cs="Times New Roman"/>
          <w:sz w:val="28"/>
          <w:szCs w:val="28"/>
          <w:lang w:val="tt-RU" w:eastAsia="ru-RU"/>
        </w:rPr>
        <w:t xml:space="preserve">тыс. </w:t>
      </w:r>
      <w:r w:rsidRPr="00570FB9">
        <w:rPr>
          <w:rFonts w:ascii="Times New Roman" w:eastAsia="Times New Roman" w:hAnsi="Times New Roman" w:cs="Times New Roman"/>
          <w:sz w:val="28"/>
          <w:szCs w:val="28"/>
          <w:lang w:eastAsia="ru-RU"/>
        </w:rPr>
        <w:t>р</w:t>
      </w:r>
      <w:r w:rsidRPr="00570FB9">
        <w:rPr>
          <w:rFonts w:ascii="Times New Roman" w:eastAsia="Times New Roman" w:hAnsi="Times New Roman" w:cs="Times New Roman"/>
          <w:sz w:val="28"/>
          <w:szCs w:val="28"/>
          <w:lang w:val="tt-RU" w:eastAsia="ru-RU"/>
        </w:rPr>
        <w:t>ублей</w:t>
      </w:r>
      <w:r w:rsidRPr="00570FB9">
        <w:rPr>
          <w:rFonts w:ascii="Times New Roman" w:eastAsia="Times New Roman" w:hAnsi="Times New Roman" w:cs="Times New Roman"/>
          <w:sz w:val="28"/>
          <w:szCs w:val="28"/>
          <w:lang w:eastAsia="ru-RU"/>
        </w:rPr>
        <w:t>, на 2020 год –</w:t>
      </w:r>
      <w:r w:rsidRPr="00570FB9">
        <w:rPr>
          <w:rFonts w:ascii="Times New Roman" w:eastAsia="Times New Roman" w:hAnsi="Times New Roman" w:cs="Times New Roman"/>
          <w:sz w:val="28"/>
          <w:szCs w:val="28"/>
          <w:lang w:val="tt-RU" w:eastAsia="ru-RU"/>
        </w:rPr>
        <w:t xml:space="preserve"> </w:t>
      </w:r>
      <w:r w:rsidRPr="00570FB9">
        <w:rPr>
          <w:rFonts w:ascii="Times New Roman" w:eastAsia="Times New Roman" w:hAnsi="Times New Roman" w:cs="Times New Roman"/>
          <w:sz w:val="28"/>
          <w:szCs w:val="28"/>
          <w:lang w:eastAsia="ru-RU"/>
        </w:rPr>
        <w:t xml:space="preserve">3 498,7 </w:t>
      </w:r>
      <w:r w:rsidRPr="00570FB9">
        <w:rPr>
          <w:rFonts w:ascii="Times New Roman" w:eastAsia="Times New Roman" w:hAnsi="Times New Roman" w:cs="Times New Roman"/>
          <w:sz w:val="28"/>
          <w:szCs w:val="28"/>
          <w:lang w:val="tt-RU" w:eastAsia="ru-RU"/>
        </w:rPr>
        <w:t>тыс.</w:t>
      </w:r>
      <w:r w:rsidRPr="00570FB9">
        <w:rPr>
          <w:rFonts w:ascii="Times New Roman" w:eastAsia="Times New Roman" w:hAnsi="Times New Roman" w:cs="Times New Roman"/>
          <w:sz w:val="28"/>
          <w:szCs w:val="28"/>
          <w:lang w:eastAsia="ru-RU"/>
        </w:rPr>
        <w:t xml:space="preserve"> р</w:t>
      </w:r>
      <w:r w:rsidRPr="00570FB9">
        <w:rPr>
          <w:rFonts w:ascii="Times New Roman" w:eastAsia="Times New Roman" w:hAnsi="Times New Roman" w:cs="Times New Roman"/>
          <w:sz w:val="28"/>
          <w:szCs w:val="28"/>
          <w:lang w:val="tt-RU" w:eastAsia="ru-RU"/>
        </w:rPr>
        <w:t>ублей</w:t>
      </w:r>
      <w:r w:rsidRPr="00570FB9">
        <w:rPr>
          <w:rFonts w:ascii="Times New Roman" w:eastAsia="Times New Roman" w:hAnsi="Times New Roman" w:cs="Times New Roman"/>
          <w:sz w:val="28"/>
          <w:szCs w:val="28"/>
          <w:lang w:eastAsia="ru-RU"/>
        </w:rPr>
        <w:t xml:space="preserve"> и на 2021 год – 3 505,9 тыс. рублей.</w:t>
      </w:r>
    </w:p>
    <w:p w:rsidR="00570FB9" w:rsidRPr="00570FB9" w:rsidRDefault="00570FB9" w:rsidP="00570FB9">
      <w:pPr>
        <w:spacing w:after="0" w:line="264" w:lineRule="auto"/>
        <w:ind w:firstLine="540"/>
        <w:jc w:val="both"/>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О</w:t>
      </w:r>
      <w:r w:rsidRPr="00570FB9">
        <w:rPr>
          <w:rFonts w:ascii="Times New Roman" w:eastAsia="Times New Roman" w:hAnsi="Times New Roman" w:cs="Times New Roman"/>
          <w:sz w:val="28"/>
          <w:szCs w:val="28"/>
          <w:lang w:val="tt-RU" w:eastAsia="ru-RU"/>
        </w:rPr>
        <w:t>бщий</w:t>
      </w:r>
      <w:r w:rsidRPr="00570FB9">
        <w:rPr>
          <w:rFonts w:ascii="Times New Roman" w:eastAsia="Times New Roman" w:hAnsi="Times New Roman" w:cs="Times New Roman"/>
          <w:sz w:val="28"/>
          <w:szCs w:val="28"/>
          <w:lang w:eastAsia="ru-RU"/>
        </w:rPr>
        <w:t xml:space="preserve"> </w:t>
      </w:r>
      <w:r w:rsidRPr="00570FB9">
        <w:rPr>
          <w:rFonts w:ascii="Times New Roman" w:eastAsia="Times New Roman" w:hAnsi="Times New Roman" w:cs="Times New Roman"/>
          <w:sz w:val="28"/>
          <w:szCs w:val="28"/>
          <w:lang w:val="tt-RU" w:eastAsia="ru-RU"/>
        </w:rPr>
        <w:t>объем</w:t>
      </w:r>
      <w:r w:rsidRPr="00570FB9">
        <w:rPr>
          <w:rFonts w:ascii="Times New Roman" w:eastAsia="Times New Roman" w:hAnsi="Times New Roman" w:cs="Times New Roman"/>
          <w:sz w:val="28"/>
          <w:szCs w:val="28"/>
          <w:lang w:eastAsia="ru-RU"/>
        </w:rPr>
        <w:t xml:space="preserve"> </w:t>
      </w:r>
      <w:r w:rsidRPr="00570FB9">
        <w:rPr>
          <w:rFonts w:ascii="Times New Roman" w:eastAsia="Times New Roman" w:hAnsi="Times New Roman" w:cs="Times New Roman"/>
          <w:sz w:val="28"/>
          <w:szCs w:val="28"/>
          <w:lang w:val="tt-RU" w:eastAsia="ru-RU"/>
        </w:rPr>
        <w:t>расходов бюджета Ильбяковского сельского поселения</w:t>
      </w:r>
      <w:r w:rsidRPr="00570FB9">
        <w:rPr>
          <w:rFonts w:ascii="Times New Roman" w:eastAsia="Times New Roman" w:hAnsi="Times New Roman" w:cs="Times New Roman"/>
          <w:sz w:val="28"/>
          <w:szCs w:val="28"/>
          <w:lang w:eastAsia="ru-RU"/>
        </w:rPr>
        <w:t xml:space="preserve"> Азнакаевского муниципального района Республики Татарстан на 2019 год </w:t>
      </w:r>
      <w:r w:rsidRPr="00570FB9">
        <w:rPr>
          <w:rFonts w:ascii="Times New Roman" w:eastAsia="Times New Roman" w:hAnsi="Times New Roman" w:cs="Times New Roman"/>
          <w:sz w:val="28"/>
          <w:szCs w:val="28"/>
          <w:lang w:val="tt-RU" w:eastAsia="ru-RU"/>
        </w:rPr>
        <w:t>в сумме</w:t>
      </w:r>
      <w:r w:rsidRPr="00570FB9">
        <w:rPr>
          <w:rFonts w:ascii="Times New Roman" w:eastAsia="Times New Roman" w:hAnsi="Times New Roman" w:cs="Times New Roman"/>
          <w:sz w:val="28"/>
          <w:szCs w:val="28"/>
          <w:lang w:eastAsia="ru-RU"/>
        </w:rPr>
        <w:t xml:space="preserve"> 3 432,4  </w:t>
      </w:r>
      <w:r w:rsidRPr="00570FB9">
        <w:rPr>
          <w:rFonts w:ascii="Times New Roman" w:eastAsia="Times New Roman" w:hAnsi="Times New Roman" w:cs="Times New Roman"/>
          <w:sz w:val="28"/>
          <w:szCs w:val="28"/>
          <w:lang w:val="tt-RU" w:eastAsia="ru-RU"/>
        </w:rPr>
        <w:t xml:space="preserve">тыс. </w:t>
      </w:r>
      <w:r w:rsidRPr="00570FB9">
        <w:rPr>
          <w:rFonts w:ascii="Times New Roman" w:eastAsia="Times New Roman" w:hAnsi="Times New Roman" w:cs="Times New Roman"/>
          <w:sz w:val="28"/>
          <w:szCs w:val="28"/>
          <w:lang w:eastAsia="ru-RU"/>
        </w:rPr>
        <w:t>р</w:t>
      </w:r>
      <w:r w:rsidRPr="00570FB9">
        <w:rPr>
          <w:rFonts w:ascii="Times New Roman" w:eastAsia="Times New Roman" w:hAnsi="Times New Roman" w:cs="Times New Roman"/>
          <w:sz w:val="28"/>
          <w:szCs w:val="28"/>
          <w:lang w:val="tt-RU" w:eastAsia="ru-RU"/>
        </w:rPr>
        <w:t>ублей</w:t>
      </w:r>
      <w:r w:rsidRPr="00570FB9">
        <w:rPr>
          <w:rFonts w:ascii="Times New Roman" w:eastAsia="Times New Roman" w:hAnsi="Times New Roman" w:cs="Times New Roman"/>
          <w:sz w:val="28"/>
          <w:szCs w:val="28"/>
          <w:lang w:eastAsia="ru-RU"/>
        </w:rPr>
        <w:t>, на 2020 год –</w:t>
      </w:r>
      <w:r w:rsidRPr="00570FB9">
        <w:rPr>
          <w:rFonts w:ascii="Times New Roman" w:eastAsia="Times New Roman" w:hAnsi="Times New Roman" w:cs="Times New Roman"/>
          <w:sz w:val="28"/>
          <w:szCs w:val="28"/>
          <w:lang w:val="tt-RU" w:eastAsia="ru-RU"/>
        </w:rPr>
        <w:t xml:space="preserve"> </w:t>
      </w:r>
      <w:r w:rsidRPr="00570FB9">
        <w:rPr>
          <w:rFonts w:ascii="Times New Roman" w:eastAsia="Times New Roman" w:hAnsi="Times New Roman" w:cs="Times New Roman"/>
          <w:sz w:val="28"/>
          <w:szCs w:val="28"/>
          <w:lang w:eastAsia="ru-RU"/>
        </w:rPr>
        <w:t xml:space="preserve">3 498,7 </w:t>
      </w:r>
      <w:r w:rsidRPr="00570FB9">
        <w:rPr>
          <w:rFonts w:ascii="Times New Roman" w:eastAsia="Times New Roman" w:hAnsi="Times New Roman" w:cs="Times New Roman"/>
          <w:sz w:val="28"/>
          <w:szCs w:val="28"/>
          <w:lang w:val="tt-RU" w:eastAsia="ru-RU"/>
        </w:rPr>
        <w:t>тыс.</w:t>
      </w:r>
      <w:r w:rsidRPr="00570FB9">
        <w:rPr>
          <w:rFonts w:ascii="Times New Roman" w:eastAsia="Times New Roman" w:hAnsi="Times New Roman" w:cs="Times New Roman"/>
          <w:sz w:val="28"/>
          <w:szCs w:val="28"/>
          <w:lang w:eastAsia="ru-RU"/>
        </w:rPr>
        <w:t xml:space="preserve"> р</w:t>
      </w:r>
      <w:r w:rsidRPr="00570FB9">
        <w:rPr>
          <w:rFonts w:ascii="Times New Roman" w:eastAsia="Times New Roman" w:hAnsi="Times New Roman" w:cs="Times New Roman"/>
          <w:sz w:val="28"/>
          <w:szCs w:val="28"/>
          <w:lang w:val="tt-RU" w:eastAsia="ru-RU"/>
        </w:rPr>
        <w:t>ублей</w:t>
      </w:r>
      <w:r w:rsidRPr="00570FB9">
        <w:rPr>
          <w:rFonts w:ascii="Times New Roman" w:eastAsia="Times New Roman" w:hAnsi="Times New Roman" w:cs="Times New Roman"/>
          <w:sz w:val="28"/>
          <w:szCs w:val="28"/>
          <w:lang w:eastAsia="ru-RU"/>
        </w:rPr>
        <w:t xml:space="preserve"> и на 2021 год – 3 505,9 тыс. рублей.</w:t>
      </w:r>
    </w:p>
    <w:p w:rsidR="00570FB9" w:rsidRPr="00570FB9" w:rsidRDefault="00570FB9" w:rsidP="00570FB9">
      <w:pPr>
        <w:spacing w:after="0" w:line="264" w:lineRule="auto"/>
        <w:ind w:firstLine="540"/>
        <w:jc w:val="both"/>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 xml:space="preserve">Дефицит бюджета </w:t>
      </w:r>
      <w:r w:rsidRPr="00570FB9">
        <w:rPr>
          <w:rFonts w:ascii="Times New Roman" w:eastAsia="Times New Roman" w:hAnsi="Times New Roman" w:cs="Times New Roman"/>
          <w:sz w:val="28"/>
          <w:szCs w:val="28"/>
          <w:lang w:val="tt-RU" w:eastAsia="ru-RU"/>
        </w:rPr>
        <w:t>Ильбяковского сельского поселения</w:t>
      </w:r>
      <w:r w:rsidRPr="00570FB9">
        <w:rPr>
          <w:rFonts w:ascii="Times New Roman" w:eastAsia="Times New Roman" w:hAnsi="Times New Roman" w:cs="Times New Roman"/>
          <w:sz w:val="28"/>
          <w:szCs w:val="28"/>
          <w:lang w:eastAsia="ru-RU"/>
        </w:rPr>
        <w:t xml:space="preserve"> Азнакаевского муниципального района Республики Татарстан составит в 2019 году - 0,0 тыс. рублей, в 2020 году - 0,0 тыс. рублей, в 2021 году - 0,0 тыс. рублей.</w:t>
      </w:r>
    </w:p>
    <w:p w:rsidR="00570FB9" w:rsidRPr="00570FB9" w:rsidRDefault="00570FB9" w:rsidP="00570FB9">
      <w:pPr>
        <w:spacing w:after="0" w:line="264" w:lineRule="auto"/>
        <w:ind w:firstLine="540"/>
        <w:jc w:val="both"/>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 xml:space="preserve">Совокупное сальдо по источникам финансирования дефицита бюджета </w:t>
      </w:r>
      <w:r w:rsidRPr="00570FB9">
        <w:rPr>
          <w:rFonts w:ascii="Times New Roman" w:eastAsia="Times New Roman" w:hAnsi="Times New Roman" w:cs="Times New Roman"/>
          <w:sz w:val="28"/>
          <w:szCs w:val="28"/>
          <w:lang w:val="tt-RU" w:eastAsia="ru-RU"/>
        </w:rPr>
        <w:t>Ильбяковского сельского поселения</w:t>
      </w:r>
      <w:r w:rsidRPr="00570FB9">
        <w:rPr>
          <w:rFonts w:ascii="Times New Roman" w:eastAsia="Times New Roman" w:hAnsi="Times New Roman" w:cs="Times New Roman"/>
          <w:sz w:val="28"/>
          <w:szCs w:val="28"/>
          <w:lang w:eastAsia="ru-RU"/>
        </w:rPr>
        <w:t xml:space="preserve"> Азнакаевского муниципального района Республики Татарстан составит в 2019 году - 0,0 тыс. рублей, в 2020 году - 0,0 тыс. рублей, в 2021 году - 0,0 тыс. рублей.</w:t>
      </w:r>
    </w:p>
    <w:p w:rsidR="00570FB9" w:rsidRPr="00570FB9" w:rsidRDefault="00570FB9" w:rsidP="00570FB9">
      <w:pPr>
        <w:spacing w:after="0" w:line="264" w:lineRule="auto"/>
        <w:ind w:firstLine="540"/>
        <w:jc w:val="both"/>
        <w:rPr>
          <w:rFonts w:ascii="Times New Roman" w:eastAsia="Times New Roman" w:hAnsi="Times New Roman" w:cs="Times New Roman"/>
          <w:sz w:val="28"/>
          <w:szCs w:val="28"/>
          <w:lang w:eastAsia="ru-RU"/>
        </w:rPr>
      </w:pPr>
      <w:r w:rsidRPr="00570FB9">
        <w:rPr>
          <w:rFonts w:ascii="Times New Roman" w:eastAsia="Times New Roman" w:hAnsi="Times New Roman" w:cs="Times New Roman"/>
          <w:sz w:val="28"/>
          <w:szCs w:val="28"/>
          <w:lang w:eastAsia="ru-RU"/>
        </w:rPr>
        <w:t xml:space="preserve">Таким образом, показатели бюджета </w:t>
      </w:r>
      <w:r w:rsidRPr="00570FB9">
        <w:rPr>
          <w:rFonts w:ascii="Times New Roman" w:eastAsia="Times New Roman" w:hAnsi="Times New Roman" w:cs="Times New Roman"/>
          <w:sz w:val="28"/>
          <w:szCs w:val="28"/>
          <w:lang w:val="tt-RU" w:eastAsia="ru-RU"/>
        </w:rPr>
        <w:t>Ильбяковского сельского поселения</w:t>
      </w:r>
      <w:r w:rsidRPr="00570FB9">
        <w:rPr>
          <w:rFonts w:ascii="Times New Roman" w:eastAsia="Times New Roman" w:hAnsi="Times New Roman" w:cs="Times New Roman"/>
          <w:sz w:val="28"/>
          <w:szCs w:val="28"/>
          <w:lang w:eastAsia="ru-RU"/>
        </w:rPr>
        <w:t xml:space="preserve"> Азнакаевского муниципального района Республ</w:t>
      </w:r>
      <w:bookmarkStart w:id="10" w:name="_GoBack"/>
      <w:bookmarkEnd w:id="10"/>
      <w:r w:rsidRPr="00570FB9">
        <w:rPr>
          <w:rFonts w:ascii="Times New Roman" w:eastAsia="Times New Roman" w:hAnsi="Times New Roman" w:cs="Times New Roman"/>
          <w:sz w:val="28"/>
          <w:szCs w:val="28"/>
          <w:lang w:eastAsia="ru-RU"/>
        </w:rPr>
        <w:t>ики Татарстан на 2019 год и плановый период 2020 и 2021 годов, предусмотренные проектом решения, сбалансированы.</w:t>
      </w:r>
    </w:p>
    <w:p w:rsidR="00570FB9" w:rsidRDefault="00570FB9"/>
    <w:sectPr w:rsidR="00570FB9" w:rsidSect="002F7432">
      <w:pgSz w:w="11906" w:h="16838"/>
      <w:pgMar w:top="992" w:right="624"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L_Times New Roman">
    <w:altName w:val="Times New Roman"/>
    <w:charset w:val="CC"/>
    <w:family w:val="roman"/>
    <w:pitch w:val="variable"/>
    <w:sig w:usb0="00000001"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FBE" w:rsidRDefault="00570FB9">
    <w:pPr>
      <w:pStyle w:val="a9"/>
      <w:jc w:val="center"/>
    </w:pPr>
    <w:r>
      <w:fldChar w:fldCharType="begin"/>
    </w:r>
    <w:r>
      <w:instrText>PAGE   \* MERGEFORMAT</w:instrText>
    </w:r>
    <w:r>
      <w:fldChar w:fldCharType="separate"/>
    </w:r>
    <w:r w:rsidRPr="00570FB9">
      <w:rPr>
        <w:noProof/>
        <w:lang w:val="ru-RU"/>
      </w:rPr>
      <w:t>83</w:t>
    </w:r>
    <w:r>
      <w:fldChar w:fldCharType="end"/>
    </w:r>
  </w:p>
  <w:p w:rsidR="00773FBE" w:rsidRDefault="00570FB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A65A0"/>
    <w:multiLevelType w:val="hybridMultilevel"/>
    <w:tmpl w:val="4CF4B990"/>
    <w:lvl w:ilvl="0" w:tplc="8022FCF6">
      <w:start w:val="1"/>
      <w:numFmt w:val="decimal"/>
      <w:lvlText w:val="%1."/>
      <w:lvlJc w:val="left"/>
      <w:pPr>
        <w:tabs>
          <w:tab w:val="num" w:pos="786"/>
        </w:tabs>
        <w:ind w:left="786" w:hanging="360"/>
      </w:pPr>
      <w:rPr>
        <w:rFonts w:ascii="Times New Roman" w:eastAsia="Times New Roman" w:hAnsi="Times New Roman" w:cs="Times New Roman"/>
        <w:b w:val="0"/>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A3208A3"/>
    <w:multiLevelType w:val="hybridMultilevel"/>
    <w:tmpl w:val="6826D054"/>
    <w:lvl w:ilvl="0" w:tplc="D466DCA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714E1A49"/>
    <w:multiLevelType w:val="hybridMultilevel"/>
    <w:tmpl w:val="6B564422"/>
    <w:lvl w:ilvl="0" w:tplc="A81CDF42">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nsid w:val="75D53B2B"/>
    <w:multiLevelType w:val="hybridMultilevel"/>
    <w:tmpl w:val="F8A20F74"/>
    <w:lvl w:ilvl="0" w:tplc="330A4EE2">
      <w:start w:val="1"/>
      <w:numFmt w:val="decimal"/>
      <w:lvlText w:val="%1)"/>
      <w:lvlJc w:val="left"/>
      <w:pPr>
        <w:tabs>
          <w:tab w:val="num" w:pos="1080"/>
        </w:tabs>
        <w:ind w:left="1080" w:hanging="360"/>
      </w:pPr>
      <w:rPr>
        <w:rFonts w:ascii="Times New Roman" w:eastAsia="Times New Roman" w:hAnsi="Times New Roman" w:cs="Times New Roman"/>
      </w:rPr>
    </w:lvl>
    <w:lvl w:ilvl="1" w:tplc="A64EA77E">
      <w:start w:val="1"/>
      <w:numFmt w:val="bullet"/>
      <w:lvlText w:val="-"/>
      <w:lvlJc w:val="left"/>
      <w:pPr>
        <w:tabs>
          <w:tab w:val="num" w:pos="1800"/>
        </w:tabs>
        <w:ind w:left="1800" w:hanging="360"/>
      </w:pPr>
      <w:rPr>
        <w:rFonts w:ascii="Times New Roman" w:eastAsia="Times New Roman" w:hAnsi="Times New Roman" w:hint="default"/>
      </w:rPr>
    </w:lvl>
    <w:lvl w:ilvl="2" w:tplc="8446172C">
      <w:start w:val="1"/>
      <w:numFmt w:val="bullet"/>
      <w:lvlText w:val="–"/>
      <w:lvlJc w:val="left"/>
      <w:pPr>
        <w:tabs>
          <w:tab w:val="num" w:pos="2700"/>
        </w:tabs>
        <w:ind w:left="2700" w:hanging="360"/>
      </w:pPr>
      <w:rPr>
        <w:rFonts w:ascii="Times New Roman" w:eastAsia="Times New Roman" w:hAnsi="Times New Roman" w:hint="default"/>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FC"/>
    <w:rsid w:val="00026874"/>
    <w:rsid w:val="00093DF4"/>
    <w:rsid w:val="001F18FC"/>
    <w:rsid w:val="002579C7"/>
    <w:rsid w:val="00262DC6"/>
    <w:rsid w:val="00322FB6"/>
    <w:rsid w:val="003C31C1"/>
    <w:rsid w:val="004B44B8"/>
    <w:rsid w:val="00570FB9"/>
    <w:rsid w:val="006F1CCE"/>
    <w:rsid w:val="00717019"/>
    <w:rsid w:val="008C1FB9"/>
    <w:rsid w:val="0090077D"/>
    <w:rsid w:val="009A65F3"/>
    <w:rsid w:val="00BB5517"/>
    <w:rsid w:val="00D72703"/>
    <w:rsid w:val="00E34FA2"/>
    <w:rsid w:val="00E6043A"/>
    <w:rsid w:val="00E83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55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F1C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C31C1"/>
    <w:pPr>
      <w:keepNext/>
      <w:spacing w:after="0" w:line="240" w:lineRule="auto"/>
      <w:outlineLvl w:val="2"/>
    </w:pPr>
    <w:rPr>
      <w:rFonts w:ascii="Times New Roman" w:eastAsia="Times New Roman" w:hAnsi="Times New Roman" w:cs="Times New Roman"/>
      <w:b/>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C31C1"/>
    <w:rPr>
      <w:rFonts w:ascii="Times New Roman" w:eastAsia="Times New Roman" w:hAnsi="Times New Roman" w:cs="Times New Roman"/>
      <w:b/>
      <w:szCs w:val="24"/>
      <w:lang w:eastAsia="ru-RU"/>
    </w:rPr>
  </w:style>
  <w:style w:type="numbering" w:customStyle="1" w:styleId="11">
    <w:name w:val="Нет списка1"/>
    <w:next w:val="a2"/>
    <w:semiHidden/>
    <w:unhideWhenUsed/>
    <w:rsid w:val="003C31C1"/>
  </w:style>
  <w:style w:type="paragraph" w:customStyle="1" w:styleId="ConsPlusNonformat">
    <w:name w:val="ConsPlusNonformat"/>
    <w:rsid w:val="003C31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3C31C1"/>
    <w:pPr>
      <w:tabs>
        <w:tab w:val="center" w:pos="4677"/>
        <w:tab w:val="right" w:pos="9355"/>
      </w:tabs>
      <w:spacing w:after="0" w:line="240" w:lineRule="auto"/>
    </w:pPr>
    <w:rPr>
      <w:rFonts w:ascii="Times New Roman" w:eastAsia="Times New Roman" w:hAnsi="Times New Roman" w:cs="Times New Roman"/>
      <w:sz w:val="24"/>
      <w:szCs w:val="24"/>
      <w:lang w:val="tt-RU" w:eastAsia="x-none"/>
    </w:rPr>
  </w:style>
  <w:style w:type="character" w:customStyle="1" w:styleId="a4">
    <w:name w:val="Нижний колонтитул Знак"/>
    <w:basedOn w:val="a0"/>
    <w:link w:val="a3"/>
    <w:uiPriority w:val="99"/>
    <w:rsid w:val="003C31C1"/>
    <w:rPr>
      <w:rFonts w:ascii="Times New Roman" w:eastAsia="Times New Roman" w:hAnsi="Times New Roman" w:cs="Times New Roman"/>
      <w:sz w:val="24"/>
      <w:szCs w:val="24"/>
      <w:lang w:val="tt-RU" w:eastAsia="x-none"/>
    </w:rPr>
  </w:style>
  <w:style w:type="character" w:styleId="a5">
    <w:name w:val="page number"/>
    <w:basedOn w:val="a0"/>
    <w:rsid w:val="003C31C1"/>
  </w:style>
  <w:style w:type="paragraph" w:customStyle="1" w:styleId="a6">
    <w:name w:val=" Знак"/>
    <w:basedOn w:val="a"/>
    <w:rsid w:val="003C31C1"/>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Balloon Text"/>
    <w:basedOn w:val="a"/>
    <w:link w:val="a8"/>
    <w:semiHidden/>
    <w:rsid w:val="003C31C1"/>
    <w:pPr>
      <w:spacing w:after="0" w:line="240" w:lineRule="auto"/>
    </w:pPr>
    <w:rPr>
      <w:rFonts w:ascii="Tahoma" w:eastAsia="Times New Roman" w:hAnsi="Tahoma" w:cs="Tahoma"/>
      <w:sz w:val="16"/>
      <w:szCs w:val="16"/>
      <w:lang w:val="tt-RU" w:eastAsia="ru-RU"/>
    </w:rPr>
  </w:style>
  <w:style w:type="character" w:customStyle="1" w:styleId="a8">
    <w:name w:val="Текст выноски Знак"/>
    <w:basedOn w:val="a0"/>
    <w:link w:val="a7"/>
    <w:semiHidden/>
    <w:rsid w:val="003C31C1"/>
    <w:rPr>
      <w:rFonts w:ascii="Tahoma" w:eastAsia="Times New Roman" w:hAnsi="Tahoma" w:cs="Tahoma"/>
      <w:sz w:val="16"/>
      <w:szCs w:val="16"/>
      <w:lang w:val="tt-RU" w:eastAsia="ru-RU"/>
    </w:rPr>
  </w:style>
  <w:style w:type="paragraph" w:customStyle="1" w:styleId="ConsPlusNormal">
    <w:name w:val="ConsPlusNormal"/>
    <w:link w:val="ConsPlusNormal0"/>
    <w:rsid w:val="003C31C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rsid w:val="003C31C1"/>
    <w:pPr>
      <w:tabs>
        <w:tab w:val="center" w:pos="4677"/>
        <w:tab w:val="right" w:pos="9355"/>
      </w:tabs>
      <w:spacing w:after="0" w:line="240" w:lineRule="auto"/>
    </w:pPr>
    <w:rPr>
      <w:rFonts w:ascii="Times New Roman" w:eastAsia="Times New Roman" w:hAnsi="Times New Roman" w:cs="Times New Roman"/>
      <w:sz w:val="24"/>
      <w:szCs w:val="24"/>
      <w:lang w:val="tt-RU" w:eastAsia="x-none"/>
    </w:rPr>
  </w:style>
  <w:style w:type="character" w:customStyle="1" w:styleId="aa">
    <w:name w:val="Верхний колонтитул Знак"/>
    <w:basedOn w:val="a0"/>
    <w:link w:val="a9"/>
    <w:rsid w:val="003C31C1"/>
    <w:rPr>
      <w:rFonts w:ascii="Times New Roman" w:eastAsia="Times New Roman" w:hAnsi="Times New Roman" w:cs="Times New Roman"/>
      <w:sz w:val="24"/>
      <w:szCs w:val="24"/>
      <w:lang w:val="tt-RU" w:eastAsia="x-none"/>
    </w:rPr>
  </w:style>
  <w:style w:type="paragraph" w:customStyle="1" w:styleId="ConsPlusTitle">
    <w:name w:val="ConsPlusTitle"/>
    <w:rsid w:val="003C31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b">
    <w:name w:val="Table Grid"/>
    <w:basedOn w:val="a1"/>
    <w:rsid w:val="003C31C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Цветовое выделение"/>
    <w:rsid w:val="003C31C1"/>
    <w:rPr>
      <w:b/>
      <w:bCs/>
      <w:color w:val="000080"/>
      <w:sz w:val="26"/>
      <w:szCs w:val="26"/>
    </w:rPr>
  </w:style>
  <w:style w:type="character" w:customStyle="1" w:styleId="ad">
    <w:name w:val="Гипертекстовая ссылка"/>
    <w:uiPriority w:val="99"/>
    <w:rsid w:val="003C31C1"/>
    <w:rPr>
      <w:b/>
      <w:bCs/>
      <w:color w:val="008000"/>
      <w:sz w:val="26"/>
      <w:szCs w:val="26"/>
    </w:rPr>
  </w:style>
  <w:style w:type="character" w:styleId="ae">
    <w:name w:val="Hyperlink"/>
    <w:unhideWhenUsed/>
    <w:rsid w:val="003C31C1"/>
    <w:rPr>
      <w:color w:val="0000FF"/>
      <w:u w:val="single"/>
    </w:rPr>
  </w:style>
  <w:style w:type="character" w:customStyle="1" w:styleId="12">
    <w:name w:val="Основной текст1"/>
    <w:rsid w:val="003C31C1"/>
    <w:rPr>
      <w:rFonts w:ascii="Times New Roman" w:eastAsia="Times New Roman" w:hAnsi="Times New Roman" w:cs="Times New Roman"/>
      <w:b w:val="0"/>
      <w:bCs w:val="0"/>
      <w:i w:val="0"/>
      <w:iCs w:val="0"/>
      <w:smallCaps w:val="0"/>
      <w:strike w:val="0"/>
      <w:color w:val="000000"/>
      <w:spacing w:val="0"/>
      <w:w w:val="100"/>
      <w:position w:val="0"/>
      <w:sz w:val="42"/>
      <w:szCs w:val="42"/>
      <w:u w:val="none"/>
      <w:lang w:val="ru-RU" w:eastAsia="ru-RU" w:bidi="ru-RU"/>
    </w:rPr>
  </w:style>
  <w:style w:type="paragraph" w:styleId="af">
    <w:name w:val="Body Text Indent"/>
    <w:basedOn w:val="a"/>
    <w:link w:val="af0"/>
    <w:rsid w:val="003C31C1"/>
    <w:pPr>
      <w:tabs>
        <w:tab w:val="left" w:pos="0"/>
      </w:tabs>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f0">
    <w:name w:val="Основной текст с отступом Знак"/>
    <w:basedOn w:val="a0"/>
    <w:link w:val="af"/>
    <w:rsid w:val="003C31C1"/>
    <w:rPr>
      <w:rFonts w:ascii="Times New Roman" w:eastAsia="Times New Roman" w:hAnsi="Times New Roman" w:cs="Times New Roman"/>
      <w:sz w:val="28"/>
      <w:szCs w:val="24"/>
      <w:lang w:eastAsia="ru-RU"/>
    </w:rPr>
  </w:style>
  <w:style w:type="character" w:customStyle="1" w:styleId="ConsPlusNormal0">
    <w:name w:val="ConsPlusNormal Знак"/>
    <w:link w:val="ConsPlusNormal"/>
    <w:rsid w:val="003C31C1"/>
    <w:rPr>
      <w:rFonts w:ascii="Arial" w:eastAsia="Times New Roman" w:hAnsi="Arial" w:cs="Arial"/>
      <w:sz w:val="20"/>
      <w:szCs w:val="20"/>
      <w:lang w:eastAsia="ru-RU"/>
    </w:rPr>
  </w:style>
  <w:style w:type="character" w:customStyle="1" w:styleId="10">
    <w:name w:val="Заголовок 1 Знак"/>
    <w:basedOn w:val="a0"/>
    <w:link w:val="1"/>
    <w:uiPriority w:val="9"/>
    <w:rsid w:val="00BB5517"/>
    <w:rPr>
      <w:rFonts w:asciiTheme="majorHAnsi" w:eastAsiaTheme="majorEastAsia" w:hAnsiTheme="majorHAnsi" w:cstheme="majorBidi"/>
      <w:b/>
      <w:bCs/>
      <w:color w:val="365F91" w:themeColor="accent1" w:themeShade="BF"/>
      <w:sz w:val="28"/>
      <w:szCs w:val="28"/>
    </w:rPr>
  </w:style>
  <w:style w:type="paragraph" w:styleId="af1">
    <w:name w:val="Body Text"/>
    <w:basedOn w:val="a"/>
    <w:link w:val="af2"/>
    <w:uiPriority w:val="99"/>
    <w:semiHidden/>
    <w:unhideWhenUsed/>
    <w:rsid w:val="002579C7"/>
    <w:pPr>
      <w:spacing w:after="120"/>
    </w:pPr>
  </w:style>
  <w:style w:type="character" w:customStyle="1" w:styleId="af2">
    <w:name w:val="Основной текст Знак"/>
    <w:basedOn w:val="a0"/>
    <w:link w:val="af1"/>
    <w:uiPriority w:val="99"/>
    <w:semiHidden/>
    <w:rsid w:val="002579C7"/>
  </w:style>
  <w:style w:type="character" w:customStyle="1" w:styleId="20">
    <w:name w:val="Заголовок 2 Знак"/>
    <w:basedOn w:val="a0"/>
    <w:link w:val="2"/>
    <w:uiPriority w:val="9"/>
    <w:semiHidden/>
    <w:rsid w:val="006F1CCE"/>
    <w:rPr>
      <w:rFonts w:asciiTheme="majorHAnsi" w:eastAsiaTheme="majorEastAsia" w:hAnsiTheme="majorHAnsi" w:cstheme="majorBidi"/>
      <w:b/>
      <w:bCs/>
      <w:color w:val="4F81BD" w:themeColor="accent1"/>
      <w:sz w:val="26"/>
      <w:szCs w:val="26"/>
    </w:rPr>
  </w:style>
  <w:style w:type="paragraph" w:styleId="21">
    <w:name w:val="Body Text 2"/>
    <w:basedOn w:val="a"/>
    <w:link w:val="22"/>
    <w:uiPriority w:val="99"/>
    <w:semiHidden/>
    <w:unhideWhenUsed/>
    <w:rsid w:val="006F1CCE"/>
    <w:pPr>
      <w:spacing w:after="120" w:line="480" w:lineRule="auto"/>
    </w:pPr>
  </w:style>
  <w:style w:type="character" w:customStyle="1" w:styleId="22">
    <w:name w:val="Основной текст 2 Знак"/>
    <w:basedOn w:val="a0"/>
    <w:link w:val="21"/>
    <w:uiPriority w:val="99"/>
    <w:semiHidden/>
    <w:rsid w:val="006F1CCE"/>
  </w:style>
  <w:style w:type="table" w:customStyle="1" w:styleId="13">
    <w:name w:val="Сетка таблицы1"/>
    <w:basedOn w:val="a1"/>
    <w:next w:val="ab"/>
    <w:rsid w:val="00E604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b"/>
    <w:rsid w:val="00E604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rsid w:val="00570F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B55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F1C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C31C1"/>
    <w:pPr>
      <w:keepNext/>
      <w:spacing w:after="0" w:line="240" w:lineRule="auto"/>
      <w:outlineLvl w:val="2"/>
    </w:pPr>
    <w:rPr>
      <w:rFonts w:ascii="Times New Roman" w:eastAsia="Times New Roman" w:hAnsi="Times New Roman" w:cs="Times New Roman"/>
      <w:b/>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3C31C1"/>
    <w:rPr>
      <w:rFonts w:ascii="Times New Roman" w:eastAsia="Times New Roman" w:hAnsi="Times New Roman" w:cs="Times New Roman"/>
      <w:b/>
      <w:szCs w:val="24"/>
      <w:lang w:eastAsia="ru-RU"/>
    </w:rPr>
  </w:style>
  <w:style w:type="numbering" w:customStyle="1" w:styleId="11">
    <w:name w:val="Нет списка1"/>
    <w:next w:val="a2"/>
    <w:semiHidden/>
    <w:unhideWhenUsed/>
    <w:rsid w:val="003C31C1"/>
  </w:style>
  <w:style w:type="paragraph" w:customStyle="1" w:styleId="ConsPlusNonformat">
    <w:name w:val="ConsPlusNonformat"/>
    <w:rsid w:val="003C31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3C31C1"/>
    <w:pPr>
      <w:tabs>
        <w:tab w:val="center" w:pos="4677"/>
        <w:tab w:val="right" w:pos="9355"/>
      </w:tabs>
      <w:spacing w:after="0" w:line="240" w:lineRule="auto"/>
    </w:pPr>
    <w:rPr>
      <w:rFonts w:ascii="Times New Roman" w:eastAsia="Times New Roman" w:hAnsi="Times New Roman" w:cs="Times New Roman"/>
      <w:sz w:val="24"/>
      <w:szCs w:val="24"/>
      <w:lang w:val="tt-RU" w:eastAsia="x-none"/>
    </w:rPr>
  </w:style>
  <w:style w:type="character" w:customStyle="1" w:styleId="a4">
    <w:name w:val="Нижний колонтитул Знак"/>
    <w:basedOn w:val="a0"/>
    <w:link w:val="a3"/>
    <w:uiPriority w:val="99"/>
    <w:rsid w:val="003C31C1"/>
    <w:rPr>
      <w:rFonts w:ascii="Times New Roman" w:eastAsia="Times New Roman" w:hAnsi="Times New Roman" w:cs="Times New Roman"/>
      <w:sz w:val="24"/>
      <w:szCs w:val="24"/>
      <w:lang w:val="tt-RU" w:eastAsia="x-none"/>
    </w:rPr>
  </w:style>
  <w:style w:type="character" w:styleId="a5">
    <w:name w:val="page number"/>
    <w:basedOn w:val="a0"/>
    <w:rsid w:val="003C31C1"/>
  </w:style>
  <w:style w:type="paragraph" w:customStyle="1" w:styleId="a6">
    <w:name w:val=" Знак"/>
    <w:basedOn w:val="a"/>
    <w:rsid w:val="003C31C1"/>
    <w:pPr>
      <w:spacing w:before="100" w:beforeAutospacing="1" w:after="100" w:afterAutospacing="1" w:line="240" w:lineRule="auto"/>
    </w:pPr>
    <w:rPr>
      <w:rFonts w:ascii="Tahoma" w:eastAsia="Times New Roman" w:hAnsi="Tahoma" w:cs="Times New Roman"/>
      <w:sz w:val="20"/>
      <w:szCs w:val="20"/>
      <w:lang w:val="en-US"/>
    </w:rPr>
  </w:style>
  <w:style w:type="paragraph" w:styleId="a7">
    <w:name w:val="Balloon Text"/>
    <w:basedOn w:val="a"/>
    <w:link w:val="a8"/>
    <w:semiHidden/>
    <w:rsid w:val="003C31C1"/>
    <w:pPr>
      <w:spacing w:after="0" w:line="240" w:lineRule="auto"/>
    </w:pPr>
    <w:rPr>
      <w:rFonts w:ascii="Tahoma" w:eastAsia="Times New Roman" w:hAnsi="Tahoma" w:cs="Tahoma"/>
      <w:sz w:val="16"/>
      <w:szCs w:val="16"/>
      <w:lang w:val="tt-RU" w:eastAsia="ru-RU"/>
    </w:rPr>
  </w:style>
  <w:style w:type="character" w:customStyle="1" w:styleId="a8">
    <w:name w:val="Текст выноски Знак"/>
    <w:basedOn w:val="a0"/>
    <w:link w:val="a7"/>
    <w:semiHidden/>
    <w:rsid w:val="003C31C1"/>
    <w:rPr>
      <w:rFonts w:ascii="Tahoma" w:eastAsia="Times New Roman" w:hAnsi="Tahoma" w:cs="Tahoma"/>
      <w:sz w:val="16"/>
      <w:szCs w:val="16"/>
      <w:lang w:val="tt-RU" w:eastAsia="ru-RU"/>
    </w:rPr>
  </w:style>
  <w:style w:type="paragraph" w:customStyle="1" w:styleId="ConsPlusNormal">
    <w:name w:val="ConsPlusNormal"/>
    <w:link w:val="ConsPlusNormal0"/>
    <w:rsid w:val="003C31C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rsid w:val="003C31C1"/>
    <w:pPr>
      <w:tabs>
        <w:tab w:val="center" w:pos="4677"/>
        <w:tab w:val="right" w:pos="9355"/>
      </w:tabs>
      <w:spacing w:after="0" w:line="240" w:lineRule="auto"/>
    </w:pPr>
    <w:rPr>
      <w:rFonts w:ascii="Times New Roman" w:eastAsia="Times New Roman" w:hAnsi="Times New Roman" w:cs="Times New Roman"/>
      <w:sz w:val="24"/>
      <w:szCs w:val="24"/>
      <w:lang w:val="tt-RU" w:eastAsia="x-none"/>
    </w:rPr>
  </w:style>
  <w:style w:type="character" w:customStyle="1" w:styleId="aa">
    <w:name w:val="Верхний колонтитул Знак"/>
    <w:basedOn w:val="a0"/>
    <w:link w:val="a9"/>
    <w:rsid w:val="003C31C1"/>
    <w:rPr>
      <w:rFonts w:ascii="Times New Roman" w:eastAsia="Times New Roman" w:hAnsi="Times New Roman" w:cs="Times New Roman"/>
      <w:sz w:val="24"/>
      <w:szCs w:val="24"/>
      <w:lang w:val="tt-RU" w:eastAsia="x-none"/>
    </w:rPr>
  </w:style>
  <w:style w:type="paragraph" w:customStyle="1" w:styleId="ConsPlusTitle">
    <w:name w:val="ConsPlusTitle"/>
    <w:rsid w:val="003C31C1"/>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b">
    <w:name w:val="Table Grid"/>
    <w:basedOn w:val="a1"/>
    <w:rsid w:val="003C31C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c">
    <w:name w:val="Цветовое выделение"/>
    <w:rsid w:val="003C31C1"/>
    <w:rPr>
      <w:b/>
      <w:bCs/>
      <w:color w:val="000080"/>
      <w:sz w:val="26"/>
      <w:szCs w:val="26"/>
    </w:rPr>
  </w:style>
  <w:style w:type="character" w:customStyle="1" w:styleId="ad">
    <w:name w:val="Гипертекстовая ссылка"/>
    <w:uiPriority w:val="99"/>
    <w:rsid w:val="003C31C1"/>
    <w:rPr>
      <w:b/>
      <w:bCs/>
      <w:color w:val="008000"/>
      <w:sz w:val="26"/>
      <w:szCs w:val="26"/>
    </w:rPr>
  </w:style>
  <w:style w:type="character" w:styleId="ae">
    <w:name w:val="Hyperlink"/>
    <w:unhideWhenUsed/>
    <w:rsid w:val="003C31C1"/>
    <w:rPr>
      <w:color w:val="0000FF"/>
      <w:u w:val="single"/>
    </w:rPr>
  </w:style>
  <w:style w:type="character" w:customStyle="1" w:styleId="12">
    <w:name w:val="Основной текст1"/>
    <w:rsid w:val="003C31C1"/>
    <w:rPr>
      <w:rFonts w:ascii="Times New Roman" w:eastAsia="Times New Roman" w:hAnsi="Times New Roman" w:cs="Times New Roman"/>
      <w:b w:val="0"/>
      <w:bCs w:val="0"/>
      <w:i w:val="0"/>
      <w:iCs w:val="0"/>
      <w:smallCaps w:val="0"/>
      <w:strike w:val="0"/>
      <w:color w:val="000000"/>
      <w:spacing w:val="0"/>
      <w:w w:val="100"/>
      <w:position w:val="0"/>
      <w:sz w:val="42"/>
      <w:szCs w:val="42"/>
      <w:u w:val="none"/>
      <w:lang w:val="ru-RU" w:eastAsia="ru-RU" w:bidi="ru-RU"/>
    </w:rPr>
  </w:style>
  <w:style w:type="paragraph" w:styleId="af">
    <w:name w:val="Body Text Indent"/>
    <w:basedOn w:val="a"/>
    <w:link w:val="af0"/>
    <w:rsid w:val="003C31C1"/>
    <w:pPr>
      <w:tabs>
        <w:tab w:val="left" w:pos="0"/>
      </w:tabs>
      <w:spacing w:after="0" w:line="240" w:lineRule="auto"/>
      <w:ind w:firstLine="900"/>
      <w:jc w:val="both"/>
    </w:pPr>
    <w:rPr>
      <w:rFonts w:ascii="Times New Roman" w:eastAsia="Times New Roman" w:hAnsi="Times New Roman" w:cs="Times New Roman"/>
      <w:sz w:val="28"/>
      <w:szCs w:val="24"/>
      <w:lang w:eastAsia="ru-RU"/>
    </w:rPr>
  </w:style>
  <w:style w:type="character" w:customStyle="1" w:styleId="af0">
    <w:name w:val="Основной текст с отступом Знак"/>
    <w:basedOn w:val="a0"/>
    <w:link w:val="af"/>
    <w:rsid w:val="003C31C1"/>
    <w:rPr>
      <w:rFonts w:ascii="Times New Roman" w:eastAsia="Times New Roman" w:hAnsi="Times New Roman" w:cs="Times New Roman"/>
      <w:sz w:val="28"/>
      <w:szCs w:val="24"/>
      <w:lang w:eastAsia="ru-RU"/>
    </w:rPr>
  </w:style>
  <w:style w:type="character" w:customStyle="1" w:styleId="ConsPlusNormal0">
    <w:name w:val="ConsPlusNormal Знак"/>
    <w:link w:val="ConsPlusNormal"/>
    <w:rsid w:val="003C31C1"/>
    <w:rPr>
      <w:rFonts w:ascii="Arial" w:eastAsia="Times New Roman" w:hAnsi="Arial" w:cs="Arial"/>
      <w:sz w:val="20"/>
      <w:szCs w:val="20"/>
      <w:lang w:eastAsia="ru-RU"/>
    </w:rPr>
  </w:style>
  <w:style w:type="character" w:customStyle="1" w:styleId="10">
    <w:name w:val="Заголовок 1 Знак"/>
    <w:basedOn w:val="a0"/>
    <w:link w:val="1"/>
    <w:uiPriority w:val="9"/>
    <w:rsid w:val="00BB5517"/>
    <w:rPr>
      <w:rFonts w:asciiTheme="majorHAnsi" w:eastAsiaTheme="majorEastAsia" w:hAnsiTheme="majorHAnsi" w:cstheme="majorBidi"/>
      <w:b/>
      <w:bCs/>
      <w:color w:val="365F91" w:themeColor="accent1" w:themeShade="BF"/>
      <w:sz w:val="28"/>
      <w:szCs w:val="28"/>
    </w:rPr>
  </w:style>
  <w:style w:type="paragraph" w:styleId="af1">
    <w:name w:val="Body Text"/>
    <w:basedOn w:val="a"/>
    <w:link w:val="af2"/>
    <w:uiPriority w:val="99"/>
    <w:semiHidden/>
    <w:unhideWhenUsed/>
    <w:rsid w:val="002579C7"/>
    <w:pPr>
      <w:spacing w:after="120"/>
    </w:pPr>
  </w:style>
  <w:style w:type="character" w:customStyle="1" w:styleId="af2">
    <w:name w:val="Основной текст Знак"/>
    <w:basedOn w:val="a0"/>
    <w:link w:val="af1"/>
    <w:uiPriority w:val="99"/>
    <w:semiHidden/>
    <w:rsid w:val="002579C7"/>
  </w:style>
  <w:style w:type="character" w:customStyle="1" w:styleId="20">
    <w:name w:val="Заголовок 2 Знак"/>
    <w:basedOn w:val="a0"/>
    <w:link w:val="2"/>
    <w:uiPriority w:val="9"/>
    <w:semiHidden/>
    <w:rsid w:val="006F1CCE"/>
    <w:rPr>
      <w:rFonts w:asciiTheme="majorHAnsi" w:eastAsiaTheme="majorEastAsia" w:hAnsiTheme="majorHAnsi" w:cstheme="majorBidi"/>
      <w:b/>
      <w:bCs/>
      <w:color w:val="4F81BD" w:themeColor="accent1"/>
      <w:sz w:val="26"/>
      <w:szCs w:val="26"/>
    </w:rPr>
  </w:style>
  <w:style w:type="paragraph" w:styleId="21">
    <w:name w:val="Body Text 2"/>
    <w:basedOn w:val="a"/>
    <w:link w:val="22"/>
    <w:uiPriority w:val="99"/>
    <w:semiHidden/>
    <w:unhideWhenUsed/>
    <w:rsid w:val="006F1CCE"/>
    <w:pPr>
      <w:spacing w:after="120" w:line="480" w:lineRule="auto"/>
    </w:pPr>
  </w:style>
  <w:style w:type="character" w:customStyle="1" w:styleId="22">
    <w:name w:val="Основной текст 2 Знак"/>
    <w:basedOn w:val="a0"/>
    <w:link w:val="21"/>
    <w:uiPriority w:val="99"/>
    <w:semiHidden/>
    <w:rsid w:val="006F1CCE"/>
  </w:style>
  <w:style w:type="table" w:customStyle="1" w:styleId="13">
    <w:name w:val="Сетка таблицы1"/>
    <w:basedOn w:val="a1"/>
    <w:next w:val="ab"/>
    <w:rsid w:val="00E604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b"/>
    <w:rsid w:val="00E6043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rsid w:val="00570F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tatarstan.ru" TargetMode="External"/><Relationship Id="rId13" Type="http://schemas.openxmlformats.org/officeDocument/2006/relationships/hyperlink" Target="consultantplus://offline/ref=A233154AF27F6C05F5203DEDEA89C53C7C9D64319685459E82052EFB3630383BD5C86890EA78FFD4e3UAM" TargetMode="External"/><Relationship Id="rId18" Type="http://schemas.openxmlformats.org/officeDocument/2006/relationships/hyperlink" Target="consultantplus://offline/ref=A233154AF27F6C05F52023E0FCE598377D943B3A998D48C0DB5A75A66139326C928731D2AE74FFD73EF0DCeFU2M" TargetMode="External"/><Relationship Id="rId26" Type="http://schemas.openxmlformats.org/officeDocument/2006/relationships/hyperlink" Target="consultantplus://offline/ref=A233154AF27F6C05F52023E0FCE598377D943B3A998C4CC1DD5A75A66139326C928731D2AE74FFD73EF0DDeFU8M" TargetMode="External"/><Relationship Id="rId3" Type="http://schemas.microsoft.com/office/2007/relationships/stylesWithEffects" Target="stylesWithEffects.xml"/><Relationship Id="rId21" Type="http://schemas.openxmlformats.org/officeDocument/2006/relationships/hyperlink" Target="consultantplus://offline/ref=A233154AF27F6C05F52023E0FCE598377D943B3A998C4CC1DD5A75A66139326C928731D2AE74FFD73EF0D3eFU8M" TargetMode="External"/><Relationship Id="rId34" Type="http://schemas.openxmlformats.org/officeDocument/2006/relationships/hyperlink" Target="consultantplus://offline/ref=39F80814EEDE3968AE7C7A1C28B464488CFF2870A92D5E5353B5054F258D592A9368829D79FAE33784BEC7J1KEM" TargetMode="External"/><Relationship Id="rId7" Type="http://schemas.openxmlformats.org/officeDocument/2006/relationships/hyperlink" Target="http://aznakayevo.tatarstan.ru" TargetMode="External"/><Relationship Id="rId12" Type="http://schemas.openxmlformats.org/officeDocument/2006/relationships/hyperlink" Target="consultantplus://offline/ref=A233154AF27F6C05F52023E0FCE598377D943B3A998E4ECBDF5A75A66139326C928731D2AE74FFD739F6D1eFU9M" TargetMode="External"/><Relationship Id="rId17" Type="http://schemas.openxmlformats.org/officeDocument/2006/relationships/hyperlink" Target="consultantplus://offline/ref=A233154AF27F6C05F52023E0FCE598377D943B3A998D48C0DB5A75A66139326C928731D2AE74FFD73EF0DCeFU0M" TargetMode="External"/><Relationship Id="rId25" Type="http://schemas.openxmlformats.org/officeDocument/2006/relationships/hyperlink" Target="consultantplus://offline/ref=A233154AF27F6C05F52023E0FCE598377D943B3A998C4CC1DD5A75A66139326C928731D2AE74FFD73EF0DCeFU6M" TargetMode="External"/><Relationship Id="rId33" Type="http://schemas.openxmlformats.org/officeDocument/2006/relationships/hyperlink" Target="consultantplus://offline/ref=A233154AF27F6C05F5203DEDEA89C53C7C9D6434948D459E82052EFB36e3U0M" TargetMode="External"/><Relationship Id="rId2" Type="http://schemas.openxmlformats.org/officeDocument/2006/relationships/styles" Target="styles.xml"/><Relationship Id="rId16" Type="http://schemas.openxmlformats.org/officeDocument/2006/relationships/hyperlink" Target="consultantplus://offline/ref=A233154AF27F6C05F52023E0FCE598377D943B3A908C4DCFDD5428AC69603E6E95e8U8M" TargetMode="External"/><Relationship Id="rId20" Type="http://schemas.openxmlformats.org/officeDocument/2006/relationships/hyperlink" Target="consultantplus://offline/ref=A233154AF27F6C05F52023E0FCE598377D943B3A998D48C0DB5A75A66139326C928731D2AE74FFD73EF0DCeFU4M" TargetMode="External"/><Relationship Id="rId29" Type="http://schemas.openxmlformats.org/officeDocument/2006/relationships/hyperlink" Target="consultantplus://offline/ref=A233154AF27F6C05F52023E0FCE598377D943B3A998D48C0DB5A75A66139326C928731D2AE74FFD73EF0DCeFU5M" TargetMode="External"/><Relationship Id="rId1" Type="http://schemas.openxmlformats.org/officeDocument/2006/relationships/numbering" Target="numbering.xml"/><Relationship Id="rId6" Type="http://schemas.openxmlformats.org/officeDocument/2006/relationships/hyperlink" Target="http://pravo.tatarstan.ru" TargetMode="External"/><Relationship Id="rId11" Type="http://schemas.openxmlformats.org/officeDocument/2006/relationships/hyperlink" Target="consultantplus://offline/ref=A233154AF27F6C05F52023E0FCE598377D943B3A998D48C0DB5A75A66139326C928731D2AE74FFD73EF0D3eFU9M" TargetMode="External"/><Relationship Id="rId24" Type="http://schemas.openxmlformats.org/officeDocument/2006/relationships/hyperlink" Target="consultantplus://offline/ref=A233154AF27F6C05F52023E0FCE598377D943B3A998C4CC1DD5A75A66139326C928731D2AE74FFD73EF0DCeFU3M" TargetMode="External"/><Relationship Id="rId32" Type="http://schemas.openxmlformats.org/officeDocument/2006/relationships/hyperlink" Target="consultantplus://offline/ref=A233154AF27F6C05F52023E0FCE598377D943B3A998D48C0DB5A75A66139326C928731D2AE74FFD73EF0DCeFU8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233154AF27F6C05F5203DEDEA89C53C7C9D64339588459E82052EFB36e3U0M" TargetMode="External"/><Relationship Id="rId23" Type="http://schemas.openxmlformats.org/officeDocument/2006/relationships/hyperlink" Target="consultantplus://offline/ref=A233154AF27F6C05F52023E0FCE598377D943B3A998C4CC1DD5A75A66139326C928731D2AE74FFD73EF0DCeFU2M" TargetMode="External"/><Relationship Id="rId28" Type="http://schemas.openxmlformats.org/officeDocument/2006/relationships/hyperlink" Target="consultantplus://offline/ref=A233154AF27F6C05F52023E0FCE598377D943B3A998C4CC1DD5A75A66139326C928731D2AE74FFD73EF0DDeFU8M" TargetMode="External"/><Relationship Id="rId36" Type="http://schemas.openxmlformats.org/officeDocument/2006/relationships/fontTable" Target="fontTable.xml"/><Relationship Id="rId10" Type="http://schemas.openxmlformats.org/officeDocument/2006/relationships/hyperlink" Target="consultantplus://offline/ref=A233154AF27F6C05F52023E0FCE598377D943B3A998C4CC1DD5A75A66139326C928731D2AE74FFD73EF0D3eFU7M" TargetMode="External"/><Relationship Id="rId19" Type="http://schemas.openxmlformats.org/officeDocument/2006/relationships/hyperlink" Target="consultantplus://offline/ref=A233154AF27F6C05F52023E0FCE598377D943B3A998D48C0DB5A75A66139326C928731D2AE74FFD73EF0DCeFU3M" TargetMode="External"/><Relationship Id="rId31" Type="http://schemas.openxmlformats.org/officeDocument/2006/relationships/hyperlink" Target="consultantplus://offline/ref=A233154AF27F6C05F52023E0FCE598377D943B3A998D48C0DB5A75A66139326C928731D2AE74FFD73EF0DCeFU6M" TargetMode="External"/><Relationship Id="rId4" Type="http://schemas.openxmlformats.org/officeDocument/2006/relationships/settings" Target="settings.xml"/><Relationship Id="rId9" Type="http://schemas.openxmlformats.org/officeDocument/2006/relationships/hyperlink" Target="http://aznakayevo.tatarstan.ru" TargetMode="External"/><Relationship Id="rId14" Type="http://schemas.openxmlformats.org/officeDocument/2006/relationships/hyperlink" Target="consultantplus://offline/ref=A233154AF27F6C05F52023E0FCE598377D943B3A908C46CEDF5728AC69603E6E95e8U8M" TargetMode="External"/><Relationship Id="rId22" Type="http://schemas.openxmlformats.org/officeDocument/2006/relationships/hyperlink" Target="consultantplus://offline/ref=A233154AF27F6C05F52023E0FCE598377D943B3A998C4CC1DD5A75A66139326C928731D2AE74FFD73EF0DCeFU2M" TargetMode="External"/><Relationship Id="rId27" Type="http://schemas.openxmlformats.org/officeDocument/2006/relationships/hyperlink" Target="consultantplus://offline/ref=A233154AF27F6C05F52023E0FCE598377D943B3A998C4CC1DD5A75A66139326C928731D2AE74FFD73EF0DDeFU9M" TargetMode="External"/><Relationship Id="rId30" Type="http://schemas.openxmlformats.org/officeDocument/2006/relationships/hyperlink" Target="consultantplus://offline/ref=A233154AF27F6C05F5203DEDEA89C53C7C9D6434948D459E82052EFB36e3U0M"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83</Pages>
  <Words>24908</Words>
  <Characters>141978</Characters>
  <Application>Microsoft Office Word</Application>
  <DocSecurity>0</DocSecurity>
  <Lines>1183</Lines>
  <Paragraphs>333</Paragraphs>
  <ScaleCrop>false</ScaleCrop>
  <Company/>
  <LinksUpToDate>false</LinksUpToDate>
  <CharactersWithSpaces>166553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18</cp:revision>
  <dcterms:created xsi:type="dcterms:W3CDTF">2018-12-14T08:43:00Z</dcterms:created>
  <dcterms:modified xsi:type="dcterms:W3CDTF">2018-12-14T09:01:00Z</dcterms:modified>
</cp:coreProperties>
</file>