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F8" w:rsidRDefault="00570FF8" w:rsidP="00570FF8">
      <w:pPr>
        <w:jc w:val="center"/>
        <w:rPr>
          <w:sz w:val="28"/>
          <w:szCs w:val="28"/>
        </w:rPr>
      </w:pPr>
      <w:r>
        <w:rPr>
          <w:sz w:val="28"/>
          <w:szCs w:val="28"/>
        </w:rPr>
        <w:t>«Вниманию сельскохозяйственной организации или крестьянского (фермерского) хозяйства!</w:t>
      </w:r>
    </w:p>
    <w:p w:rsidR="00FE1CEA" w:rsidRDefault="00FE1CEA" w:rsidP="00570FF8">
      <w:pPr>
        <w:jc w:val="center"/>
        <w:rPr>
          <w:sz w:val="28"/>
          <w:szCs w:val="28"/>
        </w:rPr>
      </w:pPr>
    </w:p>
    <w:p w:rsidR="00570FF8" w:rsidRDefault="00570FF8" w:rsidP="00570FF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п.5.1. ст.10 Федерального закона от 24 июля 2002 г. N 101-ФЗ "Об обороте земель сельскохозяйственного назначения" Исполнительный комитет МО «</w:t>
      </w:r>
      <w:proofErr w:type="spellStart"/>
      <w:r>
        <w:rPr>
          <w:sz w:val="28"/>
          <w:szCs w:val="28"/>
        </w:rPr>
        <w:t>Мальбагушское</w:t>
      </w:r>
      <w:proofErr w:type="spellEnd"/>
      <w:r>
        <w:rPr>
          <w:sz w:val="28"/>
          <w:szCs w:val="28"/>
        </w:rPr>
        <w:t xml:space="preserve"> сельское поселение» Азнакаевского муниципального района РТ информирует крестьянское (фермерское) хозяйство или сельскохозяйственную организацию, использующих земельный участок, находящийся в муниципальной собственности и выделенный в счет земельных долей, из категории земель: земли сельскохозяйственного назначения, с видом разрешенного</w:t>
      </w:r>
      <w:proofErr w:type="gramEnd"/>
      <w:r>
        <w:rPr>
          <w:sz w:val="28"/>
          <w:szCs w:val="28"/>
        </w:rPr>
        <w:t xml:space="preserve"> использования: для сельскохозяйственного производства по адресу: Республика Татарстан, Азнакаевский муниципальный район, </w:t>
      </w:r>
      <w:proofErr w:type="spellStart"/>
      <w:r>
        <w:rPr>
          <w:sz w:val="28"/>
          <w:szCs w:val="28"/>
        </w:rPr>
        <w:t>Мальбагушское</w:t>
      </w:r>
      <w:proofErr w:type="spellEnd"/>
      <w:r>
        <w:rPr>
          <w:sz w:val="28"/>
          <w:szCs w:val="28"/>
        </w:rPr>
        <w:t xml:space="preserve"> сельское поселение, с кадастровым номером 16:02:000000:4791 площадью 2700000 кв.м., о возможности приобретения в собственность или аренду без проведения торгов.</w:t>
      </w:r>
    </w:p>
    <w:p w:rsidR="00570FF8" w:rsidRDefault="00570FF8" w:rsidP="00570FF8">
      <w:pPr>
        <w:ind w:firstLine="426"/>
        <w:jc w:val="both"/>
        <w:rPr>
          <w:sz w:val="28"/>
          <w:szCs w:val="28"/>
        </w:rPr>
      </w:pPr>
      <w:bookmarkStart w:id="0" w:name="sub_100512"/>
      <w:r>
        <w:rPr>
          <w:sz w:val="28"/>
          <w:szCs w:val="28"/>
        </w:rPr>
        <w:t>С заявлением о заключении договора купли-продажи или договора аренды данного земельного участка вправе обратиться сельскохозяйственная организация или крестьянское (фермерское) хозяйство, использующие данный земельный участок, в течение шести месяцев с момента государственной регистрации права муниципальной собственности на данный земельный участок до 23.</w:t>
      </w:r>
      <w:bookmarkStart w:id="1" w:name="_GoBack"/>
      <w:bookmarkEnd w:id="1"/>
      <w:r w:rsidR="00F64E5A" w:rsidRPr="00F64E5A">
        <w:rPr>
          <w:sz w:val="28"/>
          <w:szCs w:val="28"/>
        </w:rPr>
        <w:t>06</w:t>
      </w:r>
      <w:r w:rsidRPr="00F64E5A">
        <w:rPr>
          <w:sz w:val="28"/>
          <w:szCs w:val="28"/>
        </w:rPr>
        <w:t>.</w:t>
      </w:r>
      <w:r>
        <w:rPr>
          <w:sz w:val="28"/>
          <w:szCs w:val="28"/>
        </w:rPr>
        <w:t xml:space="preserve">2019 г., </w:t>
      </w:r>
      <w:bookmarkEnd w:id="0"/>
      <w:r>
        <w:rPr>
          <w:sz w:val="28"/>
          <w:szCs w:val="28"/>
        </w:rPr>
        <w:t xml:space="preserve">лично на бумажном носителе в Палату имущественных и земельных отношений Азнакаевского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РТ по адресу: г.Азнакаево, ул. </w:t>
      </w:r>
      <w:proofErr w:type="spellStart"/>
      <w:r>
        <w:rPr>
          <w:sz w:val="28"/>
          <w:szCs w:val="28"/>
        </w:rPr>
        <w:t>М.Султангалиева</w:t>
      </w:r>
      <w:proofErr w:type="spellEnd"/>
      <w:r>
        <w:rPr>
          <w:sz w:val="28"/>
          <w:szCs w:val="28"/>
        </w:rPr>
        <w:t>, д. 24, с 08:00 до 17:00 отдел земельных отношений», тел. для справок: 7-63-41».</w:t>
      </w:r>
    </w:p>
    <w:p w:rsidR="00570FF8" w:rsidRDefault="00570FF8" w:rsidP="00F64E5A">
      <w:pPr>
        <w:pStyle w:val="a4"/>
        <w:jc w:val="left"/>
        <w:rPr>
          <w:b w:val="0"/>
          <w:sz w:val="28"/>
          <w:szCs w:val="28"/>
        </w:rPr>
      </w:pPr>
    </w:p>
    <w:p w:rsidR="00A50201" w:rsidRDefault="00A50201" w:rsidP="00F64E5A">
      <w:pPr>
        <w:pStyle w:val="a4"/>
        <w:jc w:val="left"/>
        <w:rPr>
          <w:b w:val="0"/>
          <w:sz w:val="28"/>
          <w:szCs w:val="28"/>
        </w:rPr>
      </w:pPr>
    </w:p>
    <w:p w:rsidR="00A50201" w:rsidRDefault="00A50201" w:rsidP="00F64E5A">
      <w:pPr>
        <w:pStyle w:val="a4"/>
        <w:jc w:val="left"/>
        <w:rPr>
          <w:b w:val="0"/>
          <w:sz w:val="28"/>
          <w:szCs w:val="28"/>
        </w:rPr>
      </w:pPr>
    </w:p>
    <w:p w:rsidR="00A50201" w:rsidRDefault="00A50201" w:rsidP="00F64E5A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Глава                                  И.А.Ахтямова</w:t>
      </w:r>
    </w:p>
    <w:sectPr w:rsidR="00A50201" w:rsidSect="00570FF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FF8"/>
    <w:rsid w:val="00002CFE"/>
    <w:rsid w:val="00563A06"/>
    <w:rsid w:val="00570FF8"/>
    <w:rsid w:val="008945D5"/>
    <w:rsid w:val="008F6731"/>
    <w:rsid w:val="00A50201"/>
    <w:rsid w:val="00C50545"/>
    <w:rsid w:val="00F64E5A"/>
    <w:rsid w:val="00FE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F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70FF8"/>
    <w:pPr>
      <w:keepNext/>
      <w:jc w:val="center"/>
      <w:outlineLvl w:val="1"/>
    </w:pPr>
    <w:rPr>
      <w:rFonts w:ascii="Arial" w:hAnsi="Arial" w:cs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F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70FF8"/>
    <w:rPr>
      <w:rFonts w:ascii="Arial" w:eastAsia="Times New Roman" w:hAnsi="Arial" w:cs="Arial"/>
      <w:b/>
      <w:sz w:val="26"/>
      <w:szCs w:val="20"/>
      <w:lang w:eastAsia="ru-RU"/>
    </w:rPr>
  </w:style>
  <w:style w:type="character" w:styleId="a3">
    <w:name w:val="Hyperlink"/>
    <w:basedOn w:val="a0"/>
    <w:semiHidden/>
    <w:unhideWhenUsed/>
    <w:rsid w:val="00570FF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70FF8"/>
    <w:pPr>
      <w:jc w:val="center"/>
    </w:pPr>
    <w:rPr>
      <w:b/>
      <w:sz w:val="36"/>
      <w:szCs w:val="20"/>
    </w:rPr>
  </w:style>
  <w:style w:type="character" w:customStyle="1" w:styleId="a5">
    <w:name w:val="Основной текст Знак"/>
    <w:basedOn w:val="a0"/>
    <w:link w:val="a4"/>
    <w:semiHidden/>
    <w:rsid w:val="00570F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70FF8"/>
    <w:pPr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570F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F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F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2018-12-28T06:17:00Z</cp:lastPrinted>
  <dcterms:created xsi:type="dcterms:W3CDTF">2018-12-27T06:28:00Z</dcterms:created>
  <dcterms:modified xsi:type="dcterms:W3CDTF">2019-01-15T10:22:00Z</dcterms:modified>
</cp:coreProperties>
</file>