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53" w:rsidRPr="00F35353" w:rsidRDefault="00F35353" w:rsidP="00221404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F3535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ВНИМАНИЮ ПОТРЕБИТЕЛЯ: Этикетка на продуктах питания</w:t>
      </w:r>
    </w:p>
    <w:p w:rsidR="00221404" w:rsidRDefault="00221404" w:rsidP="00221404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35353" w:rsidRPr="00F35353" w:rsidRDefault="00F35353" w:rsidP="00221404">
      <w:pPr>
        <w:shd w:val="clear" w:color="auto" w:fill="F8F8F8"/>
        <w:spacing w:before="60" w:after="6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Каждый человек почти ежедневно заходит в магазин за пищевыми продуктами, которые должны быть качественными и безопасными.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Иногда мы не задумываемся, о том, какая информация должна быть на продукте, заранее уверенные в том, что продавец продаст нам качественный товар. Но, к сожалению, иногда продавцы грешат и пытаются продать продукт без маркировки или с истекшим сроком годности.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Выбирая продукты питания в магазине, потребители смотрят в основном на внешний вид продукта, срок годности и цену.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Однако, необходимо обращать внимание на информацию об изготовителе, о составе продукта, пищевой ценности и другие данные, указанные на упаковке, которые также важны для потребителя.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Например, неполная информация о пищевой ценности продукта делает невозможным для потребителей самостоятельно подбирать оптимальный рацион питания, учитывающий ограничения, связанные со здоровьем.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Закон РФ от 07.02.1992 N 2300-1 "О защите прав потребителей"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Решение Комиссии Таможенного союза от 09.12.2011 N 881 "О принятии технического регламента Таможенного союза "Пищевая продукция в части ее маркировки" (вместе с "ТР ТС 022/2011. Технический регламент Таможенного союза. Пищевая продукция в части ее маркировки")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Постановление Правительства РФ от 19.01.1998 N 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комплектации"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"ГОСТ Р 51074-2003. Национальный стандарт Российской Федерации. Продукты пищевые. Информация для потребителя. Общие требования" (утв. Постановлением Госстандарта России от 29.12.2003 N 401-ст)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Вышеуказанные документы устанавливают объем обязательной информации на любом пищевом продукте отечественного или импортного производства, который реализуется в розничной торговле.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Информация о товаре должна быть представлена на русском языке непосредственно с пищевым продуктом текстом и/или маркировкой на упаковке (потребительской таре), этикетке, контрэтикетке, ярлыке, листе-вкладыше способом, принятым для отдельных видов пищевых продуктов.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Маркировка упакованной пищевой продукции должна содержать следующие сведения: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1) наименование пищевой продукции;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2) состав пищевой продукции;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3) количество пищевой продукции;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4) дату изготовления пищевой продукции;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5) срок годности пищевой продукции;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6) 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 (далее - наименование и место нахождения изготовителя), а также в случаях, установленных настоящим техническим регламентом Таможенного союза,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 (далее - наименование и место нахождения импортера);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9) показатели пищевой ценности пищевой продукции;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10) сведения о наличии в пищевой продукции компонентов, полученных с применением генно-модифицированных организмов (далее - ГМО).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11) единый знак обращения продукции на рынке государств - членов Таможенного союза.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Однако очень часто мы все видим на прилавках такую картину, например – в контейнере расфасованный творог без этикетки, продавец утверждает, что он свежий, «вчера привезли».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Такой продукт покупать нельзя ни в коем случае, последствия могут быть печальные - вплоть до отравления.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Также необходимо знать, что продажа товаров, срок годности на которых истек — запрещается.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Однако, мы иногда наблюдаем картину в магазине – продукты с истекшим сроком годности по сниженным ценам!!!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Продавать товар, срок годности на который уже истек даже по очень низким ценам — нельзя!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Заявления продавцов о том, что продукты с истекшим сроком годности они продают с большими скидками, не должны сбивать потребителей с толку.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Да, продавец может снижать цену товара, когда до истечения срока годности осталось немного времени.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покупке товаров потребитель имеет право ознакомиться с документами, подтверждающими их происхождение, качество и безопасность для здоровья человека (товарно-сопроводительные документы, декларация о соответствии).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Очень важно помнить, что скоропортящиеся продукты необходимо покупать только в магазинах, которые оснащены холодильным оборудованием.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Например, покупая замороженные полуфабрикаты, температура хранения которых должна быть – 18 °С, вы обнаружили, что полуфабрикаты слипшиеся, а упаковка деформирована. Покупать такие продукты не стоит, поскольку они подвергались </w:t>
      </w:r>
      <w:proofErr w:type="spellStart"/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разморозке</w:t>
      </w:r>
      <w:proofErr w:type="spellEnd"/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а значит, потеряли свое качество.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покупке продуктов обращайте внимание на условия хранения, указанные изготовителем на маркировке. Режим хранения продуктов оказывает существенное влияние на их качество.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хранении пищевых продуктов в предприятии торговли должны соблюдаться правила товарного соседства. Продукты, имеющие специфический запах (сельди, специи и т.п.), должны храниться отдельно от продуктов, воспринимающих запахи.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 допускается совместное хранение сырых продуктов и полуфабрикатов вместе с готовыми пищевыми продуктами.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Если на одних весах взвешивают рыбу, мясо, сыр, печенье, конфеты - это нарушение требований санитарных правил.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соответствии с ФЗ от 02.01.2000г. № 29-ФЗ «О качестве и безопасности пищевых продуктов» пищевые продукты, не имеющие: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маркировки, содержащей сведения, предусмотренные законом или государственным стандартом;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установленных сроков годности (для пищевых продуктов, в отношении которых установление сроков годности является обязательным) или сроки годности которых истекли;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документов, подтверждающих их качество и безопасность.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Признаются некачественными, опасными и не подлежат реализации, утилизируются или уничтожаются!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Будьте внимательны при покупке продуктов питания!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Закон РФ от 07.02.1992 N 2300-1 (ред. от 18.03.2019) "О защите прав потребителей"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Решение Комиссии Таможенного союза от 09.12.2011 N 881 (ред. от 14.09.2018) "О принятии технического регламента Таможенного союза "Пищевая продукция в части ее маркировки" (вместе с "ТР ТС 022/2011. Технический регламент Таможенного союза. Пищевая продукция в части ее маркировки")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Постановление Правительства РФ от 19.01.1998 N 55 (ред. от 30.05.2018)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комплектации"</w:t>
      </w:r>
    </w:p>
    <w:p w:rsidR="00F35353" w:rsidRPr="00F35353" w:rsidRDefault="00F35353" w:rsidP="00221404">
      <w:pPr>
        <w:shd w:val="clear" w:color="auto" w:fill="F8F8F8"/>
        <w:spacing w:after="150" w:line="240" w:lineRule="auto"/>
        <w:ind w:firstLine="709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Федеральный закон от 02.01.2000 N 29-ФЗ "О качестве и безопасности пищевых продуктов"</w:t>
      </w:r>
    </w:p>
    <w:p w:rsidR="007A7528" w:rsidRDefault="00221404">
      <w:r>
        <w:t xml:space="preserve">18.06.2019 г. </w:t>
      </w:r>
    </w:p>
    <w:p w:rsidR="00221404" w:rsidRPr="00221404" w:rsidRDefault="00221404">
      <w:pPr>
        <w:rPr>
          <w:u w:val="single"/>
        </w:rPr>
      </w:pPr>
      <w:r w:rsidRPr="00221404">
        <w:rPr>
          <w:u w:val="single"/>
        </w:rPr>
        <w:t>Источник: Роспотребнадзор по  РТ.</w:t>
      </w:r>
      <w:bookmarkStart w:id="0" w:name="_GoBack"/>
      <w:bookmarkEnd w:id="0"/>
    </w:p>
    <w:sectPr w:rsidR="00221404" w:rsidRPr="0022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24"/>
    <w:rsid w:val="00215524"/>
    <w:rsid w:val="00221404"/>
    <w:rsid w:val="00561F64"/>
    <w:rsid w:val="007A7528"/>
    <w:rsid w:val="00BF21F4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F3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F3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А. Морозова</dc:creator>
  <cp:lastModifiedBy>otd_ec</cp:lastModifiedBy>
  <cp:revision>2</cp:revision>
  <dcterms:created xsi:type="dcterms:W3CDTF">2019-06-24T04:30:00Z</dcterms:created>
  <dcterms:modified xsi:type="dcterms:W3CDTF">2019-06-24T04:30:00Z</dcterms:modified>
</cp:coreProperties>
</file>