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3F" w:rsidRPr="002B47A3" w:rsidRDefault="0075143F" w:rsidP="007514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5143F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="00791B8A" w:rsidRPr="00791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льского поселения </w:t>
      </w:r>
    </w:p>
    <w:p w:rsidR="0075143F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Азнакаевского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791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791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№132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B81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от «12» июля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75143F" w:rsidRDefault="0075143F" w:rsidP="00751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75143F" w:rsidTr="009B545D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75143F" w:rsidRDefault="0075143F" w:rsidP="00791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791B8A" w:rsidRPr="00791B8A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.2014 №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налоге на имущество физических лиц» (в редакции решений от 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5143F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№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.10.2015 №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.04.2018 №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.11.2018 №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.12.2018 №</w:t>
            </w:r>
            <w:r w:rsidR="00791B8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514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75143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15.04.2019 №63-ФЗ «</w:t>
      </w:r>
      <w:r w:rsidRPr="0075143F">
        <w:rPr>
          <w:rFonts w:ascii="Times New Roman" w:hAnsi="Times New Roman" w:cs="Times New Roman"/>
          <w:sz w:val="28"/>
          <w:szCs w:val="28"/>
        </w:rPr>
        <w:t xml:space="preserve">О внесении изменений в часть вторую Налогового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и статью 9 Федерального закона «</w:t>
      </w:r>
      <w:r w:rsidRPr="0075143F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</w:t>
      </w:r>
      <w:r>
        <w:rPr>
          <w:rFonts w:ascii="Times New Roman" w:hAnsi="Times New Roman" w:cs="Times New Roman"/>
          <w:sz w:val="28"/>
          <w:szCs w:val="28"/>
        </w:rPr>
        <w:t>ой Федерации о налогах и сборах»</w:t>
      </w: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91B8A" w:rsidRPr="00791B8A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в </w:t>
      </w:r>
      <w:r w:rsidRPr="0075143F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791B8A" w:rsidRPr="00791B8A">
        <w:rPr>
          <w:rFonts w:ascii="Times New Roman" w:hAnsi="Times New Roman" w:cs="Times New Roman"/>
          <w:sz w:val="28"/>
          <w:szCs w:val="28"/>
        </w:rPr>
        <w:t>Ильбяковского</w:t>
      </w:r>
      <w:r w:rsidRPr="0075143F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791B8A" w:rsidRPr="00791B8A">
        <w:rPr>
          <w:rFonts w:ascii="Times New Roman" w:hAnsi="Times New Roman" w:cs="Times New Roman"/>
          <w:sz w:val="28"/>
          <w:szCs w:val="28"/>
        </w:rPr>
        <w:t>24.11.2014 №106 «О налоге на имущество физических лиц» (в редакции решений от 18.08.2015 №130, от 29.10.2015 №13, от 24.04.2018 №87, от 15.11.2018 №109, от 27.12.2018 №114)</w:t>
      </w:r>
      <w:r w:rsidR="00110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1106CA">
        <w:rPr>
          <w:rFonts w:ascii="Times New Roman" w:hAnsi="Times New Roman" w:cs="Times New Roman"/>
          <w:sz w:val="28"/>
          <w:szCs w:val="28"/>
        </w:rPr>
        <w:t>, изложив пункт 3.2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06CA" w:rsidRDefault="0075143F" w:rsidP="0011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6CA">
        <w:rPr>
          <w:rFonts w:ascii="Times New Roman" w:hAnsi="Times New Roman" w:cs="Times New Roman"/>
          <w:sz w:val="28"/>
          <w:szCs w:val="28"/>
        </w:rPr>
        <w:t>«3.2.</w:t>
      </w:r>
      <w:r w:rsidR="001106CA" w:rsidRPr="001106CA">
        <w:rPr>
          <w:rFonts w:ascii="Times New Roman" w:hAnsi="Times New Roman" w:cs="Times New Roman"/>
          <w:sz w:val="28"/>
          <w:szCs w:val="28"/>
        </w:rPr>
        <w:t xml:space="preserve">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</w:t>
      </w:r>
      <w:r w:rsidR="001106CA">
        <w:rPr>
          <w:rFonts w:ascii="Times New Roman" w:hAnsi="Times New Roman" w:cs="Times New Roman"/>
          <w:sz w:val="28"/>
          <w:szCs w:val="28"/>
        </w:rPr>
        <w:t>дпринимательской деятельности.</w:t>
      </w:r>
    </w:p>
    <w:p w:rsidR="001106CA" w:rsidRDefault="001106CA" w:rsidP="00110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1106CA" w:rsidRDefault="001106CA" w:rsidP="00110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 xml:space="preserve"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Федерации, за исключением гаражей и </w:t>
      </w:r>
      <w:proofErr w:type="spellStart"/>
      <w:r w:rsidRPr="001106C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106CA">
        <w:rPr>
          <w:rFonts w:ascii="Times New Roman" w:hAnsi="Times New Roman" w:cs="Times New Roman"/>
          <w:sz w:val="28"/>
          <w:szCs w:val="28"/>
        </w:rPr>
        <w:t xml:space="preserve"> - мест, расположенных в </w:t>
      </w:r>
      <w:r>
        <w:rPr>
          <w:rFonts w:ascii="Times New Roman" w:hAnsi="Times New Roman" w:cs="Times New Roman"/>
          <w:sz w:val="28"/>
          <w:szCs w:val="28"/>
        </w:rPr>
        <w:t>таких объектах налогообложения.</w:t>
      </w:r>
    </w:p>
    <w:p w:rsidR="008A1347" w:rsidRDefault="001106CA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 xml:space="preserve">Физические лица, имеющиеся право на налоговые льготы, установленные законодательством о налогах и сборах, предоставляют в налоговый орган по своему выбору заявление о предоставлении налоговой </w:t>
      </w:r>
      <w:r w:rsidRPr="001106CA">
        <w:rPr>
          <w:rFonts w:ascii="Times New Roman" w:hAnsi="Times New Roman" w:cs="Times New Roman"/>
          <w:sz w:val="28"/>
          <w:szCs w:val="28"/>
        </w:rPr>
        <w:lastRenderedPageBreak/>
        <w:t>льготы, а также вправе представить документы, подтверждающие право налогоп</w:t>
      </w:r>
      <w:r w:rsidR="008A1347">
        <w:rPr>
          <w:rFonts w:ascii="Times New Roman" w:hAnsi="Times New Roman" w:cs="Times New Roman"/>
          <w:sz w:val="28"/>
          <w:szCs w:val="28"/>
        </w:rPr>
        <w:t>лательщика на налоговую льготу.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7">
        <w:rPr>
          <w:rFonts w:ascii="Times New Roman" w:hAnsi="Times New Roman" w:cs="Times New Roman"/>
          <w:sz w:val="28"/>
          <w:szCs w:val="28"/>
        </w:rPr>
        <w:t>В случае, если налогоплательщик, относящийся к одной из категорий лиц, указанных в подпунктах 2, 3, 10, 10.1, 12, 15 пункта 1 статьи</w:t>
      </w:r>
      <w:r>
        <w:rPr>
          <w:rFonts w:ascii="Times New Roman" w:hAnsi="Times New Roman" w:cs="Times New Roman"/>
          <w:sz w:val="28"/>
          <w:szCs w:val="28"/>
        </w:rPr>
        <w:t xml:space="preserve"> 407 Налогового кодекса Российской Федерации</w:t>
      </w:r>
      <w:r w:rsidRPr="008A1347">
        <w:rPr>
          <w:rFonts w:ascii="Times New Roman" w:hAnsi="Times New Roman" w:cs="Times New Roman"/>
          <w:sz w:val="28"/>
          <w:szCs w:val="28"/>
        </w:rPr>
        <w:t xml:space="preserve">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>
        <w:rPr>
          <w:rFonts w:ascii="Times New Roman" w:hAnsi="Times New Roman" w:cs="Times New Roman"/>
          <w:sz w:val="28"/>
          <w:szCs w:val="28"/>
        </w:rPr>
        <w:t>Налоговым кодексом</w:t>
      </w:r>
      <w:r w:rsidRPr="008A1347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законами.</w:t>
      </w:r>
    </w:p>
    <w:p w:rsidR="008A1347" w:rsidRDefault="001106CA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</w:t>
      </w:r>
      <w:r w:rsidR="00B8155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106CA">
        <w:rPr>
          <w:rFonts w:ascii="Times New Roman" w:hAnsi="Times New Roman" w:cs="Times New Roman"/>
          <w:sz w:val="28"/>
          <w:szCs w:val="28"/>
        </w:rPr>
        <w:t xml:space="preserve"> представляется налогоплательщиком в налоговый орган</w:t>
      </w:r>
      <w:r w:rsidR="008A1347">
        <w:rPr>
          <w:rFonts w:ascii="Times New Roman" w:hAnsi="Times New Roman" w:cs="Times New Roman"/>
          <w:sz w:val="28"/>
          <w:szCs w:val="28"/>
        </w:rPr>
        <w:t xml:space="preserve"> по своему выбору не позднее</w:t>
      </w:r>
      <w:r w:rsidRPr="001106CA">
        <w:rPr>
          <w:rFonts w:ascii="Times New Roman" w:hAnsi="Times New Roman" w:cs="Times New Roman"/>
          <w:sz w:val="28"/>
          <w:szCs w:val="28"/>
        </w:rPr>
        <w:t xml:space="preserve"> </w:t>
      </w:r>
      <w:r w:rsidR="008A1347">
        <w:rPr>
          <w:rFonts w:ascii="Times New Roman" w:hAnsi="Times New Roman" w:cs="Times New Roman"/>
          <w:sz w:val="28"/>
          <w:szCs w:val="28"/>
        </w:rPr>
        <w:t>31 декабря</w:t>
      </w:r>
      <w:r w:rsidRPr="001106CA">
        <w:rPr>
          <w:rFonts w:ascii="Times New Roman" w:hAnsi="Times New Roman" w:cs="Times New Roman"/>
          <w:sz w:val="28"/>
          <w:szCs w:val="28"/>
        </w:rPr>
        <w:t xml:space="preserve"> года, являющегося налоговым периодом, начиная с которого в отношении указанных объекто</w:t>
      </w:r>
      <w:r w:rsidR="008A1347">
        <w:rPr>
          <w:rFonts w:ascii="Times New Roman" w:hAnsi="Times New Roman" w:cs="Times New Roman"/>
          <w:sz w:val="28"/>
          <w:szCs w:val="28"/>
        </w:rPr>
        <w:t>в применяется налоговая льгота.</w:t>
      </w:r>
    </w:p>
    <w:p w:rsidR="001106CA" w:rsidRDefault="001106CA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представляется в отношении одного объекта налогообложения каждого вида с максималь</w:t>
      </w:r>
      <w:r w:rsidR="008A1347">
        <w:rPr>
          <w:rFonts w:ascii="Times New Roman" w:hAnsi="Times New Roman" w:cs="Times New Roman"/>
          <w:sz w:val="28"/>
          <w:szCs w:val="28"/>
        </w:rPr>
        <w:t>ной исчисленной суммой налога</w:t>
      </w:r>
      <w:proofErr w:type="gramStart"/>
      <w:r w:rsidR="008A134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действие положения абзаца пять пункта 3.2 решения Совета </w:t>
      </w:r>
      <w:r w:rsidR="00791B8A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791B8A" w:rsidRPr="00791B8A">
        <w:rPr>
          <w:rFonts w:ascii="Times New Roman" w:hAnsi="Times New Roman" w:cs="Times New Roman"/>
          <w:sz w:val="28"/>
          <w:szCs w:val="28"/>
        </w:rPr>
        <w:t>24.11.2014 №106 «О налоге на имущество физических лиц» (в редакции решений от 18.08.2015 №130, от 29.10.2015 №13, от 24.04.2018 №87, от 15.11.2018 №109, от 27.12.2018 №114)</w:t>
      </w:r>
      <w:r>
        <w:rPr>
          <w:rFonts w:ascii="Times New Roman" w:hAnsi="Times New Roman" w:cs="Times New Roman"/>
          <w:sz w:val="28"/>
          <w:szCs w:val="28"/>
        </w:rPr>
        <w:t xml:space="preserve"> в редакции  настоящего решения </w:t>
      </w:r>
      <w:r w:rsidRPr="008A134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налогового периода 2018 года.</w:t>
      </w:r>
      <w:proofErr w:type="gramEnd"/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134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не ранее чем по истечении одного месяца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8A1347">
        <w:rPr>
          <w:rFonts w:ascii="Times New Roman" w:hAnsi="Times New Roman" w:cs="Times New Roman"/>
          <w:sz w:val="28"/>
          <w:szCs w:val="28"/>
        </w:rPr>
        <w:t>.</w:t>
      </w:r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47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 в районной газете «Маяк», разместить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8A134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A1347">
        <w:rPr>
          <w:rFonts w:ascii="Times New Roman" w:hAnsi="Times New Roman" w:cs="Times New Roman"/>
          <w:sz w:val="28"/>
          <w:szCs w:val="28"/>
        </w:rPr>
        <w:t xml:space="preserve">//aznakayevo.tatarstan.ru. 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13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34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налогам, финансам и экономике.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B8A" w:rsidRDefault="00791B8A" w:rsidP="0079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B8A" w:rsidRDefault="00791B8A" w:rsidP="0079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347" w:rsidRPr="001106CA" w:rsidRDefault="008A1347" w:rsidP="0079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91B8A">
        <w:rPr>
          <w:rFonts w:ascii="Times New Roman" w:hAnsi="Times New Roman" w:cs="Times New Roman"/>
          <w:sz w:val="28"/>
          <w:szCs w:val="28"/>
        </w:rPr>
        <w:tab/>
      </w:r>
      <w:r w:rsidR="00791B8A">
        <w:rPr>
          <w:rFonts w:ascii="Times New Roman" w:hAnsi="Times New Roman" w:cs="Times New Roman"/>
          <w:sz w:val="28"/>
          <w:szCs w:val="28"/>
        </w:rPr>
        <w:tab/>
      </w:r>
      <w:r w:rsidR="00791B8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91B8A">
        <w:rPr>
          <w:rFonts w:ascii="Times New Roman" w:hAnsi="Times New Roman" w:cs="Times New Roman"/>
          <w:sz w:val="28"/>
          <w:szCs w:val="28"/>
        </w:rPr>
        <w:tab/>
      </w:r>
      <w:r w:rsidR="00791B8A">
        <w:rPr>
          <w:rFonts w:ascii="Times New Roman" w:hAnsi="Times New Roman" w:cs="Times New Roman"/>
          <w:sz w:val="28"/>
          <w:szCs w:val="28"/>
        </w:rPr>
        <w:tab/>
      </w:r>
      <w:r w:rsidR="00791B8A">
        <w:rPr>
          <w:rFonts w:ascii="Times New Roman" w:hAnsi="Times New Roman" w:cs="Times New Roman"/>
          <w:sz w:val="28"/>
          <w:szCs w:val="28"/>
        </w:rPr>
        <w:tab/>
      </w:r>
      <w:r w:rsidR="00791B8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91B8A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1106CA" w:rsidRPr="0075143F" w:rsidRDefault="001106CA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06CA" w:rsidRPr="0075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7"/>
    <w:rsid w:val="0001002F"/>
    <w:rsid w:val="001106CA"/>
    <w:rsid w:val="004A4267"/>
    <w:rsid w:val="006D4EBC"/>
    <w:rsid w:val="0075143F"/>
    <w:rsid w:val="00791B8A"/>
    <w:rsid w:val="007B77FF"/>
    <w:rsid w:val="008A1347"/>
    <w:rsid w:val="00B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dcterms:created xsi:type="dcterms:W3CDTF">2019-06-24T06:03:00Z</dcterms:created>
  <dcterms:modified xsi:type="dcterms:W3CDTF">2019-07-12T08:07:00Z</dcterms:modified>
</cp:coreProperties>
</file>