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76" w:rsidRDefault="003C4B76" w:rsidP="00C12A84">
      <w:pPr>
        <w:ind w:left="567" w:right="5243" w:firstLine="0"/>
        <w:jc w:val="left"/>
        <w:rPr>
          <w:sz w:val="24"/>
          <w:szCs w:val="24"/>
        </w:rPr>
      </w:pPr>
      <w:bookmarkStart w:id="0" w:name="_GoBack"/>
      <w:r w:rsidRPr="00B61E7B">
        <w:rPr>
          <w:sz w:val="24"/>
          <w:szCs w:val="24"/>
        </w:rPr>
        <w:t>О получении трудоспособными гражданами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компетенций цифровой </w:t>
      </w:r>
      <w:r w:rsidRPr="00B61E7B">
        <w:rPr>
          <w:sz w:val="24"/>
          <w:szCs w:val="24"/>
        </w:rPr>
        <w:t>экономики</w:t>
      </w:r>
    </w:p>
    <w:bookmarkEnd w:id="0"/>
    <w:p w:rsidR="003C4B76" w:rsidRPr="00F21D02" w:rsidRDefault="003C4B76" w:rsidP="003C4B76">
      <w:pPr>
        <w:ind w:right="5527" w:firstLine="0"/>
        <w:jc w:val="left"/>
        <w:rPr>
          <w:szCs w:val="28"/>
        </w:rPr>
      </w:pPr>
    </w:p>
    <w:p w:rsidR="003C4B76" w:rsidRDefault="003C4B76" w:rsidP="003C4B76">
      <w:pPr>
        <w:pStyle w:val="18-"/>
        <w:spacing w:line="240" w:lineRule="auto"/>
        <w:ind w:firstLine="0"/>
        <w:rPr>
          <w:spacing w:val="-6"/>
        </w:rPr>
      </w:pPr>
    </w:p>
    <w:p w:rsidR="003C4B76" w:rsidRDefault="003C4B76" w:rsidP="003C4B76">
      <w:pPr>
        <w:pStyle w:val="18-"/>
        <w:spacing w:line="240" w:lineRule="auto"/>
        <w:ind w:firstLine="567"/>
      </w:pPr>
      <w:r>
        <w:t xml:space="preserve">Уважаемые предприниматели и руководители предприятий! </w:t>
      </w:r>
      <w:r>
        <w:t>В рамках проведения на территории Республики Татарстан апробации модели предоставления трудоспособному населению персональных цифровых сертификатов (далее – Апробация) Министерство цифрового развития государственного управления, информационных технологий и связи Республики Татарстан сообщает следующее.</w:t>
      </w:r>
    </w:p>
    <w:p w:rsidR="003C4B76" w:rsidRDefault="003C4B76" w:rsidP="003C4B76">
      <w:pPr>
        <w:pStyle w:val="18-"/>
        <w:spacing w:line="240" w:lineRule="auto"/>
        <w:ind w:firstLine="567"/>
      </w:pPr>
      <w:r>
        <w:t xml:space="preserve">На сегодняшний день на портале </w:t>
      </w:r>
      <w:hyperlink r:id="rId5" w:history="1">
        <w:r w:rsidRPr="004236E0">
          <w:rPr>
            <w:rStyle w:val="a3"/>
            <w:shd w:val="clear" w:color="auto" w:fill="FFFFFF"/>
          </w:rPr>
          <w:t>http://prog.2035.university/</w:t>
        </w:r>
      </w:hyperlink>
      <w:r>
        <w:t xml:space="preserve"> в рамках Апробации проходит регистрация образовательных программ, направленных на формирование компетенций цифровой экономики. Также принимаются заявки от населения республики по ссылке </w:t>
      </w:r>
      <w:hyperlink r:id="rId6" w:history="1">
        <w:r w:rsidRPr="004236E0">
          <w:rPr>
            <w:rStyle w:val="a3"/>
            <w:bCs/>
          </w:rPr>
          <w:t>http://цифровойсертификат.рф/</w:t>
        </w:r>
      </w:hyperlink>
      <w:r>
        <w:t xml:space="preserve">. Региональным оператором Апробации в Республике Татарстан определена АНО </w:t>
      </w:r>
      <w:proofErr w:type="gramStart"/>
      <w:r>
        <w:t>ВО</w:t>
      </w:r>
      <w:proofErr w:type="gramEnd"/>
      <w:r>
        <w:t xml:space="preserve"> «Университет </w:t>
      </w:r>
      <w:proofErr w:type="spellStart"/>
      <w:r>
        <w:t>Иннополис</w:t>
      </w:r>
      <w:proofErr w:type="spellEnd"/>
      <w:r>
        <w:t xml:space="preserve">». Федеральным куратором проекта, реализуемого в рамках федерального проекта «Кадры для цифровой экономики» национальной программы «Цифровая экономика Российской Федерации», является Автономная некоммерческая организация «Университет Национальной технологической инициативы 2035». Открыта горячая линия по бесплатному номеру 8 (800) 700-20-35, координационный центр АНО </w:t>
      </w:r>
      <w:proofErr w:type="gramStart"/>
      <w:r>
        <w:t>ВО</w:t>
      </w:r>
      <w:proofErr w:type="gramEnd"/>
      <w:r>
        <w:t xml:space="preserve"> «Университет </w:t>
      </w:r>
      <w:proofErr w:type="spellStart"/>
      <w:r>
        <w:t>Иннополис</w:t>
      </w:r>
      <w:proofErr w:type="spellEnd"/>
      <w:r>
        <w:t xml:space="preserve">» </w:t>
      </w:r>
      <w:r w:rsidRPr="00B2797A">
        <w:t>–</w:t>
      </w:r>
      <w:r>
        <w:t xml:space="preserve"> 8(843)209-95-22.</w:t>
      </w:r>
    </w:p>
    <w:p w:rsidR="003C4B76" w:rsidRDefault="003C4B76" w:rsidP="003C4B76">
      <w:pPr>
        <w:pStyle w:val="18-"/>
        <w:spacing w:line="240" w:lineRule="auto"/>
        <w:ind w:firstLine="567"/>
      </w:pPr>
      <w:r>
        <w:t xml:space="preserve">Необходима предварительная регистрация на портале </w:t>
      </w:r>
      <w:hyperlink r:id="rId7" w:history="1">
        <w:r w:rsidRPr="00346D39">
          <w:rPr>
            <w:rStyle w:val="a3"/>
            <w:bCs/>
          </w:rPr>
          <w:t>http://цифровойсертификат.рф/</w:t>
        </w:r>
      </w:hyperlink>
      <w:r>
        <w:t xml:space="preserve"> до 30.12.2019. Обучение пройдет в период с января по июнь 2020 года. </w:t>
      </w:r>
    </w:p>
    <w:p w:rsidR="003C4B76" w:rsidRDefault="003C4B76" w:rsidP="003C4B76">
      <w:pPr>
        <w:pStyle w:val="18-"/>
        <w:ind w:firstLine="567"/>
      </w:pPr>
    </w:p>
    <w:p w:rsidR="00D46E3D" w:rsidRDefault="00D46E3D"/>
    <w:sectPr w:rsidR="00D4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B7"/>
    <w:rsid w:val="003C4B76"/>
    <w:rsid w:val="003F7B29"/>
    <w:rsid w:val="006507B7"/>
    <w:rsid w:val="0097083B"/>
    <w:rsid w:val="00C12A84"/>
    <w:rsid w:val="00D46E3D"/>
    <w:rsid w:val="00D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7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B76"/>
    <w:rPr>
      <w:color w:val="0000FF"/>
      <w:u w:val="single"/>
    </w:rPr>
  </w:style>
  <w:style w:type="paragraph" w:customStyle="1" w:styleId="18-">
    <w:name w:val="18 - Текст документа (основной текст) с приложениями"/>
    <w:basedOn w:val="a"/>
    <w:qFormat/>
    <w:rsid w:val="003C4B76"/>
    <w:pPr>
      <w:spacing w:after="120" w:line="360" w:lineRule="auto"/>
      <w:ind w:firstLine="709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7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B76"/>
    <w:rPr>
      <w:color w:val="0000FF"/>
      <w:u w:val="single"/>
    </w:rPr>
  </w:style>
  <w:style w:type="paragraph" w:customStyle="1" w:styleId="18-">
    <w:name w:val="18 - Текст документа (основной текст) с приложениями"/>
    <w:basedOn w:val="a"/>
    <w:qFormat/>
    <w:rsid w:val="003C4B76"/>
    <w:pPr>
      <w:spacing w:after="120" w:line="360" w:lineRule="auto"/>
      <w:ind w:firstLine="709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94;&#1080;&#1092;&#1088;&#1086;&#1074;&#1086;&#1081;&#1089;&#1077;&#1088;&#1090;&#1080;&#1092;&#1080;&#1082;&#1072;&#1090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94;&#1080;&#1092;&#1088;&#1086;&#1074;&#1086;&#1081;&#1089;&#1077;&#1088;&#1090;&#1080;&#1092;&#1080;&#1082;&#1072;&#1090;.&#1088;&#1092;/" TargetMode="External"/><Relationship Id="rId5" Type="http://schemas.openxmlformats.org/officeDocument/2006/relationships/hyperlink" Target="http://prog.2035.universi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2019-12-28T06:08:00Z</dcterms:created>
  <dcterms:modified xsi:type="dcterms:W3CDTF">2019-12-28T06:39:00Z</dcterms:modified>
</cp:coreProperties>
</file>