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15287" w:rsidRDefault="00EA0C1A" w:rsidP="00EA0C1A">
      <w:pPr>
        <w:ind w:left="-709" w:firstLine="0"/>
        <w:jc w:val="center"/>
        <w:rPr>
          <w:szCs w:val="28"/>
        </w:rPr>
        <w:sectPr w:rsidR="00315287" w:rsidSect="002C7B61">
          <w:headerReference w:type="default" r:id="rId9"/>
          <w:footerReference w:type="even" r:id="rId10"/>
          <w:footerReference w:type="default" r:id="rId11"/>
          <w:headerReference w:type="first" r:id="rId12"/>
          <w:pgSz w:w="11906" w:h="16838"/>
          <w:pgMar w:top="851" w:right="851" w:bottom="851" w:left="1701" w:header="708" w:footer="708" w:gutter="0"/>
          <w:cols w:space="708"/>
          <w:titlePg/>
          <w:docGrid w:linePitch="381"/>
        </w:sectPr>
      </w:pPr>
      <w:bookmarkStart w:id="0" w:name="_Toc291676238"/>
      <w:bookmarkStart w:id="1" w:name="_GoBack"/>
      <w:bookmarkEnd w:id="1"/>
      <w:r>
        <w:rPr>
          <w:noProof/>
          <w:kern w:val="28"/>
          <w:sz w:val="26"/>
          <w:szCs w:val="26"/>
        </w:rPr>
        <w:drawing>
          <wp:inline distT="0" distB="0" distL="0" distR="0">
            <wp:extent cx="6317081" cy="8931348"/>
            <wp:effectExtent l="19050" t="0" r="7519" b="0"/>
            <wp:docPr id="2" name="Рисунок 2" descr="D:\Documents\Обмен\БАЛТАЧЕВСКОЕ СП\оформление\Титул 1 то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ocuments\Обмен\БАЛТАЧЕВСКОЕ СП\оформление\Титул 1 том.jpg"/>
                    <pic:cNvPicPr>
                      <a:picLocks noChangeAspect="1" noChangeArrowheads="1"/>
                    </pic:cNvPicPr>
                  </pic:nvPicPr>
                  <pic:blipFill>
                    <a:blip r:embed="rId13" cstate="print"/>
                    <a:srcRect/>
                    <a:stretch>
                      <a:fillRect/>
                    </a:stretch>
                  </pic:blipFill>
                  <pic:spPr bwMode="auto">
                    <a:xfrm>
                      <a:off x="0" y="0"/>
                      <a:ext cx="6320351" cy="8935971"/>
                    </a:xfrm>
                    <a:prstGeom prst="rect">
                      <a:avLst/>
                    </a:prstGeom>
                    <a:noFill/>
                    <a:ln w="9525">
                      <a:noFill/>
                      <a:miter lim="800000"/>
                      <a:headEnd/>
                      <a:tailEnd/>
                    </a:ln>
                  </pic:spPr>
                </pic:pic>
              </a:graphicData>
            </a:graphic>
          </wp:inline>
        </w:drawing>
      </w:r>
      <w:r w:rsidR="00FA3D5E">
        <w:rPr>
          <w:noProof/>
          <w:szCs w:val="28"/>
        </w:rPr>
        <w:lastRenderedPageBreak/>
        <w:drawing>
          <wp:inline distT="0" distB="0" distL="0" distR="0">
            <wp:extent cx="5943600" cy="8399780"/>
            <wp:effectExtent l="19050" t="0" r="0" b="0"/>
            <wp:docPr id="6" name="Рисунок 5" descr="D:\Documents\Обмен\БАЛТАЧЕВСКОЕ СП\оформление\состав проект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Documents\Обмен\БАЛТАЧЕВСКОЕ СП\оформление\состав проекта.jpg"/>
                    <pic:cNvPicPr>
                      <a:picLocks noChangeAspect="1" noChangeArrowheads="1"/>
                    </pic:cNvPicPr>
                  </pic:nvPicPr>
                  <pic:blipFill>
                    <a:blip r:embed="rId14" cstate="print"/>
                    <a:srcRect/>
                    <a:stretch>
                      <a:fillRect/>
                    </a:stretch>
                  </pic:blipFill>
                  <pic:spPr bwMode="auto">
                    <a:xfrm>
                      <a:off x="0" y="0"/>
                      <a:ext cx="5943600" cy="8399780"/>
                    </a:xfrm>
                    <a:prstGeom prst="rect">
                      <a:avLst/>
                    </a:prstGeom>
                    <a:noFill/>
                    <a:ln w="9525">
                      <a:noFill/>
                      <a:miter lim="800000"/>
                      <a:headEnd/>
                      <a:tailEnd/>
                    </a:ln>
                  </pic:spPr>
                </pic:pic>
              </a:graphicData>
            </a:graphic>
          </wp:inline>
        </w:drawing>
      </w:r>
    </w:p>
    <w:p w:rsidR="00B8720D" w:rsidRPr="00C405FA" w:rsidRDefault="00EA0C1A" w:rsidP="00EA0C1A">
      <w:pPr>
        <w:pStyle w:val="afd"/>
        <w:ind w:left="-567"/>
      </w:pPr>
      <w:bookmarkStart w:id="2" w:name="_Toc346122604"/>
      <w:bookmarkStart w:id="3" w:name="_Toc358029342"/>
      <w:bookmarkStart w:id="4" w:name="_Toc366154061"/>
      <w:bookmarkStart w:id="5" w:name="_Toc366496422"/>
      <w:bookmarkStart w:id="6" w:name="_Toc378256397"/>
      <w:bookmarkStart w:id="7" w:name="_Toc485995089"/>
      <w:bookmarkStart w:id="8" w:name="_Toc494456720"/>
      <w:bookmarkStart w:id="9" w:name="_Toc494526799"/>
      <w:bookmarkStart w:id="10" w:name="_Toc494528430"/>
      <w:bookmarkStart w:id="11" w:name="_Toc512687358"/>
      <w:r>
        <w:rPr>
          <w:noProof/>
        </w:rPr>
        <w:lastRenderedPageBreak/>
        <w:drawing>
          <wp:inline distT="0" distB="0" distL="0" distR="0">
            <wp:extent cx="5936615" cy="8393430"/>
            <wp:effectExtent l="19050" t="0" r="6985" b="0"/>
            <wp:docPr id="5" name="Рисунок 4" descr="D:\Documents\Обмен\БАЛТАЧЕВСКОЕ СП\оформление\Содержание тома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Documents\Обмен\БАЛТАЧЕВСКОЕ СП\оформление\Содержание тома 1.jpg"/>
                    <pic:cNvPicPr>
                      <a:picLocks noChangeAspect="1" noChangeArrowheads="1"/>
                    </pic:cNvPicPr>
                  </pic:nvPicPr>
                  <pic:blipFill>
                    <a:blip r:embed="rId15" cstate="print"/>
                    <a:srcRect/>
                    <a:stretch>
                      <a:fillRect/>
                    </a:stretch>
                  </pic:blipFill>
                  <pic:spPr bwMode="auto">
                    <a:xfrm>
                      <a:off x="0" y="0"/>
                      <a:ext cx="5936615" cy="8393430"/>
                    </a:xfrm>
                    <a:prstGeom prst="rect">
                      <a:avLst/>
                    </a:prstGeom>
                    <a:noFill/>
                    <a:ln w="9525">
                      <a:noFill/>
                      <a:miter lim="800000"/>
                      <a:headEnd/>
                      <a:tailEnd/>
                    </a:ln>
                  </pic:spPr>
                </pic:pic>
              </a:graphicData>
            </a:graphic>
          </wp:inline>
        </w:drawing>
      </w:r>
      <w:r>
        <w:rPr>
          <w:noProof/>
        </w:rPr>
        <w:lastRenderedPageBreak/>
        <w:drawing>
          <wp:inline distT="0" distB="0" distL="0" distR="0">
            <wp:extent cx="6399805" cy="9048307"/>
            <wp:effectExtent l="19050" t="0" r="995" b="0"/>
            <wp:docPr id="3" name="Рисунок 3" descr="D:\Documents\Обмен\БАЛТАЧЕВСКОЕ СП\оформление\Авторский кол-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Documents\Обмен\БАЛТАЧЕВСКОЕ СП\оформление\Авторский кол-в.jpg"/>
                    <pic:cNvPicPr>
                      <a:picLocks noChangeAspect="1" noChangeArrowheads="1"/>
                    </pic:cNvPicPr>
                  </pic:nvPicPr>
                  <pic:blipFill>
                    <a:blip r:embed="rId16" cstate="print"/>
                    <a:srcRect/>
                    <a:stretch>
                      <a:fillRect/>
                    </a:stretch>
                  </pic:blipFill>
                  <pic:spPr bwMode="auto">
                    <a:xfrm>
                      <a:off x="0" y="0"/>
                      <a:ext cx="6407593" cy="9059318"/>
                    </a:xfrm>
                    <a:prstGeom prst="rect">
                      <a:avLst/>
                    </a:prstGeom>
                    <a:noFill/>
                    <a:ln w="9525">
                      <a:noFill/>
                      <a:miter lim="800000"/>
                      <a:headEnd/>
                      <a:tailEnd/>
                    </a:ln>
                  </pic:spPr>
                </pic:pic>
              </a:graphicData>
            </a:graphic>
          </wp:inline>
        </w:drawing>
      </w:r>
    </w:p>
    <w:p w:rsidR="001B33A1" w:rsidRDefault="00C767C2" w:rsidP="00060790">
      <w:pPr>
        <w:pStyle w:val="afd"/>
        <w:rPr>
          <w:noProof/>
        </w:rPr>
      </w:pPr>
      <w:bookmarkStart w:id="12" w:name="_Toc23431048"/>
      <w:r w:rsidRPr="00545425">
        <w:lastRenderedPageBreak/>
        <w:t>СОДЕРЖАНИЕ</w:t>
      </w:r>
      <w:bookmarkEnd w:id="0"/>
      <w:bookmarkEnd w:id="2"/>
      <w:bookmarkEnd w:id="3"/>
      <w:bookmarkEnd w:id="4"/>
      <w:bookmarkEnd w:id="5"/>
      <w:bookmarkEnd w:id="6"/>
      <w:bookmarkEnd w:id="7"/>
      <w:bookmarkEnd w:id="8"/>
      <w:bookmarkEnd w:id="9"/>
      <w:bookmarkEnd w:id="10"/>
      <w:bookmarkEnd w:id="11"/>
      <w:bookmarkEnd w:id="12"/>
      <w:r w:rsidR="00417395" w:rsidRPr="00545425">
        <w:rPr>
          <w:sz w:val="24"/>
          <w:szCs w:val="24"/>
        </w:rPr>
        <w:fldChar w:fldCharType="begin"/>
      </w:r>
      <w:r w:rsidR="00697049" w:rsidRPr="00545425">
        <w:rPr>
          <w:sz w:val="24"/>
          <w:szCs w:val="24"/>
        </w:rPr>
        <w:instrText xml:space="preserve"> TOC \o "1-3" \h \z \u </w:instrText>
      </w:r>
      <w:r w:rsidR="00417395" w:rsidRPr="00545425">
        <w:rPr>
          <w:sz w:val="24"/>
          <w:szCs w:val="24"/>
        </w:rPr>
        <w:fldChar w:fldCharType="separate"/>
      </w:r>
    </w:p>
    <w:p w:rsidR="001B33A1" w:rsidRDefault="001478DC">
      <w:pPr>
        <w:pStyle w:val="17"/>
        <w:rPr>
          <w:rFonts w:asciiTheme="minorHAnsi" w:eastAsiaTheme="minorEastAsia" w:hAnsiTheme="minorHAnsi" w:cstheme="minorBidi"/>
          <w:b w:val="0"/>
          <w:bCs w:val="0"/>
          <w:caps w:val="0"/>
          <w:noProof/>
          <w:sz w:val="22"/>
          <w:szCs w:val="22"/>
        </w:rPr>
      </w:pPr>
      <w:hyperlink w:anchor="_Toc23431048" w:history="1">
        <w:r w:rsidR="001B33A1" w:rsidRPr="00BE3DB5">
          <w:rPr>
            <w:rStyle w:val="aff5"/>
            <w:noProof/>
          </w:rPr>
          <w:t>СОДЕРЖАНИЕ</w:t>
        </w:r>
        <w:r w:rsidR="001B33A1">
          <w:rPr>
            <w:noProof/>
            <w:webHidden/>
          </w:rPr>
          <w:tab/>
        </w:r>
        <w:r w:rsidR="00417395">
          <w:rPr>
            <w:noProof/>
            <w:webHidden/>
          </w:rPr>
          <w:fldChar w:fldCharType="begin"/>
        </w:r>
        <w:r w:rsidR="001B33A1">
          <w:rPr>
            <w:noProof/>
            <w:webHidden/>
          </w:rPr>
          <w:instrText xml:space="preserve"> PAGEREF _Toc23431048 \h </w:instrText>
        </w:r>
        <w:r w:rsidR="00417395">
          <w:rPr>
            <w:noProof/>
            <w:webHidden/>
          </w:rPr>
        </w:r>
        <w:r w:rsidR="00417395">
          <w:rPr>
            <w:noProof/>
            <w:webHidden/>
          </w:rPr>
          <w:fldChar w:fldCharType="separate"/>
        </w:r>
        <w:r w:rsidR="00BC4DF1">
          <w:rPr>
            <w:noProof/>
            <w:webHidden/>
          </w:rPr>
          <w:t>5</w:t>
        </w:r>
        <w:r w:rsidR="00417395">
          <w:rPr>
            <w:noProof/>
            <w:webHidden/>
          </w:rPr>
          <w:fldChar w:fldCharType="end"/>
        </w:r>
      </w:hyperlink>
    </w:p>
    <w:p w:rsidR="001B33A1" w:rsidRDefault="001478DC">
      <w:pPr>
        <w:pStyle w:val="17"/>
        <w:rPr>
          <w:rFonts w:asciiTheme="minorHAnsi" w:eastAsiaTheme="minorEastAsia" w:hAnsiTheme="minorHAnsi" w:cstheme="minorBidi"/>
          <w:b w:val="0"/>
          <w:bCs w:val="0"/>
          <w:caps w:val="0"/>
          <w:noProof/>
          <w:sz w:val="22"/>
          <w:szCs w:val="22"/>
        </w:rPr>
      </w:pPr>
      <w:hyperlink w:anchor="_Toc23431049" w:history="1">
        <w:r w:rsidR="001B33A1" w:rsidRPr="00BE3DB5">
          <w:rPr>
            <w:rStyle w:val="aff5"/>
            <w:noProof/>
          </w:rPr>
          <w:t>ВВЕДЕНИЕ</w:t>
        </w:r>
        <w:r w:rsidR="001B33A1">
          <w:rPr>
            <w:noProof/>
            <w:webHidden/>
          </w:rPr>
          <w:tab/>
        </w:r>
        <w:r w:rsidR="00417395">
          <w:rPr>
            <w:noProof/>
            <w:webHidden/>
          </w:rPr>
          <w:fldChar w:fldCharType="begin"/>
        </w:r>
        <w:r w:rsidR="001B33A1">
          <w:rPr>
            <w:noProof/>
            <w:webHidden/>
          </w:rPr>
          <w:instrText xml:space="preserve"> PAGEREF _Toc23431049 \h </w:instrText>
        </w:r>
        <w:r w:rsidR="00417395">
          <w:rPr>
            <w:noProof/>
            <w:webHidden/>
          </w:rPr>
        </w:r>
        <w:r w:rsidR="00417395">
          <w:rPr>
            <w:noProof/>
            <w:webHidden/>
          </w:rPr>
          <w:fldChar w:fldCharType="separate"/>
        </w:r>
        <w:r w:rsidR="00BC4DF1">
          <w:rPr>
            <w:noProof/>
            <w:webHidden/>
          </w:rPr>
          <w:t>6</w:t>
        </w:r>
        <w:r w:rsidR="00417395">
          <w:rPr>
            <w:noProof/>
            <w:webHidden/>
          </w:rPr>
          <w:fldChar w:fldCharType="end"/>
        </w:r>
      </w:hyperlink>
    </w:p>
    <w:p w:rsidR="001B33A1" w:rsidRDefault="001478DC">
      <w:pPr>
        <w:pStyle w:val="17"/>
        <w:tabs>
          <w:tab w:val="left" w:pos="1120"/>
        </w:tabs>
        <w:rPr>
          <w:rFonts w:asciiTheme="minorHAnsi" w:eastAsiaTheme="minorEastAsia" w:hAnsiTheme="minorHAnsi" w:cstheme="minorBidi"/>
          <w:b w:val="0"/>
          <w:bCs w:val="0"/>
          <w:caps w:val="0"/>
          <w:noProof/>
          <w:sz w:val="22"/>
          <w:szCs w:val="22"/>
        </w:rPr>
      </w:pPr>
      <w:hyperlink w:anchor="_Toc23431050" w:history="1">
        <w:r w:rsidR="001B33A1" w:rsidRPr="00BE3DB5">
          <w:rPr>
            <w:rStyle w:val="aff5"/>
            <w:noProof/>
          </w:rPr>
          <w:t>1.</w:t>
        </w:r>
        <w:r w:rsidR="001B33A1">
          <w:rPr>
            <w:rFonts w:asciiTheme="minorHAnsi" w:eastAsiaTheme="minorEastAsia" w:hAnsiTheme="minorHAnsi" w:cstheme="minorBidi"/>
            <w:b w:val="0"/>
            <w:bCs w:val="0"/>
            <w:caps w:val="0"/>
            <w:noProof/>
            <w:sz w:val="22"/>
            <w:szCs w:val="22"/>
          </w:rPr>
          <w:tab/>
        </w:r>
        <w:r w:rsidR="001B33A1" w:rsidRPr="00BE3DB5">
          <w:rPr>
            <w:rStyle w:val="aff5"/>
            <w:noProof/>
          </w:rPr>
          <w:t>ОБЩИЕ СВЕДЕНИЯ О БАЛТАЧЕВСКОМ СЕЛЬСКОМ ПОСЕЛЕНИИ АЗнАКАЕВского МУНИЦИПАЛЬНОГО РАЙОНА</w:t>
        </w:r>
        <w:r w:rsidR="001B33A1">
          <w:rPr>
            <w:noProof/>
            <w:webHidden/>
          </w:rPr>
          <w:tab/>
        </w:r>
        <w:r w:rsidR="00417395">
          <w:rPr>
            <w:noProof/>
            <w:webHidden/>
          </w:rPr>
          <w:fldChar w:fldCharType="begin"/>
        </w:r>
        <w:r w:rsidR="001B33A1">
          <w:rPr>
            <w:noProof/>
            <w:webHidden/>
          </w:rPr>
          <w:instrText xml:space="preserve"> PAGEREF _Toc23431050 \h </w:instrText>
        </w:r>
        <w:r w:rsidR="00417395">
          <w:rPr>
            <w:noProof/>
            <w:webHidden/>
          </w:rPr>
        </w:r>
        <w:r w:rsidR="00417395">
          <w:rPr>
            <w:noProof/>
            <w:webHidden/>
          </w:rPr>
          <w:fldChar w:fldCharType="separate"/>
        </w:r>
        <w:r w:rsidR="00BC4DF1">
          <w:rPr>
            <w:noProof/>
            <w:webHidden/>
          </w:rPr>
          <w:t>8</w:t>
        </w:r>
        <w:r w:rsidR="00417395">
          <w:rPr>
            <w:noProof/>
            <w:webHidden/>
          </w:rPr>
          <w:fldChar w:fldCharType="end"/>
        </w:r>
      </w:hyperlink>
    </w:p>
    <w:p w:rsidR="001B33A1" w:rsidRDefault="001478DC">
      <w:pPr>
        <w:pStyle w:val="17"/>
        <w:tabs>
          <w:tab w:val="left" w:pos="1120"/>
        </w:tabs>
        <w:rPr>
          <w:rFonts w:asciiTheme="minorHAnsi" w:eastAsiaTheme="minorEastAsia" w:hAnsiTheme="minorHAnsi" w:cstheme="minorBidi"/>
          <w:b w:val="0"/>
          <w:bCs w:val="0"/>
          <w:caps w:val="0"/>
          <w:noProof/>
          <w:sz w:val="22"/>
          <w:szCs w:val="22"/>
        </w:rPr>
      </w:pPr>
      <w:hyperlink w:anchor="_Toc23431051" w:history="1">
        <w:r w:rsidR="001B33A1" w:rsidRPr="00BE3DB5">
          <w:rPr>
            <w:rStyle w:val="aff5"/>
            <w:noProof/>
          </w:rPr>
          <w:t>2.</w:t>
        </w:r>
        <w:r w:rsidR="001B33A1">
          <w:rPr>
            <w:rFonts w:asciiTheme="minorHAnsi" w:eastAsiaTheme="minorEastAsia" w:hAnsiTheme="minorHAnsi" w:cstheme="minorBidi"/>
            <w:b w:val="0"/>
            <w:bCs w:val="0"/>
            <w:caps w:val="0"/>
            <w:noProof/>
            <w:sz w:val="22"/>
            <w:szCs w:val="22"/>
          </w:rPr>
          <w:tab/>
        </w:r>
        <w:r w:rsidR="001B33A1" w:rsidRPr="00BE3DB5">
          <w:rPr>
            <w:rStyle w:val="aff5"/>
            <w:noProof/>
          </w:rPr>
          <w:t>ПЕРЕЧЕНЬ МЕРОПРИЯТИЙ ФЕДЕРАЛЬНОГО, РЕГИОНАЛЬНОГО И МЕСТНОГО ЗНАЧЕНИЙ ПО ГЕНЕРАЛЬНОМУ ПЛАНУ БАЛТАЧЕВСКОГО СЕЛЬСКОГО ПОСЕЛЕНИЯ АЗнАКАЕВСКОГО МУНИЦИПАЛЬНОГО РАЙОНА</w:t>
        </w:r>
        <w:r w:rsidR="001B33A1">
          <w:rPr>
            <w:noProof/>
            <w:webHidden/>
          </w:rPr>
          <w:tab/>
        </w:r>
        <w:r w:rsidR="00417395">
          <w:rPr>
            <w:noProof/>
            <w:webHidden/>
          </w:rPr>
          <w:fldChar w:fldCharType="begin"/>
        </w:r>
        <w:r w:rsidR="001B33A1">
          <w:rPr>
            <w:noProof/>
            <w:webHidden/>
          </w:rPr>
          <w:instrText xml:space="preserve"> PAGEREF _Toc23431051 \h </w:instrText>
        </w:r>
        <w:r w:rsidR="00417395">
          <w:rPr>
            <w:noProof/>
            <w:webHidden/>
          </w:rPr>
        </w:r>
        <w:r w:rsidR="00417395">
          <w:rPr>
            <w:noProof/>
            <w:webHidden/>
          </w:rPr>
          <w:fldChar w:fldCharType="separate"/>
        </w:r>
        <w:r w:rsidR="00BC4DF1">
          <w:rPr>
            <w:noProof/>
            <w:webHidden/>
          </w:rPr>
          <w:t>9</w:t>
        </w:r>
        <w:r w:rsidR="00417395">
          <w:rPr>
            <w:noProof/>
            <w:webHidden/>
          </w:rPr>
          <w:fldChar w:fldCharType="end"/>
        </w:r>
      </w:hyperlink>
    </w:p>
    <w:p w:rsidR="001B33A1" w:rsidRDefault="001478DC">
      <w:pPr>
        <w:pStyle w:val="25"/>
        <w:rPr>
          <w:rFonts w:asciiTheme="minorHAnsi" w:eastAsiaTheme="minorEastAsia" w:hAnsiTheme="minorHAnsi" w:cstheme="minorBidi"/>
          <w:smallCaps w:val="0"/>
          <w:noProof/>
          <w:sz w:val="22"/>
          <w:szCs w:val="22"/>
        </w:rPr>
      </w:pPr>
      <w:hyperlink w:anchor="_Toc23431052" w:history="1">
        <w:r w:rsidR="001B33A1" w:rsidRPr="00BE3DB5">
          <w:rPr>
            <w:rStyle w:val="aff5"/>
            <w:noProof/>
          </w:rPr>
          <w:t>2.1.</w:t>
        </w:r>
        <w:r w:rsidR="001B33A1">
          <w:rPr>
            <w:rFonts w:asciiTheme="minorHAnsi" w:eastAsiaTheme="minorEastAsia" w:hAnsiTheme="minorHAnsi" w:cstheme="minorBidi"/>
            <w:smallCaps w:val="0"/>
            <w:noProof/>
            <w:sz w:val="22"/>
            <w:szCs w:val="22"/>
          </w:rPr>
          <w:tab/>
        </w:r>
        <w:r w:rsidR="001B33A1" w:rsidRPr="00BE3DB5">
          <w:rPr>
            <w:rStyle w:val="aff5"/>
            <w:noProof/>
          </w:rPr>
          <w:t>Прогноз численности населения</w:t>
        </w:r>
        <w:r w:rsidR="001B33A1">
          <w:rPr>
            <w:noProof/>
            <w:webHidden/>
          </w:rPr>
          <w:tab/>
        </w:r>
        <w:r w:rsidR="00417395">
          <w:rPr>
            <w:noProof/>
            <w:webHidden/>
          </w:rPr>
          <w:fldChar w:fldCharType="begin"/>
        </w:r>
        <w:r w:rsidR="001B33A1">
          <w:rPr>
            <w:noProof/>
            <w:webHidden/>
          </w:rPr>
          <w:instrText xml:space="preserve"> PAGEREF _Toc23431052 \h </w:instrText>
        </w:r>
        <w:r w:rsidR="00417395">
          <w:rPr>
            <w:noProof/>
            <w:webHidden/>
          </w:rPr>
        </w:r>
        <w:r w:rsidR="00417395">
          <w:rPr>
            <w:noProof/>
            <w:webHidden/>
          </w:rPr>
          <w:fldChar w:fldCharType="separate"/>
        </w:r>
        <w:r w:rsidR="00BC4DF1">
          <w:rPr>
            <w:noProof/>
            <w:webHidden/>
          </w:rPr>
          <w:t>9</w:t>
        </w:r>
        <w:r w:rsidR="00417395">
          <w:rPr>
            <w:noProof/>
            <w:webHidden/>
          </w:rPr>
          <w:fldChar w:fldCharType="end"/>
        </w:r>
      </w:hyperlink>
    </w:p>
    <w:p w:rsidR="001B33A1" w:rsidRDefault="001478DC">
      <w:pPr>
        <w:pStyle w:val="25"/>
        <w:rPr>
          <w:rFonts w:asciiTheme="minorHAnsi" w:eastAsiaTheme="minorEastAsia" w:hAnsiTheme="minorHAnsi" w:cstheme="minorBidi"/>
          <w:smallCaps w:val="0"/>
          <w:noProof/>
          <w:sz w:val="22"/>
          <w:szCs w:val="22"/>
        </w:rPr>
      </w:pPr>
      <w:hyperlink w:anchor="_Toc23431053" w:history="1">
        <w:r w:rsidR="001B33A1" w:rsidRPr="00BE3DB5">
          <w:rPr>
            <w:rStyle w:val="aff5"/>
            <w:noProof/>
          </w:rPr>
          <w:t>2.2.</w:t>
        </w:r>
        <w:r w:rsidR="001B33A1">
          <w:rPr>
            <w:rFonts w:asciiTheme="minorHAnsi" w:eastAsiaTheme="minorEastAsia" w:hAnsiTheme="minorHAnsi" w:cstheme="minorBidi"/>
            <w:smallCaps w:val="0"/>
            <w:noProof/>
            <w:sz w:val="22"/>
            <w:szCs w:val="22"/>
          </w:rPr>
          <w:tab/>
        </w:r>
        <w:r w:rsidR="001B33A1" w:rsidRPr="00BE3DB5">
          <w:rPr>
            <w:rStyle w:val="aff5"/>
            <w:noProof/>
          </w:rPr>
          <w:t>Мероприятия по развитию производственных территорий</w:t>
        </w:r>
        <w:r w:rsidR="001B33A1">
          <w:rPr>
            <w:noProof/>
            <w:webHidden/>
          </w:rPr>
          <w:tab/>
        </w:r>
        <w:r w:rsidR="00417395">
          <w:rPr>
            <w:noProof/>
            <w:webHidden/>
          </w:rPr>
          <w:fldChar w:fldCharType="begin"/>
        </w:r>
        <w:r w:rsidR="001B33A1">
          <w:rPr>
            <w:noProof/>
            <w:webHidden/>
          </w:rPr>
          <w:instrText xml:space="preserve"> PAGEREF _Toc23431053 \h </w:instrText>
        </w:r>
        <w:r w:rsidR="00417395">
          <w:rPr>
            <w:noProof/>
            <w:webHidden/>
          </w:rPr>
        </w:r>
        <w:r w:rsidR="00417395">
          <w:rPr>
            <w:noProof/>
            <w:webHidden/>
          </w:rPr>
          <w:fldChar w:fldCharType="separate"/>
        </w:r>
        <w:r w:rsidR="00BC4DF1">
          <w:rPr>
            <w:noProof/>
            <w:webHidden/>
          </w:rPr>
          <w:t>10</w:t>
        </w:r>
        <w:r w:rsidR="00417395">
          <w:rPr>
            <w:noProof/>
            <w:webHidden/>
          </w:rPr>
          <w:fldChar w:fldCharType="end"/>
        </w:r>
      </w:hyperlink>
    </w:p>
    <w:p w:rsidR="001B33A1" w:rsidRDefault="001478DC">
      <w:pPr>
        <w:pStyle w:val="25"/>
        <w:rPr>
          <w:rFonts w:asciiTheme="minorHAnsi" w:eastAsiaTheme="minorEastAsia" w:hAnsiTheme="minorHAnsi" w:cstheme="minorBidi"/>
          <w:smallCaps w:val="0"/>
          <w:noProof/>
          <w:sz w:val="22"/>
          <w:szCs w:val="22"/>
        </w:rPr>
      </w:pPr>
      <w:hyperlink w:anchor="_Toc23431054" w:history="1">
        <w:r w:rsidR="001B33A1" w:rsidRPr="00BE3DB5">
          <w:rPr>
            <w:rStyle w:val="aff5"/>
            <w:noProof/>
          </w:rPr>
          <w:t>2.3.</w:t>
        </w:r>
        <w:r w:rsidR="001B33A1">
          <w:rPr>
            <w:rFonts w:asciiTheme="minorHAnsi" w:eastAsiaTheme="minorEastAsia" w:hAnsiTheme="minorHAnsi" w:cstheme="minorBidi"/>
            <w:smallCaps w:val="0"/>
            <w:noProof/>
            <w:sz w:val="22"/>
            <w:szCs w:val="22"/>
          </w:rPr>
          <w:tab/>
        </w:r>
        <w:r w:rsidR="001B33A1" w:rsidRPr="00BE3DB5">
          <w:rPr>
            <w:rStyle w:val="aff5"/>
            <w:noProof/>
          </w:rPr>
          <w:t>Мероприятия по развитию агропромышленного комплекса</w:t>
        </w:r>
        <w:r w:rsidR="001B33A1">
          <w:rPr>
            <w:noProof/>
            <w:webHidden/>
          </w:rPr>
          <w:tab/>
        </w:r>
        <w:r w:rsidR="00417395">
          <w:rPr>
            <w:noProof/>
            <w:webHidden/>
          </w:rPr>
          <w:fldChar w:fldCharType="begin"/>
        </w:r>
        <w:r w:rsidR="001B33A1">
          <w:rPr>
            <w:noProof/>
            <w:webHidden/>
          </w:rPr>
          <w:instrText xml:space="preserve"> PAGEREF _Toc23431054 \h </w:instrText>
        </w:r>
        <w:r w:rsidR="00417395">
          <w:rPr>
            <w:noProof/>
            <w:webHidden/>
          </w:rPr>
        </w:r>
        <w:r w:rsidR="00417395">
          <w:rPr>
            <w:noProof/>
            <w:webHidden/>
          </w:rPr>
          <w:fldChar w:fldCharType="separate"/>
        </w:r>
        <w:r w:rsidR="00BC4DF1">
          <w:rPr>
            <w:noProof/>
            <w:webHidden/>
          </w:rPr>
          <w:t>10</w:t>
        </w:r>
        <w:r w:rsidR="00417395">
          <w:rPr>
            <w:noProof/>
            <w:webHidden/>
          </w:rPr>
          <w:fldChar w:fldCharType="end"/>
        </w:r>
      </w:hyperlink>
    </w:p>
    <w:p w:rsidR="001B33A1" w:rsidRDefault="001478DC">
      <w:pPr>
        <w:pStyle w:val="25"/>
        <w:rPr>
          <w:rFonts w:asciiTheme="minorHAnsi" w:eastAsiaTheme="minorEastAsia" w:hAnsiTheme="minorHAnsi" w:cstheme="minorBidi"/>
          <w:smallCaps w:val="0"/>
          <w:noProof/>
          <w:sz w:val="22"/>
          <w:szCs w:val="22"/>
        </w:rPr>
      </w:pPr>
      <w:hyperlink w:anchor="_Toc23431055" w:history="1">
        <w:r w:rsidR="001B33A1" w:rsidRPr="00BE3DB5">
          <w:rPr>
            <w:rStyle w:val="aff5"/>
            <w:noProof/>
          </w:rPr>
          <w:t>2.4.</w:t>
        </w:r>
        <w:r w:rsidR="001B33A1">
          <w:rPr>
            <w:rFonts w:asciiTheme="minorHAnsi" w:eastAsiaTheme="minorEastAsia" w:hAnsiTheme="minorHAnsi" w:cstheme="minorBidi"/>
            <w:smallCaps w:val="0"/>
            <w:noProof/>
            <w:sz w:val="22"/>
            <w:szCs w:val="22"/>
          </w:rPr>
          <w:tab/>
        </w:r>
        <w:r w:rsidR="001B33A1" w:rsidRPr="00BE3DB5">
          <w:rPr>
            <w:rStyle w:val="aff5"/>
            <w:noProof/>
          </w:rPr>
          <w:t>Мероприятия по развитию лесного комплекса</w:t>
        </w:r>
        <w:r w:rsidR="001B33A1">
          <w:rPr>
            <w:noProof/>
            <w:webHidden/>
          </w:rPr>
          <w:tab/>
        </w:r>
        <w:r w:rsidR="00417395">
          <w:rPr>
            <w:noProof/>
            <w:webHidden/>
          </w:rPr>
          <w:fldChar w:fldCharType="begin"/>
        </w:r>
        <w:r w:rsidR="001B33A1">
          <w:rPr>
            <w:noProof/>
            <w:webHidden/>
          </w:rPr>
          <w:instrText xml:space="preserve"> PAGEREF _Toc23431055 \h </w:instrText>
        </w:r>
        <w:r w:rsidR="00417395">
          <w:rPr>
            <w:noProof/>
            <w:webHidden/>
          </w:rPr>
        </w:r>
        <w:r w:rsidR="00417395">
          <w:rPr>
            <w:noProof/>
            <w:webHidden/>
          </w:rPr>
          <w:fldChar w:fldCharType="separate"/>
        </w:r>
        <w:r w:rsidR="00BC4DF1">
          <w:rPr>
            <w:noProof/>
            <w:webHidden/>
          </w:rPr>
          <w:t>12</w:t>
        </w:r>
        <w:r w:rsidR="00417395">
          <w:rPr>
            <w:noProof/>
            <w:webHidden/>
          </w:rPr>
          <w:fldChar w:fldCharType="end"/>
        </w:r>
      </w:hyperlink>
    </w:p>
    <w:p w:rsidR="001B33A1" w:rsidRDefault="001478DC">
      <w:pPr>
        <w:pStyle w:val="25"/>
        <w:rPr>
          <w:rFonts w:asciiTheme="minorHAnsi" w:eastAsiaTheme="minorEastAsia" w:hAnsiTheme="minorHAnsi" w:cstheme="minorBidi"/>
          <w:smallCaps w:val="0"/>
          <w:noProof/>
          <w:sz w:val="22"/>
          <w:szCs w:val="22"/>
        </w:rPr>
      </w:pPr>
      <w:hyperlink w:anchor="_Toc23431056" w:history="1">
        <w:r w:rsidR="001B33A1" w:rsidRPr="00BE3DB5">
          <w:rPr>
            <w:rStyle w:val="aff5"/>
            <w:noProof/>
          </w:rPr>
          <w:t>2.5.</w:t>
        </w:r>
        <w:r w:rsidR="001B33A1">
          <w:rPr>
            <w:rFonts w:asciiTheme="minorHAnsi" w:eastAsiaTheme="minorEastAsia" w:hAnsiTheme="minorHAnsi" w:cstheme="minorBidi"/>
            <w:smallCaps w:val="0"/>
            <w:noProof/>
            <w:sz w:val="22"/>
            <w:szCs w:val="22"/>
          </w:rPr>
          <w:tab/>
        </w:r>
        <w:r w:rsidR="001B33A1" w:rsidRPr="00BE3DB5">
          <w:rPr>
            <w:rStyle w:val="aff5"/>
            <w:noProof/>
          </w:rPr>
          <w:t>Мероприятия по развитию жилищной инфраструктуры</w:t>
        </w:r>
        <w:r w:rsidR="001B33A1">
          <w:rPr>
            <w:noProof/>
            <w:webHidden/>
          </w:rPr>
          <w:tab/>
        </w:r>
        <w:r w:rsidR="00417395">
          <w:rPr>
            <w:noProof/>
            <w:webHidden/>
          </w:rPr>
          <w:fldChar w:fldCharType="begin"/>
        </w:r>
        <w:r w:rsidR="001B33A1">
          <w:rPr>
            <w:noProof/>
            <w:webHidden/>
          </w:rPr>
          <w:instrText xml:space="preserve"> PAGEREF _Toc23431056 \h </w:instrText>
        </w:r>
        <w:r w:rsidR="00417395">
          <w:rPr>
            <w:noProof/>
            <w:webHidden/>
          </w:rPr>
        </w:r>
        <w:r w:rsidR="00417395">
          <w:rPr>
            <w:noProof/>
            <w:webHidden/>
          </w:rPr>
          <w:fldChar w:fldCharType="separate"/>
        </w:r>
        <w:r w:rsidR="00BC4DF1">
          <w:rPr>
            <w:noProof/>
            <w:webHidden/>
          </w:rPr>
          <w:t>12</w:t>
        </w:r>
        <w:r w:rsidR="00417395">
          <w:rPr>
            <w:noProof/>
            <w:webHidden/>
          </w:rPr>
          <w:fldChar w:fldCharType="end"/>
        </w:r>
      </w:hyperlink>
    </w:p>
    <w:p w:rsidR="001B33A1" w:rsidRDefault="001478DC">
      <w:pPr>
        <w:pStyle w:val="25"/>
        <w:rPr>
          <w:rFonts w:asciiTheme="minorHAnsi" w:eastAsiaTheme="minorEastAsia" w:hAnsiTheme="minorHAnsi" w:cstheme="minorBidi"/>
          <w:smallCaps w:val="0"/>
          <w:noProof/>
          <w:sz w:val="22"/>
          <w:szCs w:val="22"/>
        </w:rPr>
      </w:pPr>
      <w:hyperlink w:anchor="_Toc23431057" w:history="1">
        <w:r w:rsidR="001B33A1" w:rsidRPr="00BE3DB5">
          <w:rPr>
            <w:rStyle w:val="aff5"/>
            <w:noProof/>
          </w:rPr>
          <w:t>2.6.</w:t>
        </w:r>
        <w:r w:rsidR="001B33A1">
          <w:rPr>
            <w:rFonts w:asciiTheme="minorHAnsi" w:eastAsiaTheme="minorEastAsia" w:hAnsiTheme="minorHAnsi" w:cstheme="minorBidi"/>
            <w:smallCaps w:val="0"/>
            <w:noProof/>
            <w:sz w:val="22"/>
            <w:szCs w:val="22"/>
          </w:rPr>
          <w:tab/>
        </w:r>
        <w:r w:rsidR="001B33A1" w:rsidRPr="00BE3DB5">
          <w:rPr>
            <w:rStyle w:val="aff5"/>
            <w:noProof/>
          </w:rPr>
          <w:t>Мероприятия по развитию системы обслуживания населения</w:t>
        </w:r>
        <w:r w:rsidR="001B33A1">
          <w:rPr>
            <w:noProof/>
            <w:webHidden/>
          </w:rPr>
          <w:tab/>
        </w:r>
        <w:r w:rsidR="00417395">
          <w:rPr>
            <w:noProof/>
            <w:webHidden/>
          </w:rPr>
          <w:fldChar w:fldCharType="begin"/>
        </w:r>
        <w:r w:rsidR="001B33A1">
          <w:rPr>
            <w:noProof/>
            <w:webHidden/>
          </w:rPr>
          <w:instrText xml:space="preserve"> PAGEREF _Toc23431057 \h </w:instrText>
        </w:r>
        <w:r w:rsidR="00417395">
          <w:rPr>
            <w:noProof/>
            <w:webHidden/>
          </w:rPr>
        </w:r>
        <w:r w:rsidR="00417395">
          <w:rPr>
            <w:noProof/>
            <w:webHidden/>
          </w:rPr>
          <w:fldChar w:fldCharType="separate"/>
        </w:r>
        <w:r w:rsidR="00BC4DF1">
          <w:rPr>
            <w:noProof/>
            <w:webHidden/>
          </w:rPr>
          <w:t>15</w:t>
        </w:r>
        <w:r w:rsidR="00417395">
          <w:rPr>
            <w:noProof/>
            <w:webHidden/>
          </w:rPr>
          <w:fldChar w:fldCharType="end"/>
        </w:r>
      </w:hyperlink>
    </w:p>
    <w:p w:rsidR="001B33A1" w:rsidRDefault="001478DC">
      <w:pPr>
        <w:pStyle w:val="32"/>
        <w:rPr>
          <w:rFonts w:asciiTheme="minorHAnsi" w:eastAsiaTheme="minorEastAsia" w:hAnsiTheme="minorHAnsi" w:cstheme="minorBidi"/>
          <w:i w:val="0"/>
          <w:iCs w:val="0"/>
          <w:noProof/>
          <w:sz w:val="22"/>
          <w:szCs w:val="22"/>
        </w:rPr>
      </w:pPr>
      <w:hyperlink w:anchor="_Toc23431058" w:history="1">
        <w:r w:rsidR="001B33A1" w:rsidRPr="00BE3DB5">
          <w:rPr>
            <w:rStyle w:val="aff5"/>
            <w:noProof/>
          </w:rPr>
          <w:t>2.6.1</w:t>
        </w:r>
        <w:r w:rsidR="001B33A1">
          <w:rPr>
            <w:rFonts w:asciiTheme="minorHAnsi" w:eastAsiaTheme="minorEastAsia" w:hAnsiTheme="minorHAnsi" w:cstheme="minorBidi"/>
            <w:i w:val="0"/>
            <w:iCs w:val="0"/>
            <w:noProof/>
            <w:sz w:val="22"/>
            <w:szCs w:val="22"/>
          </w:rPr>
          <w:tab/>
        </w:r>
        <w:r w:rsidR="001B33A1" w:rsidRPr="00BE3DB5">
          <w:rPr>
            <w:rStyle w:val="aff5"/>
            <w:noProof/>
          </w:rPr>
          <w:t>Развитие системы объектов социального и культурно-бытового обслуживания</w:t>
        </w:r>
        <w:r w:rsidR="001B33A1">
          <w:rPr>
            <w:noProof/>
            <w:webHidden/>
          </w:rPr>
          <w:tab/>
        </w:r>
        <w:r w:rsidR="00417395">
          <w:rPr>
            <w:noProof/>
            <w:webHidden/>
          </w:rPr>
          <w:fldChar w:fldCharType="begin"/>
        </w:r>
        <w:r w:rsidR="001B33A1">
          <w:rPr>
            <w:noProof/>
            <w:webHidden/>
          </w:rPr>
          <w:instrText xml:space="preserve"> PAGEREF _Toc23431058 \h </w:instrText>
        </w:r>
        <w:r w:rsidR="00417395">
          <w:rPr>
            <w:noProof/>
            <w:webHidden/>
          </w:rPr>
        </w:r>
        <w:r w:rsidR="00417395">
          <w:rPr>
            <w:noProof/>
            <w:webHidden/>
          </w:rPr>
          <w:fldChar w:fldCharType="separate"/>
        </w:r>
        <w:r w:rsidR="00BC4DF1">
          <w:rPr>
            <w:noProof/>
            <w:webHidden/>
          </w:rPr>
          <w:t>15</w:t>
        </w:r>
        <w:r w:rsidR="00417395">
          <w:rPr>
            <w:noProof/>
            <w:webHidden/>
          </w:rPr>
          <w:fldChar w:fldCharType="end"/>
        </w:r>
      </w:hyperlink>
    </w:p>
    <w:p w:rsidR="001B33A1" w:rsidRDefault="001478DC">
      <w:pPr>
        <w:pStyle w:val="32"/>
        <w:rPr>
          <w:rFonts w:asciiTheme="minorHAnsi" w:eastAsiaTheme="minorEastAsia" w:hAnsiTheme="minorHAnsi" w:cstheme="minorBidi"/>
          <w:i w:val="0"/>
          <w:iCs w:val="0"/>
          <w:noProof/>
          <w:sz w:val="22"/>
          <w:szCs w:val="22"/>
        </w:rPr>
      </w:pPr>
      <w:hyperlink w:anchor="_Toc23431059" w:history="1">
        <w:r w:rsidR="001B33A1" w:rsidRPr="00BE3DB5">
          <w:rPr>
            <w:rStyle w:val="aff5"/>
            <w:noProof/>
          </w:rPr>
          <w:t>2.6.2</w:t>
        </w:r>
        <w:r w:rsidR="001B33A1">
          <w:rPr>
            <w:rFonts w:asciiTheme="minorHAnsi" w:eastAsiaTheme="minorEastAsia" w:hAnsiTheme="minorHAnsi" w:cstheme="minorBidi"/>
            <w:i w:val="0"/>
            <w:iCs w:val="0"/>
            <w:noProof/>
            <w:sz w:val="22"/>
            <w:szCs w:val="22"/>
          </w:rPr>
          <w:tab/>
        </w:r>
        <w:r w:rsidR="001B33A1" w:rsidRPr="00BE3DB5">
          <w:rPr>
            <w:rStyle w:val="aff5"/>
            <w:noProof/>
          </w:rPr>
          <w:t>Развитие системы объектов коммунального обслуживания (кладбищ)</w:t>
        </w:r>
        <w:r w:rsidR="001B33A1">
          <w:rPr>
            <w:noProof/>
            <w:webHidden/>
          </w:rPr>
          <w:tab/>
        </w:r>
        <w:r w:rsidR="00417395">
          <w:rPr>
            <w:noProof/>
            <w:webHidden/>
          </w:rPr>
          <w:fldChar w:fldCharType="begin"/>
        </w:r>
        <w:r w:rsidR="001B33A1">
          <w:rPr>
            <w:noProof/>
            <w:webHidden/>
          </w:rPr>
          <w:instrText xml:space="preserve"> PAGEREF _Toc23431059 \h </w:instrText>
        </w:r>
        <w:r w:rsidR="00417395">
          <w:rPr>
            <w:noProof/>
            <w:webHidden/>
          </w:rPr>
        </w:r>
        <w:r w:rsidR="00417395">
          <w:rPr>
            <w:noProof/>
            <w:webHidden/>
          </w:rPr>
          <w:fldChar w:fldCharType="separate"/>
        </w:r>
        <w:r w:rsidR="00BC4DF1">
          <w:rPr>
            <w:noProof/>
            <w:webHidden/>
          </w:rPr>
          <w:t>18</w:t>
        </w:r>
        <w:r w:rsidR="00417395">
          <w:rPr>
            <w:noProof/>
            <w:webHidden/>
          </w:rPr>
          <w:fldChar w:fldCharType="end"/>
        </w:r>
      </w:hyperlink>
    </w:p>
    <w:p w:rsidR="001B33A1" w:rsidRDefault="001478DC">
      <w:pPr>
        <w:pStyle w:val="25"/>
        <w:rPr>
          <w:rFonts w:asciiTheme="minorHAnsi" w:eastAsiaTheme="minorEastAsia" w:hAnsiTheme="minorHAnsi" w:cstheme="minorBidi"/>
          <w:smallCaps w:val="0"/>
          <w:noProof/>
          <w:sz w:val="22"/>
          <w:szCs w:val="22"/>
        </w:rPr>
      </w:pPr>
      <w:hyperlink w:anchor="_Toc23431060" w:history="1">
        <w:r w:rsidR="001B33A1" w:rsidRPr="00BE3DB5">
          <w:rPr>
            <w:rStyle w:val="aff5"/>
            <w:noProof/>
          </w:rPr>
          <w:t>2.7.</w:t>
        </w:r>
        <w:r w:rsidR="001B33A1">
          <w:rPr>
            <w:rFonts w:asciiTheme="minorHAnsi" w:eastAsiaTheme="minorEastAsia" w:hAnsiTheme="minorHAnsi" w:cstheme="minorBidi"/>
            <w:smallCaps w:val="0"/>
            <w:noProof/>
            <w:sz w:val="22"/>
            <w:szCs w:val="22"/>
          </w:rPr>
          <w:tab/>
        </w:r>
        <w:r w:rsidR="001B33A1" w:rsidRPr="00BE3DB5">
          <w:rPr>
            <w:rStyle w:val="aff5"/>
            <w:noProof/>
          </w:rPr>
          <w:t>Развитие рекреационных территорий. Организация мест отдыха местного населения</w:t>
        </w:r>
        <w:r w:rsidR="001B33A1">
          <w:rPr>
            <w:noProof/>
            <w:webHidden/>
          </w:rPr>
          <w:tab/>
        </w:r>
        <w:r w:rsidR="00417395">
          <w:rPr>
            <w:noProof/>
            <w:webHidden/>
          </w:rPr>
          <w:fldChar w:fldCharType="begin"/>
        </w:r>
        <w:r w:rsidR="001B33A1">
          <w:rPr>
            <w:noProof/>
            <w:webHidden/>
          </w:rPr>
          <w:instrText xml:space="preserve"> PAGEREF _Toc23431060 \h </w:instrText>
        </w:r>
        <w:r w:rsidR="00417395">
          <w:rPr>
            <w:noProof/>
            <w:webHidden/>
          </w:rPr>
        </w:r>
        <w:r w:rsidR="00417395">
          <w:rPr>
            <w:noProof/>
            <w:webHidden/>
          </w:rPr>
          <w:fldChar w:fldCharType="separate"/>
        </w:r>
        <w:r w:rsidR="00BC4DF1">
          <w:rPr>
            <w:noProof/>
            <w:webHidden/>
          </w:rPr>
          <w:t>19</w:t>
        </w:r>
        <w:r w:rsidR="00417395">
          <w:rPr>
            <w:noProof/>
            <w:webHidden/>
          </w:rPr>
          <w:fldChar w:fldCharType="end"/>
        </w:r>
      </w:hyperlink>
    </w:p>
    <w:p w:rsidR="001B33A1" w:rsidRDefault="001478DC">
      <w:pPr>
        <w:pStyle w:val="25"/>
        <w:rPr>
          <w:rFonts w:asciiTheme="minorHAnsi" w:eastAsiaTheme="minorEastAsia" w:hAnsiTheme="minorHAnsi" w:cstheme="minorBidi"/>
          <w:smallCaps w:val="0"/>
          <w:noProof/>
          <w:sz w:val="22"/>
          <w:szCs w:val="22"/>
        </w:rPr>
      </w:pPr>
      <w:hyperlink w:anchor="_Toc23431061" w:history="1">
        <w:r w:rsidR="001B33A1" w:rsidRPr="00BE3DB5">
          <w:rPr>
            <w:rStyle w:val="aff5"/>
            <w:noProof/>
          </w:rPr>
          <w:t>2.8.</w:t>
        </w:r>
        <w:r w:rsidR="001B33A1">
          <w:rPr>
            <w:rFonts w:asciiTheme="minorHAnsi" w:eastAsiaTheme="minorEastAsia" w:hAnsiTheme="minorHAnsi" w:cstheme="minorBidi"/>
            <w:smallCaps w:val="0"/>
            <w:noProof/>
            <w:sz w:val="22"/>
            <w:szCs w:val="22"/>
          </w:rPr>
          <w:tab/>
        </w:r>
        <w:r w:rsidR="001B33A1" w:rsidRPr="00BE3DB5">
          <w:rPr>
            <w:rStyle w:val="aff5"/>
            <w:noProof/>
          </w:rPr>
          <w:t>Развитие транспортно-коммуникационной инфраструктуры</w:t>
        </w:r>
        <w:r w:rsidR="001B33A1">
          <w:rPr>
            <w:noProof/>
            <w:webHidden/>
          </w:rPr>
          <w:tab/>
        </w:r>
        <w:r w:rsidR="00417395">
          <w:rPr>
            <w:noProof/>
            <w:webHidden/>
          </w:rPr>
          <w:fldChar w:fldCharType="begin"/>
        </w:r>
        <w:r w:rsidR="001B33A1">
          <w:rPr>
            <w:noProof/>
            <w:webHidden/>
          </w:rPr>
          <w:instrText xml:space="preserve"> PAGEREF _Toc23431061 \h </w:instrText>
        </w:r>
        <w:r w:rsidR="00417395">
          <w:rPr>
            <w:noProof/>
            <w:webHidden/>
          </w:rPr>
        </w:r>
        <w:r w:rsidR="00417395">
          <w:rPr>
            <w:noProof/>
            <w:webHidden/>
          </w:rPr>
          <w:fldChar w:fldCharType="separate"/>
        </w:r>
        <w:r w:rsidR="00BC4DF1">
          <w:rPr>
            <w:noProof/>
            <w:webHidden/>
          </w:rPr>
          <w:t>21</w:t>
        </w:r>
        <w:r w:rsidR="00417395">
          <w:rPr>
            <w:noProof/>
            <w:webHidden/>
          </w:rPr>
          <w:fldChar w:fldCharType="end"/>
        </w:r>
      </w:hyperlink>
    </w:p>
    <w:p w:rsidR="001B33A1" w:rsidRDefault="001478DC">
      <w:pPr>
        <w:pStyle w:val="25"/>
        <w:rPr>
          <w:rFonts w:asciiTheme="minorHAnsi" w:eastAsiaTheme="minorEastAsia" w:hAnsiTheme="minorHAnsi" w:cstheme="minorBidi"/>
          <w:smallCaps w:val="0"/>
          <w:noProof/>
          <w:sz w:val="22"/>
          <w:szCs w:val="22"/>
        </w:rPr>
      </w:pPr>
      <w:hyperlink w:anchor="_Toc23431062" w:history="1">
        <w:r w:rsidR="001B33A1" w:rsidRPr="00BE3DB5">
          <w:rPr>
            <w:rStyle w:val="aff5"/>
            <w:noProof/>
          </w:rPr>
          <w:t>2.9.</w:t>
        </w:r>
        <w:r w:rsidR="001B33A1">
          <w:rPr>
            <w:rFonts w:asciiTheme="minorHAnsi" w:eastAsiaTheme="minorEastAsia" w:hAnsiTheme="minorHAnsi" w:cstheme="minorBidi"/>
            <w:smallCaps w:val="0"/>
            <w:noProof/>
            <w:sz w:val="22"/>
            <w:szCs w:val="22"/>
          </w:rPr>
          <w:tab/>
        </w:r>
        <w:r w:rsidR="001B33A1" w:rsidRPr="00BE3DB5">
          <w:rPr>
            <w:rStyle w:val="aff5"/>
            <w:noProof/>
          </w:rPr>
          <w:t>Мероприятия по установлению границ населенных пунктов             Балтачевского сельского поселения</w:t>
        </w:r>
        <w:r w:rsidR="001B33A1">
          <w:rPr>
            <w:noProof/>
            <w:webHidden/>
          </w:rPr>
          <w:tab/>
        </w:r>
        <w:r w:rsidR="00417395">
          <w:rPr>
            <w:noProof/>
            <w:webHidden/>
          </w:rPr>
          <w:fldChar w:fldCharType="begin"/>
        </w:r>
        <w:r w:rsidR="001B33A1">
          <w:rPr>
            <w:noProof/>
            <w:webHidden/>
          </w:rPr>
          <w:instrText xml:space="preserve"> PAGEREF _Toc23431062 \h </w:instrText>
        </w:r>
        <w:r w:rsidR="00417395">
          <w:rPr>
            <w:noProof/>
            <w:webHidden/>
          </w:rPr>
        </w:r>
        <w:r w:rsidR="00417395">
          <w:rPr>
            <w:noProof/>
            <w:webHidden/>
          </w:rPr>
          <w:fldChar w:fldCharType="separate"/>
        </w:r>
        <w:r w:rsidR="00BC4DF1">
          <w:rPr>
            <w:noProof/>
            <w:webHidden/>
          </w:rPr>
          <w:t>23</w:t>
        </w:r>
        <w:r w:rsidR="00417395">
          <w:rPr>
            <w:noProof/>
            <w:webHidden/>
          </w:rPr>
          <w:fldChar w:fldCharType="end"/>
        </w:r>
      </w:hyperlink>
    </w:p>
    <w:p w:rsidR="001B33A1" w:rsidRDefault="001478DC">
      <w:pPr>
        <w:pStyle w:val="25"/>
        <w:rPr>
          <w:rFonts w:asciiTheme="minorHAnsi" w:eastAsiaTheme="minorEastAsia" w:hAnsiTheme="minorHAnsi" w:cstheme="minorBidi"/>
          <w:smallCaps w:val="0"/>
          <w:noProof/>
          <w:sz w:val="22"/>
          <w:szCs w:val="22"/>
        </w:rPr>
      </w:pPr>
      <w:hyperlink w:anchor="_Toc23431063" w:history="1">
        <w:r w:rsidR="001B33A1" w:rsidRPr="00BE3DB5">
          <w:rPr>
            <w:rStyle w:val="aff5"/>
            <w:noProof/>
          </w:rPr>
          <w:t>2.10.</w:t>
        </w:r>
        <w:r w:rsidR="001B33A1">
          <w:rPr>
            <w:rFonts w:asciiTheme="minorHAnsi" w:eastAsiaTheme="minorEastAsia" w:hAnsiTheme="minorHAnsi" w:cstheme="minorBidi"/>
            <w:smallCaps w:val="0"/>
            <w:noProof/>
            <w:sz w:val="22"/>
            <w:szCs w:val="22"/>
          </w:rPr>
          <w:tab/>
        </w:r>
        <w:r w:rsidR="001B33A1" w:rsidRPr="00BE3DB5">
          <w:rPr>
            <w:rStyle w:val="aff5"/>
            <w:noProof/>
          </w:rPr>
          <w:t>Мероприятия по развитию инженерной инфраструктуры</w:t>
        </w:r>
        <w:r w:rsidR="001B33A1">
          <w:rPr>
            <w:noProof/>
            <w:webHidden/>
          </w:rPr>
          <w:tab/>
        </w:r>
        <w:r w:rsidR="00417395">
          <w:rPr>
            <w:noProof/>
            <w:webHidden/>
          </w:rPr>
          <w:fldChar w:fldCharType="begin"/>
        </w:r>
        <w:r w:rsidR="001B33A1">
          <w:rPr>
            <w:noProof/>
            <w:webHidden/>
          </w:rPr>
          <w:instrText xml:space="preserve"> PAGEREF _Toc23431063 \h </w:instrText>
        </w:r>
        <w:r w:rsidR="00417395">
          <w:rPr>
            <w:noProof/>
            <w:webHidden/>
          </w:rPr>
        </w:r>
        <w:r w:rsidR="00417395">
          <w:rPr>
            <w:noProof/>
            <w:webHidden/>
          </w:rPr>
          <w:fldChar w:fldCharType="separate"/>
        </w:r>
        <w:r w:rsidR="00BC4DF1">
          <w:rPr>
            <w:noProof/>
            <w:webHidden/>
          </w:rPr>
          <w:t>29</w:t>
        </w:r>
        <w:r w:rsidR="00417395">
          <w:rPr>
            <w:noProof/>
            <w:webHidden/>
          </w:rPr>
          <w:fldChar w:fldCharType="end"/>
        </w:r>
      </w:hyperlink>
    </w:p>
    <w:p w:rsidR="001B33A1" w:rsidRDefault="001478DC">
      <w:pPr>
        <w:pStyle w:val="25"/>
        <w:rPr>
          <w:rFonts w:asciiTheme="minorHAnsi" w:eastAsiaTheme="minorEastAsia" w:hAnsiTheme="minorHAnsi" w:cstheme="minorBidi"/>
          <w:smallCaps w:val="0"/>
          <w:noProof/>
          <w:sz w:val="22"/>
          <w:szCs w:val="22"/>
        </w:rPr>
      </w:pPr>
      <w:hyperlink w:anchor="_Toc23431064" w:history="1">
        <w:r w:rsidR="001B33A1" w:rsidRPr="00BE3DB5">
          <w:rPr>
            <w:rStyle w:val="aff5"/>
            <w:noProof/>
          </w:rPr>
          <w:t>2.11.</w:t>
        </w:r>
        <w:r w:rsidR="001B33A1">
          <w:rPr>
            <w:rFonts w:asciiTheme="minorHAnsi" w:eastAsiaTheme="minorEastAsia" w:hAnsiTheme="minorHAnsi" w:cstheme="minorBidi"/>
            <w:smallCaps w:val="0"/>
            <w:noProof/>
            <w:sz w:val="22"/>
            <w:szCs w:val="22"/>
          </w:rPr>
          <w:tab/>
        </w:r>
        <w:r w:rsidR="001B33A1" w:rsidRPr="00BE3DB5">
          <w:rPr>
            <w:rStyle w:val="aff5"/>
            <w:noProof/>
          </w:rPr>
          <w:t>Мероприятия инженерной подготовки территории</w:t>
        </w:r>
        <w:r w:rsidR="001B33A1">
          <w:rPr>
            <w:noProof/>
            <w:webHidden/>
          </w:rPr>
          <w:tab/>
        </w:r>
        <w:r w:rsidR="00417395">
          <w:rPr>
            <w:noProof/>
            <w:webHidden/>
          </w:rPr>
          <w:fldChar w:fldCharType="begin"/>
        </w:r>
        <w:r w:rsidR="001B33A1">
          <w:rPr>
            <w:noProof/>
            <w:webHidden/>
          </w:rPr>
          <w:instrText xml:space="preserve"> PAGEREF _Toc23431064 \h </w:instrText>
        </w:r>
        <w:r w:rsidR="00417395">
          <w:rPr>
            <w:noProof/>
            <w:webHidden/>
          </w:rPr>
        </w:r>
        <w:r w:rsidR="00417395">
          <w:rPr>
            <w:noProof/>
            <w:webHidden/>
          </w:rPr>
          <w:fldChar w:fldCharType="separate"/>
        </w:r>
        <w:r w:rsidR="00BC4DF1">
          <w:rPr>
            <w:noProof/>
            <w:webHidden/>
          </w:rPr>
          <w:t>34</w:t>
        </w:r>
        <w:r w:rsidR="00417395">
          <w:rPr>
            <w:noProof/>
            <w:webHidden/>
          </w:rPr>
          <w:fldChar w:fldCharType="end"/>
        </w:r>
      </w:hyperlink>
    </w:p>
    <w:p w:rsidR="001B33A1" w:rsidRDefault="001478DC">
      <w:pPr>
        <w:pStyle w:val="25"/>
        <w:rPr>
          <w:rFonts w:asciiTheme="minorHAnsi" w:eastAsiaTheme="minorEastAsia" w:hAnsiTheme="minorHAnsi" w:cstheme="minorBidi"/>
          <w:smallCaps w:val="0"/>
          <w:noProof/>
          <w:sz w:val="22"/>
          <w:szCs w:val="22"/>
        </w:rPr>
      </w:pPr>
      <w:hyperlink w:anchor="_Toc23431065" w:history="1">
        <w:r w:rsidR="001B33A1" w:rsidRPr="00BE3DB5">
          <w:rPr>
            <w:rStyle w:val="aff5"/>
            <w:noProof/>
          </w:rPr>
          <w:t>2.12.</w:t>
        </w:r>
        <w:r w:rsidR="001B33A1">
          <w:rPr>
            <w:rFonts w:asciiTheme="minorHAnsi" w:eastAsiaTheme="minorEastAsia" w:hAnsiTheme="minorHAnsi" w:cstheme="minorBidi"/>
            <w:smallCaps w:val="0"/>
            <w:noProof/>
            <w:sz w:val="22"/>
            <w:szCs w:val="22"/>
          </w:rPr>
          <w:tab/>
        </w:r>
        <w:r w:rsidR="001B33A1" w:rsidRPr="00BE3DB5">
          <w:rPr>
            <w:rStyle w:val="aff5"/>
            <w:i/>
            <w:noProof/>
          </w:rPr>
          <w:t>Перечень мероприятий гражданской обороны, мероприятий по предупреждению чрезвычайных ситуаций</w:t>
        </w:r>
        <w:r w:rsidR="001B33A1">
          <w:rPr>
            <w:noProof/>
            <w:webHidden/>
          </w:rPr>
          <w:tab/>
        </w:r>
        <w:r w:rsidR="00417395">
          <w:rPr>
            <w:noProof/>
            <w:webHidden/>
          </w:rPr>
          <w:fldChar w:fldCharType="begin"/>
        </w:r>
        <w:r w:rsidR="001B33A1">
          <w:rPr>
            <w:noProof/>
            <w:webHidden/>
          </w:rPr>
          <w:instrText xml:space="preserve"> PAGEREF _Toc23431065 \h </w:instrText>
        </w:r>
        <w:r w:rsidR="00417395">
          <w:rPr>
            <w:noProof/>
            <w:webHidden/>
          </w:rPr>
        </w:r>
        <w:r w:rsidR="00417395">
          <w:rPr>
            <w:noProof/>
            <w:webHidden/>
          </w:rPr>
          <w:fldChar w:fldCharType="separate"/>
        </w:r>
        <w:r w:rsidR="00BC4DF1">
          <w:rPr>
            <w:noProof/>
            <w:webHidden/>
          </w:rPr>
          <w:t>35</w:t>
        </w:r>
        <w:r w:rsidR="00417395">
          <w:rPr>
            <w:noProof/>
            <w:webHidden/>
          </w:rPr>
          <w:fldChar w:fldCharType="end"/>
        </w:r>
      </w:hyperlink>
    </w:p>
    <w:p w:rsidR="00802196" w:rsidRPr="004A5E82" w:rsidRDefault="00417395" w:rsidP="002A05C0">
      <w:pPr>
        <w:pStyle w:val="affff2"/>
      </w:pPr>
      <w:r w:rsidRPr="00545425">
        <w:rPr>
          <w:bCs w:val="0"/>
          <w:caps w:val="0"/>
          <w:noProof w:val="0"/>
          <w:kern w:val="0"/>
          <w:sz w:val="24"/>
          <w:szCs w:val="24"/>
        </w:rPr>
        <w:lastRenderedPageBreak/>
        <w:fldChar w:fldCharType="end"/>
      </w:r>
      <w:bookmarkStart w:id="13" w:name="_Toc23431049"/>
      <w:r w:rsidR="00802196" w:rsidRPr="004A5E82">
        <w:t>ВВЕДЕНИЕ</w:t>
      </w:r>
      <w:bookmarkEnd w:id="13"/>
    </w:p>
    <w:p w:rsidR="008F1FB7" w:rsidRPr="008F1FB7" w:rsidRDefault="00EA7C53" w:rsidP="008F1FB7">
      <w:pPr>
        <w:ind w:firstLine="700"/>
        <w:rPr>
          <w:szCs w:val="28"/>
        </w:rPr>
      </w:pPr>
      <w:r w:rsidRPr="00EA7C53">
        <w:rPr>
          <w:szCs w:val="28"/>
        </w:rPr>
        <w:t xml:space="preserve">Проект </w:t>
      </w:r>
      <w:r w:rsidR="008F1FB7" w:rsidRPr="008F1FB7">
        <w:rPr>
          <w:szCs w:val="28"/>
        </w:rPr>
        <w:t>генерального плана Балтачевского сельского поселения Азнакаевского муниципального района Республики Татарстан разработан ГУП «Татинвестгражданпроект» на основании задания на проектирование.</w:t>
      </w:r>
    </w:p>
    <w:p w:rsidR="008F1FB7" w:rsidRPr="008F1FB7" w:rsidRDefault="008F1FB7" w:rsidP="008F1FB7">
      <w:pPr>
        <w:ind w:firstLine="700"/>
        <w:rPr>
          <w:szCs w:val="28"/>
        </w:rPr>
      </w:pPr>
      <w:r w:rsidRPr="008F1FB7">
        <w:rPr>
          <w:szCs w:val="28"/>
        </w:rPr>
        <w:t>Заказчиком на разработку проекта генерального плана Балтачевского сельского поселения является исполнительный комитет Балтачевского сельского поселения Азнакаевского муниципального района Республики Татарстан.</w:t>
      </w:r>
    </w:p>
    <w:p w:rsidR="008F1FB7" w:rsidRPr="008F1FB7" w:rsidRDefault="008F1FB7" w:rsidP="008F1FB7">
      <w:pPr>
        <w:ind w:firstLine="700"/>
        <w:rPr>
          <w:szCs w:val="28"/>
        </w:rPr>
      </w:pPr>
      <w:r w:rsidRPr="008F1FB7">
        <w:rPr>
          <w:szCs w:val="28"/>
        </w:rPr>
        <w:t>Генеральный план Балтачевского сельского поселения Азнакаевского муниципального района – документ территориального планирования, определяющий градостроительную стратегию, условия формирования среды жизнедеятельности, направления и границы развития территорий поселения, установление и изменение границ населенных пунктов в составе поселения, функциональное зонирование территорий, развитие инженерной, транспортной и социальной инфраструктур, градостроительные требования к сохранению объектов историко-культурного наследия и особо охраняемых природных территорий, экологическому и санитарному благополучию.</w:t>
      </w:r>
    </w:p>
    <w:p w:rsidR="008F1FB7" w:rsidRPr="008F1FB7" w:rsidRDefault="008F1FB7" w:rsidP="008F1FB7">
      <w:pPr>
        <w:ind w:firstLine="700"/>
        <w:rPr>
          <w:szCs w:val="28"/>
        </w:rPr>
      </w:pPr>
      <w:r w:rsidRPr="008F1FB7">
        <w:rPr>
          <w:szCs w:val="28"/>
        </w:rPr>
        <w:t>Генеральный план разработан на следующие временные сроки его реализации:</w:t>
      </w:r>
    </w:p>
    <w:p w:rsidR="008F1FB7" w:rsidRPr="008F1FB7" w:rsidRDefault="008F1FB7" w:rsidP="008F1FB7">
      <w:pPr>
        <w:ind w:firstLine="700"/>
        <w:rPr>
          <w:szCs w:val="28"/>
        </w:rPr>
      </w:pPr>
      <w:r w:rsidRPr="008F1FB7">
        <w:rPr>
          <w:szCs w:val="28"/>
          <w:u w:val="single"/>
        </w:rPr>
        <w:t>Первая очередь</w:t>
      </w:r>
      <w:r w:rsidRPr="008F1FB7">
        <w:rPr>
          <w:szCs w:val="28"/>
        </w:rPr>
        <w:t>, на которую определены первоочередные мероприятия по реализации генерального плана – до 2025 года.</w:t>
      </w:r>
    </w:p>
    <w:p w:rsidR="008F1FB7" w:rsidRPr="008F1FB7" w:rsidRDefault="008F1FB7" w:rsidP="008F1FB7">
      <w:pPr>
        <w:ind w:firstLine="700"/>
        <w:rPr>
          <w:szCs w:val="28"/>
        </w:rPr>
      </w:pPr>
      <w:r w:rsidRPr="008F1FB7">
        <w:rPr>
          <w:szCs w:val="28"/>
          <w:u w:val="single"/>
        </w:rPr>
        <w:t>Расчетный срок</w:t>
      </w:r>
      <w:r w:rsidRPr="008F1FB7">
        <w:rPr>
          <w:szCs w:val="28"/>
        </w:rPr>
        <w:t>, на который запланированы все основные проектные решения генерального плана – до 2040 года.</w:t>
      </w:r>
    </w:p>
    <w:p w:rsidR="008F1FB7" w:rsidRPr="008F1FB7" w:rsidRDefault="008F1FB7" w:rsidP="008F1FB7">
      <w:pPr>
        <w:ind w:firstLine="700"/>
        <w:rPr>
          <w:szCs w:val="28"/>
        </w:rPr>
      </w:pPr>
      <w:r w:rsidRPr="008F1FB7">
        <w:rPr>
          <w:szCs w:val="28"/>
        </w:rPr>
        <w:t>В соответствии со статьей 23 Градостроительного кодекса Российской Федерации проект генерального плана Балтачевского сельского поселения включает в себя:</w:t>
      </w:r>
    </w:p>
    <w:p w:rsidR="008F1FB7" w:rsidRPr="008F1FB7" w:rsidRDefault="008F1FB7" w:rsidP="008F1FB7">
      <w:pPr>
        <w:ind w:firstLine="700"/>
        <w:rPr>
          <w:szCs w:val="28"/>
        </w:rPr>
      </w:pPr>
      <w:r w:rsidRPr="008F1FB7">
        <w:rPr>
          <w:b/>
          <w:szCs w:val="28"/>
        </w:rPr>
        <w:t>Часть 1 (утверждаемую)</w:t>
      </w:r>
      <w:r w:rsidRPr="008F1FB7">
        <w:rPr>
          <w:szCs w:val="28"/>
        </w:rPr>
        <w:t xml:space="preserve"> в составе текстовых и графических материалов:</w:t>
      </w:r>
    </w:p>
    <w:p w:rsidR="008F1FB7" w:rsidRPr="008F1FB7" w:rsidRDefault="008F1FB7" w:rsidP="008F1FB7">
      <w:pPr>
        <w:ind w:firstLine="700"/>
        <w:rPr>
          <w:szCs w:val="28"/>
        </w:rPr>
      </w:pPr>
      <w:r w:rsidRPr="008F1FB7">
        <w:rPr>
          <w:i/>
          <w:szCs w:val="28"/>
        </w:rPr>
        <w:t>Текстовые материалы</w:t>
      </w:r>
      <w:r w:rsidRPr="008F1FB7">
        <w:rPr>
          <w:szCs w:val="28"/>
        </w:rPr>
        <w:t xml:space="preserve"> – Положение о территориальном планировании, которое включает в себя цели и задачи территориального планирования, перечень мероприятий по территориальному планированию и последовательность их выполнения по этапам реализации генерального плана.</w:t>
      </w:r>
    </w:p>
    <w:p w:rsidR="008F1FB7" w:rsidRPr="008F1FB7" w:rsidRDefault="008F1FB7" w:rsidP="008F1FB7">
      <w:pPr>
        <w:ind w:firstLine="700"/>
        <w:rPr>
          <w:szCs w:val="28"/>
        </w:rPr>
      </w:pPr>
      <w:r w:rsidRPr="008F1FB7">
        <w:rPr>
          <w:i/>
          <w:szCs w:val="28"/>
        </w:rPr>
        <w:t>Графические материалы</w:t>
      </w:r>
      <w:r w:rsidRPr="008F1FB7">
        <w:rPr>
          <w:szCs w:val="28"/>
        </w:rPr>
        <w:t xml:space="preserve"> содержат карты (схемы) территориального планирования.</w:t>
      </w:r>
    </w:p>
    <w:p w:rsidR="008F1FB7" w:rsidRPr="008F1FB7" w:rsidRDefault="008F1FB7" w:rsidP="008F1FB7">
      <w:pPr>
        <w:ind w:firstLine="700"/>
        <w:rPr>
          <w:szCs w:val="28"/>
        </w:rPr>
      </w:pPr>
      <w:r w:rsidRPr="008F1FB7">
        <w:rPr>
          <w:b/>
          <w:szCs w:val="28"/>
        </w:rPr>
        <w:t>Часть 2. Материалы по обоснованию проекта,</w:t>
      </w:r>
      <w:r w:rsidRPr="008F1FB7">
        <w:rPr>
          <w:szCs w:val="28"/>
        </w:rPr>
        <w:t xml:space="preserve"> которые разрабатываются в целях обоснования и пояснения предложений территориального планирования, для согласования и обеспечения процесса утверждения генерального плана сельского поселения, выполненные в составе текстовых и графических материалов.</w:t>
      </w:r>
    </w:p>
    <w:p w:rsidR="008F1FB7" w:rsidRPr="008F1FB7" w:rsidRDefault="008F1FB7" w:rsidP="008F1FB7">
      <w:pPr>
        <w:ind w:firstLine="700"/>
        <w:rPr>
          <w:szCs w:val="28"/>
        </w:rPr>
      </w:pPr>
      <w:r w:rsidRPr="008F1FB7">
        <w:rPr>
          <w:i/>
          <w:szCs w:val="28"/>
        </w:rPr>
        <w:t>Текстовые материалы</w:t>
      </w:r>
      <w:r w:rsidRPr="008F1FB7">
        <w:rPr>
          <w:szCs w:val="28"/>
        </w:rPr>
        <w:t xml:space="preserve"> включают в себя анализ состояния территории поселения, проблем и направлений ее комплексного развития, обоснование территориального и пространственно-планировочного развития, перечень мероприятий по территориальному планированию, этапы их реализации, перечень основных факторов риска возникновения чрезвычайных ситуаций природного и техногенного характера.</w:t>
      </w:r>
    </w:p>
    <w:p w:rsidR="008F1FB7" w:rsidRPr="008F1FB7" w:rsidRDefault="008F1FB7" w:rsidP="008F1FB7">
      <w:pPr>
        <w:ind w:firstLine="700"/>
        <w:rPr>
          <w:szCs w:val="28"/>
        </w:rPr>
      </w:pPr>
      <w:r w:rsidRPr="008F1FB7">
        <w:rPr>
          <w:i/>
          <w:szCs w:val="28"/>
        </w:rPr>
        <w:t>Графические материалы</w:t>
      </w:r>
      <w:r w:rsidRPr="008F1FB7">
        <w:rPr>
          <w:szCs w:val="28"/>
        </w:rPr>
        <w:t xml:space="preserve"> содержат схемы по обоснованию генерального плана поселения.</w:t>
      </w:r>
    </w:p>
    <w:p w:rsidR="008F1FB7" w:rsidRPr="008F1FB7" w:rsidRDefault="008F1FB7" w:rsidP="008F1FB7">
      <w:pPr>
        <w:ind w:firstLine="700"/>
        <w:rPr>
          <w:szCs w:val="28"/>
        </w:rPr>
      </w:pPr>
      <w:r w:rsidRPr="008F1FB7">
        <w:rPr>
          <w:szCs w:val="28"/>
        </w:rPr>
        <w:t>В соответствии с Градостроительным  кодексом Российской Федерации (ФЗ-190), Федеральным законом «Об общих принципах организации местного самоуправления в Российской Федерации» (ФЗ-131) утверждению подлежат мероприятия местного (поселенческого) значения.</w:t>
      </w:r>
    </w:p>
    <w:p w:rsidR="008F1FB7" w:rsidRPr="008F1FB7" w:rsidRDefault="008F1FB7" w:rsidP="008F1FB7">
      <w:pPr>
        <w:ind w:firstLine="700"/>
        <w:rPr>
          <w:szCs w:val="28"/>
        </w:rPr>
      </w:pPr>
      <w:r w:rsidRPr="008F1FB7">
        <w:rPr>
          <w:szCs w:val="28"/>
        </w:rPr>
        <w:t>При разработке генерального плана Балтачевского сельского поселения Азнакаевского муниципального района были использованы следующие материалы:</w:t>
      </w:r>
    </w:p>
    <w:p w:rsidR="008F1FB7" w:rsidRPr="008F1FB7" w:rsidRDefault="008F1FB7" w:rsidP="008F1FB7">
      <w:pPr>
        <w:ind w:firstLine="700"/>
        <w:rPr>
          <w:szCs w:val="28"/>
        </w:rPr>
      </w:pPr>
      <w:r w:rsidRPr="008F1FB7">
        <w:rPr>
          <w:szCs w:val="28"/>
        </w:rPr>
        <w:t>- Схема территориального планирования Республики Татарстан, утверждённая постановлением Кабинета Министров Республики Татарстан от 21.02.2011 № 134 (в редакции Постановления Кабинета Министров от 15.12.2018 № 1145);</w:t>
      </w:r>
    </w:p>
    <w:p w:rsidR="008F1FB7" w:rsidRPr="008F1FB7" w:rsidRDefault="008F1FB7" w:rsidP="008F1FB7">
      <w:pPr>
        <w:ind w:firstLine="700"/>
        <w:rPr>
          <w:szCs w:val="28"/>
        </w:rPr>
      </w:pPr>
      <w:r w:rsidRPr="008F1FB7">
        <w:rPr>
          <w:szCs w:val="28"/>
        </w:rPr>
        <w:t>- Проект Схемы территориального планирования Республики Татарстан, разрабатываемый в соответствии с Государственной программой Республики Татарстан «Экономическое развитие и инновационная экономика на 2014-2020 годы», утвержденной постановлением Кабинета Министров Республики Татарстан от 31.10.2013 № 823 и Титульным списком ГКУ «Главное инвестиционно-строительное управление РТ» на 2016 год;</w:t>
      </w:r>
    </w:p>
    <w:p w:rsidR="008F1FB7" w:rsidRPr="008F1FB7" w:rsidRDefault="008F1FB7" w:rsidP="008F1FB7">
      <w:pPr>
        <w:ind w:firstLine="700"/>
        <w:rPr>
          <w:szCs w:val="28"/>
        </w:rPr>
      </w:pPr>
      <w:r w:rsidRPr="008F1FB7">
        <w:rPr>
          <w:szCs w:val="28"/>
        </w:rPr>
        <w:t>- Схема территориального планирования Азнакаевского муниципального района Республики Татарстан, утвержденная Решением Совета Азнакаевского муниципального района Республики Татарстан от 29.12.2012  № 207-29;</w:t>
      </w:r>
    </w:p>
    <w:p w:rsidR="00EA7C53" w:rsidRPr="00EA7C53" w:rsidRDefault="008F1FB7" w:rsidP="008F1FB7">
      <w:pPr>
        <w:ind w:firstLine="700"/>
        <w:rPr>
          <w:szCs w:val="28"/>
        </w:rPr>
      </w:pPr>
      <w:r w:rsidRPr="008F1FB7">
        <w:rPr>
          <w:szCs w:val="28"/>
        </w:rPr>
        <w:t>- официальные данные, предоставленные администрацией Азнакаевского муниципального района и Балтачевского</w:t>
      </w:r>
      <w:r w:rsidR="0099059E" w:rsidRPr="00310E62">
        <w:rPr>
          <w:szCs w:val="28"/>
        </w:rPr>
        <w:t xml:space="preserve"> сельского поселения, входящего в его соста</w:t>
      </w:r>
      <w:r w:rsidR="009161D5" w:rsidRPr="009161D5">
        <w:rPr>
          <w:szCs w:val="28"/>
        </w:rPr>
        <w:t>в</w:t>
      </w:r>
      <w:r w:rsidR="00EA7C53" w:rsidRPr="009161D5">
        <w:rPr>
          <w:szCs w:val="28"/>
        </w:rPr>
        <w:t>.</w:t>
      </w:r>
    </w:p>
    <w:p w:rsidR="004A5E82" w:rsidRPr="00DE4625" w:rsidRDefault="004A5E82" w:rsidP="004A5E82">
      <w:pPr>
        <w:rPr>
          <w:szCs w:val="28"/>
        </w:rPr>
      </w:pPr>
    </w:p>
    <w:p w:rsidR="005756E7" w:rsidRPr="004A5E82" w:rsidRDefault="005756E7" w:rsidP="00926D8E">
      <w:pPr>
        <w:ind w:firstLine="700"/>
        <w:rPr>
          <w:color w:val="FF0000"/>
          <w:szCs w:val="28"/>
        </w:rPr>
      </w:pPr>
    </w:p>
    <w:p w:rsidR="00CF0D29" w:rsidRPr="004A5E82" w:rsidRDefault="00CF0D29" w:rsidP="005756E7">
      <w:pPr>
        <w:rPr>
          <w:color w:val="FF0000"/>
        </w:rPr>
        <w:sectPr w:rsidR="00CF0D29" w:rsidRPr="004A5E82" w:rsidSect="00060790">
          <w:headerReference w:type="first" r:id="rId17"/>
          <w:pgSz w:w="11906" w:h="16838"/>
          <w:pgMar w:top="851" w:right="851" w:bottom="851" w:left="1134" w:header="708" w:footer="708" w:gutter="0"/>
          <w:pgNumType w:start="3"/>
          <w:cols w:space="708"/>
          <w:titlePg/>
          <w:docGrid w:linePitch="381"/>
        </w:sectPr>
      </w:pPr>
    </w:p>
    <w:p w:rsidR="00CF0D29" w:rsidRPr="004A5E82" w:rsidRDefault="00CF0D29" w:rsidP="0099059E">
      <w:pPr>
        <w:pStyle w:val="1"/>
        <w:numPr>
          <w:ilvl w:val="0"/>
          <w:numId w:val="1"/>
        </w:numPr>
        <w:tabs>
          <w:tab w:val="clear" w:pos="432"/>
          <w:tab w:val="left" w:pos="-900"/>
          <w:tab w:val="num" w:pos="0"/>
        </w:tabs>
        <w:spacing w:after="240"/>
        <w:ind w:left="0" w:firstLine="0"/>
        <w:rPr>
          <w:bCs w:val="0"/>
          <w:kern w:val="0"/>
          <w:szCs w:val="20"/>
        </w:rPr>
      </w:pPr>
      <w:bookmarkStart w:id="14" w:name="_Toc303609449"/>
      <w:bookmarkStart w:id="15" w:name="_Toc489532068"/>
      <w:bookmarkStart w:id="16" w:name="_Toc494368983"/>
      <w:bookmarkStart w:id="17" w:name="_Toc23431050"/>
      <w:r w:rsidRPr="004A5E82">
        <w:rPr>
          <w:bCs w:val="0"/>
          <w:kern w:val="0"/>
          <w:szCs w:val="20"/>
        </w:rPr>
        <w:t xml:space="preserve">ОБЩИЕ СВЕДЕНИЯ О </w:t>
      </w:r>
      <w:r w:rsidR="00440124" w:rsidRPr="00440124">
        <w:rPr>
          <w:bCs w:val="0"/>
          <w:kern w:val="0"/>
          <w:szCs w:val="20"/>
        </w:rPr>
        <w:t>БАЛТАЧЕВ</w:t>
      </w:r>
      <w:r w:rsidR="004A5E82" w:rsidRPr="004A5E82">
        <w:rPr>
          <w:bCs w:val="0"/>
          <w:kern w:val="0"/>
          <w:szCs w:val="20"/>
        </w:rPr>
        <w:t>СКОМ</w:t>
      </w:r>
      <w:r w:rsidRPr="004A5E82">
        <w:rPr>
          <w:bCs w:val="0"/>
          <w:kern w:val="0"/>
          <w:szCs w:val="20"/>
        </w:rPr>
        <w:t xml:space="preserve"> СЕЛЬСКОМ ПОСЕЛЕНИИ </w:t>
      </w:r>
      <w:r w:rsidR="00440124" w:rsidRPr="00440124">
        <w:rPr>
          <w:bCs w:val="0"/>
          <w:kern w:val="0"/>
          <w:szCs w:val="20"/>
        </w:rPr>
        <w:t>А</w:t>
      </w:r>
      <w:r w:rsidR="00440124">
        <w:rPr>
          <w:bCs w:val="0"/>
          <w:kern w:val="0"/>
          <w:szCs w:val="20"/>
        </w:rPr>
        <w:t>З</w:t>
      </w:r>
      <w:r w:rsidR="008B059E" w:rsidRPr="004A5E82">
        <w:rPr>
          <w:bCs w:val="0"/>
          <w:kern w:val="0"/>
          <w:szCs w:val="20"/>
        </w:rPr>
        <w:t>н</w:t>
      </w:r>
      <w:r w:rsidR="00440124">
        <w:rPr>
          <w:bCs w:val="0"/>
          <w:kern w:val="0"/>
          <w:szCs w:val="20"/>
        </w:rPr>
        <w:t>А</w:t>
      </w:r>
      <w:r w:rsidR="008B059E">
        <w:rPr>
          <w:bCs w:val="0"/>
          <w:kern w:val="0"/>
          <w:szCs w:val="20"/>
        </w:rPr>
        <w:t>К</w:t>
      </w:r>
      <w:r w:rsidR="00440124">
        <w:rPr>
          <w:bCs w:val="0"/>
          <w:kern w:val="0"/>
          <w:szCs w:val="20"/>
        </w:rPr>
        <w:t>А</w:t>
      </w:r>
      <w:r w:rsidR="00440124" w:rsidRPr="00440124">
        <w:rPr>
          <w:bCs w:val="0"/>
          <w:kern w:val="0"/>
          <w:szCs w:val="20"/>
        </w:rPr>
        <w:t>ЕВ</w:t>
      </w:r>
      <w:r w:rsidR="004A5E82" w:rsidRPr="004A5E82">
        <w:rPr>
          <w:bCs w:val="0"/>
          <w:kern w:val="0"/>
          <w:szCs w:val="20"/>
        </w:rPr>
        <w:t>ского</w:t>
      </w:r>
      <w:r w:rsidRPr="004A5E82">
        <w:rPr>
          <w:bCs w:val="0"/>
          <w:kern w:val="0"/>
          <w:szCs w:val="20"/>
        </w:rPr>
        <w:t xml:space="preserve"> МУНИЦИПАЛЬНОГО РАЙОН</w:t>
      </w:r>
      <w:bookmarkEnd w:id="14"/>
      <w:r w:rsidRPr="004A5E82">
        <w:rPr>
          <w:bCs w:val="0"/>
          <w:kern w:val="0"/>
          <w:szCs w:val="20"/>
        </w:rPr>
        <w:t>А</w:t>
      </w:r>
      <w:bookmarkEnd w:id="15"/>
      <w:bookmarkEnd w:id="16"/>
      <w:bookmarkEnd w:id="17"/>
    </w:p>
    <w:p w:rsidR="008F1FB7" w:rsidRPr="00064783" w:rsidRDefault="008F1FB7" w:rsidP="008F1FB7">
      <w:pPr>
        <w:tabs>
          <w:tab w:val="left" w:pos="6325"/>
          <w:tab w:val="left" w:pos="8926"/>
          <w:tab w:val="left" w:pos="9390"/>
        </w:tabs>
        <w:ind w:firstLine="720"/>
        <w:rPr>
          <w:szCs w:val="28"/>
        </w:rPr>
      </w:pPr>
      <w:r w:rsidRPr="00637E88">
        <w:rPr>
          <w:szCs w:val="28"/>
        </w:rPr>
        <w:t>Границ</w:t>
      </w:r>
      <w:r w:rsidRPr="00064783">
        <w:rPr>
          <w:szCs w:val="28"/>
        </w:rPr>
        <w:t>а Балтачевского сельского поселения принята в соответствии с Законом Республики Татарстан от 31 января 2005 года № 48-ЗРТ «Об установлении границ территорий и статусе муниципального образования «Азнакаевский муниципальный район» и муниципальных образований в его составе» (с изменениями и дополнениями</w:t>
      </w:r>
      <w:r w:rsidRPr="00E34082">
        <w:rPr>
          <w:szCs w:val="28"/>
        </w:rPr>
        <w:t>).</w:t>
      </w:r>
    </w:p>
    <w:p w:rsidR="008F1FB7" w:rsidRPr="00580977" w:rsidRDefault="008F1FB7" w:rsidP="008F1FB7">
      <w:pPr>
        <w:tabs>
          <w:tab w:val="left" w:pos="6325"/>
          <w:tab w:val="left" w:pos="8926"/>
          <w:tab w:val="left" w:pos="9390"/>
        </w:tabs>
        <w:ind w:firstLine="720"/>
        <w:rPr>
          <w:color w:val="FF0000"/>
          <w:szCs w:val="28"/>
        </w:rPr>
      </w:pPr>
      <w:r w:rsidRPr="00064783">
        <w:rPr>
          <w:szCs w:val="28"/>
        </w:rPr>
        <w:t xml:space="preserve">В состав Балтачевского сельского поселения в соответствии с этим законом </w:t>
      </w:r>
      <w:r w:rsidRPr="00580977">
        <w:rPr>
          <w:szCs w:val="28"/>
        </w:rPr>
        <w:t>входит село Балтачево – административный центр поселения.</w:t>
      </w:r>
    </w:p>
    <w:p w:rsidR="008F1FB7" w:rsidRPr="008F1FB7" w:rsidRDefault="008F1FB7" w:rsidP="008F1FB7">
      <w:pPr>
        <w:tabs>
          <w:tab w:val="left" w:pos="6325"/>
          <w:tab w:val="left" w:pos="8926"/>
          <w:tab w:val="left" w:pos="9390"/>
        </w:tabs>
        <w:ind w:firstLine="720"/>
        <w:rPr>
          <w:szCs w:val="28"/>
        </w:rPr>
      </w:pPr>
      <w:r w:rsidRPr="001F29AC">
        <w:rPr>
          <w:szCs w:val="28"/>
        </w:rPr>
        <w:t>Поселение расположено в юго-восточной части Республики Татарстан, в южной части А</w:t>
      </w:r>
      <w:r w:rsidRPr="008F1FB7">
        <w:rPr>
          <w:szCs w:val="28"/>
        </w:rPr>
        <w:t>знакаевского муниципального района. Балтачевское сельское поселение на юге граничит с Бугульминским муниципальным районом, на западе – с Чемодуровским, на северо-западе – с Агерзинским, на</w:t>
      </w:r>
      <w:r w:rsidR="00E25AC6">
        <w:rPr>
          <w:szCs w:val="28"/>
        </w:rPr>
        <w:t> </w:t>
      </w:r>
      <w:r w:rsidRPr="008F1FB7">
        <w:rPr>
          <w:szCs w:val="28"/>
        </w:rPr>
        <w:t>востоке – с Тойкинским сельскими поселениями Азнакаевского муниципального</w:t>
      </w:r>
      <w:r w:rsidR="00E25AC6">
        <w:rPr>
          <w:szCs w:val="28"/>
        </w:rPr>
        <w:t xml:space="preserve"> </w:t>
      </w:r>
      <w:r w:rsidRPr="008F1FB7">
        <w:rPr>
          <w:szCs w:val="28"/>
        </w:rPr>
        <w:t xml:space="preserve"> района. </w:t>
      </w:r>
    </w:p>
    <w:p w:rsidR="008F1FB7" w:rsidRPr="008F1FB7" w:rsidRDefault="008F1FB7" w:rsidP="008F1FB7">
      <w:pPr>
        <w:tabs>
          <w:tab w:val="left" w:pos="6325"/>
          <w:tab w:val="left" w:pos="8926"/>
          <w:tab w:val="left" w:pos="9390"/>
        </w:tabs>
        <w:ind w:firstLine="720"/>
        <w:rPr>
          <w:szCs w:val="28"/>
        </w:rPr>
      </w:pPr>
      <w:r w:rsidRPr="008F1FB7">
        <w:rPr>
          <w:szCs w:val="28"/>
        </w:rPr>
        <w:t xml:space="preserve">Площадь территории Балтачевского сельского поселения составляет 5 174,4340 га, в т.ч. площадь с.Балтачево – 117,8200 га. </w:t>
      </w:r>
    </w:p>
    <w:p w:rsidR="008F1FB7" w:rsidRPr="008F1FB7" w:rsidRDefault="008F1FB7" w:rsidP="008F1FB7">
      <w:pPr>
        <w:rPr>
          <w:szCs w:val="28"/>
        </w:rPr>
      </w:pPr>
      <w:r w:rsidRPr="008F1FB7">
        <w:rPr>
          <w:szCs w:val="28"/>
        </w:rPr>
        <w:t xml:space="preserve">На территории поселения расположены многочисленные объекты нефтяных и газовых промыслов, а также действующий карьер по добыче щебня. </w:t>
      </w:r>
    </w:p>
    <w:p w:rsidR="008F1FB7" w:rsidRPr="0020669A" w:rsidRDefault="008F1FB7" w:rsidP="008F1FB7">
      <w:pPr>
        <w:ind w:firstLine="700"/>
        <w:rPr>
          <w:szCs w:val="28"/>
        </w:rPr>
      </w:pPr>
      <w:r w:rsidRPr="008F1FB7">
        <w:rPr>
          <w:szCs w:val="28"/>
        </w:rPr>
        <w:t>Агропромышленный</w:t>
      </w:r>
      <w:r w:rsidRPr="0020669A">
        <w:rPr>
          <w:szCs w:val="28"/>
        </w:rPr>
        <w:t xml:space="preserve"> комплекс Балтачевского сельского поселения представлен животноводческой фермой КФХ «Нуриев Р.Р.».  </w:t>
      </w:r>
    </w:p>
    <w:p w:rsidR="008F1FB7" w:rsidRPr="0020669A" w:rsidRDefault="008F1FB7" w:rsidP="008F1FB7">
      <w:pPr>
        <w:tabs>
          <w:tab w:val="left" w:pos="6325"/>
          <w:tab w:val="left" w:pos="8926"/>
          <w:tab w:val="left" w:pos="9390"/>
        </w:tabs>
        <w:ind w:firstLine="720"/>
        <w:rPr>
          <w:szCs w:val="28"/>
        </w:rPr>
      </w:pPr>
      <w:r w:rsidRPr="0020669A">
        <w:rPr>
          <w:szCs w:val="28"/>
        </w:rPr>
        <w:t xml:space="preserve">В поселении имеется детский сад, фельдшерско-акушерский пункт, сельский дом культуры,  библиотека, отделение почтовой связи и объекты торговли. </w:t>
      </w:r>
    </w:p>
    <w:p w:rsidR="008F1FB7" w:rsidRPr="0020669A" w:rsidRDefault="008F1FB7" w:rsidP="008F1FB7">
      <w:pPr>
        <w:tabs>
          <w:tab w:val="left" w:pos="6325"/>
          <w:tab w:val="left" w:pos="8926"/>
          <w:tab w:val="left" w:pos="9390"/>
        </w:tabs>
        <w:ind w:firstLine="720"/>
        <w:rPr>
          <w:szCs w:val="28"/>
        </w:rPr>
      </w:pPr>
      <w:r w:rsidRPr="0020669A">
        <w:rPr>
          <w:szCs w:val="28"/>
        </w:rPr>
        <w:t xml:space="preserve">Транспортная связь </w:t>
      </w:r>
      <w:r w:rsidRPr="00C95A27">
        <w:rPr>
          <w:szCs w:val="28"/>
        </w:rPr>
        <w:t>Балтачевского сельского поселения с другими поселениями и районами Республики Татарстан осуществляется через автомобильные дороги общего пользования регионального или межмуниципального значения. По восточной границе поселения проходит автодорога «Бугульма – Азнакаево»; в северо-восточной части поселения от неё на восток ответвляется дорога «Бугульм</w:t>
      </w:r>
      <w:r w:rsidRPr="0020669A">
        <w:rPr>
          <w:szCs w:val="28"/>
        </w:rPr>
        <w:t>а – Азнакаево» – Балтачево», а на запад – дорога «Бугульма – Азнакаево» – Камышлы-Куль».</w:t>
      </w:r>
      <w:r w:rsidRPr="0020669A">
        <w:rPr>
          <w:iCs/>
        </w:rPr>
        <w:t xml:space="preserve"> </w:t>
      </w:r>
      <w:r w:rsidRPr="0020669A">
        <w:rPr>
          <w:szCs w:val="28"/>
        </w:rPr>
        <w:t>Автомобильная дорога «Холмовка – «Бугульма – Азнакаево» проходит по западной границе поселения.</w:t>
      </w:r>
    </w:p>
    <w:p w:rsidR="00B35208" w:rsidRPr="004A5E82" w:rsidRDefault="001478DC" w:rsidP="00AD7228">
      <w:pPr>
        <w:pStyle w:val="1"/>
        <w:numPr>
          <w:ilvl w:val="0"/>
          <w:numId w:val="1"/>
        </w:numPr>
        <w:tabs>
          <w:tab w:val="clear" w:pos="432"/>
          <w:tab w:val="left" w:pos="-900"/>
          <w:tab w:val="num" w:pos="142"/>
        </w:tabs>
        <w:spacing w:after="240"/>
        <w:ind w:left="0" w:firstLine="0"/>
        <w:rPr>
          <w:bCs w:val="0"/>
          <w:kern w:val="0"/>
          <w:szCs w:val="20"/>
        </w:rPr>
      </w:pPr>
      <w:hyperlink w:anchor="_Toc260476336" w:history="1">
        <w:bookmarkStart w:id="18" w:name="_Toc328825970"/>
        <w:bookmarkStart w:id="19" w:name="_Toc423357276"/>
        <w:bookmarkStart w:id="20" w:name="_Toc494467352"/>
        <w:bookmarkStart w:id="21" w:name="_Toc23431051"/>
        <w:r w:rsidR="00B35208" w:rsidRPr="004A5E82">
          <w:rPr>
            <w:bCs w:val="0"/>
            <w:kern w:val="0"/>
            <w:szCs w:val="20"/>
          </w:rPr>
          <w:t xml:space="preserve">ПЕРЕЧЕНЬ МЕРОПРИЯТИЙ ФЕДЕРАЛЬНОГО, РЕГИОНАЛЬНОГО И МЕСТНОГО ЗНАЧЕНИЙ ПО ГЕНЕРАЛЬНОМУ ПЛАНУ </w:t>
        </w:r>
        <w:r w:rsidR="00E25AC6" w:rsidRPr="00440124">
          <w:rPr>
            <w:bCs w:val="0"/>
            <w:kern w:val="0"/>
            <w:szCs w:val="20"/>
          </w:rPr>
          <w:t>БАЛТАЧЕВ</w:t>
        </w:r>
        <w:r w:rsidR="0099059E" w:rsidRPr="0099059E">
          <w:rPr>
            <w:bCs w:val="0"/>
            <w:kern w:val="0"/>
            <w:szCs w:val="20"/>
          </w:rPr>
          <w:t xml:space="preserve">СКОГО </w:t>
        </w:r>
        <w:r w:rsidR="00B35208" w:rsidRPr="004A5E82">
          <w:rPr>
            <w:bCs w:val="0"/>
            <w:kern w:val="0"/>
            <w:szCs w:val="20"/>
          </w:rPr>
          <w:t xml:space="preserve">СЕЛЬСКОГО ПОСЕЛЕНИЯ </w:t>
        </w:r>
        <w:r w:rsidR="00E25AC6" w:rsidRPr="00440124">
          <w:rPr>
            <w:bCs w:val="0"/>
            <w:kern w:val="0"/>
            <w:szCs w:val="20"/>
          </w:rPr>
          <w:t>А</w:t>
        </w:r>
        <w:r w:rsidR="00E25AC6">
          <w:rPr>
            <w:bCs w:val="0"/>
            <w:kern w:val="0"/>
            <w:szCs w:val="20"/>
          </w:rPr>
          <w:t>З</w:t>
        </w:r>
        <w:r w:rsidR="00E25AC6" w:rsidRPr="004A5E82">
          <w:rPr>
            <w:bCs w:val="0"/>
            <w:kern w:val="0"/>
            <w:szCs w:val="20"/>
          </w:rPr>
          <w:t>н</w:t>
        </w:r>
        <w:r w:rsidR="00E25AC6">
          <w:rPr>
            <w:bCs w:val="0"/>
            <w:kern w:val="0"/>
            <w:szCs w:val="20"/>
          </w:rPr>
          <w:t>АКА</w:t>
        </w:r>
        <w:r w:rsidR="00E25AC6" w:rsidRPr="00440124">
          <w:rPr>
            <w:bCs w:val="0"/>
            <w:kern w:val="0"/>
            <w:szCs w:val="20"/>
          </w:rPr>
          <w:t>ЕВ</w:t>
        </w:r>
        <w:r w:rsidR="004A5E82" w:rsidRPr="004A5E82">
          <w:rPr>
            <w:bCs w:val="0"/>
            <w:kern w:val="0"/>
            <w:szCs w:val="20"/>
          </w:rPr>
          <w:t>СКОГО</w:t>
        </w:r>
        <w:r w:rsidR="00B35208" w:rsidRPr="004A5E82">
          <w:rPr>
            <w:bCs w:val="0"/>
            <w:kern w:val="0"/>
            <w:szCs w:val="20"/>
          </w:rPr>
          <w:t xml:space="preserve"> МУНИЦИПАЛЬНОГО РАЙОНА</w:t>
        </w:r>
        <w:bookmarkEnd w:id="18"/>
        <w:bookmarkEnd w:id="19"/>
        <w:bookmarkEnd w:id="20"/>
        <w:bookmarkEnd w:id="21"/>
      </w:hyperlink>
    </w:p>
    <w:p w:rsidR="00E25AC6" w:rsidRPr="00E25AC6" w:rsidRDefault="00663FD2" w:rsidP="00E25AC6">
      <w:pPr>
        <w:pStyle w:val="afffe"/>
        <w:ind w:firstLine="700"/>
        <w:rPr>
          <w:iCs/>
        </w:rPr>
      </w:pPr>
      <w:bookmarkStart w:id="22" w:name="_Toc317339903"/>
      <w:bookmarkStart w:id="23" w:name="_Toc477954402"/>
      <w:bookmarkStart w:id="24" w:name="_Toc328825971"/>
      <w:bookmarkStart w:id="25" w:name="_Toc345684836"/>
      <w:r w:rsidRPr="00BF2103">
        <w:t xml:space="preserve">При определении направления развития </w:t>
      </w:r>
      <w:r w:rsidR="00E25AC6" w:rsidRPr="00E25AC6">
        <w:rPr>
          <w:iCs/>
        </w:rPr>
        <w:t>Балтачевского сельского поселения были учтены программы социально-экономического развития Республики Татарстан, Азнакаевского муниципального района, региональные и федеральные отраслевые программы.</w:t>
      </w:r>
    </w:p>
    <w:p w:rsidR="00E25AC6" w:rsidRPr="00E25AC6" w:rsidRDefault="00E25AC6" w:rsidP="00E25AC6">
      <w:pPr>
        <w:pStyle w:val="afffe"/>
        <w:ind w:firstLine="700"/>
      </w:pPr>
      <w:r w:rsidRPr="00E25AC6">
        <w:t>Согласно Стратегии социально-экономического развития Республики Татарстан до 2030 года, утвержденной Законом Республики Татарстан от 17.06.2015 № 40-ЗРТ, Азнакаевский муниципальный район входит в Альметьевскую экономическую зону (АльмЭЗ).</w:t>
      </w:r>
    </w:p>
    <w:p w:rsidR="004D1964" w:rsidRPr="00CD33A6" w:rsidRDefault="00E25AC6" w:rsidP="00E25AC6">
      <w:pPr>
        <w:pStyle w:val="afffe"/>
        <w:ind w:firstLine="700"/>
      </w:pPr>
      <w:r w:rsidRPr="00E25AC6">
        <w:t>В рамках утвержденной Стратегии  Азнакаевский муниципальный район является территорией реализации следующих программ и проектов: «Восточные ворота Татарстана», «Создание единой транспортной системы Альметьевской агломерации на основе автобусного сообщения», тиражирование проекта по управлению отходами в Альметьевской</w:t>
      </w:r>
      <w:r w:rsidR="00603543" w:rsidRPr="00603543">
        <w:t xml:space="preserve"> экономической зоне</w:t>
      </w:r>
      <w:r w:rsidR="004D1964" w:rsidRPr="005A7010">
        <w:t>.</w:t>
      </w:r>
    </w:p>
    <w:p w:rsidR="00663FD2" w:rsidRPr="00663FD2" w:rsidRDefault="00663FD2" w:rsidP="00603543">
      <w:pPr>
        <w:pStyle w:val="afffe"/>
        <w:ind w:firstLine="700"/>
      </w:pPr>
    </w:p>
    <w:p w:rsidR="00CF0D29" w:rsidRPr="004A5E82" w:rsidRDefault="00CF0D29" w:rsidP="00CF0D29">
      <w:pPr>
        <w:pStyle w:val="20"/>
        <w:numPr>
          <w:ilvl w:val="1"/>
          <w:numId w:val="1"/>
        </w:numPr>
      </w:pPr>
      <w:bookmarkStart w:id="26" w:name="_Toc23431052"/>
      <w:r w:rsidRPr="004A5E82">
        <w:t>Прогноз численности населения</w:t>
      </w:r>
      <w:bookmarkEnd w:id="22"/>
      <w:bookmarkEnd w:id="23"/>
      <w:bookmarkEnd w:id="26"/>
    </w:p>
    <w:bookmarkEnd w:id="24"/>
    <w:bookmarkEnd w:id="25"/>
    <w:p w:rsidR="00060790" w:rsidRPr="00060790" w:rsidRDefault="00060790" w:rsidP="00060790">
      <w:pPr>
        <w:rPr>
          <w:rStyle w:val="afffff0"/>
          <w:rFonts w:ascii="Times New Roman" w:hAnsi="Times New Roman" w:cs="Times New Roman"/>
          <w:iCs/>
          <w:spacing w:val="0"/>
          <w:sz w:val="28"/>
          <w:szCs w:val="22"/>
          <w:lang w:eastAsia="en-US"/>
        </w:rPr>
      </w:pPr>
      <w:r w:rsidRPr="00060790">
        <w:rPr>
          <w:rStyle w:val="afffff0"/>
          <w:rFonts w:ascii="Times New Roman" w:hAnsi="Times New Roman" w:cs="Times New Roman"/>
          <w:iCs/>
          <w:spacing w:val="0"/>
          <w:sz w:val="28"/>
          <w:szCs w:val="22"/>
          <w:lang w:eastAsia="en-US"/>
        </w:rPr>
        <w:t xml:space="preserve">Тенденция изменения численности населения в районе представлена в Стратегии социально-экономического развития Республики Татарстан до 2030 года и Стратегии социально-экономического развития Азнакаевского муниципального района Республики Татарстан на 2016-2021 годы и плановый период до 2030 года. </w:t>
      </w:r>
    </w:p>
    <w:p w:rsidR="00060790" w:rsidRPr="00060790" w:rsidRDefault="00060790" w:rsidP="00060790">
      <w:pPr>
        <w:rPr>
          <w:rStyle w:val="afffff0"/>
          <w:rFonts w:ascii="Times New Roman" w:hAnsi="Times New Roman" w:cs="Times New Roman"/>
          <w:iCs/>
          <w:spacing w:val="0"/>
          <w:sz w:val="28"/>
          <w:szCs w:val="22"/>
          <w:lang w:eastAsia="en-US"/>
        </w:rPr>
      </w:pPr>
      <w:r w:rsidRPr="00060790">
        <w:rPr>
          <w:rStyle w:val="afffff0"/>
          <w:rFonts w:ascii="Times New Roman" w:hAnsi="Times New Roman" w:cs="Times New Roman"/>
          <w:iCs/>
          <w:spacing w:val="0"/>
          <w:sz w:val="28"/>
          <w:szCs w:val="22"/>
          <w:lang w:eastAsia="en-US"/>
        </w:rPr>
        <w:t>Общий прогноз численности населения Балтачевского сельского поселения выполнен на основе сведений о численности населения, основных возрастных групп, детей и подростков на начало 2017 года, а также о количестве родившихся, умерших, прибывших и выбывших за год, предоставленных Исполнительным комитетом Балтачевского сельского поселения, с учетом выше указанных стратегий.</w:t>
      </w:r>
    </w:p>
    <w:p w:rsidR="00060790" w:rsidRPr="00060790" w:rsidRDefault="00060790" w:rsidP="00060790">
      <w:pPr>
        <w:rPr>
          <w:rStyle w:val="afffff0"/>
          <w:rFonts w:ascii="Times New Roman" w:hAnsi="Times New Roman" w:cs="Times New Roman"/>
          <w:iCs/>
          <w:spacing w:val="0"/>
          <w:sz w:val="28"/>
          <w:szCs w:val="22"/>
          <w:lang w:eastAsia="en-US"/>
        </w:rPr>
      </w:pPr>
      <w:r w:rsidRPr="00060790">
        <w:rPr>
          <w:rStyle w:val="afffff0"/>
          <w:rFonts w:ascii="Times New Roman" w:hAnsi="Times New Roman" w:cs="Times New Roman"/>
          <w:iCs/>
          <w:spacing w:val="0"/>
          <w:sz w:val="28"/>
          <w:szCs w:val="22"/>
          <w:lang w:eastAsia="en-US"/>
        </w:rPr>
        <w:t>Согласно прогнозу расчетная численность населения Балтачевского сельского поселения на первую очередь реализации генерального плана (2025 г.) составит 520 человек, на расчетный срок (2040 г.) – 540 человек.</w:t>
      </w:r>
    </w:p>
    <w:p w:rsidR="00060790" w:rsidRPr="00535655" w:rsidRDefault="00060790" w:rsidP="00060790">
      <w:pPr>
        <w:ind w:firstLine="0"/>
        <w:jc w:val="right"/>
      </w:pPr>
      <w:r w:rsidRPr="00535655">
        <w:t xml:space="preserve">Таблица </w:t>
      </w:r>
      <w:r>
        <w:t>2</w:t>
      </w:r>
      <w:r w:rsidRPr="00535655">
        <w:t>.1.1</w:t>
      </w:r>
    </w:p>
    <w:p w:rsidR="00060790" w:rsidRPr="00A11C61" w:rsidRDefault="001279D5" w:rsidP="00060790">
      <w:pPr>
        <w:pStyle w:val="310"/>
        <w:spacing w:after="60"/>
        <w:ind w:firstLine="0"/>
        <w:jc w:val="center"/>
        <w:rPr>
          <w:i/>
          <w:szCs w:val="24"/>
        </w:rPr>
      </w:pPr>
      <w:r>
        <w:rPr>
          <w:i/>
          <w:szCs w:val="24"/>
        </w:rPr>
        <w:t>П</w:t>
      </w:r>
      <w:r w:rsidR="00060790" w:rsidRPr="00A11C61">
        <w:rPr>
          <w:i/>
          <w:szCs w:val="24"/>
        </w:rPr>
        <w:t>рогноз численности населения Балтачевского сельского поселения, чел.</w:t>
      </w:r>
    </w:p>
    <w:tbl>
      <w:tblPr>
        <w:tblW w:w="865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48"/>
        <w:gridCol w:w="1139"/>
        <w:gridCol w:w="1072"/>
        <w:gridCol w:w="1094"/>
      </w:tblGrid>
      <w:tr w:rsidR="00060790" w:rsidRPr="00A11C61" w:rsidTr="00060790">
        <w:trPr>
          <w:trHeight w:val="156"/>
          <w:jc w:val="center"/>
        </w:trPr>
        <w:tc>
          <w:tcPr>
            <w:tcW w:w="5348" w:type="dxa"/>
            <w:tcBorders>
              <w:top w:val="single" w:sz="4" w:space="0" w:color="auto"/>
              <w:left w:val="single" w:sz="4" w:space="0" w:color="auto"/>
              <w:bottom w:val="single" w:sz="4" w:space="0" w:color="auto"/>
              <w:right w:val="single" w:sz="4" w:space="0" w:color="auto"/>
            </w:tcBorders>
            <w:noWrap/>
            <w:vAlign w:val="center"/>
          </w:tcPr>
          <w:p w:rsidR="00060790" w:rsidRPr="00E25AC6" w:rsidRDefault="00060790" w:rsidP="00060790">
            <w:pPr>
              <w:spacing w:before="40" w:after="40"/>
              <w:ind w:firstLine="0"/>
              <w:jc w:val="center"/>
              <w:rPr>
                <w:sz w:val="24"/>
              </w:rPr>
            </w:pPr>
            <w:r w:rsidRPr="00A11C61">
              <w:rPr>
                <w:sz w:val="24"/>
              </w:rPr>
              <w:t>Наименование</w:t>
            </w:r>
          </w:p>
        </w:tc>
        <w:tc>
          <w:tcPr>
            <w:tcW w:w="1139" w:type="dxa"/>
            <w:tcBorders>
              <w:top w:val="single" w:sz="4" w:space="0" w:color="auto"/>
              <w:left w:val="single" w:sz="4" w:space="0" w:color="auto"/>
              <w:bottom w:val="single" w:sz="4" w:space="0" w:color="auto"/>
              <w:right w:val="single" w:sz="4" w:space="0" w:color="auto"/>
            </w:tcBorders>
            <w:noWrap/>
            <w:vAlign w:val="center"/>
          </w:tcPr>
          <w:p w:rsidR="00060790" w:rsidRPr="00A11C61" w:rsidRDefault="00060790" w:rsidP="00060790">
            <w:pPr>
              <w:spacing w:before="40" w:after="40"/>
              <w:ind w:left="-107" w:right="-112" w:firstLine="0"/>
              <w:jc w:val="center"/>
              <w:rPr>
                <w:sz w:val="24"/>
              </w:rPr>
            </w:pPr>
            <w:r w:rsidRPr="00A11C61">
              <w:rPr>
                <w:sz w:val="24"/>
              </w:rPr>
              <w:t>2018</w:t>
            </w:r>
          </w:p>
        </w:tc>
        <w:tc>
          <w:tcPr>
            <w:tcW w:w="1072" w:type="dxa"/>
            <w:tcBorders>
              <w:top w:val="single" w:sz="4" w:space="0" w:color="auto"/>
              <w:left w:val="single" w:sz="4" w:space="0" w:color="auto"/>
              <w:bottom w:val="single" w:sz="4" w:space="0" w:color="auto"/>
              <w:right w:val="single" w:sz="4" w:space="0" w:color="auto"/>
            </w:tcBorders>
            <w:noWrap/>
            <w:vAlign w:val="center"/>
          </w:tcPr>
          <w:p w:rsidR="00060790" w:rsidRPr="00A11C61" w:rsidRDefault="00060790" w:rsidP="00060790">
            <w:pPr>
              <w:spacing w:before="40" w:after="40"/>
              <w:ind w:left="-107" w:right="-112" w:firstLine="0"/>
              <w:jc w:val="center"/>
              <w:rPr>
                <w:sz w:val="24"/>
              </w:rPr>
            </w:pPr>
            <w:r w:rsidRPr="00A11C61">
              <w:rPr>
                <w:sz w:val="24"/>
              </w:rPr>
              <w:t>2025</w:t>
            </w:r>
          </w:p>
        </w:tc>
        <w:tc>
          <w:tcPr>
            <w:tcW w:w="1094" w:type="dxa"/>
            <w:tcBorders>
              <w:top w:val="single" w:sz="4" w:space="0" w:color="auto"/>
              <w:left w:val="single" w:sz="4" w:space="0" w:color="auto"/>
              <w:bottom w:val="single" w:sz="4" w:space="0" w:color="auto"/>
              <w:right w:val="single" w:sz="4" w:space="0" w:color="auto"/>
            </w:tcBorders>
            <w:noWrap/>
            <w:vAlign w:val="center"/>
          </w:tcPr>
          <w:p w:rsidR="00060790" w:rsidRPr="00A11C61" w:rsidRDefault="00060790" w:rsidP="00060790">
            <w:pPr>
              <w:spacing w:before="40" w:after="40"/>
              <w:ind w:left="-107" w:right="-112" w:firstLine="0"/>
              <w:jc w:val="center"/>
              <w:rPr>
                <w:sz w:val="24"/>
              </w:rPr>
            </w:pPr>
            <w:r w:rsidRPr="00A11C61">
              <w:rPr>
                <w:sz w:val="24"/>
              </w:rPr>
              <w:t>2040</w:t>
            </w:r>
          </w:p>
        </w:tc>
      </w:tr>
      <w:tr w:rsidR="00060790" w:rsidRPr="00A11C61" w:rsidTr="00060790">
        <w:trPr>
          <w:trHeight w:val="255"/>
          <w:jc w:val="center"/>
        </w:trPr>
        <w:tc>
          <w:tcPr>
            <w:tcW w:w="5348" w:type="dxa"/>
            <w:tcBorders>
              <w:top w:val="single" w:sz="4" w:space="0" w:color="auto"/>
              <w:left w:val="single" w:sz="4" w:space="0" w:color="auto"/>
              <w:bottom w:val="single" w:sz="4" w:space="0" w:color="auto"/>
              <w:right w:val="single" w:sz="4" w:space="0" w:color="auto"/>
            </w:tcBorders>
            <w:noWrap/>
            <w:vAlign w:val="center"/>
          </w:tcPr>
          <w:p w:rsidR="00060790" w:rsidRPr="00D25AEC" w:rsidRDefault="00060790" w:rsidP="00060790">
            <w:pPr>
              <w:spacing w:before="40" w:after="40"/>
              <w:ind w:firstLine="0"/>
              <w:jc w:val="center"/>
              <w:rPr>
                <w:b/>
                <w:sz w:val="24"/>
              </w:rPr>
            </w:pPr>
            <w:r w:rsidRPr="00D25AEC">
              <w:rPr>
                <w:b/>
                <w:sz w:val="24"/>
              </w:rPr>
              <w:t>Численность населения – всего</w:t>
            </w:r>
          </w:p>
        </w:tc>
        <w:tc>
          <w:tcPr>
            <w:tcW w:w="1139" w:type="dxa"/>
            <w:tcBorders>
              <w:top w:val="single" w:sz="4" w:space="0" w:color="auto"/>
              <w:left w:val="single" w:sz="4" w:space="0" w:color="auto"/>
              <w:bottom w:val="single" w:sz="4" w:space="0" w:color="auto"/>
              <w:right w:val="single" w:sz="4" w:space="0" w:color="auto"/>
            </w:tcBorders>
            <w:noWrap/>
            <w:vAlign w:val="center"/>
          </w:tcPr>
          <w:p w:rsidR="00060790" w:rsidRPr="00A11C61" w:rsidRDefault="00060790" w:rsidP="00060790">
            <w:pPr>
              <w:ind w:left="-107" w:right="-112" w:firstLine="0"/>
              <w:jc w:val="center"/>
              <w:rPr>
                <w:b/>
                <w:sz w:val="24"/>
              </w:rPr>
            </w:pPr>
            <w:r w:rsidRPr="00A11C61">
              <w:rPr>
                <w:b/>
                <w:sz w:val="24"/>
              </w:rPr>
              <w:t>517</w:t>
            </w:r>
          </w:p>
        </w:tc>
        <w:tc>
          <w:tcPr>
            <w:tcW w:w="1072" w:type="dxa"/>
            <w:tcBorders>
              <w:top w:val="single" w:sz="4" w:space="0" w:color="auto"/>
              <w:left w:val="single" w:sz="4" w:space="0" w:color="auto"/>
              <w:bottom w:val="single" w:sz="4" w:space="0" w:color="auto"/>
              <w:right w:val="single" w:sz="4" w:space="0" w:color="auto"/>
            </w:tcBorders>
            <w:noWrap/>
            <w:vAlign w:val="center"/>
          </w:tcPr>
          <w:p w:rsidR="00060790" w:rsidRPr="00A11C61" w:rsidRDefault="00060790" w:rsidP="00060790">
            <w:pPr>
              <w:ind w:left="-107" w:right="-112" w:firstLine="0"/>
              <w:jc w:val="center"/>
              <w:rPr>
                <w:b/>
                <w:sz w:val="24"/>
              </w:rPr>
            </w:pPr>
            <w:r w:rsidRPr="00A11C61">
              <w:rPr>
                <w:b/>
                <w:sz w:val="24"/>
              </w:rPr>
              <w:t>520</w:t>
            </w:r>
          </w:p>
        </w:tc>
        <w:tc>
          <w:tcPr>
            <w:tcW w:w="1094" w:type="dxa"/>
            <w:tcBorders>
              <w:top w:val="single" w:sz="4" w:space="0" w:color="auto"/>
              <w:left w:val="single" w:sz="4" w:space="0" w:color="auto"/>
              <w:bottom w:val="single" w:sz="4" w:space="0" w:color="auto"/>
              <w:right w:val="single" w:sz="4" w:space="0" w:color="auto"/>
            </w:tcBorders>
            <w:noWrap/>
            <w:vAlign w:val="center"/>
          </w:tcPr>
          <w:p w:rsidR="00060790" w:rsidRPr="00A11C61" w:rsidRDefault="00060790" w:rsidP="00060790">
            <w:pPr>
              <w:ind w:left="-107" w:right="-112" w:firstLine="0"/>
              <w:jc w:val="center"/>
              <w:rPr>
                <w:b/>
                <w:sz w:val="24"/>
              </w:rPr>
            </w:pPr>
            <w:r w:rsidRPr="00A11C61">
              <w:rPr>
                <w:b/>
                <w:sz w:val="24"/>
              </w:rPr>
              <w:t>540</w:t>
            </w:r>
          </w:p>
        </w:tc>
      </w:tr>
      <w:tr w:rsidR="00060790" w:rsidRPr="00A11C61" w:rsidTr="00060790">
        <w:trPr>
          <w:trHeight w:val="96"/>
          <w:jc w:val="center"/>
        </w:trPr>
        <w:tc>
          <w:tcPr>
            <w:tcW w:w="5348" w:type="dxa"/>
            <w:tcBorders>
              <w:top w:val="single" w:sz="4" w:space="0" w:color="auto"/>
              <w:left w:val="single" w:sz="4" w:space="0" w:color="auto"/>
              <w:bottom w:val="single" w:sz="4" w:space="0" w:color="auto"/>
              <w:right w:val="single" w:sz="4" w:space="0" w:color="auto"/>
            </w:tcBorders>
            <w:noWrap/>
            <w:vAlign w:val="center"/>
          </w:tcPr>
          <w:p w:rsidR="00060790" w:rsidRPr="00A11C61" w:rsidRDefault="00060790" w:rsidP="00060790">
            <w:pPr>
              <w:ind w:left="-107" w:right="345" w:hanging="104"/>
              <w:jc w:val="right"/>
              <w:rPr>
                <w:sz w:val="24"/>
              </w:rPr>
            </w:pPr>
            <w:r w:rsidRPr="00A11C61">
              <w:rPr>
                <w:sz w:val="24"/>
              </w:rPr>
              <w:t>В т</w:t>
            </w:r>
            <w:r>
              <w:rPr>
                <w:sz w:val="24"/>
              </w:rPr>
              <w:t>.</w:t>
            </w:r>
            <w:r w:rsidRPr="00A11C61">
              <w:rPr>
                <w:sz w:val="24"/>
              </w:rPr>
              <w:t>ч</w:t>
            </w:r>
            <w:r>
              <w:rPr>
                <w:sz w:val="24"/>
              </w:rPr>
              <w:t>.</w:t>
            </w:r>
            <w:r w:rsidRPr="00A11C61">
              <w:rPr>
                <w:sz w:val="24"/>
              </w:rPr>
              <w:t xml:space="preserve"> дети и подростки в возрасте:</w:t>
            </w:r>
            <w:r>
              <w:rPr>
                <w:sz w:val="24"/>
              </w:rPr>
              <w:t xml:space="preserve">   </w:t>
            </w:r>
            <w:r w:rsidRPr="00A11C61">
              <w:rPr>
                <w:sz w:val="24"/>
              </w:rPr>
              <w:t xml:space="preserve">до 1 года </w:t>
            </w:r>
          </w:p>
        </w:tc>
        <w:tc>
          <w:tcPr>
            <w:tcW w:w="1139" w:type="dxa"/>
            <w:tcBorders>
              <w:top w:val="single" w:sz="4" w:space="0" w:color="auto"/>
              <w:left w:val="single" w:sz="4" w:space="0" w:color="auto"/>
              <w:bottom w:val="single" w:sz="4" w:space="0" w:color="auto"/>
              <w:right w:val="single" w:sz="4" w:space="0" w:color="auto"/>
            </w:tcBorders>
            <w:noWrap/>
            <w:vAlign w:val="center"/>
          </w:tcPr>
          <w:p w:rsidR="00060790" w:rsidRPr="00A11C61" w:rsidRDefault="00060790" w:rsidP="00060790">
            <w:pPr>
              <w:ind w:left="-107" w:right="-112" w:firstLine="0"/>
              <w:jc w:val="center"/>
              <w:rPr>
                <w:sz w:val="24"/>
              </w:rPr>
            </w:pPr>
            <w:r w:rsidRPr="00A11C61">
              <w:rPr>
                <w:sz w:val="24"/>
              </w:rPr>
              <w:t>7</w:t>
            </w:r>
          </w:p>
        </w:tc>
        <w:tc>
          <w:tcPr>
            <w:tcW w:w="1072" w:type="dxa"/>
            <w:tcBorders>
              <w:top w:val="single" w:sz="4" w:space="0" w:color="auto"/>
              <w:left w:val="single" w:sz="4" w:space="0" w:color="auto"/>
              <w:bottom w:val="single" w:sz="4" w:space="0" w:color="auto"/>
              <w:right w:val="single" w:sz="4" w:space="0" w:color="auto"/>
            </w:tcBorders>
            <w:noWrap/>
            <w:vAlign w:val="center"/>
          </w:tcPr>
          <w:p w:rsidR="00060790" w:rsidRPr="00A11C61" w:rsidRDefault="00060790" w:rsidP="00060790">
            <w:pPr>
              <w:ind w:left="-107" w:right="-112" w:firstLine="0"/>
              <w:jc w:val="center"/>
              <w:rPr>
                <w:sz w:val="24"/>
              </w:rPr>
            </w:pPr>
            <w:r w:rsidRPr="00A11C61">
              <w:rPr>
                <w:sz w:val="24"/>
              </w:rPr>
              <w:t>7</w:t>
            </w:r>
          </w:p>
        </w:tc>
        <w:tc>
          <w:tcPr>
            <w:tcW w:w="1094" w:type="dxa"/>
            <w:tcBorders>
              <w:top w:val="single" w:sz="4" w:space="0" w:color="auto"/>
              <w:left w:val="single" w:sz="4" w:space="0" w:color="auto"/>
              <w:bottom w:val="single" w:sz="4" w:space="0" w:color="auto"/>
              <w:right w:val="single" w:sz="4" w:space="0" w:color="auto"/>
            </w:tcBorders>
            <w:noWrap/>
            <w:vAlign w:val="center"/>
          </w:tcPr>
          <w:p w:rsidR="00060790" w:rsidRPr="00A11C61" w:rsidRDefault="00060790" w:rsidP="00060790">
            <w:pPr>
              <w:ind w:left="-107" w:right="-112" w:firstLine="0"/>
              <w:jc w:val="center"/>
              <w:rPr>
                <w:sz w:val="24"/>
              </w:rPr>
            </w:pPr>
            <w:r w:rsidRPr="00A11C61">
              <w:rPr>
                <w:sz w:val="24"/>
              </w:rPr>
              <w:t>8</w:t>
            </w:r>
          </w:p>
        </w:tc>
      </w:tr>
      <w:tr w:rsidR="00060790" w:rsidRPr="00A11C61" w:rsidTr="00060790">
        <w:trPr>
          <w:trHeight w:val="322"/>
          <w:jc w:val="center"/>
        </w:trPr>
        <w:tc>
          <w:tcPr>
            <w:tcW w:w="5348" w:type="dxa"/>
            <w:tcBorders>
              <w:top w:val="single" w:sz="4" w:space="0" w:color="auto"/>
              <w:left w:val="single" w:sz="4" w:space="0" w:color="auto"/>
              <w:bottom w:val="single" w:sz="4" w:space="0" w:color="auto"/>
              <w:right w:val="single" w:sz="4" w:space="0" w:color="auto"/>
            </w:tcBorders>
            <w:noWrap/>
            <w:vAlign w:val="center"/>
          </w:tcPr>
          <w:p w:rsidR="00060790" w:rsidRPr="00A11C61" w:rsidRDefault="00060790" w:rsidP="00060790">
            <w:pPr>
              <w:pStyle w:val="aff"/>
              <w:ind w:right="345"/>
              <w:jc w:val="right"/>
            </w:pPr>
            <w:r w:rsidRPr="00A11C61">
              <w:t>1-6 лет</w:t>
            </w:r>
          </w:p>
        </w:tc>
        <w:tc>
          <w:tcPr>
            <w:tcW w:w="1139" w:type="dxa"/>
            <w:tcBorders>
              <w:top w:val="single" w:sz="4" w:space="0" w:color="auto"/>
              <w:left w:val="single" w:sz="4" w:space="0" w:color="auto"/>
              <w:bottom w:val="single" w:sz="4" w:space="0" w:color="auto"/>
              <w:right w:val="single" w:sz="4" w:space="0" w:color="auto"/>
            </w:tcBorders>
            <w:noWrap/>
            <w:vAlign w:val="center"/>
          </w:tcPr>
          <w:p w:rsidR="00060790" w:rsidRPr="00A11C61" w:rsidRDefault="00060790" w:rsidP="00060790">
            <w:pPr>
              <w:ind w:left="-107" w:right="-112" w:firstLine="0"/>
              <w:jc w:val="center"/>
              <w:rPr>
                <w:sz w:val="24"/>
              </w:rPr>
            </w:pPr>
            <w:r w:rsidRPr="00A11C61">
              <w:rPr>
                <w:sz w:val="24"/>
              </w:rPr>
              <w:t>46</w:t>
            </w:r>
          </w:p>
        </w:tc>
        <w:tc>
          <w:tcPr>
            <w:tcW w:w="1072" w:type="dxa"/>
            <w:tcBorders>
              <w:top w:val="single" w:sz="4" w:space="0" w:color="auto"/>
              <w:left w:val="single" w:sz="4" w:space="0" w:color="auto"/>
              <w:bottom w:val="single" w:sz="4" w:space="0" w:color="auto"/>
              <w:right w:val="single" w:sz="4" w:space="0" w:color="auto"/>
            </w:tcBorders>
            <w:noWrap/>
            <w:vAlign w:val="center"/>
          </w:tcPr>
          <w:p w:rsidR="00060790" w:rsidRPr="00A11C61" w:rsidRDefault="00060790" w:rsidP="00060790">
            <w:pPr>
              <w:ind w:left="-107" w:right="-112" w:firstLine="0"/>
              <w:jc w:val="center"/>
              <w:rPr>
                <w:sz w:val="24"/>
              </w:rPr>
            </w:pPr>
            <w:r w:rsidRPr="00A11C61">
              <w:rPr>
                <w:sz w:val="24"/>
              </w:rPr>
              <w:t>40</w:t>
            </w:r>
          </w:p>
        </w:tc>
        <w:tc>
          <w:tcPr>
            <w:tcW w:w="1094" w:type="dxa"/>
            <w:tcBorders>
              <w:top w:val="single" w:sz="4" w:space="0" w:color="auto"/>
              <w:left w:val="single" w:sz="4" w:space="0" w:color="auto"/>
              <w:bottom w:val="single" w:sz="4" w:space="0" w:color="auto"/>
              <w:right w:val="single" w:sz="4" w:space="0" w:color="auto"/>
            </w:tcBorders>
            <w:noWrap/>
            <w:vAlign w:val="center"/>
          </w:tcPr>
          <w:p w:rsidR="00060790" w:rsidRPr="00A11C61" w:rsidRDefault="00060790" w:rsidP="00060790">
            <w:pPr>
              <w:ind w:left="-107" w:right="-112" w:firstLine="0"/>
              <w:jc w:val="center"/>
              <w:rPr>
                <w:sz w:val="24"/>
              </w:rPr>
            </w:pPr>
            <w:r w:rsidRPr="00A11C61">
              <w:rPr>
                <w:sz w:val="24"/>
              </w:rPr>
              <w:t>44</w:t>
            </w:r>
          </w:p>
        </w:tc>
      </w:tr>
      <w:tr w:rsidR="00060790" w:rsidRPr="00A11C61" w:rsidTr="00060790">
        <w:trPr>
          <w:trHeight w:val="322"/>
          <w:jc w:val="center"/>
        </w:trPr>
        <w:tc>
          <w:tcPr>
            <w:tcW w:w="5348" w:type="dxa"/>
            <w:tcBorders>
              <w:top w:val="single" w:sz="4" w:space="0" w:color="auto"/>
              <w:left w:val="single" w:sz="4" w:space="0" w:color="auto"/>
              <w:bottom w:val="single" w:sz="4" w:space="0" w:color="auto"/>
              <w:right w:val="single" w:sz="4" w:space="0" w:color="auto"/>
            </w:tcBorders>
            <w:noWrap/>
            <w:vAlign w:val="center"/>
          </w:tcPr>
          <w:p w:rsidR="00060790" w:rsidRPr="00A11C61" w:rsidRDefault="00060790" w:rsidP="00060790">
            <w:pPr>
              <w:pStyle w:val="aff"/>
              <w:ind w:right="345"/>
              <w:jc w:val="right"/>
            </w:pPr>
            <w:r w:rsidRPr="00A11C61">
              <w:t>7-15 лет</w:t>
            </w:r>
          </w:p>
        </w:tc>
        <w:tc>
          <w:tcPr>
            <w:tcW w:w="1139" w:type="dxa"/>
            <w:tcBorders>
              <w:top w:val="single" w:sz="4" w:space="0" w:color="auto"/>
              <w:left w:val="single" w:sz="4" w:space="0" w:color="auto"/>
              <w:bottom w:val="single" w:sz="4" w:space="0" w:color="auto"/>
              <w:right w:val="single" w:sz="4" w:space="0" w:color="auto"/>
            </w:tcBorders>
            <w:noWrap/>
            <w:vAlign w:val="center"/>
          </w:tcPr>
          <w:p w:rsidR="00060790" w:rsidRPr="00A11C61" w:rsidRDefault="00060790" w:rsidP="00060790">
            <w:pPr>
              <w:ind w:left="-107" w:right="-112" w:firstLine="0"/>
              <w:jc w:val="center"/>
              <w:rPr>
                <w:sz w:val="24"/>
              </w:rPr>
            </w:pPr>
            <w:r w:rsidRPr="00A11C61">
              <w:rPr>
                <w:sz w:val="24"/>
              </w:rPr>
              <w:t>50</w:t>
            </w:r>
          </w:p>
        </w:tc>
        <w:tc>
          <w:tcPr>
            <w:tcW w:w="1072" w:type="dxa"/>
            <w:tcBorders>
              <w:top w:val="single" w:sz="4" w:space="0" w:color="auto"/>
              <w:left w:val="single" w:sz="4" w:space="0" w:color="auto"/>
              <w:bottom w:val="single" w:sz="4" w:space="0" w:color="auto"/>
              <w:right w:val="single" w:sz="4" w:space="0" w:color="auto"/>
            </w:tcBorders>
            <w:noWrap/>
            <w:vAlign w:val="center"/>
          </w:tcPr>
          <w:p w:rsidR="00060790" w:rsidRPr="00A11C61" w:rsidRDefault="00060790" w:rsidP="00060790">
            <w:pPr>
              <w:ind w:left="-107" w:right="-112" w:firstLine="0"/>
              <w:jc w:val="center"/>
              <w:rPr>
                <w:sz w:val="24"/>
              </w:rPr>
            </w:pPr>
            <w:r w:rsidRPr="00A11C61">
              <w:rPr>
                <w:sz w:val="24"/>
              </w:rPr>
              <w:t>63</w:t>
            </w:r>
          </w:p>
        </w:tc>
        <w:tc>
          <w:tcPr>
            <w:tcW w:w="1094" w:type="dxa"/>
            <w:tcBorders>
              <w:top w:val="single" w:sz="4" w:space="0" w:color="auto"/>
              <w:left w:val="single" w:sz="4" w:space="0" w:color="auto"/>
              <w:bottom w:val="single" w:sz="4" w:space="0" w:color="auto"/>
              <w:right w:val="single" w:sz="4" w:space="0" w:color="auto"/>
            </w:tcBorders>
            <w:noWrap/>
            <w:vAlign w:val="center"/>
          </w:tcPr>
          <w:p w:rsidR="00060790" w:rsidRPr="00A11C61" w:rsidRDefault="00060790" w:rsidP="00060790">
            <w:pPr>
              <w:ind w:left="-107" w:right="-112" w:firstLine="0"/>
              <w:jc w:val="center"/>
              <w:rPr>
                <w:sz w:val="24"/>
              </w:rPr>
            </w:pPr>
            <w:r w:rsidRPr="00A11C61">
              <w:rPr>
                <w:sz w:val="24"/>
              </w:rPr>
              <w:t>66</w:t>
            </w:r>
          </w:p>
        </w:tc>
      </w:tr>
      <w:tr w:rsidR="00060790" w:rsidRPr="00A11C61" w:rsidTr="00060790">
        <w:trPr>
          <w:trHeight w:val="322"/>
          <w:jc w:val="center"/>
        </w:trPr>
        <w:tc>
          <w:tcPr>
            <w:tcW w:w="5348" w:type="dxa"/>
            <w:tcBorders>
              <w:top w:val="single" w:sz="4" w:space="0" w:color="auto"/>
              <w:left w:val="single" w:sz="4" w:space="0" w:color="auto"/>
              <w:bottom w:val="single" w:sz="4" w:space="0" w:color="auto"/>
              <w:right w:val="single" w:sz="4" w:space="0" w:color="auto"/>
            </w:tcBorders>
            <w:noWrap/>
            <w:vAlign w:val="center"/>
          </w:tcPr>
          <w:p w:rsidR="00060790" w:rsidRPr="00A11C61" w:rsidRDefault="00060790" w:rsidP="00060790">
            <w:pPr>
              <w:pStyle w:val="aff"/>
              <w:ind w:right="345"/>
              <w:jc w:val="right"/>
            </w:pPr>
            <w:r w:rsidRPr="00A11C61">
              <w:t>16-17 лет</w:t>
            </w:r>
          </w:p>
        </w:tc>
        <w:tc>
          <w:tcPr>
            <w:tcW w:w="1139" w:type="dxa"/>
            <w:tcBorders>
              <w:top w:val="single" w:sz="4" w:space="0" w:color="auto"/>
              <w:left w:val="single" w:sz="4" w:space="0" w:color="auto"/>
              <w:bottom w:val="single" w:sz="4" w:space="0" w:color="auto"/>
              <w:right w:val="single" w:sz="4" w:space="0" w:color="auto"/>
            </w:tcBorders>
            <w:noWrap/>
            <w:vAlign w:val="center"/>
          </w:tcPr>
          <w:p w:rsidR="00060790" w:rsidRPr="00A11C61" w:rsidRDefault="00060790" w:rsidP="00060790">
            <w:pPr>
              <w:ind w:left="-107" w:right="-112" w:firstLine="0"/>
              <w:jc w:val="center"/>
              <w:rPr>
                <w:sz w:val="24"/>
              </w:rPr>
            </w:pPr>
            <w:r w:rsidRPr="00A11C61">
              <w:rPr>
                <w:sz w:val="24"/>
              </w:rPr>
              <w:t>17</w:t>
            </w:r>
          </w:p>
        </w:tc>
        <w:tc>
          <w:tcPr>
            <w:tcW w:w="1072" w:type="dxa"/>
            <w:tcBorders>
              <w:top w:val="single" w:sz="4" w:space="0" w:color="auto"/>
              <w:left w:val="single" w:sz="4" w:space="0" w:color="auto"/>
              <w:bottom w:val="single" w:sz="4" w:space="0" w:color="auto"/>
              <w:right w:val="single" w:sz="4" w:space="0" w:color="auto"/>
            </w:tcBorders>
            <w:noWrap/>
            <w:vAlign w:val="center"/>
          </w:tcPr>
          <w:p w:rsidR="00060790" w:rsidRPr="00A11C61" w:rsidRDefault="00060790" w:rsidP="00060790">
            <w:pPr>
              <w:ind w:left="-107" w:right="-112" w:firstLine="0"/>
              <w:jc w:val="center"/>
              <w:rPr>
                <w:sz w:val="24"/>
              </w:rPr>
            </w:pPr>
            <w:r w:rsidRPr="00A11C61">
              <w:rPr>
                <w:sz w:val="24"/>
              </w:rPr>
              <w:t>12</w:t>
            </w:r>
          </w:p>
        </w:tc>
        <w:tc>
          <w:tcPr>
            <w:tcW w:w="1094" w:type="dxa"/>
            <w:tcBorders>
              <w:top w:val="single" w:sz="4" w:space="0" w:color="auto"/>
              <w:left w:val="single" w:sz="4" w:space="0" w:color="auto"/>
              <w:bottom w:val="single" w:sz="4" w:space="0" w:color="auto"/>
              <w:right w:val="single" w:sz="4" w:space="0" w:color="auto"/>
            </w:tcBorders>
            <w:noWrap/>
            <w:vAlign w:val="center"/>
          </w:tcPr>
          <w:p w:rsidR="00060790" w:rsidRPr="00A11C61" w:rsidRDefault="00060790" w:rsidP="00060790">
            <w:pPr>
              <w:ind w:left="-107" w:right="-112" w:firstLine="0"/>
              <w:jc w:val="center"/>
              <w:rPr>
                <w:sz w:val="24"/>
              </w:rPr>
            </w:pPr>
            <w:r w:rsidRPr="00A11C61">
              <w:rPr>
                <w:sz w:val="24"/>
              </w:rPr>
              <w:t>13</w:t>
            </w:r>
          </w:p>
        </w:tc>
      </w:tr>
    </w:tbl>
    <w:p w:rsidR="00060790" w:rsidRDefault="00060790" w:rsidP="00535655">
      <w:pPr>
        <w:ind w:firstLine="0"/>
        <w:jc w:val="right"/>
      </w:pPr>
    </w:p>
    <w:p w:rsidR="00BF1844" w:rsidRPr="00B70899" w:rsidRDefault="00A700C0" w:rsidP="00A700C0">
      <w:pPr>
        <w:pStyle w:val="20"/>
      </w:pPr>
      <w:bookmarkStart w:id="27" w:name="_Toc23431053"/>
      <w:r w:rsidRPr="00B70899">
        <w:t>Мероприятия по р</w:t>
      </w:r>
      <w:r w:rsidR="00BF1844" w:rsidRPr="00B70899">
        <w:t>азвити</w:t>
      </w:r>
      <w:r w:rsidRPr="00B70899">
        <w:t xml:space="preserve">ю </w:t>
      </w:r>
      <w:r w:rsidR="00E26EB6" w:rsidRPr="00B70899">
        <w:t>производств</w:t>
      </w:r>
      <w:r w:rsidR="000B1C82" w:rsidRPr="000B1C82">
        <w:rPr>
          <w:bCs w:val="0"/>
        </w:rPr>
        <w:t>енных территорий</w:t>
      </w:r>
      <w:bookmarkEnd w:id="27"/>
    </w:p>
    <w:p w:rsidR="000B1C82" w:rsidRPr="001843C3" w:rsidRDefault="000B1C82" w:rsidP="000B1C82">
      <w:pPr>
        <w:ind w:firstLine="720"/>
        <w:rPr>
          <w:szCs w:val="28"/>
        </w:rPr>
      </w:pPr>
      <w:r w:rsidRPr="001843C3">
        <w:rPr>
          <w:szCs w:val="28"/>
        </w:rPr>
        <w:t>Схемой территориального планирования Азнакаевского муниципального района и иными программами и документами на период до расчетного срока не предусматривается размещение промышленного производства на территории поселения.</w:t>
      </w:r>
    </w:p>
    <w:p w:rsidR="000B1C82" w:rsidRPr="008533EE" w:rsidRDefault="000B1C82" w:rsidP="000B1C82">
      <w:pPr>
        <w:ind w:firstLine="720"/>
        <w:rPr>
          <w:szCs w:val="28"/>
        </w:rPr>
      </w:pPr>
      <w:r w:rsidRPr="008533EE">
        <w:rPr>
          <w:szCs w:val="28"/>
        </w:rPr>
        <w:t>Генеральным планом Балтачевского сельского поселения предлагается размещение на его территории (в 2,4 км к югу от с.Балтачево, у юго-восточной границы поселения) карьера по добыче известняков.</w:t>
      </w:r>
    </w:p>
    <w:p w:rsidR="00413449" w:rsidRPr="008533EE" w:rsidRDefault="000B1C82" w:rsidP="000B1C82">
      <w:pPr>
        <w:ind w:firstLine="720"/>
        <w:rPr>
          <w:bCs/>
          <w:szCs w:val="28"/>
        </w:rPr>
      </w:pPr>
      <w:r w:rsidRPr="008533EE">
        <w:rPr>
          <w:szCs w:val="28"/>
        </w:rPr>
        <w:t xml:space="preserve">Территорию карьера по добыче известняков площадью 32,7699 га составят земельные участки с кадастровыми номерами 16:02:060105:486, 16:02:060105:491, 16:02:060105:492, 16:02:060105:494, 16:02:060105:495. </w:t>
      </w:r>
    </w:p>
    <w:p w:rsidR="00D02277" w:rsidRPr="008533EE" w:rsidRDefault="00D02277" w:rsidP="00413449">
      <w:pPr>
        <w:ind w:firstLine="720"/>
        <w:rPr>
          <w:bCs/>
          <w:szCs w:val="28"/>
        </w:rPr>
      </w:pPr>
    </w:p>
    <w:p w:rsidR="001B7214" w:rsidRPr="008533EE" w:rsidRDefault="00A700C0" w:rsidP="00A700C0">
      <w:pPr>
        <w:pStyle w:val="20"/>
      </w:pPr>
      <w:bookmarkStart w:id="28" w:name="_Toc23431054"/>
      <w:r w:rsidRPr="008533EE">
        <w:t>Мероприятия по р</w:t>
      </w:r>
      <w:r w:rsidR="00BF1844" w:rsidRPr="008533EE">
        <w:t>азвити</w:t>
      </w:r>
      <w:r w:rsidRPr="008533EE">
        <w:t xml:space="preserve">ю </w:t>
      </w:r>
      <w:r w:rsidR="00BF1844" w:rsidRPr="008533EE">
        <w:t>агропромышленного комплекса</w:t>
      </w:r>
      <w:bookmarkEnd w:id="28"/>
    </w:p>
    <w:p w:rsidR="000B1C82" w:rsidRPr="008533EE" w:rsidRDefault="000B1C82" w:rsidP="000B1C82">
      <w:pPr>
        <w:ind w:firstLine="720"/>
        <w:rPr>
          <w:szCs w:val="28"/>
        </w:rPr>
      </w:pPr>
      <w:r w:rsidRPr="008533EE">
        <w:rPr>
          <w:szCs w:val="28"/>
        </w:rPr>
        <w:t>В соответствии с мероприятиями Схемы территориального планирования Азнакаевского муниципального района генеральным планом предусматривается дальнейшее развитие существующих направлений сельскохозяйственного производства Балтачевского сельского поселения. Для дальнейшего развития сельского хозяйства и достижения проектных показателей производства продукции необходимо своевременное проведение мероприятий по капитальному строительству, реконструкции и модернизации объектов.</w:t>
      </w:r>
    </w:p>
    <w:p w:rsidR="000B1C82" w:rsidRPr="008533EE" w:rsidRDefault="000B1C82" w:rsidP="000B1C82">
      <w:pPr>
        <w:ind w:firstLine="720"/>
        <w:rPr>
          <w:szCs w:val="28"/>
        </w:rPr>
      </w:pPr>
      <w:r w:rsidRPr="008533EE">
        <w:rPr>
          <w:szCs w:val="28"/>
        </w:rPr>
        <w:t>Вблизи с.Балтачево находится недействующий машинно-тракторный парк, занимающий 6,7616 га. Генеральным планом Балтачевского сельского поселения на данной территории предлагаются следующие мероприятия:</w:t>
      </w:r>
    </w:p>
    <w:p w:rsidR="000B1C82" w:rsidRPr="008533EE" w:rsidRDefault="000B1C82" w:rsidP="000B1C82">
      <w:pPr>
        <w:ind w:firstLine="720"/>
        <w:rPr>
          <w:szCs w:val="28"/>
        </w:rPr>
      </w:pPr>
      <w:r w:rsidRPr="008533EE">
        <w:rPr>
          <w:szCs w:val="28"/>
        </w:rPr>
        <w:t>- организация резервной площадки под развитие объектов агропромышленного комплекса площадью 1,6071 га с соблюдением санитарно-защитной зоны в размере 50 м и не выше V класса опасности;</w:t>
      </w:r>
    </w:p>
    <w:p w:rsidR="000B1C82" w:rsidRDefault="000B1C82" w:rsidP="000B1C82">
      <w:pPr>
        <w:ind w:firstLine="720"/>
        <w:rPr>
          <w:szCs w:val="28"/>
        </w:rPr>
      </w:pPr>
      <w:r w:rsidRPr="008533EE">
        <w:rPr>
          <w:szCs w:val="28"/>
        </w:rPr>
        <w:t>- рекультивация части территории площадью 5,1544 га с последующим использованием под</w:t>
      </w:r>
      <w:r w:rsidRPr="008533EE">
        <w:rPr>
          <w:sz w:val="26"/>
          <w:szCs w:val="26"/>
        </w:rPr>
        <w:t xml:space="preserve"> </w:t>
      </w:r>
      <w:r w:rsidRPr="008533EE">
        <w:rPr>
          <w:szCs w:val="28"/>
        </w:rPr>
        <w:t xml:space="preserve">сельскохозяйственные угодья (1,3965 га) и под </w:t>
      </w:r>
      <w:r w:rsidR="001279D5" w:rsidRPr="008533EE">
        <w:rPr>
          <w:szCs w:val="28"/>
        </w:rPr>
        <w:t>индивидуальное</w:t>
      </w:r>
      <w:r w:rsidRPr="008533EE">
        <w:rPr>
          <w:szCs w:val="28"/>
        </w:rPr>
        <w:t xml:space="preserve"> жилищное строительство (2,1849 га), а также с последующей организацией озеленения специального назначения (0,2465 га). Последующее использование части территории площадью 1,3265 га не определено (функциональное назначение – «Иные зоны»).</w:t>
      </w:r>
    </w:p>
    <w:p w:rsidR="000B1C82" w:rsidRPr="007A09E9" w:rsidRDefault="000B1C82" w:rsidP="000B1C82">
      <w:pPr>
        <w:ind w:firstLine="720"/>
        <w:rPr>
          <w:szCs w:val="28"/>
        </w:rPr>
      </w:pPr>
    </w:p>
    <w:p w:rsidR="000B1C82" w:rsidRPr="007A09E9" w:rsidRDefault="000B1C82" w:rsidP="000B1C82">
      <w:pPr>
        <w:pStyle w:val="afff7"/>
        <w:spacing w:after="0"/>
        <w:ind w:left="0" w:firstLine="720"/>
        <w:rPr>
          <w:szCs w:val="28"/>
        </w:rPr>
        <w:sectPr w:rsidR="000B1C82" w:rsidRPr="007A09E9" w:rsidSect="00060790">
          <w:footerReference w:type="even" r:id="rId18"/>
          <w:footerReference w:type="default" r:id="rId19"/>
          <w:pgSz w:w="11906" w:h="16838"/>
          <w:pgMar w:top="851" w:right="851" w:bottom="851" w:left="1134" w:header="708" w:footer="708" w:gutter="0"/>
          <w:cols w:space="708"/>
          <w:titlePg/>
          <w:docGrid w:linePitch="360"/>
        </w:sectPr>
      </w:pPr>
    </w:p>
    <w:p w:rsidR="006844AB" w:rsidRPr="007A09E9" w:rsidRDefault="006844AB" w:rsidP="006844AB">
      <w:pPr>
        <w:jc w:val="right"/>
      </w:pPr>
      <w:r w:rsidRPr="007A09E9">
        <w:t>Таблица 2.</w:t>
      </w:r>
      <w:r>
        <w:t>2</w:t>
      </w:r>
      <w:r w:rsidRPr="007A09E9">
        <w:t>.1</w:t>
      </w:r>
    </w:p>
    <w:p w:rsidR="006844AB" w:rsidRPr="0035358C" w:rsidRDefault="006844AB" w:rsidP="006844AB">
      <w:pPr>
        <w:pStyle w:val="310"/>
        <w:spacing w:after="60"/>
        <w:ind w:firstLine="0"/>
        <w:jc w:val="center"/>
        <w:rPr>
          <w:i/>
          <w:szCs w:val="24"/>
        </w:rPr>
      </w:pPr>
      <w:r w:rsidRPr="0035358C">
        <w:rPr>
          <w:i/>
          <w:szCs w:val="24"/>
        </w:rPr>
        <w:t>Перечень мероприятий по развитию производственных объектов в Балтачевском  сельском  поселении</w:t>
      </w:r>
    </w:p>
    <w:tbl>
      <w:tblPr>
        <w:tblW w:w="15216" w:type="dxa"/>
        <w:jc w:val="center"/>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56"/>
        <w:gridCol w:w="2103"/>
        <w:gridCol w:w="2268"/>
        <w:gridCol w:w="2243"/>
        <w:gridCol w:w="1231"/>
        <w:gridCol w:w="1108"/>
        <w:gridCol w:w="1218"/>
        <w:gridCol w:w="1169"/>
        <w:gridCol w:w="1266"/>
        <w:gridCol w:w="2154"/>
      </w:tblGrid>
      <w:tr w:rsidR="006844AB" w:rsidRPr="0035358C" w:rsidTr="008A131C">
        <w:trPr>
          <w:cantSplit/>
          <w:trHeight w:val="362"/>
          <w:tblHeader/>
          <w:jc w:val="center"/>
        </w:trPr>
        <w:tc>
          <w:tcPr>
            <w:tcW w:w="456" w:type="dxa"/>
            <w:vMerge w:val="restart"/>
            <w:vAlign w:val="center"/>
          </w:tcPr>
          <w:p w:rsidR="006844AB" w:rsidRPr="0035358C" w:rsidRDefault="006844AB" w:rsidP="0068544B">
            <w:pPr>
              <w:pStyle w:val="aff1"/>
              <w:ind w:left="-118" w:right="-108"/>
            </w:pPr>
            <w:r w:rsidRPr="0035358C">
              <w:t>№ п/п</w:t>
            </w:r>
          </w:p>
        </w:tc>
        <w:tc>
          <w:tcPr>
            <w:tcW w:w="2103" w:type="dxa"/>
            <w:vMerge w:val="restart"/>
            <w:vAlign w:val="center"/>
          </w:tcPr>
          <w:p w:rsidR="006844AB" w:rsidRPr="0035358C" w:rsidRDefault="006844AB" w:rsidP="0068544B">
            <w:pPr>
              <w:pStyle w:val="aff1"/>
              <w:ind w:left="-118" w:right="-108"/>
            </w:pPr>
            <w:r w:rsidRPr="0035358C">
              <w:t>Местоположение</w:t>
            </w:r>
          </w:p>
        </w:tc>
        <w:tc>
          <w:tcPr>
            <w:tcW w:w="2268" w:type="dxa"/>
            <w:vMerge w:val="restart"/>
            <w:vAlign w:val="center"/>
          </w:tcPr>
          <w:p w:rsidR="006844AB" w:rsidRDefault="006844AB" w:rsidP="0068544B">
            <w:pPr>
              <w:pStyle w:val="aff1"/>
              <w:ind w:left="-118" w:right="-108"/>
            </w:pPr>
            <w:r w:rsidRPr="0035358C">
              <w:t>Наименование</w:t>
            </w:r>
          </w:p>
          <w:p w:rsidR="006844AB" w:rsidRPr="0035358C" w:rsidRDefault="006844AB" w:rsidP="0068544B">
            <w:pPr>
              <w:pStyle w:val="aff1"/>
              <w:ind w:left="-118" w:right="-108"/>
            </w:pPr>
            <w:r w:rsidRPr="0035358C">
              <w:t>объекта</w:t>
            </w:r>
          </w:p>
        </w:tc>
        <w:tc>
          <w:tcPr>
            <w:tcW w:w="2243" w:type="dxa"/>
            <w:vMerge w:val="restart"/>
            <w:vAlign w:val="center"/>
          </w:tcPr>
          <w:p w:rsidR="006844AB" w:rsidRPr="0035358C" w:rsidRDefault="006844AB" w:rsidP="0068544B">
            <w:pPr>
              <w:pStyle w:val="aff1"/>
              <w:ind w:left="-118" w:right="-108"/>
            </w:pPr>
            <w:r w:rsidRPr="0035358C">
              <w:t>Вид мероприятия</w:t>
            </w:r>
          </w:p>
        </w:tc>
        <w:tc>
          <w:tcPr>
            <w:tcW w:w="1231" w:type="dxa"/>
            <w:vMerge w:val="restart"/>
            <w:vAlign w:val="center"/>
          </w:tcPr>
          <w:p w:rsidR="006844AB" w:rsidRPr="0035358C" w:rsidRDefault="006844AB" w:rsidP="0068544B">
            <w:pPr>
              <w:pStyle w:val="aff1"/>
              <w:ind w:left="-118" w:right="-108"/>
            </w:pPr>
            <w:r w:rsidRPr="0035358C">
              <w:t>Еди</w:t>
            </w:r>
            <w:r>
              <w:t>ница изме</w:t>
            </w:r>
            <w:r w:rsidRPr="0035358C">
              <w:t>рения</w:t>
            </w:r>
          </w:p>
        </w:tc>
        <w:tc>
          <w:tcPr>
            <w:tcW w:w="2326" w:type="dxa"/>
            <w:gridSpan w:val="2"/>
            <w:vAlign w:val="center"/>
          </w:tcPr>
          <w:p w:rsidR="006844AB" w:rsidRPr="0035358C" w:rsidRDefault="006844AB" w:rsidP="0068544B">
            <w:pPr>
              <w:pStyle w:val="aff1"/>
              <w:ind w:left="-118" w:right="-108"/>
            </w:pPr>
            <w:r w:rsidRPr="0035358C">
              <w:t>Мощность</w:t>
            </w:r>
          </w:p>
        </w:tc>
        <w:tc>
          <w:tcPr>
            <w:tcW w:w="2435" w:type="dxa"/>
            <w:gridSpan w:val="2"/>
            <w:vAlign w:val="center"/>
          </w:tcPr>
          <w:p w:rsidR="006844AB" w:rsidRPr="0035358C" w:rsidRDefault="006844AB" w:rsidP="0068544B">
            <w:pPr>
              <w:pStyle w:val="aff1"/>
              <w:ind w:left="-118" w:right="-108"/>
            </w:pPr>
            <w:r w:rsidRPr="0035358C">
              <w:t>Сроки реализации</w:t>
            </w:r>
          </w:p>
        </w:tc>
        <w:tc>
          <w:tcPr>
            <w:tcW w:w="2154" w:type="dxa"/>
            <w:vMerge w:val="restart"/>
            <w:vAlign w:val="center"/>
          </w:tcPr>
          <w:p w:rsidR="006844AB" w:rsidRPr="0035358C" w:rsidRDefault="006844AB" w:rsidP="0068544B">
            <w:pPr>
              <w:pStyle w:val="aff1"/>
              <w:ind w:left="-118" w:right="-108"/>
            </w:pPr>
            <w:r w:rsidRPr="0035358C">
              <w:t>Источник мероприятия</w:t>
            </w:r>
          </w:p>
        </w:tc>
      </w:tr>
      <w:tr w:rsidR="006844AB" w:rsidRPr="008533EE" w:rsidTr="008A131C">
        <w:trPr>
          <w:cantSplit/>
          <w:trHeight w:val="381"/>
          <w:tblHeader/>
          <w:jc w:val="center"/>
        </w:trPr>
        <w:tc>
          <w:tcPr>
            <w:tcW w:w="456" w:type="dxa"/>
            <w:vMerge/>
            <w:vAlign w:val="center"/>
          </w:tcPr>
          <w:p w:rsidR="006844AB" w:rsidRPr="0035358C" w:rsidRDefault="006844AB" w:rsidP="0068544B">
            <w:pPr>
              <w:pStyle w:val="aff"/>
              <w:ind w:left="-118" w:right="-108"/>
              <w:jc w:val="center"/>
            </w:pPr>
          </w:p>
        </w:tc>
        <w:tc>
          <w:tcPr>
            <w:tcW w:w="2103" w:type="dxa"/>
            <w:vMerge/>
            <w:vAlign w:val="center"/>
          </w:tcPr>
          <w:p w:rsidR="006844AB" w:rsidRPr="0035358C" w:rsidRDefault="006844AB" w:rsidP="0068544B">
            <w:pPr>
              <w:pStyle w:val="aff"/>
              <w:ind w:left="-118" w:right="-108"/>
              <w:jc w:val="center"/>
            </w:pPr>
          </w:p>
        </w:tc>
        <w:tc>
          <w:tcPr>
            <w:tcW w:w="2268" w:type="dxa"/>
            <w:vMerge/>
            <w:vAlign w:val="center"/>
          </w:tcPr>
          <w:p w:rsidR="006844AB" w:rsidRPr="0035358C" w:rsidRDefault="006844AB" w:rsidP="0068544B">
            <w:pPr>
              <w:pStyle w:val="aff"/>
              <w:ind w:left="-118" w:right="-108"/>
              <w:jc w:val="center"/>
            </w:pPr>
          </w:p>
        </w:tc>
        <w:tc>
          <w:tcPr>
            <w:tcW w:w="2243" w:type="dxa"/>
            <w:vMerge/>
            <w:vAlign w:val="center"/>
          </w:tcPr>
          <w:p w:rsidR="006844AB" w:rsidRPr="0035358C" w:rsidRDefault="006844AB" w:rsidP="0068544B">
            <w:pPr>
              <w:pStyle w:val="aff"/>
              <w:ind w:left="-118" w:right="-108"/>
              <w:jc w:val="center"/>
            </w:pPr>
          </w:p>
        </w:tc>
        <w:tc>
          <w:tcPr>
            <w:tcW w:w="1231" w:type="dxa"/>
            <w:vMerge/>
            <w:vAlign w:val="center"/>
          </w:tcPr>
          <w:p w:rsidR="006844AB" w:rsidRPr="0035358C" w:rsidRDefault="006844AB" w:rsidP="0068544B">
            <w:pPr>
              <w:pStyle w:val="aff"/>
              <w:ind w:left="-118" w:right="-108"/>
              <w:jc w:val="center"/>
            </w:pPr>
          </w:p>
        </w:tc>
        <w:tc>
          <w:tcPr>
            <w:tcW w:w="1108" w:type="dxa"/>
            <w:vAlign w:val="center"/>
          </w:tcPr>
          <w:p w:rsidR="006844AB" w:rsidRPr="008533EE" w:rsidRDefault="006844AB" w:rsidP="0068544B">
            <w:pPr>
              <w:pStyle w:val="aff1"/>
              <w:ind w:left="-118" w:right="-108"/>
            </w:pPr>
            <w:r w:rsidRPr="008533EE">
              <w:t>Сущест-вующая</w:t>
            </w:r>
          </w:p>
        </w:tc>
        <w:tc>
          <w:tcPr>
            <w:tcW w:w="1218" w:type="dxa"/>
            <w:vAlign w:val="center"/>
          </w:tcPr>
          <w:p w:rsidR="006844AB" w:rsidRPr="008533EE" w:rsidRDefault="006844AB" w:rsidP="0068544B">
            <w:pPr>
              <w:pStyle w:val="aff1"/>
              <w:ind w:left="-118" w:right="-108"/>
            </w:pPr>
            <w:r w:rsidRPr="008533EE">
              <w:t>Дополни-тельная</w:t>
            </w:r>
          </w:p>
        </w:tc>
        <w:tc>
          <w:tcPr>
            <w:tcW w:w="1169" w:type="dxa"/>
            <w:shd w:val="clear" w:color="auto" w:fill="auto"/>
            <w:vAlign w:val="center"/>
          </w:tcPr>
          <w:p w:rsidR="006844AB" w:rsidRPr="008533EE" w:rsidRDefault="006844AB" w:rsidP="0068544B">
            <w:pPr>
              <w:pStyle w:val="aff1"/>
              <w:ind w:left="-118" w:right="-108"/>
            </w:pPr>
            <w:r w:rsidRPr="008533EE">
              <w:t>Первая очередь (до2025</w:t>
            </w:r>
            <w:r w:rsidRPr="008533EE">
              <w:rPr>
                <w:spacing w:val="-20"/>
              </w:rPr>
              <w:t> г.)</w:t>
            </w:r>
          </w:p>
        </w:tc>
        <w:tc>
          <w:tcPr>
            <w:tcW w:w="1266" w:type="dxa"/>
            <w:shd w:val="clear" w:color="auto" w:fill="auto"/>
            <w:vAlign w:val="center"/>
          </w:tcPr>
          <w:p w:rsidR="006844AB" w:rsidRPr="008533EE" w:rsidRDefault="006844AB" w:rsidP="0068544B">
            <w:pPr>
              <w:pStyle w:val="aff1"/>
              <w:snapToGrid w:val="0"/>
              <w:ind w:left="-118" w:right="-108"/>
            </w:pPr>
            <w:r w:rsidRPr="008533EE">
              <w:t>Расчетный срок (2026  - 2040 гг.)</w:t>
            </w:r>
          </w:p>
        </w:tc>
        <w:tc>
          <w:tcPr>
            <w:tcW w:w="2154" w:type="dxa"/>
            <w:vMerge/>
            <w:vAlign w:val="center"/>
          </w:tcPr>
          <w:p w:rsidR="006844AB" w:rsidRPr="008533EE" w:rsidRDefault="006844AB" w:rsidP="0068544B">
            <w:pPr>
              <w:pStyle w:val="aff"/>
              <w:ind w:left="-118" w:right="-108"/>
              <w:jc w:val="center"/>
            </w:pPr>
          </w:p>
        </w:tc>
      </w:tr>
      <w:tr w:rsidR="006844AB" w:rsidRPr="008533EE" w:rsidTr="008A131C">
        <w:trPr>
          <w:cantSplit/>
          <w:trHeight w:val="381"/>
          <w:jc w:val="center"/>
        </w:trPr>
        <w:tc>
          <w:tcPr>
            <w:tcW w:w="15216" w:type="dxa"/>
            <w:gridSpan w:val="10"/>
            <w:shd w:val="clear" w:color="auto" w:fill="auto"/>
            <w:vAlign w:val="center"/>
          </w:tcPr>
          <w:p w:rsidR="006844AB" w:rsidRPr="008533EE" w:rsidRDefault="006844AB" w:rsidP="0068544B">
            <w:pPr>
              <w:pStyle w:val="aff1"/>
              <w:spacing w:before="20" w:after="20"/>
              <w:ind w:left="-118" w:right="-108"/>
              <w:rPr>
                <w:i/>
                <w:caps/>
              </w:rPr>
            </w:pPr>
            <w:r w:rsidRPr="008533EE">
              <w:rPr>
                <w:i/>
                <w:caps/>
              </w:rPr>
              <w:t>МЕРОПРИЯТИЯ Местного (Районного) значения</w:t>
            </w:r>
          </w:p>
        </w:tc>
      </w:tr>
      <w:tr w:rsidR="006844AB" w:rsidRPr="008533EE" w:rsidTr="008A131C">
        <w:trPr>
          <w:cantSplit/>
          <w:trHeight w:val="665"/>
          <w:jc w:val="center"/>
        </w:trPr>
        <w:tc>
          <w:tcPr>
            <w:tcW w:w="456" w:type="dxa"/>
            <w:vAlign w:val="center"/>
          </w:tcPr>
          <w:p w:rsidR="006844AB" w:rsidRPr="008533EE" w:rsidRDefault="006844AB" w:rsidP="0068544B">
            <w:pPr>
              <w:pStyle w:val="Default"/>
              <w:ind w:left="-118" w:right="-108"/>
              <w:jc w:val="center"/>
              <w:rPr>
                <w:color w:val="auto"/>
              </w:rPr>
            </w:pPr>
            <w:r w:rsidRPr="008533EE">
              <w:rPr>
                <w:color w:val="auto"/>
              </w:rPr>
              <w:t>1</w:t>
            </w:r>
          </w:p>
        </w:tc>
        <w:tc>
          <w:tcPr>
            <w:tcW w:w="2103" w:type="dxa"/>
            <w:vAlign w:val="center"/>
          </w:tcPr>
          <w:p w:rsidR="006844AB" w:rsidRPr="008533EE" w:rsidRDefault="006844AB" w:rsidP="0068544B">
            <w:pPr>
              <w:pStyle w:val="Default"/>
              <w:ind w:left="-118" w:right="-108"/>
              <w:jc w:val="center"/>
              <w:rPr>
                <w:bCs/>
                <w:color w:val="auto"/>
              </w:rPr>
            </w:pPr>
            <w:r w:rsidRPr="008533EE">
              <w:rPr>
                <w:color w:val="auto"/>
              </w:rPr>
              <w:t>Балтачевское СП</w:t>
            </w:r>
          </w:p>
        </w:tc>
        <w:tc>
          <w:tcPr>
            <w:tcW w:w="2268" w:type="dxa"/>
            <w:vAlign w:val="center"/>
          </w:tcPr>
          <w:p w:rsidR="006844AB" w:rsidRPr="008533EE" w:rsidRDefault="006844AB" w:rsidP="0068544B">
            <w:pPr>
              <w:ind w:left="-118" w:right="-108" w:firstLine="0"/>
              <w:jc w:val="center"/>
              <w:rPr>
                <w:sz w:val="24"/>
              </w:rPr>
            </w:pPr>
            <w:r w:rsidRPr="008533EE">
              <w:rPr>
                <w:sz w:val="24"/>
              </w:rPr>
              <w:t>Карьер по добыче</w:t>
            </w:r>
          </w:p>
          <w:p w:rsidR="006844AB" w:rsidRPr="008533EE" w:rsidRDefault="006844AB" w:rsidP="0068544B">
            <w:pPr>
              <w:ind w:left="-118" w:right="-108" w:firstLine="0"/>
              <w:jc w:val="center"/>
              <w:rPr>
                <w:bCs/>
                <w:sz w:val="24"/>
              </w:rPr>
            </w:pPr>
            <w:r w:rsidRPr="008533EE">
              <w:rPr>
                <w:sz w:val="24"/>
              </w:rPr>
              <w:t xml:space="preserve"> известняков</w:t>
            </w:r>
          </w:p>
        </w:tc>
        <w:tc>
          <w:tcPr>
            <w:tcW w:w="2243" w:type="dxa"/>
            <w:vAlign w:val="center"/>
          </w:tcPr>
          <w:p w:rsidR="006844AB" w:rsidRPr="008533EE" w:rsidRDefault="006844AB" w:rsidP="0068544B">
            <w:pPr>
              <w:ind w:left="-118" w:right="-108" w:firstLine="0"/>
              <w:jc w:val="center"/>
              <w:rPr>
                <w:sz w:val="24"/>
              </w:rPr>
            </w:pPr>
            <w:r w:rsidRPr="008533EE">
              <w:rPr>
                <w:sz w:val="24"/>
              </w:rPr>
              <w:t>Новое</w:t>
            </w:r>
          </w:p>
          <w:p w:rsidR="006844AB" w:rsidRPr="008533EE" w:rsidRDefault="006844AB" w:rsidP="0068544B">
            <w:pPr>
              <w:ind w:left="-118" w:right="-108" w:firstLine="0"/>
              <w:jc w:val="center"/>
              <w:rPr>
                <w:sz w:val="24"/>
              </w:rPr>
            </w:pPr>
            <w:r w:rsidRPr="008533EE">
              <w:rPr>
                <w:sz w:val="24"/>
              </w:rPr>
              <w:t>строительство</w:t>
            </w:r>
          </w:p>
        </w:tc>
        <w:tc>
          <w:tcPr>
            <w:tcW w:w="1231" w:type="dxa"/>
            <w:vAlign w:val="center"/>
          </w:tcPr>
          <w:p w:rsidR="006844AB" w:rsidRPr="008533EE" w:rsidRDefault="006844AB" w:rsidP="0068544B">
            <w:pPr>
              <w:pStyle w:val="Default"/>
              <w:ind w:left="-118" w:right="-108"/>
              <w:jc w:val="center"/>
              <w:rPr>
                <w:color w:val="auto"/>
              </w:rPr>
            </w:pPr>
            <w:r w:rsidRPr="008533EE">
              <w:rPr>
                <w:color w:val="auto"/>
              </w:rPr>
              <w:t>га</w:t>
            </w:r>
          </w:p>
        </w:tc>
        <w:tc>
          <w:tcPr>
            <w:tcW w:w="1108" w:type="dxa"/>
            <w:vAlign w:val="center"/>
          </w:tcPr>
          <w:p w:rsidR="006844AB" w:rsidRPr="008533EE" w:rsidRDefault="006844AB" w:rsidP="0068544B">
            <w:pPr>
              <w:pStyle w:val="Default"/>
              <w:ind w:left="-118" w:right="-108"/>
              <w:jc w:val="center"/>
              <w:rPr>
                <w:color w:val="auto"/>
              </w:rPr>
            </w:pPr>
            <w:r w:rsidRPr="008533EE">
              <w:rPr>
                <w:color w:val="auto"/>
              </w:rPr>
              <w:t>-</w:t>
            </w:r>
          </w:p>
        </w:tc>
        <w:tc>
          <w:tcPr>
            <w:tcW w:w="1218" w:type="dxa"/>
            <w:shd w:val="clear" w:color="auto" w:fill="auto"/>
            <w:vAlign w:val="center"/>
          </w:tcPr>
          <w:p w:rsidR="006844AB" w:rsidRPr="008533EE" w:rsidRDefault="006844AB" w:rsidP="0068544B">
            <w:pPr>
              <w:pStyle w:val="Default"/>
              <w:ind w:left="-118" w:right="-108"/>
              <w:jc w:val="center"/>
              <w:rPr>
                <w:color w:val="auto"/>
              </w:rPr>
            </w:pPr>
            <w:r w:rsidRPr="008533EE">
              <w:rPr>
                <w:color w:val="auto"/>
              </w:rPr>
              <w:t>32,7699</w:t>
            </w:r>
          </w:p>
        </w:tc>
        <w:tc>
          <w:tcPr>
            <w:tcW w:w="1169" w:type="dxa"/>
            <w:vAlign w:val="center"/>
          </w:tcPr>
          <w:p w:rsidR="006844AB" w:rsidRPr="008533EE" w:rsidRDefault="006844AB" w:rsidP="0068544B">
            <w:pPr>
              <w:pStyle w:val="Default"/>
              <w:ind w:left="-118" w:right="-108"/>
              <w:jc w:val="center"/>
              <w:rPr>
                <w:color w:val="auto"/>
              </w:rPr>
            </w:pPr>
            <w:r w:rsidRPr="008533EE">
              <w:rPr>
                <w:color w:val="auto"/>
              </w:rPr>
              <w:t>+</w:t>
            </w:r>
          </w:p>
        </w:tc>
        <w:tc>
          <w:tcPr>
            <w:tcW w:w="1266" w:type="dxa"/>
            <w:vAlign w:val="center"/>
          </w:tcPr>
          <w:p w:rsidR="006844AB" w:rsidRPr="008533EE" w:rsidRDefault="006844AB" w:rsidP="0068544B">
            <w:pPr>
              <w:pStyle w:val="Default"/>
              <w:ind w:left="-118" w:right="-108"/>
              <w:jc w:val="center"/>
              <w:rPr>
                <w:color w:val="auto"/>
              </w:rPr>
            </w:pPr>
          </w:p>
        </w:tc>
        <w:tc>
          <w:tcPr>
            <w:tcW w:w="2154" w:type="dxa"/>
            <w:vAlign w:val="center"/>
          </w:tcPr>
          <w:p w:rsidR="006844AB" w:rsidRPr="008533EE" w:rsidRDefault="006844AB" w:rsidP="0068544B">
            <w:pPr>
              <w:ind w:left="-118" w:right="-108" w:firstLine="0"/>
              <w:jc w:val="center"/>
              <w:rPr>
                <w:sz w:val="24"/>
              </w:rPr>
            </w:pPr>
            <w:r w:rsidRPr="008533EE">
              <w:rPr>
                <w:sz w:val="24"/>
              </w:rPr>
              <w:t>Генеральный план Балтачевского СП</w:t>
            </w:r>
          </w:p>
        </w:tc>
      </w:tr>
    </w:tbl>
    <w:p w:rsidR="006844AB" w:rsidRPr="008533EE" w:rsidRDefault="006844AB" w:rsidP="006844AB">
      <w:pPr>
        <w:spacing w:before="120"/>
        <w:jc w:val="right"/>
      </w:pPr>
    </w:p>
    <w:p w:rsidR="006844AB" w:rsidRPr="008533EE" w:rsidRDefault="006844AB" w:rsidP="006844AB">
      <w:pPr>
        <w:jc w:val="right"/>
      </w:pPr>
      <w:r w:rsidRPr="008533EE">
        <w:t>Таблица 2.3.1</w:t>
      </w:r>
    </w:p>
    <w:p w:rsidR="006844AB" w:rsidRPr="008533EE" w:rsidRDefault="006844AB" w:rsidP="006844AB">
      <w:pPr>
        <w:pStyle w:val="310"/>
        <w:spacing w:after="60"/>
        <w:ind w:firstLine="0"/>
        <w:jc w:val="center"/>
      </w:pPr>
      <w:r w:rsidRPr="008533EE">
        <w:rPr>
          <w:i/>
          <w:szCs w:val="24"/>
        </w:rPr>
        <w:t>Перечень мероприятий по развитию агропромышленного комплекса в Балтачевском сельском поселении</w:t>
      </w:r>
      <w:r w:rsidRPr="008533EE">
        <w:t xml:space="preserve"> </w:t>
      </w:r>
    </w:p>
    <w:tbl>
      <w:tblPr>
        <w:tblW w:w="15130" w:type="dxa"/>
        <w:jc w:val="center"/>
        <w:tblInd w:w="2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74"/>
        <w:gridCol w:w="1596"/>
        <w:gridCol w:w="1641"/>
        <w:gridCol w:w="4401"/>
        <w:gridCol w:w="799"/>
        <w:gridCol w:w="1079"/>
        <w:gridCol w:w="1134"/>
        <w:gridCol w:w="1134"/>
        <w:gridCol w:w="1276"/>
        <w:gridCol w:w="1596"/>
      </w:tblGrid>
      <w:tr w:rsidR="006844AB" w:rsidRPr="008533EE" w:rsidTr="008533EE">
        <w:trPr>
          <w:cantSplit/>
          <w:trHeight w:val="362"/>
          <w:tblHeader/>
          <w:jc w:val="center"/>
        </w:trPr>
        <w:tc>
          <w:tcPr>
            <w:tcW w:w="474" w:type="dxa"/>
            <w:vMerge w:val="restart"/>
            <w:vAlign w:val="center"/>
          </w:tcPr>
          <w:p w:rsidR="006844AB" w:rsidRPr="008533EE" w:rsidRDefault="006844AB" w:rsidP="008A131C">
            <w:pPr>
              <w:pStyle w:val="aff1"/>
              <w:snapToGrid w:val="0"/>
              <w:ind w:left="-104" w:right="-103"/>
            </w:pPr>
            <w:r w:rsidRPr="008533EE">
              <w:t>№ п/п</w:t>
            </w:r>
          </w:p>
        </w:tc>
        <w:tc>
          <w:tcPr>
            <w:tcW w:w="1596" w:type="dxa"/>
            <w:vMerge w:val="restart"/>
            <w:vAlign w:val="center"/>
          </w:tcPr>
          <w:p w:rsidR="006844AB" w:rsidRPr="008533EE" w:rsidRDefault="006844AB" w:rsidP="008A131C">
            <w:pPr>
              <w:pStyle w:val="aff1"/>
              <w:snapToGrid w:val="0"/>
              <w:ind w:left="-104" w:right="-103"/>
            </w:pPr>
            <w:r w:rsidRPr="008533EE">
              <w:t>Населенный пункт</w:t>
            </w:r>
          </w:p>
        </w:tc>
        <w:tc>
          <w:tcPr>
            <w:tcW w:w="1641" w:type="dxa"/>
            <w:vMerge w:val="restart"/>
            <w:vAlign w:val="center"/>
          </w:tcPr>
          <w:p w:rsidR="006844AB" w:rsidRPr="008533EE" w:rsidRDefault="006844AB" w:rsidP="008A131C">
            <w:pPr>
              <w:pStyle w:val="aff1"/>
              <w:snapToGrid w:val="0"/>
              <w:ind w:left="-104" w:right="-103"/>
            </w:pPr>
            <w:r w:rsidRPr="008533EE">
              <w:t>Наименование объекта</w:t>
            </w:r>
          </w:p>
        </w:tc>
        <w:tc>
          <w:tcPr>
            <w:tcW w:w="4401" w:type="dxa"/>
            <w:vMerge w:val="restart"/>
            <w:vAlign w:val="center"/>
          </w:tcPr>
          <w:p w:rsidR="006844AB" w:rsidRPr="008533EE" w:rsidRDefault="006844AB" w:rsidP="008A131C">
            <w:pPr>
              <w:pStyle w:val="aff1"/>
              <w:snapToGrid w:val="0"/>
              <w:ind w:left="-104" w:right="-103"/>
            </w:pPr>
            <w:r w:rsidRPr="008533EE">
              <w:t>Вид мероприятия</w:t>
            </w:r>
          </w:p>
        </w:tc>
        <w:tc>
          <w:tcPr>
            <w:tcW w:w="799" w:type="dxa"/>
            <w:vMerge w:val="restart"/>
            <w:vAlign w:val="center"/>
          </w:tcPr>
          <w:p w:rsidR="006844AB" w:rsidRPr="008533EE" w:rsidRDefault="006844AB" w:rsidP="008A131C">
            <w:pPr>
              <w:pStyle w:val="aff1"/>
              <w:snapToGrid w:val="0"/>
              <w:ind w:left="-104" w:right="-103"/>
            </w:pPr>
            <w:r w:rsidRPr="008533EE">
              <w:t>Еди-ница изме-рения</w:t>
            </w:r>
          </w:p>
        </w:tc>
        <w:tc>
          <w:tcPr>
            <w:tcW w:w="2213" w:type="dxa"/>
            <w:gridSpan w:val="2"/>
            <w:vAlign w:val="center"/>
          </w:tcPr>
          <w:p w:rsidR="006844AB" w:rsidRPr="008533EE" w:rsidRDefault="006844AB" w:rsidP="008A131C">
            <w:pPr>
              <w:pStyle w:val="aff1"/>
              <w:snapToGrid w:val="0"/>
              <w:ind w:left="-104" w:right="-103"/>
            </w:pPr>
            <w:r w:rsidRPr="008533EE">
              <w:t>Мощность</w:t>
            </w:r>
          </w:p>
        </w:tc>
        <w:tc>
          <w:tcPr>
            <w:tcW w:w="2410" w:type="dxa"/>
            <w:gridSpan w:val="2"/>
            <w:vAlign w:val="center"/>
          </w:tcPr>
          <w:p w:rsidR="006844AB" w:rsidRPr="008533EE" w:rsidRDefault="006844AB" w:rsidP="008A131C">
            <w:pPr>
              <w:pStyle w:val="aff1"/>
              <w:snapToGrid w:val="0"/>
              <w:ind w:left="-104" w:right="-103"/>
            </w:pPr>
            <w:r w:rsidRPr="008533EE">
              <w:t>Сроки реализации</w:t>
            </w:r>
          </w:p>
        </w:tc>
        <w:tc>
          <w:tcPr>
            <w:tcW w:w="1596" w:type="dxa"/>
            <w:vMerge w:val="restart"/>
            <w:vAlign w:val="center"/>
          </w:tcPr>
          <w:p w:rsidR="006844AB" w:rsidRPr="008533EE" w:rsidRDefault="006844AB" w:rsidP="008A131C">
            <w:pPr>
              <w:pStyle w:val="aff1"/>
              <w:ind w:left="-104" w:right="-103"/>
            </w:pPr>
            <w:r w:rsidRPr="008533EE">
              <w:t>Источник мероприятия</w:t>
            </w:r>
          </w:p>
        </w:tc>
      </w:tr>
      <w:tr w:rsidR="006844AB" w:rsidRPr="008533EE" w:rsidTr="008533EE">
        <w:trPr>
          <w:cantSplit/>
          <w:trHeight w:val="381"/>
          <w:tblHeader/>
          <w:jc w:val="center"/>
        </w:trPr>
        <w:tc>
          <w:tcPr>
            <w:tcW w:w="474" w:type="dxa"/>
            <w:vMerge/>
            <w:vAlign w:val="center"/>
          </w:tcPr>
          <w:p w:rsidR="006844AB" w:rsidRPr="008533EE" w:rsidRDefault="006844AB" w:rsidP="008A131C">
            <w:pPr>
              <w:pStyle w:val="aff1"/>
              <w:snapToGrid w:val="0"/>
              <w:ind w:left="-104" w:right="-103"/>
              <w:rPr>
                <w:color w:val="C4BC96"/>
              </w:rPr>
            </w:pPr>
          </w:p>
        </w:tc>
        <w:tc>
          <w:tcPr>
            <w:tcW w:w="1596" w:type="dxa"/>
            <w:vMerge/>
            <w:vAlign w:val="center"/>
          </w:tcPr>
          <w:p w:rsidR="006844AB" w:rsidRPr="008533EE" w:rsidRDefault="006844AB" w:rsidP="008A131C">
            <w:pPr>
              <w:pStyle w:val="aff1"/>
              <w:snapToGrid w:val="0"/>
              <w:ind w:left="-104" w:right="-103"/>
              <w:rPr>
                <w:color w:val="C4BC96"/>
              </w:rPr>
            </w:pPr>
          </w:p>
        </w:tc>
        <w:tc>
          <w:tcPr>
            <w:tcW w:w="1641" w:type="dxa"/>
            <w:vMerge/>
            <w:vAlign w:val="center"/>
          </w:tcPr>
          <w:p w:rsidR="006844AB" w:rsidRPr="008533EE" w:rsidRDefault="006844AB" w:rsidP="008A131C">
            <w:pPr>
              <w:pStyle w:val="aff1"/>
              <w:snapToGrid w:val="0"/>
              <w:ind w:left="-104" w:right="-103"/>
              <w:rPr>
                <w:color w:val="C4BC96"/>
              </w:rPr>
            </w:pPr>
          </w:p>
        </w:tc>
        <w:tc>
          <w:tcPr>
            <w:tcW w:w="4401" w:type="dxa"/>
            <w:vMerge/>
            <w:vAlign w:val="center"/>
          </w:tcPr>
          <w:p w:rsidR="006844AB" w:rsidRPr="008533EE" w:rsidRDefault="006844AB" w:rsidP="008A131C">
            <w:pPr>
              <w:pStyle w:val="aff1"/>
              <w:snapToGrid w:val="0"/>
              <w:ind w:left="-104" w:right="-103"/>
              <w:rPr>
                <w:color w:val="C4BC96"/>
              </w:rPr>
            </w:pPr>
          </w:p>
        </w:tc>
        <w:tc>
          <w:tcPr>
            <w:tcW w:w="799" w:type="dxa"/>
            <w:vMerge/>
            <w:vAlign w:val="center"/>
          </w:tcPr>
          <w:p w:rsidR="006844AB" w:rsidRPr="008533EE" w:rsidRDefault="006844AB" w:rsidP="008A131C">
            <w:pPr>
              <w:pStyle w:val="aff1"/>
              <w:snapToGrid w:val="0"/>
              <w:ind w:left="-104" w:right="-103"/>
            </w:pPr>
          </w:p>
        </w:tc>
        <w:tc>
          <w:tcPr>
            <w:tcW w:w="1079" w:type="dxa"/>
            <w:vAlign w:val="center"/>
          </w:tcPr>
          <w:p w:rsidR="006844AB" w:rsidRPr="008533EE" w:rsidRDefault="006844AB" w:rsidP="008A131C">
            <w:pPr>
              <w:pStyle w:val="aff1"/>
              <w:snapToGrid w:val="0"/>
              <w:ind w:left="-104" w:right="-103"/>
            </w:pPr>
            <w:r w:rsidRPr="008533EE">
              <w:t>Сущест-вующая</w:t>
            </w:r>
          </w:p>
        </w:tc>
        <w:tc>
          <w:tcPr>
            <w:tcW w:w="1134" w:type="dxa"/>
            <w:vAlign w:val="center"/>
          </w:tcPr>
          <w:p w:rsidR="006844AB" w:rsidRPr="008533EE" w:rsidRDefault="006844AB" w:rsidP="008A131C">
            <w:pPr>
              <w:pStyle w:val="aff1"/>
              <w:snapToGrid w:val="0"/>
              <w:ind w:left="-104" w:right="-103"/>
            </w:pPr>
            <w:r w:rsidRPr="008533EE">
              <w:t>Дополни-тельная</w:t>
            </w:r>
          </w:p>
        </w:tc>
        <w:tc>
          <w:tcPr>
            <w:tcW w:w="1134" w:type="dxa"/>
            <w:vAlign w:val="center"/>
          </w:tcPr>
          <w:p w:rsidR="006844AB" w:rsidRPr="008533EE" w:rsidRDefault="006844AB" w:rsidP="0068544B">
            <w:pPr>
              <w:pStyle w:val="aff1"/>
              <w:snapToGrid w:val="0"/>
              <w:ind w:left="-104" w:right="-103"/>
            </w:pPr>
            <w:r w:rsidRPr="008533EE">
              <w:t>Первая очередь (до</w:t>
            </w:r>
            <w:r w:rsidR="0068544B" w:rsidRPr="0068544B">
              <w:rPr>
                <w:spacing w:val="-20"/>
                <w:sz w:val="16"/>
                <w:szCs w:val="16"/>
              </w:rPr>
              <w:t xml:space="preserve"> </w:t>
            </w:r>
            <w:r w:rsidRPr="008533EE">
              <w:t>2025</w:t>
            </w:r>
            <w:r w:rsidR="0068544B" w:rsidRPr="0068544B">
              <w:rPr>
                <w:spacing w:val="-20"/>
                <w:sz w:val="16"/>
                <w:szCs w:val="16"/>
              </w:rPr>
              <w:t xml:space="preserve"> </w:t>
            </w:r>
            <w:r w:rsidRPr="008533EE">
              <w:t>г.)</w:t>
            </w:r>
          </w:p>
        </w:tc>
        <w:tc>
          <w:tcPr>
            <w:tcW w:w="1276" w:type="dxa"/>
            <w:vAlign w:val="center"/>
          </w:tcPr>
          <w:p w:rsidR="006844AB" w:rsidRPr="008533EE" w:rsidRDefault="006844AB" w:rsidP="008533EE">
            <w:pPr>
              <w:pStyle w:val="aff1"/>
              <w:snapToGrid w:val="0"/>
              <w:ind w:left="-104" w:right="-103"/>
            </w:pPr>
            <w:r w:rsidRPr="008533EE">
              <w:t>Расчетный срок (2026  - 2040 гг.)</w:t>
            </w:r>
          </w:p>
        </w:tc>
        <w:tc>
          <w:tcPr>
            <w:tcW w:w="1596" w:type="dxa"/>
            <w:vMerge/>
            <w:vAlign w:val="center"/>
          </w:tcPr>
          <w:p w:rsidR="006844AB" w:rsidRPr="008533EE" w:rsidRDefault="006844AB" w:rsidP="008533EE">
            <w:pPr>
              <w:pStyle w:val="aff1"/>
              <w:ind w:left="-104" w:right="-103"/>
              <w:rPr>
                <w:color w:val="C4BC96"/>
              </w:rPr>
            </w:pPr>
          </w:p>
        </w:tc>
      </w:tr>
      <w:tr w:rsidR="006844AB" w:rsidRPr="008533EE" w:rsidTr="008533EE">
        <w:trPr>
          <w:cantSplit/>
          <w:trHeight w:val="90"/>
          <w:jc w:val="center"/>
        </w:trPr>
        <w:tc>
          <w:tcPr>
            <w:tcW w:w="15130" w:type="dxa"/>
            <w:gridSpan w:val="10"/>
            <w:vAlign w:val="center"/>
          </w:tcPr>
          <w:p w:rsidR="006844AB" w:rsidRPr="008533EE" w:rsidRDefault="006844AB" w:rsidP="008533EE">
            <w:pPr>
              <w:pStyle w:val="aff1"/>
              <w:spacing w:before="20" w:after="20"/>
              <w:ind w:left="-104" w:right="-103"/>
              <w:rPr>
                <w:i/>
                <w:caps/>
              </w:rPr>
            </w:pPr>
            <w:r w:rsidRPr="008533EE">
              <w:rPr>
                <w:i/>
                <w:caps/>
              </w:rPr>
              <w:t xml:space="preserve">МЕРОПРИЯТИЯ местного (ПОСЕЛЕНЧЕСКОГО) значения </w:t>
            </w:r>
          </w:p>
        </w:tc>
      </w:tr>
      <w:tr w:rsidR="006844AB" w:rsidRPr="008533EE" w:rsidTr="008533EE">
        <w:trPr>
          <w:cantSplit/>
          <w:trHeight w:val="90"/>
          <w:jc w:val="center"/>
        </w:trPr>
        <w:tc>
          <w:tcPr>
            <w:tcW w:w="474" w:type="dxa"/>
            <w:vMerge w:val="restart"/>
            <w:vAlign w:val="center"/>
          </w:tcPr>
          <w:p w:rsidR="006844AB" w:rsidRPr="00A305EF" w:rsidRDefault="00A305EF" w:rsidP="008A131C">
            <w:pPr>
              <w:pStyle w:val="aff1"/>
              <w:ind w:left="-104" w:right="-103"/>
            </w:pPr>
            <w:r w:rsidRPr="00A305EF">
              <w:t>1</w:t>
            </w:r>
          </w:p>
        </w:tc>
        <w:tc>
          <w:tcPr>
            <w:tcW w:w="1596" w:type="dxa"/>
            <w:vMerge w:val="restart"/>
            <w:vAlign w:val="center"/>
          </w:tcPr>
          <w:p w:rsidR="006844AB" w:rsidRPr="008533EE" w:rsidRDefault="006844AB" w:rsidP="008A131C">
            <w:pPr>
              <w:pStyle w:val="Default"/>
              <w:ind w:left="-118" w:right="-108"/>
              <w:jc w:val="center"/>
              <w:rPr>
                <w:bCs/>
                <w:color w:val="auto"/>
              </w:rPr>
            </w:pPr>
            <w:r w:rsidRPr="008533EE">
              <w:rPr>
                <w:color w:val="auto"/>
              </w:rPr>
              <w:t>Балтачевское СП</w:t>
            </w:r>
          </w:p>
        </w:tc>
        <w:tc>
          <w:tcPr>
            <w:tcW w:w="1641" w:type="dxa"/>
            <w:vMerge w:val="restart"/>
            <w:vAlign w:val="center"/>
          </w:tcPr>
          <w:p w:rsidR="006844AB" w:rsidRPr="008533EE" w:rsidRDefault="006844AB" w:rsidP="008A131C">
            <w:pPr>
              <w:pStyle w:val="aff1"/>
              <w:snapToGrid w:val="0"/>
              <w:ind w:left="-104" w:right="-103"/>
            </w:pPr>
            <w:r w:rsidRPr="008533EE">
              <w:t>Территория недейст-вующего машинно-тракторного парка</w:t>
            </w:r>
          </w:p>
        </w:tc>
        <w:tc>
          <w:tcPr>
            <w:tcW w:w="4401" w:type="dxa"/>
            <w:vAlign w:val="center"/>
          </w:tcPr>
          <w:p w:rsidR="006844AB" w:rsidRPr="008533EE" w:rsidRDefault="006844AB" w:rsidP="008A131C">
            <w:pPr>
              <w:ind w:left="-139" w:right="-113" w:hanging="18"/>
              <w:jc w:val="center"/>
              <w:rPr>
                <w:sz w:val="24"/>
              </w:rPr>
            </w:pPr>
            <w:r w:rsidRPr="008533EE">
              <w:rPr>
                <w:sz w:val="24"/>
              </w:rPr>
              <w:t xml:space="preserve">Создание условий для развития сельскохозяйственного производства не выше 5 класса опасности </w:t>
            </w:r>
          </w:p>
        </w:tc>
        <w:tc>
          <w:tcPr>
            <w:tcW w:w="799" w:type="dxa"/>
            <w:vAlign w:val="center"/>
          </w:tcPr>
          <w:p w:rsidR="006844AB" w:rsidRPr="008533EE" w:rsidRDefault="006844AB" w:rsidP="008A131C">
            <w:pPr>
              <w:pStyle w:val="aff1"/>
              <w:ind w:left="-104" w:right="-103"/>
            </w:pPr>
            <w:r w:rsidRPr="008533EE">
              <w:t>га</w:t>
            </w:r>
          </w:p>
        </w:tc>
        <w:tc>
          <w:tcPr>
            <w:tcW w:w="1079" w:type="dxa"/>
            <w:vAlign w:val="center"/>
          </w:tcPr>
          <w:p w:rsidR="006844AB" w:rsidRPr="008533EE" w:rsidRDefault="006844AB" w:rsidP="008A131C">
            <w:pPr>
              <w:pStyle w:val="aff1"/>
              <w:ind w:left="-104" w:right="-103"/>
            </w:pPr>
            <w:r w:rsidRPr="008533EE">
              <w:t>-</w:t>
            </w:r>
          </w:p>
        </w:tc>
        <w:tc>
          <w:tcPr>
            <w:tcW w:w="1134" w:type="dxa"/>
            <w:vAlign w:val="center"/>
          </w:tcPr>
          <w:p w:rsidR="006844AB" w:rsidRPr="008533EE" w:rsidRDefault="006844AB" w:rsidP="008A131C">
            <w:pPr>
              <w:ind w:left="-139" w:right="-113" w:hanging="18"/>
              <w:jc w:val="center"/>
              <w:rPr>
                <w:sz w:val="24"/>
              </w:rPr>
            </w:pPr>
            <w:r w:rsidRPr="008533EE">
              <w:rPr>
                <w:sz w:val="24"/>
              </w:rPr>
              <w:t>1,6071</w:t>
            </w:r>
          </w:p>
        </w:tc>
        <w:tc>
          <w:tcPr>
            <w:tcW w:w="1134" w:type="dxa"/>
            <w:vAlign w:val="center"/>
          </w:tcPr>
          <w:p w:rsidR="006844AB" w:rsidRPr="008533EE" w:rsidRDefault="006844AB" w:rsidP="008A131C">
            <w:pPr>
              <w:pStyle w:val="aff1"/>
              <w:ind w:left="-104" w:right="-103"/>
            </w:pPr>
            <w:r w:rsidRPr="008533EE">
              <w:t>+</w:t>
            </w:r>
          </w:p>
        </w:tc>
        <w:tc>
          <w:tcPr>
            <w:tcW w:w="1276" w:type="dxa"/>
            <w:vAlign w:val="center"/>
          </w:tcPr>
          <w:p w:rsidR="006844AB" w:rsidRPr="008533EE" w:rsidRDefault="006844AB" w:rsidP="008533EE">
            <w:pPr>
              <w:pStyle w:val="aff1"/>
              <w:ind w:left="-104" w:right="-103"/>
            </w:pPr>
          </w:p>
        </w:tc>
        <w:tc>
          <w:tcPr>
            <w:tcW w:w="1596" w:type="dxa"/>
            <w:vMerge w:val="restart"/>
            <w:vAlign w:val="center"/>
          </w:tcPr>
          <w:p w:rsidR="006844AB" w:rsidRPr="008533EE" w:rsidRDefault="006844AB" w:rsidP="008533EE">
            <w:pPr>
              <w:ind w:left="-104" w:right="-103" w:firstLine="0"/>
              <w:jc w:val="center"/>
              <w:rPr>
                <w:sz w:val="24"/>
              </w:rPr>
            </w:pPr>
            <w:r w:rsidRPr="008533EE">
              <w:rPr>
                <w:sz w:val="24"/>
              </w:rPr>
              <w:t>Генеральный план Балтачевского СП</w:t>
            </w:r>
          </w:p>
        </w:tc>
      </w:tr>
      <w:tr w:rsidR="006844AB" w:rsidRPr="008533EE" w:rsidTr="008533EE">
        <w:trPr>
          <w:cantSplit/>
          <w:trHeight w:val="90"/>
          <w:jc w:val="center"/>
        </w:trPr>
        <w:tc>
          <w:tcPr>
            <w:tcW w:w="474" w:type="dxa"/>
            <w:vMerge/>
            <w:vAlign w:val="center"/>
          </w:tcPr>
          <w:p w:rsidR="006844AB" w:rsidRPr="008533EE" w:rsidRDefault="006844AB" w:rsidP="008A131C">
            <w:pPr>
              <w:pStyle w:val="aff1"/>
              <w:ind w:left="-104" w:right="-103"/>
              <w:rPr>
                <w:color w:val="C4BC96"/>
              </w:rPr>
            </w:pPr>
          </w:p>
        </w:tc>
        <w:tc>
          <w:tcPr>
            <w:tcW w:w="1596" w:type="dxa"/>
            <w:vMerge/>
            <w:vAlign w:val="center"/>
          </w:tcPr>
          <w:p w:rsidR="006844AB" w:rsidRPr="008533EE" w:rsidRDefault="006844AB" w:rsidP="008A131C">
            <w:pPr>
              <w:pStyle w:val="Default"/>
              <w:ind w:left="-118" w:right="-108"/>
              <w:jc w:val="center"/>
              <w:rPr>
                <w:color w:val="auto"/>
              </w:rPr>
            </w:pPr>
          </w:p>
        </w:tc>
        <w:tc>
          <w:tcPr>
            <w:tcW w:w="1641" w:type="dxa"/>
            <w:vMerge/>
            <w:vAlign w:val="center"/>
          </w:tcPr>
          <w:p w:rsidR="006844AB" w:rsidRPr="008533EE" w:rsidRDefault="006844AB" w:rsidP="008A131C">
            <w:pPr>
              <w:pStyle w:val="aff1"/>
              <w:snapToGrid w:val="0"/>
              <w:ind w:left="-104" w:right="-103"/>
            </w:pPr>
          </w:p>
        </w:tc>
        <w:tc>
          <w:tcPr>
            <w:tcW w:w="4401" w:type="dxa"/>
            <w:shd w:val="clear" w:color="auto" w:fill="auto"/>
            <w:vAlign w:val="center"/>
          </w:tcPr>
          <w:p w:rsidR="006844AB" w:rsidRPr="008533EE" w:rsidRDefault="006844AB" w:rsidP="008A131C">
            <w:pPr>
              <w:ind w:left="-139" w:right="-113" w:hanging="18"/>
              <w:jc w:val="center"/>
              <w:rPr>
                <w:sz w:val="24"/>
              </w:rPr>
            </w:pPr>
            <w:r w:rsidRPr="008533EE">
              <w:rPr>
                <w:sz w:val="24"/>
              </w:rPr>
              <w:t>Реорганизация территории объекта с частичной рекультивацией, всего, в т.ч.:</w:t>
            </w:r>
          </w:p>
        </w:tc>
        <w:tc>
          <w:tcPr>
            <w:tcW w:w="799" w:type="dxa"/>
            <w:shd w:val="clear" w:color="auto" w:fill="auto"/>
            <w:vAlign w:val="center"/>
          </w:tcPr>
          <w:p w:rsidR="006844AB" w:rsidRPr="008533EE" w:rsidRDefault="006844AB" w:rsidP="008A131C">
            <w:pPr>
              <w:pStyle w:val="aff1"/>
              <w:ind w:left="-104" w:right="-103"/>
            </w:pPr>
            <w:r w:rsidRPr="008533EE">
              <w:t>га</w:t>
            </w:r>
          </w:p>
        </w:tc>
        <w:tc>
          <w:tcPr>
            <w:tcW w:w="1079" w:type="dxa"/>
            <w:shd w:val="clear" w:color="auto" w:fill="auto"/>
            <w:vAlign w:val="center"/>
          </w:tcPr>
          <w:p w:rsidR="006844AB" w:rsidRPr="008533EE" w:rsidRDefault="006844AB" w:rsidP="008A131C">
            <w:pPr>
              <w:ind w:left="-139" w:right="-113" w:hanging="18"/>
              <w:jc w:val="center"/>
              <w:rPr>
                <w:sz w:val="24"/>
              </w:rPr>
            </w:pPr>
            <w:r w:rsidRPr="008533EE">
              <w:rPr>
                <w:sz w:val="24"/>
              </w:rPr>
              <w:t>5,1544</w:t>
            </w:r>
          </w:p>
        </w:tc>
        <w:tc>
          <w:tcPr>
            <w:tcW w:w="1134" w:type="dxa"/>
            <w:shd w:val="clear" w:color="auto" w:fill="auto"/>
            <w:vAlign w:val="center"/>
          </w:tcPr>
          <w:p w:rsidR="006844AB" w:rsidRPr="008533EE" w:rsidRDefault="006844AB" w:rsidP="008A131C">
            <w:pPr>
              <w:pStyle w:val="aff1"/>
              <w:ind w:left="-104" w:right="-103"/>
            </w:pPr>
            <w:r w:rsidRPr="008533EE">
              <w:t>-</w:t>
            </w:r>
          </w:p>
        </w:tc>
        <w:tc>
          <w:tcPr>
            <w:tcW w:w="1134" w:type="dxa"/>
            <w:shd w:val="clear" w:color="auto" w:fill="auto"/>
            <w:vAlign w:val="center"/>
          </w:tcPr>
          <w:p w:rsidR="006844AB" w:rsidRPr="008533EE" w:rsidRDefault="006844AB" w:rsidP="008A131C">
            <w:pPr>
              <w:pStyle w:val="aff1"/>
              <w:ind w:left="-104" w:right="-103"/>
            </w:pPr>
            <w:r w:rsidRPr="008533EE">
              <w:t>+</w:t>
            </w:r>
          </w:p>
        </w:tc>
        <w:tc>
          <w:tcPr>
            <w:tcW w:w="1276" w:type="dxa"/>
            <w:shd w:val="clear" w:color="auto" w:fill="auto"/>
            <w:vAlign w:val="center"/>
          </w:tcPr>
          <w:p w:rsidR="006844AB" w:rsidRPr="008533EE" w:rsidRDefault="006844AB" w:rsidP="008A131C">
            <w:pPr>
              <w:pStyle w:val="aff1"/>
              <w:ind w:left="-104" w:right="-103"/>
            </w:pPr>
          </w:p>
        </w:tc>
        <w:tc>
          <w:tcPr>
            <w:tcW w:w="1596" w:type="dxa"/>
            <w:vMerge/>
            <w:vAlign w:val="center"/>
          </w:tcPr>
          <w:p w:rsidR="006844AB" w:rsidRPr="008533EE" w:rsidRDefault="006844AB" w:rsidP="008A131C">
            <w:pPr>
              <w:ind w:left="-104" w:right="-103"/>
              <w:jc w:val="center"/>
              <w:rPr>
                <w:sz w:val="24"/>
              </w:rPr>
            </w:pPr>
          </w:p>
        </w:tc>
      </w:tr>
      <w:tr w:rsidR="006844AB" w:rsidRPr="008533EE" w:rsidTr="008533EE">
        <w:trPr>
          <w:cantSplit/>
          <w:trHeight w:val="90"/>
          <w:jc w:val="center"/>
        </w:trPr>
        <w:tc>
          <w:tcPr>
            <w:tcW w:w="474" w:type="dxa"/>
            <w:vMerge/>
            <w:vAlign w:val="center"/>
          </w:tcPr>
          <w:p w:rsidR="006844AB" w:rsidRPr="008533EE" w:rsidRDefault="006844AB" w:rsidP="008A131C">
            <w:pPr>
              <w:pStyle w:val="aff1"/>
              <w:ind w:left="-104" w:right="-103"/>
              <w:rPr>
                <w:color w:val="C4BC96"/>
              </w:rPr>
            </w:pPr>
          </w:p>
        </w:tc>
        <w:tc>
          <w:tcPr>
            <w:tcW w:w="1596" w:type="dxa"/>
            <w:vMerge/>
            <w:vAlign w:val="center"/>
          </w:tcPr>
          <w:p w:rsidR="006844AB" w:rsidRPr="008533EE" w:rsidRDefault="006844AB" w:rsidP="008A131C">
            <w:pPr>
              <w:pStyle w:val="Default"/>
              <w:ind w:left="-118" w:right="-108"/>
              <w:jc w:val="center"/>
              <w:rPr>
                <w:color w:val="auto"/>
              </w:rPr>
            </w:pPr>
          </w:p>
        </w:tc>
        <w:tc>
          <w:tcPr>
            <w:tcW w:w="1641" w:type="dxa"/>
            <w:vMerge/>
            <w:vAlign w:val="center"/>
          </w:tcPr>
          <w:p w:rsidR="006844AB" w:rsidRPr="008533EE" w:rsidRDefault="006844AB" w:rsidP="008A131C">
            <w:pPr>
              <w:pStyle w:val="aff1"/>
              <w:snapToGrid w:val="0"/>
              <w:ind w:left="-104" w:right="-103"/>
            </w:pPr>
          </w:p>
        </w:tc>
        <w:tc>
          <w:tcPr>
            <w:tcW w:w="4401" w:type="dxa"/>
            <w:shd w:val="clear" w:color="auto" w:fill="auto"/>
            <w:vAlign w:val="center"/>
          </w:tcPr>
          <w:p w:rsidR="006844AB" w:rsidRPr="008533EE" w:rsidRDefault="006844AB" w:rsidP="008A131C">
            <w:pPr>
              <w:ind w:left="-139" w:hanging="18"/>
              <w:jc w:val="right"/>
              <w:rPr>
                <w:i/>
                <w:sz w:val="24"/>
              </w:rPr>
            </w:pPr>
            <w:r w:rsidRPr="008533EE">
              <w:rPr>
                <w:i/>
                <w:sz w:val="24"/>
              </w:rPr>
              <w:t>- с последующим использованием в качестве сельскохозяйственных угодий</w:t>
            </w:r>
          </w:p>
        </w:tc>
        <w:tc>
          <w:tcPr>
            <w:tcW w:w="799" w:type="dxa"/>
            <w:shd w:val="clear" w:color="auto" w:fill="auto"/>
            <w:vAlign w:val="center"/>
          </w:tcPr>
          <w:p w:rsidR="006844AB" w:rsidRPr="008533EE" w:rsidRDefault="006844AB" w:rsidP="008A131C">
            <w:pPr>
              <w:pStyle w:val="aff1"/>
              <w:ind w:left="-104" w:right="-103"/>
              <w:rPr>
                <w:i/>
              </w:rPr>
            </w:pPr>
            <w:r w:rsidRPr="008533EE">
              <w:rPr>
                <w:i/>
              </w:rPr>
              <w:t>- " -</w:t>
            </w:r>
          </w:p>
        </w:tc>
        <w:tc>
          <w:tcPr>
            <w:tcW w:w="1079" w:type="dxa"/>
            <w:shd w:val="clear" w:color="auto" w:fill="auto"/>
            <w:vAlign w:val="center"/>
          </w:tcPr>
          <w:p w:rsidR="006844AB" w:rsidRPr="008533EE" w:rsidRDefault="006844AB" w:rsidP="008A131C">
            <w:pPr>
              <w:ind w:left="-139" w:right="-113" w:hanging="18"/>
              <w:jc w:val="center"/>
              <w:rPr>
                <w:i/>
                <w:sz w:val="24"/>
              </w:rPr>
            </w:pPr>
            <w:r w:rsidRPr="008533EE">
              <w:rPr>
                <w:i/>
                <w:sz w:val="24"/>
              </w:rPr>
              <w:t>1,3965</w:t>
            </w:r>
          </w:p>
        </w:tc>
        <w:tc>
          <w:tcPr>
            <w:tcW w:w="1134" w:type="dxa"/>
            <w:shd w:val="clear" w:color="auto" w:fill="auto"/>
            <w:vAlign w:val="center"/>
          </w:tcPr>
          <w:p w:rsidR="006844AB" w:rsidRPr="008533EE" w:rsidRDefault="006844AB" w:rsidP="008A131C">
            <w:pPr>
              <w:pStyle w:val="aff1"/>
              <w:ind w:left="-104" w:right="-103"/>
            </w:pPr>
            <w:r w:rsidRPr="008533EE">
              <w:t>-</w:t>
            </w:r>
          </w:p>
        </w:tc>
        <w:tc>
          <w:tcPr>
            <w:tcW w:w="1134" w:type="dxa"/>
            <w:shd w:val="clear" w:color="auto" w:fill="auto"/>
            <w:vAlign w:val="center"/>
          </w:tcPr>
          <w:p w:rsidR="006844AB" w:rsidRPr="008533EE" w:rsidRDefault="006844AB" w:rsidP="008A131C">
            <w:pPr>
              <w:pStyle w:val="aff1"/>
              <w:ind w:left="-104" w:right="-103"/>
            </w:pPr>
          </w:p>
        </w:tc>
        <w:tc>
          <w:tcPr>
            <w:tcW w:w="1276" w:type="dxa"/>
            <w:shd w:val="clear" w:color="auto" w:fill="auto"/>
            <w:vAlign w:val="center"/>
          </w:tcPr>
          <w:p w:rsidR="006844AB" w:rsidRPr="008533EE" w:rsidRDefault="006844AB" w:rsidP="008A131C">
            <w:pPr>
              <w:pStyle w:val="aff1"/>
              <w:ind w:left="-104" w:right="-103"/>
            </w:pPr>
          </w:p>
        </w:tc>
        <w:tc>
          <w:tcPr>
            <w:tcW w:w="1596" w:type="dxa"/>
            <w:vMerge/>
            <w:vAlign w:val="center"/>
          </w:tcPr>
          <w:p w:rsidR="006844AB" w:rsidRPr="008533EE" w:rsidRDefault="006844AB" w:rsidP="008A131C">
            <w:pPr>
              <w:ind w:left="-104" w:right="-103"/>
              <w:jc w:val="center"/>
              <w:rPr>
                <w:sz w:val="24"/>
              </w:rPr>
            </w:pPr>
          </w:p>
        </w:tc>
      </w:tr>
      <w:tr w:rsidR="006844AB" w:rsidRPr="008533EE" w:rsidTr="008533EE">
        <w:trPr>
          <w:cantSplit/>
          <w:trHeight w:val="90"/>
          <w:jc w:val="center"/>
        </w:trPr>
        <w:tc>
          <w:tcPr>
            <w:tcW w:w="474" w:type="dxa"/>
            <w:vMerge/>
            <w:vAlign w:val="center"/>
          </w:tcPr>
          <w:p w:rsidR="006844AB" w:rsidRPr="008533EE" w:rsidRDefault="006844AB" w:rsidP="008A131C">
            <w:pPr>
              <w:pStyle w:val="aff1"/>
              <w:ind w:left="-104" w:right="-103"/>
              <w:rPr>
                <w:color w:val="C4BC96"/>
              </w:rPr>
            </w:pPr>
          </w:p>
        </w:tc>
        <w:tc>
          <w:tcPr>
            <w:tcW w:w="1596" w:type="dxa"/>
            <w:vMerge/>
            <w:vAlign w:val="center"/>
          </w:tcPr>
          <w:p w:rsidR="006844AB" w:rsidRPr="008533EE" w:rsidRDefault="006844AB" w:rsidP="008A131C">
            <w:pPr>
              <w:ind w:left="-104" w:right="-103"/>
              <w:jc w:val="center"/>
              <w:rPr>
                <w:color w:val="C4BC96"/>
                <w:sz w:val="24"/>
              </w:rPr>
            </w:pPr>
          </w:p>
        </w:tc>
        <w:tc>
          <w:tcPr>
            <w:tcW w:w="1641" w:type="dxa"/>
            <w:vMerge/>
            <w:vAlign w:val="center"/>
          </w:tcPr>
          <w:p w:rsidR="006844AB" w:rsidRPr="008533EE" w:rsidRDefault="006844AB" w:rsidP="008A131C">
            <w:pPr>
              <w:pStyle w:val="aff1"/>
              <w:ind w:left="-104" w:right="-103"/>
              <w:rPr>
                <w:color w:val="C4BC96"/>
              </w:rPr>
            </w:pPr>
          </w:p>
        </w:tc>
        <w:tc>
          <w:tcPr>
            <w:tcW w:w="4401" w:type="dxa"/>
            <w:vAlign w:val="center"/>
          </w:tcPr>
          <w:p w:rsidR="006844AB" w:rsidRPr="008533EE" w:rsidRDefault="006844AB" w:rsidP="008A131C">
            <w:pPr>
              <w:ind w:left="-139" w:hanging="18"/>
              <w:jc w:val="right"/>
              <w:rPr>
                <w:i/>
                <w:sz w:val="24"/>
              </w:rPr>
            </w:pPr>
            <w:r w:rsidRPr="008533EE">
              <w:rPr>
                <w:i/>
                <w:sz w:val="24"/>
              </w:rPr>
              <w:t>- с последующей организацией озеленения специального назначения</w:t>
            </w:r>
          </w:p>
        </w:tc>
        <w:tc>
          <w:tcPr>
            <w:tcW w:w="799" w:type="dxa"/>
            <w:vAlign w:val="center"/>
          </w:tcPr>
          <w:p w:rsidR="006844AB" w:rsidRPr="008533EE" w:rsidRDefault="006844AB" w:rsidP="008A131C">
            <w:pPr>
              <w:pStyle w:val="aff1"/>
              <w:ind w:left="-104" w:right="-103"/>
              <w:rPr>
                <w:i/>
              </w:rPr>
            </w:pPr>
            <w:r w:rsidRPr="008533EE">
              <w:rPr>
                <w:i/>
              </w:rPr>
              <w:t>- " -</w:t>
            </w:r>
          </w:p>
        </w:tc>
        <w:tc>
          <w:tcPr>
            <w:tcW w:w="1079" w:type="dxa"/>
            <w:vAlign w:val="center"/>
          </w:tcPr>
          <w:p w:rsidR="006844AB" w:rsidRPr="008533EE" w:rsidRDefault="006844AB" w:rsidP="008A131C">
            <w:pPr>
              <w:pStyle w:val="aff1"/>
              <w:ind w:left="-104" w:right="-103"/>
              <w:rPr>
                <w:i/>
              </w:rPr>
            </w:pPr>
            <w:r w:rsidRPr="008533EE">
              <w:rPr>
                <w:i/>
              </w:rPr>
              <w:t>0,2465</w:t>
            </w:r>
          </w:p>
        </w:tc>
        <w:tc>
          <w:tcPr>
            <w:tcW w:w="1134" w:type="dxa"/>
            <w:vAlign w:val="center"/>
          </w:tcPr>
          <w:p w:rsidR="006844AB" w:rsidRPr="008533EE" w:rsidRDefault="006844AB" w:rsidP="008A131C">
            <w:pPr>
              <w:pStyle w:val="aff1"/>
              <w:ind w:left="-104" w:right="-103"/>
            </w:pPr>
            <w:r w:rsidRPr="008533EE">
              <w:t>-</w:t>
            </w:r>
          </w:p>
        </w:tc>
        <w:tc>
          <w:tcPr>
            <w:tcW w:w="1134" w:type="dxa"/>
            <w:vAlign w:val="center"/>
          </w:tcPr>
          <w:p w:rsidR="006844AB" w:rsidRPr="008533EE" w:rsidRDefault="006844AB" w:rsidP="008A131C">
            <w:pPr>
              <w:pStyle w:val="aff1"/>
              <w:ind w:left="-104" w:right="-103"/>
            </w:pPr>
          </w:p>
        </w:tc>
        <w:tc>
          <w:tcPr>
            <w:tcW w:w="1276" w:type="dxa"/>
            <w:vAlign w:val="center"/>
          </w:tcPr>
          <w:p w:rsidR="006844AB" w:rsidRPr="008533EE" w:rsidRDefault="006844AB" w:rsidP="008A131C">
            <w:pPr>
              <w:pStyle w:val="aff1"/>
              <w:ind w:left="-104" w:right="-103"/>
            </w:pPr>
          </w:p>
        </w:tc>
        <w:tc>
          <w:tcPr>
            <w:tcW w:w="1596" w:type="dxa"/>
            <w:vMerge/>
            <w:vAlign w:val="center"/>
          </w:tcPr>
          <w:p w:rsidR="006844AB" w:rsidRPr="008533EE" w:rsidRDefault="006844AB" w:rsidP="008A131C">
            <w:pPr>
              <w:ind w:left="-104" w:right="-103"/>
              <w:jc w:val="center"/>
              <w:rPr>
                <w:sz w:val="24"/>
              </w:rPr>
            </w:pPr>
          </w:p>
        </w:tc>
      </w:tr>
      <w:tr w:rsidR="006844AB" w:rsidRPr="008533EE" w:rsidTr="008533EE">
        <w:trPr>
          <w:cantSplit/>
          <w:trHeight w:val="90"/>
          <w:jc w:val="center"/>
        </w:trPr>
        <w:tc>
          <w:tcPr>
            <w:tcW w:w="474" w:type="dxa"/>
            <w:vMerge/>
            <w:vAlign w:val="center"/>
          </w:tcPr>
          <w:p w:rsidR="006844AB" w:rsidRPr="008533EE" w:rsidRDefault="006844AB" w:rsidP="008A131C">
            <w:pPr>
              <w:pStyle w:val="aff1"/>
              <w:ind w:left="-104" w:right="-103"/>
              <w:rPr>
                <w:color w:val="C4BC96"/>
              </w:rPr>
            </w:pPr>
          </w:p>
        </w:tc>
        <w:tc>
          <w:tcPr>
            <w:tcW w:w="1596" w:type="dxa"/>
            <w:vMerge/>
            <w:vAlign w:val="center"/>
          </w:tcPr>
          <w:p w:rsidR="006844AB" w:rsidRPr="008533EE" w:rsidRDefault="006844AB" w:rsidP="008A131C">
            <w:pPr>
              <w:ind w:left="-104" w:right="-103"/>
              <w:jc w:val="center"/>
              <w:rPr>
                <w:color w:val="C4BC96"/>
                <w:sz w:val="24"/>
              </w:rPr>
            </w:pPr>
          </w:p>
        </w:tc>
        <w:tc>
          <w:tcPr>
            <w:tcW w:w="1641" w:type="dxa"/>
            <w:vMerge/>
            <w:vAlign w:val="center"/>
          </w:tcPr>
          <w:p w:rsidR="006844AB" w:rsidRPr="008533EE" w:rsidRDefault="006844AB" w:rsidP="008A131C">
            <w:pPr>
              <w:pStyle w:val="aff1"/>
              <w:ind w:left="-104" w:right="-103"/>
              <w:rPr>
                <w:color w:val="C4BC96"/>
              </w:rPr>
            </w:pPr>
          </w:p>
        </w:tc>
        <w:tc>
          <w:tcPr>
            <w:tcW w:w="4401" w:type="dxa"/>
            <w:vAlign w:val="center"/>
          </w:tcPr>
          <w:p w:rsidR="006844AB" w:rsidRPr="008533EE" w:rsidRDefault="006844AB" w:rsidP="008A131C">
            <w:pPr>
              <w:ind w:left="-139" w:hanging="18"/>
              <w:jc w:val="right"/>
              <w:rPr>
                <w:i/>
                <w:sz w:val="24"/>
              </w:rPr>
            </w:pPr>
            <w:r w:rsidRPr="008533EE">
              <w:rPr>
                <w:i/>
                <w:sz w:val="24"/>
              </w:rPr>
              <w:t>- с последующим использованием под жилищное строительство</w:t>
            </w:r>
          </w:p>
        </w:tc>
        <w:tc>
          <w:tcPr>
            <w:tcW w:w="799" w:type="dxa"/>
            <w:vAlign w:val="center"/>
          </w:tcPr>
          <w:p w:rsidR="006844AB" w:rsidRPr="008533EE" w:rsidRDefault="006844AB" w:rsidP="008A131C">
            <w:pPr>
              <w:pStyle w:val="aff1"/>
              <w:ind w:left="-104" w:right="-103"/>
              <w:rPr>
                <w:i/>
              </w:rPr>
            </w:pPr>
            <w:r w:rsidRPr="008533EE">
              <w:rPr>
                <w:i/>
              </w:rPr>
              <w:t>- " -</w:t>
            </w:r>
          </w:p>
        </w:tc>
        <w:tc>
          <w:tcPr>
            <w:tcW w:w="1079" w:type="dxa"/>
            <w:vAlign w:val="center"/>
          </w:tcPr>
          <w:p w:rsidR="006844AB" w:rsidRPr="008533EE" w:rsidRDefault="006844AB" w:rsidP="008A131C">
            <w:pPr>
              <w:pStyle w:val="aff1"/>
              <w:ind w:left="-104" w:right="-103"/>
              <w:rPr>
                <w:i/>
              </w:rPr>
            </w:pPr>
            <w:r w:rsidRPr="008533EE">
              <w:rPr>
                <w:i/>
              </w:rPr>
              <w:t>2,1849</w:t>
            </w:r>
          </w:p>
        </w:tc>
        <w:tc>
          <w:tcPr>
            <w:tcW w:w="1134" w:type="dxa"/>
            <w:vAlign w:val="center"/>
          </w:tcPr>
          <w:p w:rsidR="006844AB" w:rsidRPr="008533EE" w:rsidRDefault="006844AB" w:rsidP="008A131C">
            <w:pPr>
              <w:pStyle w:val="aff1"/>
              <w:ind w:left="-104" w:right="-103"/>
            </w:pPr>
            <w:r w:rsidRPr="008533EE">
              <w:t>-</w:t>
            </w:r>
          </w:p>
        </w:tc>
        <w:tc>
          <w:tcPr>
            <w:tcW w:w="1134" w:type="dxa"/>
            <w:vAlign w:val="center"/>
          </w:tcPr>
          <w:p w:rsidR="006844AB" w:rsidRPr="008533EE" w:rsidRDefault="006844AB" w:rsidP="008A131C">
            <w:pPr>
              <w:pStyle w:val="aff1"/>
              <w:ind w:left="-104" w:right="-103"/>
            </w:pPr>
          </w:p>
        </w:tc>
        <w:tc>
          <w:tcPr>
            <w:tcW w:w="1276" w:type="dxa"/>
            <w:vAlign w:val="center"/>
          </w:tcPr>
          <w:p w:rsidR="006844AB" w:rsidRPr="008533EE" w:rsidRDefault="006844AB" w:rsidP="008A131C">
            <w:pPr>
              <w:pStyle w:val="aff1"/>
              <w:ind w:left="-104" w:right="-103"/>
            </w:pPr>
          </w:p>
        </w:tc>
        <w:tc>
          <w:tcPr>
            <w:tcW w:w="1596" w:type="dxa"/>
            <w:vMerge/>
            <w:vAlign w:val="center"/>
          </w:tcPr>
          <w:p w:rsidR="006844AB" w:rsidRPr="008533EE" w:rsidRDefault="006844AB" w:rsidP="008A131C">
            <w:pPr>
              <w:ind w:left="-104" w:right="-103"/>
              <w:jc w:val="center"/>
              <w:rPr>
                <w:sz w:val="24"/>
              </w:rPr>
            </w:pPr>
          </w:p>
        </w:tc>
      </w:tr>
    </w:tbl>
    <w:p w:rsidR="000B1C82" w:rsidRPr="008533EE" w:rsidRDefault="000B1C82" w:rsidP="000B1C82">
      <w:pPr>
        <w:ind w:firstLine="720"/>
        <w:rPr>
          <w:szCs w:val="28"/>
        </w:rPr>
      </w:pPr>
    </w:p>
    <w:p w:rsidR="000B1C82" w:rsidRPr="008533EE" w:rsidRDefault="000B1C82" w:rsidP="000B1C82">
      <w:pPr>
        <w:pStyle w:val="afff7"/>
        <w:spacing w:after="0"/>
        <w:ind w:left="0" w:firstLine="720"/>
        <w:rPr>
          <w:szCs w:val="28"/>
        </w:rPr>
        <w:sectPr w:rsidR="000B1C82" w:rsidRPr="008533EE" w:rsidSect="006844AB">
          <w:footerReference w:type="even" r:id="rId20"/>
          <w:footerReference w:type="default" r:id="rId21"/>
          <w:pgSz w:w="16838" w:h="11906" w:orient="landscape"/>
          <w:pgMar w:top="1418" w:right="851" w:bottom="851" w:left="851" w:header="709" w:footer="709" w:gutter="0"/>
          <w:cols w:space="708"/>
          <w:titlePg/>
          <w:docGrid w:linePitch="360"/>
        </w:sectPr>
      </w:pPr>
    </w:p>
    <w:p w:rsidR="005D56CF" w:rsidRPr="008533EE" w:rsidRDefault="005D56CF" w:rsidP="005D56CF">
      <w:pPr>
        <w:pStyle w:val="20"/>
      </w:pPr>
      <w:bookmarkStart w:id="29" w:name="_Toc23431055"/>
      <w:r w:rsidRPr="008533EE">
        <w:t>Мероприятия по развитию лесного комплекса</w:t>
      </w:r>
      <w:bookmarkEnd w:id="29"/>
    </w:p>
    <w:p w:rsidR="00413449" w:rsidRPr="007A09E9" w:rsidRDefault="00413449" w:rsidP="00413449">
      <w:pPr>
        <w:tabs>
          <w:tab w:val="left" w:pos="0"/>
        </w:tabs>
        <w:ind w:firstLine="700"/>
        <w:rPr>
          <w:szCs w:val="28"/>
        </w:rPr>
      </w:pPr>
      <w:r w:rsidRPr="007A09E9">
        <w:rPr>
          <w:szCs w:val="28"/>
        </w:rPr>
        <w:t>Мероприятия в сфере лесного хозяйства включают в себя мероприятия по воспроизводству лесов, защите от пожаров, загрязнения (в том числе радиоактивными веществами) и иного негативного воздействия, а также защите от вредных организмов, охране и наращиванию площадей зеленых зон городов и населенных пунктов, а также включают ряд мероприятий деятельности других сфер, которые затрагивают  интересы лесного фонда и лесного хозяйства. Так как все леса Республики Татарстан являются собственностью Российской Федерации, то все мероприятия имеют федеральное значение и должны контролироваться на  федеральном уровне.</w:t>
      </w:r>
    </w:p>
    <w:p w:rsidR="005D56CF" w:rsidRDefault="000B1C82" w:rsidP="00413449">
      <w:pPr>
        <w:ind w:firstLine="720"/>
        <w:rPr>
          <w:szCs w:val="28"/>
        </w:rPr>
      </w:pPr>
      <w:r w:rsidRPr="0075207F">
        <w:rPr>
          <w:szCs w:val="28"/>
        </w:rPr>
        <w:t>Иных мероприятий по развитию лесного и лесопромышленного комплекса генеральным планом Балтачевского сельского поселения, Схемой территориального планирования Азнакаев</w:t>
      </w:r>
      <w:r w:rsidR="00E81C80" w:rsidRPr="007A09E9">
        <w:rPr>
          <w:szCs w:val="28"/>
        </w:rPr>
        <w:t xml:space="preserve">ского </w:t>
      </w:r>
      <w:r w:rsidR="00413449" w:rsidRPr="007A09E9">
        <w:rPr>
          <w:szCs w:val="28"/>
        </w:rPr>
        <w:t>муниципального района и иными программами и документами на период до расчетного срока не предусматривается.</w:t>
      </w:r>
    </w:p>
    <w:p w:rsidR="006844AB" w:rsidRDefault="006844AB" w:rsidP="00413449">
      <w:pPr>
        <w:ind w:firstLine="720"/>
        <w:rPr>
          <w:szCs w:val="28"/>
        </w:rPr>
      </w:pPr>
    </w:p>
    <w:p w:rsidR="00A700C0" w:rsidRPr="00F26011" w:rsidRDefault="00A700C0" w:rsidP="00A700C0">
      <w:pPr>
        <w:pStyle w:val="20"/>
      </w:pPr>
      <w:bookmarkStart w:id="30" w:name="_Toc345684840"/>
      <w:bookmarkStart w:id="31" w:name="_Toc23431056"/>
      <w:r w:rsidRPr="00F26011">
        <w:t xml:space="preserve">Мероприятия по развитию </w:t>
      </w:r>
      <w:r w:rsidR="005D56CF" w:rsidRPr="00F26011">
        <w:t>жилищной</w:t>
      </w:r>
      <w:r w:rsidRPr="00F26011">
        <w:t xml:space="preserve"> инфраструктуры</w:t>
      </w:r>
      <w:bookmarkEnd w:id="30"/>
      <w:bookmarkEnd w:id="31"/>
    </w:p>
    <w:p w:rsidR="005D56CF" w:rsidRPr="008533EE" w:rsidRDefault="005D56CF" w:rsidP="008533EE">
      <w:pPr>
        <w:rPr>
          <w:szCs w:val="28"/>
        </w:rPr>
      </w:pPr>
      <w:r w:rsidRPr="008533EE">
        <w:rPr>
          <w:szCs w:val="28"/>
        </w:rPr>
        <w:t>Разработка предложений по организации жилых зон, реконструкции существующего жилищного фонда и размещению площадок нового жилищного строительства – одна из приоритетных задач генерального плана. Проектные предложения опираются на результаты градостроительного анализа: техническое состояние и строительные характеристики жилищного фонда, динамику и структуру жилищного строительства, экологическое состояние территории.</w:t>
      </w:r>
    </w:p>
    <w:p w:rsidR="003933DA" w:rsidRPr="008533EE" w:rsidRDefault="003933DA" w:rsidP="008533EE">
      <w:pPr>
        <w:tabs>
          <w:tab w:val="left" w:pos="0"/>
        </w:tabs>
        <w:ind w:firstLine="700"/>
      </w:pPr>
      <w:r w:rsidRPr="008533EE">
        <w:rPr>
          <w:szCs w:val="28"/>
        </w:rPr>
        <w:t>Согласно утвержденной Схеме территориального планирования Азнакаевского муниципального района средняя обеспеченность населения жильем в сельской местности района к 2020 г. должна составить 32,7 м</w:t>
      </w:r>
      <w:r w:rsidRPr="008533EE">
        <w:rPr>
          <w:szCs w:val="28"/>
          <w:vertAlign w:val="superscript"/>
        </w:rPr>
        <w:t>2</w:t>
      </w:r>
      <w:r w:rsidRPr="008533EE">
        <w:rPr>
          <w:szCs w:val="28"/>
        </w:rPr>
        <w:t xml:space="preserve">/чел., к </w:t>
      </w:r>
      <w:smartTag w:uri="urn:schemas-microsoft-com:office:smarttags" w:element="metricconverter">
        <w:smartTagPr>
          <w:attr w:name="ProductID" w:val="2035 г"/>
        </w:smartTagPr>
        <w:r w:rsidRPr="008533EE">
          <w:rPr>
            <w:szCs w:val="28"/>
          </w:rPr>
          <w:t>2035 г</w:t>
        </w:r>
      </w:smartTag>
      <w:r w:rsidRPr="008533EE">
        <w:rPr>
          <w:szCs w:val="28"/>
        </w:rPr>
        <w:t>. – 43,7 м</w:t>
      </w:r>
      <w:r w:rsidRPr="008533EE">
        <w:rPr>
          <w:szCs w:val="28"/>
          <w:vertAlign w:val="superscript"/>
        </w:rPr>
        <w:t>2</w:t>
      </w:r>
      <w:r w:rsidRPr="008533EE">
        <w:rPr>
          <w:szCs w:val="28"/>
        </w:rPr>
        <w:t>/чел.  Поскольку генеральный план разработан на расчетный срок до 2040 года, на эту дату принят несколько больший расчетный показатель жилищной обеспеченности</w:t>
      </w:r>
      <w:r w:rsidRPr="008533EE">
        <w:t xml:space="preserve"> – 45,0 кв.м/чел.</w:t>
      </w:r>
    </w:p>
    <w:p w:rsidR="003933DA" w:rsidRPr="008533EE" w:rsidRDefault="003933DA" w:rsidP="008533EE">
      <w:pPr>
        <w:ind w:firstLine="700"/>
      </w:pPr>
      <w:r w:rsidRPr="008533EE">
        <w:t>Согласно прогнозу расчетная численность населения Балтачевского сельского поселения к 2025 году составит 520 человек, к 2040 году – 540 человек.</w:t>
      </w:r>
    </w:p>
    <w:p w:rsidR="005E1E20" w:rsidRPr="008533EE" w:rsidRDefault="005E1E20" w:rsidP="008533EE">
      <w:pPr>
        <w:pStyle w:val="27"/>
        <w:spacing w:line="240" w:lineRule="auto"/>
        <w:ind w:firstLine="720"/>
        <w:jc w:val="both"/>
      </w:pPr>
      <w:r w:rsidRPr="008533EE">
        <w:t xml:space="preserve">Генеральным планом </w:t>
      </w:r>
      <w:r w:rsidRPr="008533EE">
        <w:rPr>
          <w:szCs w:val="28"/>
        </w:rPr>
        <w:t>пре</w:t>
      </w:r>
      <w:r w:rsidRPr="008533EE">
        <w:t>длагаю</w:t>
      </w:r>
      <w:r w:rsidRPr="008533EE">
        <w:rPr>
          <w:szCs w:val="28"/>
        </w:rPr>
        <w:t xml:space="preserve">тся площадки </w:t>
      </w:r>
      <w:r w:rsidRPr="008533EE">
        <w:t xml:space="preserve">под новое жилищное строительство суммарной площадью 17,2801 га на земельных участках с кадастровыми номерами 16:02:060102:77, 16:02:060102:78, 16:02:060105:33, 16:02:060105:77, 16:02:060105:79, 16:02:060105:81, 16:02:060105:132 </w:t>
      </w:r>
      <w:r w:rsidRPr="008533EE">
        <w:rPr>
          <w:szCs w:val="28"/>
        </w:rPr>
        <w:t>(как в существующих границах села, так и</w:t>
      </w:r>
      <w:r w:rsidRPr="008533EE">
        <w:t xml:space="preserve"> на новых территориях</w:t>
      </w:r>
      <w:r w:rsidRPr="008533EE">
        <w:rPr>
          <w:szCs w:val="28"/>
        </w:rPr>
        <w:t>)</w:t>
      </w:r>
      <w:r w:rsidRPr="008533EE">
        <w:t>. Поскольку на этих участках необходимо также предусмотреть размещение объектов социальной инфраструктуры, улиц и проездов, озеленения общего пользования, территория под жилищное строительство рассчитывается за вычетом вышеперечисленных объектов. Таким образом, территория под жилищное строительство составит ориентировочно 14,69 га.</w:t>
      </w:r>
    </w:p>
    <w:p w:rsidR="005E1E20" w:rsidRPr="008533EE" w:rsidRDefault="005E1E20" w:rsidP="008533EE">
      <w:pPr>
        <w:pStyle w:val="27"/>
        <w:spacing w:line="240" w:lineRule="auto"/>
        <w:ind w:firstLine="720"/>
        <w:jc w:val="both"/>
        <w:rPr>
          <w:szCs w:val="28"/>
        </w:rPr>
      </w:pPr>
      <w:r w:rsidRPr="008533EE">
        <w:t>Средняя площадь одного участка принимается равной 0,15 га, средняя площадь индивидуальн</w:t>
      </w:r>
      <w:r w:rsidRPr="008533EE">
        <w:rPr>
          <w:szCs w:val="28"/>
        </w:rPr>
        <w:t>ого</w:t>
      </w:r>
      <w:r w:rsidRPr="008533EE">
        <w:t xml:space="preserve"> жил</w:t>
      </w:r>
      <w:r w:rsidRPr="008533EE">
        <w:rPr>
          <w:szCs w:val="28"/>
        </w:rPr>
        <w:t>ого</w:t>
      </w:r>
      <w:r w:rsidRPr="008533EE">
        <w:t xml:space="preserve"> дома – 135 кв.м. </w:t>
      </w:r>
      <w:r w:rsidRPr="008533EE">
        <w:rPr>
          <w:szCs w:val="28"/>
        </w:rPr>
        <w:t>В этом случае</w:t>
      </w:r>
      <w:r w:rsidRPr="008533EE">
        <w:t xml:space="preserve"> общая площадь жилого фонда Балтачевского сельского поселения </w:t>
      </w:r>
      <w:r w:rsidRPr="008533EE">
        <w:rPr>
          <w:szCs w:val="28"/>
        </w:rPr>
        <w:t>(</w:t>
      </w:r>
      <w:r w:rsidRPr="008533EE">
        <w:t>с.Балтачево</w:t>
      </w:r>
      <w:r w:rsidRPr="008533EE">
        <w:rPr>
          <w:szCs w:val="28"/>
        </w:rPr>
        <w:t>)</w:t>
      </w:r>
      <w:r w:rsidRPr="008533EE">
        <w:t xml:space="preserve"> </w:t>
      </w:r>
      <w:r w:rsidRPr="008533EE">
        <w:rPr>
          <w:szCs w:val="28"/>
        </w:rPr>
        <w:t>к 2040 году</w:t>
      </w:r>
      <w:r w:rsidRPr="008533EE">
        <w:t xml:space="preserve"> возрастет на 13,10 тыс.кв.м (97 индивидуальных домов), в том числе </w:t>
      </w:r>
      <w:r w:rsidRPr="008533EE">
        <w:rPr>
          <w:szCs w:val="28"/>
        </w:rPr>
        <w:t>до 2025 года</w:t>
      </w:r>
      <w:r w:rsidRPr="008533EE">
        <w:t xml:space="preserve"> на 6,08 тыс.кв.м (45 домов), за </w:t>
      </w:r>
      <w:r w:rsidRPr="008533EE">
        <w:rPr>
          <w:szCs w:val="28"/>
        </w:rPr>
        <w:t xml:space="preserve">2026-2040 гг. </w:t>
      </w:r>
      <w:r w:rsidRPr="008533EE">
        <w:t>– на 7,02 тыс.кв.м (52 дома).</w:t>
      </w:r>
      <w:r w:rsidRPr="008533EE">
        <w:rPr>
          <w:szCs w:val="28"/>
        </w:rPr>
        <w:t xml:space="preserve"> Жилищная обеспеченность населения к 2025 г. составит 33,2 кв.м на человека, к 2040 г. – 45,0 кв.м / чел.</w:t>
      </w:r>
    </w:p>
    <w:p w:rsidR="005D56CF" w:rsidRPr="00BA35BB" w:rsidRDefault="00FE63D5" w:rsidP="008533EE">
      <w:pPr>
        <w:ind w:firstLine="720"/>
        <w:rPr>
          <w:szCs w:val="20"/>
        </w:rPr>
      </w:pPr>
      <w:r w:rsidRPr="008533EE">
        <w:rPr>
          <w:szCs w:val="28"/>
        </w:rPr>
        <w:t>Новое жилищное строительство и замена ветхого жилья будет осуществляться силам</w:t>
      </w:r>
      <w:r w:rsidRPr="008533EE">
        <w:rPr>
          <w:szCs w:val="20"/>
        </w:rPr>
        <w:t>и застройщиков, в том числе с использованием различных схем финансирования (средства застройщиков, ипотека, в т.ч. социальная ипотека, субсидии льготным категориям застройщиков, программы по закреплению на селе молодых специалистов и т.д.).</w:t>
      </w:r>
      <w:r w:rsidRPr="00BA35BB">
        <w:rPr>
          <w:szCs w:val="20"/>
        </w:rPr>
        <w:t xml:space="preserve"> </w:t>
      </w:r>
    </w:p>
    <w:p w:rsidR="005D56CF" w:rsidRPr="00BA35BB" w:rsidRDefault="005D56CF" w:rsidP="005D56CF">
      <w:pPr>
        <w:sectPr w:rsidR="005D56CF" w:rsidRPr="00BA35BB" w:rsidSect="00CB0C4C">
          <w:footerReference w:type="even" r:id="rId22"/>
          <w:footerReference w:type="default" r:id="rId23"/>
          <w:pgSz w:w="11906" w:h="16838"/>
          <w:pgMar w:top="899" w:right="850" w:bottom="899" w:left="1701" w:header="708" w:footer="708" w:gutter="0"/>
          <w:cols w:space="708"/>
          <w:docGrid w:linePitch="360"/>
        </w:sectPr>
      </w:pPr>
    </w:p>
    <w:p w:rsidR="005E1E20" w:rsidRDefault="005E1E20" w:rsidP="005D56CF">
      <w:pPr>
        <w:jc w:val="right"/>
      </w:pPr>
    </w:p>
    <w:p w:rsidR="005D56CF" w:rsidRPr="00BA35BB" w:rsidRDefault="005D56CF" w:rsidP="005D56CF">
      <w:pPr>
        <w:jc w:val="right"/>
      </w:pPr>
      <w:r w:rsidRPr="00BA35BB">
        <w:t>Таблица 2.5.</w:t>
      </w:r>
      <w:r w:rsidR="005E1E20">
        <w:t>1</w:t>
      </w:r>
    </w:p>
    <w:p w:rsidR="005E1E20" w:rsidRPr="00656ADC" w:rsidRDefault="005E1E20" w:rsidP="005E1E20">
      <w:pPr>
        <w:pStyle w:val="310"/>
        <w:spacing w:after="60"/>
        <w:ind w:firstLine="0"/>
        <w:jc w:val="center"/>
        <w:rPr>
          <w:i/>
          <w:szCs w:val="24"/>
        </w:rPr>
      </w:pPr>
      <w:r w:rsidRPr="00656ADC">
        <w:rPr>
          <w:i/>
          <w:szCs w:val="24"/>
        </w:rPr>
        <w:t>Перечень мероприятий по развитию жилищной инфраструктуры в Балтачевском сельском  поселении</w:t>
      </w:r>
    </w:p>
    <w:tbl>
      <w:tblPr>
        <w:tblW w:w="14509" w:type="dxa"/>
        <w:jc w:val="center"/>
        <w:tblInd w:w="-11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69"/>
        <w:gridCol w:w="1495"/>
        <w:gridCol w:w="2284"/>
        <w:gridCol w:w="1701"/>
        <w:gridCol w:w="1417"/>
        <w:gridCol w:w="1041"/>
        <w:gridCol w:w="1134"/>
        <w:gridCol w:w="1321"/>
        <w:gridCol w:w="1417"/>
        <w:gridCol w:w="2230"/>
      </w:tblGrid>
      <w:tr w:rsidR="005E1E20" w:rsidRPr="00656ADC" w:rsidTr="008A131C">
        <w:trPr>
          <w:cantSplit/>
          <w:trHeight w:val="90"/>
          <w:tblHeader/>
          <w:jc w:val="center"/>
        </w:trPr>
        <w:tc>
          <w:tcPr>
            <w:tcW w:w="469" w:type="dxa"/>
            <w:vMerge w:val="restart"/>
            <w:vAlign w:val="center"/>
          </w:tcPr>
          <w:p w:rsidR="005E1E20" w:rsidRPr="00656ADC" w:rsidRDefault="005E1E20" w:rsidP="005E1E20">
            <w:pPr>
              <w:pStyle w:val="aff1"/>
              <w:snapToGrid w:val="0"/>
              <w:ind w:left="-104" w:right="-103"/>
            </w:pPr>
            <w:r w:rsidRPr="00656ADC">
              <w:t>№ п/п</w:t>
            </w:r>
          </w:p>
        </w:tc>
        <w:tc>
          <w:tcPr>
            <w:tcW w:w="1495" w:type="dxa"/>
            <w:vMerge w:val="restart"/>
            <w:vAlign w:val="center"/>
          </w:tcPr>
          <w:p w:rsidR="005E1E20" w:rsidRPr="00656ADC" w:rsidRDefault="005E1E20" w:rsidP="005E1E20">
            <w:pPr>
              <w:pStyle w:val="aff1"/>
              <w:snapToGrid w:val="0"/>
              <w:ind w:left="-104" w:right="-103"/>
            </w:pPr>
            <w:r w:rsidRPr="00656ADC">
              <w:t>Населенный пункт</w:t>
            </w:r>
          </w:p>
        </w:tc>
        <w:tc>
          <w:tcPr>
            <w:tcW w:w="2284" w:type="dxa"/>
            <w:vMerge w:val="restart"/>
            <w:vAlign w:val="center"/>
          </w:tcPr>
          <w:p w:rsidR="005E1E20" w:rsidRPr="00EE54D8" w:rsidRDefault="005E1E20" w:rsidP="005E1E20">
            <w:pPr>
              <w:pStyle w:val="aff1"/>
              <w:snapToGrid w:val="0"/>
              <w:ind w:left="-104" w:right="-103"/>
            </w:pPr>
            <w:r w:rsidRPr="00EE54D8">
              <w:t>Наименование</w:t>
            </w:r>
          </w:p>
          <w:p w:rsidR="005E1E20" w:rsidRPr="00EE54D8" w:rsidRDefault="005E1E20" w:rsidP="005E1E20">
            <w:pPr>
              <w:pStyle w:val="aff1"/>
              <w:snapToGrid w:val="0"/>
              <w:ind w:left="-104" w:right="-103"/>
            </w:pPr>
            <w:r w:rsidRPr="00EE54D8">
              <w:t>объекта</w:t>
            </w:r>
          </w:p>
        </w:tc>
        <w:tc>
          <w:tcPr>
            <w:tcW w:w="1701" w:type="dxa"/>
            <w:vMerge w:val="restart"/>
            <w:vAlign w:val="center"/>
          </w:tcPr>
          <w:p w:rsidR="005E1E20" w:rsidRPr="00EE54D8" w:rsidRDefault="005E1E20" w:rsidP="005E1E20">
            <w:pPr>
              <w:pStyle w:val="aff1"/>
              <w:snapToGrid w:val="0"/>
              <w:ind w:left="-104" w:right="-103"/>
            </w:pPr>
            <w:r w:rsidRPr="00EE54D8">
              <w:t>Вид мероприятия</w:t>
            </w:r>
          </w:p>
        </w:tc>
        <w:tc>
          <w:tcPr>
            <w:tcW w:w="1417" w:type="dxa"/>
            <w:vMerge w:val="restart"/>
            <w:vAlign w:val="center"/>
          </w:tcPr>
          <w:p w:rsidR="005E1E20" w:rsidRPr="00EE54D8" w:rsidRDefault="005E1E20" w:rsidP="005E1E20">
            <w:pPr>
              <w:pStyle w:val="aff1"/>
              <w:snapToGrid w:val="0"/>
              <w:ind w:left="-104" w:right="-103"/>
            </w:pPr>
            <w:r w:rsidRPr="00EE54D8">
              <w:t>Единица измерения</w:t>
            </w:r>
          </w:p>
        </w:tc>
        <w:tc>
          <w:tcPr>
            <w:tcW w:w="2175" w:type="dxa"/>
            <w:gridSpan w:val="2"/>
            <w:vAlign w:val="center"/>
          </w:tcPr>
          <w:p w:rsidR="005E1E20" w:rsidRPr="00EE54D8" w:rsidRDefault="005E1E20" w:rsidP="005E1E20">
            <w:pPr>
              <w:pStyle w:val="aff1"/>
              <w:snapToGrid w:val="0"/>
              <w:ind w:left="-104" w:right="-103"/>
            </w:pPr>
            <w:r w:rsidRPr="00EE54D8">
              <w:t>Мощность</w:t>
            </w:r>
          </w:p>
        </w:tc>
        <w:tc>
          <w:tcPr>
            <w:tcW w:w="2738" w:type="dxa"/>
            <w:gridSpan w:val="2"/>
            <w:vAlign w:val="center"/>
          </w:tcPr>
          <w:p w:rsidR="005E1E20" w:rsidRPr="00EE54D8" w:rsidRDefault="005E1E20" w:rsidP="005E1E20">
            <w:pPr>
              <w:pStyle w:val="aff1"/>
              <w:snapToGrid w:val="0"/>
              <w:ind w:left="-104" w:right="-103"/>
            </w:pPr>
            <w:r w:rsidRPr="00EE54D8">
              <w:t>Сроки реализации</w:t>
            </w:r>
          </w:p>
        </w:tc>
        <w:tc>
          <w:tcPr>
            <w:tcW w:w="2230" w:type="dxa"/>
            <w:vMerge w:val="restart"/>
            <w:vAlign w:val="center"/>
          </w:tcPr>
          <w:p w:rsidR="005E1E20" w:rsidRPr="00EE54D8" w:rsidRDefault="005E1E20" w:rsidP="005E1E20">
            <w:pPr>
              <w:pStyle w:val="aff1"/>
              <w:snapToGrid w:val="0"/>
              <w:ind w:left="-104" w:right="-103"/>
            </w:pPr>
            <w:r w:rsidRPr="00EE54D8">
              <w:t>Источник мероприятия</w:t>
            </w:r>
          </w:p>
        </w:tc>
      </w:tr>
      <w:tr w:rsidR="005E1E20" w:rsidRPr="00656ADC" w:rsidTr="008A131C">
        <w:trPr>
          <w:cantSplit/>
          <w:trHeight w:val="381"/>
          <w:tblHeader/>
          <w:jc w:val="center"/>
        </w:trPr>
        <w:tc>
          <w:tcPr>
            <w:tcW w:w="469" w:type="dxa"/>
            <w:vMerge/>
            <w:vAlign w:val="center"/>
          </w:tcPr>
          <w:p w:rsidR="005E1E20" w:rsidRPr="00656ADC" w:rsidRDefault="005E1E20" w:rsidP="005E1E20">
            <w:pPr>
              <w:pStyle w:val="aff1"/>
              <w:snapToGrid w:val="0"/>
              <w:ind w:left="-104" w:right="-103"/>
            </w:pPr>
          </w:p>
        </w:tc>
        <w:tc>
          <w:tcPr>
            <w:tcW w:w="1495" w:type="dxa"/>
            <w:vMerge/>
            <w:vAlign w:val="center"/>
          </w:tcPr>
          <w:p w:rsidR="005E1E20" w:rsidRPr="00656ADC" w:rsidRDefault="005E1E20" w:rsidP="005E1E20">
            <w:pPr>
              <w:pStyle w:val="aff1"/>
              <w:snapToGrid w:val="0"/>
              <w:ind w:left="-104" w:right="-103"/>
            </w:pPr>
          </w:p>
        </w:tc>
        <w:tc>
          <w:tcPr>
            <w:tcW w:w="2284" w:type="dxa"/>
            <w:vMerge/>
            <w:vAlign w:val="center"/>
          </w:tcPr>
          <w:p w:rsidR="005E1E20" w:rsidRPr="00EE54D8" w:rsidRDefault="005E1E20" w:rsidP="005E1E20">
            <w:pPr>
              <w:pStyle w:val="aff1"/>
              <w:snapToGrid w:val="0"/>
              <w:ind w:left="-104" w:right="-103"/>
            </w:pPr>
          </w:p>
        </w:tc>
        <w:tc>
          <w:tcPr>
            <w:tcW w:w="1701" w:type="dxa"/>
            <w:vMerge/>
            <w:vAlign w:val="center"/>
          </w:tcPr>
          <w:p w:rsidR="005E1E20" w:rsidRPr="00EE54D8" w:rsidRDefault="005E1E20" w:rsidP="005E1E20">
            <w:pPr>
              <w:pStyle w:val="aff1"/>
              <w:snapToGrid w:val="0"/>
              <w:ind w:left="-104" w:right="-103"/>
            </w:pPr>
          </w:p>
        </w:tc>
        <w:tc>
          <w:tcPr>
            <w:tcW w:w="1417" w:type="dxa"/>
            <w:vMerge/>
            <w:vAlign w:val="center"/>
          </w:tcPr>
          <w:p w:rsidR="005E1E20" w:rsidRPr="00EE54D8" w:rsidRDefault="005E1E20" w:rsidP="005E1E20">
            <w:pPr>
              <w:pStyle w:val="aff1"/>
              <w:snapToGrid w:val="0"/>
              <w:ind w:left="-104" w:right="-103"/>
            </w:pPr>
          </w:p>
        </w:tc>
        <w:tc>
          <w:tcPr>
            <w:tcW w:w="1041" w:type="dxa"/>
            <w:vAlign w:val="center"/>
          </w:tcPr>
          <w:p w:rsidR="005E1E20" w:rsidRPr="00EE54D8" w:rsidRDefault="005E1E20" w:rsidP="005E1E20">
            <w:pPr>
              <w:pStyle w:val="aff1"/>
              <w:snapToGrid w:val="0"/>
              <w:ind w:left="-104" w:right="-103"/>
            </w:pPr>
            <w:r w:rsidRPr="00EE54D8">
              <w:t>Сущест-вующая</w:t>
            </w:r>
          </w:p>
        </w:tc>
        <w:tc>
          <w:tcPr>
            <w:tcW w:w="1134" w:type="dxa"/>
            <w:vAlign w:val="center"/>
          </w:tcPr>
          <w:p w:rsidR="005E1E20" w:rsidRPr="00EE54D8" w:rsidRDefault="005E1E20" w:rsidP="005E1E20">
            <w:pPr>
              <w:pStyle w:val="aff1"/>
              <w:snapToGrid w:val="0"/>
              <w:ind w:left="-104" w:right="-103"/>
            </w:pPr>
            <w:r w:rsidRPr="00EE54D8">
              <w:t>Дополни-тельная</w:t>
            </w:r>
          </w:p>
        </w:tc>
        <w:tc>
          <w:tcPr>
            <w:tcW w:w="1321" w:type="dxa"/>
            <w:vAlign w:val="center"/>
          </w:tcPr>
          <w:p w:rsidR="005E1E20" w:rsidRPr="00EE54D8" w:rsidRDefault="005E1E20" w:rsidP="005E1E20">
            <w:pPr>
              <w:pStyle w:val="aff1"/>
              <w:snapToGrid w:val="0"/>
              <w:ind w:left="-104" w:right="-103"/>
            </w:pPr>
            <w:r>
              <w:t>Первая</w:t>
            </w:r>
            <w:r w:rsidRPr="00EE54D8">
              <w:t xml:space="preserve"> очередь (до </w:t>
            </w:r>
            <w:r>
              <w:t xml:space="preserve">2025 </w:t>
            </w:r>
            <w:r w:rsidRPr="00EE54D8">
              <w:t>г.)</w:t>
            </w:r>
          </w:p>
        </w:tc>
        <w:tc>
          <w:tcPr>
            <w:tcW w:w="1417" w:type="dxa"/>
            <w:vAlign w:val="center"/>
          </w:tcPr>
          <w:p w:rsidR="005E1E20" w:rsidRPr="00EE54D8" w:rsidRDefault="005E1E20" w:rsidP="005E1E20">
            <w:pPr>
              <w:pStyle w:val="aff1"/>
              <w:snapToGrid w:val="0"/>
              <w:ind w:left="-104" w:right="-103"/>
            </w:pPr>
            <w:r w:rsidRPr="00EE54D8">
              <w:t>Расчетный срок (2026 - 2040 гг.)</w:t>
            </w:r>
          </w:p>
        </w:tc>
        <w:tc>
          <w:tcPr>
            <w:tcW w:w="2230" w:type="dxa"/>
            <w:vMerge/>
            <w:vAlign w:val="center"/>
          </w:tcPr>
          <w:p w:rsidR="005E1E20" w:rsidRPr="00EE54D8" w:rsidRDefault="005E1E20" w:rsidP="005E1E20">
            <w:pPr>
              <w:pStyle w:val="aff1"/>
              <w:ind w:left="-104" w:right="-103"/>
            </w:pPr>
          </w:p>
        </w:tc>
      </w:tr>
      <w:tr w:rsidR="005E1E20" w:rsidRPr="00656ADC" w:rsidTr="008A131C">
        <w:trPr>
          <w:cantSplit/>
          <w:trHeight w:val="141"/>
          <w:jc w:val="center"/>
        </w:trPr>
        <w:tc>
          <w:tcPr>
            <w:tcW w:w="14509" w:type="dxa"/>
            <w:gridSpan w:val="10"/>
            <w:vAlign w:val="center"/>
          </w:tcPr>
          <w:p w:rsidR="005E1E20" w:rsidRPr="00EE54D8" w:rsidRDefault="005E1E20" w:rsidP="005E1E20">
            <w:pPr>
              <w:pStyle w:val="aff1"/>
              <w:ind w:left="-104" w:right="-103"/>
              <w:rPr>
                <w:i/>
              </w:rPr>
            </w:pPr>
            <w:r w:rsidRPr="00EE54D8">
              <w:rPr>
                <w:i/>
              </w:rPr>
              <w:t>МЕРОПРИЯТИЯ МЕСТНОГО ЗНАЧЕНИЯ (ПОСЕЛЕНИЯ)</w:t>
            </w:r>
          </w:p>
        </w:tc>
      </w:tr>
      <w:tr w:rsidR="005E1E20" w:rsidRPr="00656ADC" w:rsidTr="008A131C">
        <w:trPr>
          <w:cantSplit/>
          <w:trHeight w:val="431"/>
          <w:jc w:val="center"/>
        </w:trPr>
        <w:tc>
          <w:tcPr>
            <w:tcW w:w="469" w:type="dxa"/>
            <w:vMerge w:val="restart"/>
            <w:vAlign w:val="center"/>
          </w:tcPr>
          <w:p w:rsidR="005E1E20" w:rsidRPr="00656ADC" w:rsidRDefault="005E1E20" w:rsidP="005E1E20">
            <w:pPr>
              <w:pStyle w:val="aff1"/>
              <w:ind w:left="-104" w:right="-103"/>
            </w:pPr>
            <w:r w:rsidRPr="00656ADC">
              <w:t>1</w:t>
            </w:r>
          </w:p>
        </w:tc>
        <w:tc>
          <w:tcPr>
            <w:tcW w:w="1495" w:type="dxa"/>
            <w:vMerge w:val="restart"/>
            <w:vAlign w:val="center"/>
          </w:tcPr>
          <w:p w:rsidR="005E1E20" w:rsidRPr="00656ADC" w:rsidRDefault="005E1E20" w:rsidP="005E1E20">
            <w:pPr>
              <w:pStyle w:val="aff1"/>
              <w:ind w:left="-104" w:right="-103"/>
            </w:pPr>
            <w:r w:rsidRPr="00656ADC">
              <w:rPr>
                <w:snapToGrid w:val="0"/>
              </w:rPr>
              <w:t>с.Балтачево</w:t>
            </w:r>
          </w:p>
        </w:tc>
        <w:tc>
          <w:tcPr>
            <w:tcW w:w="2284" w:type="dxa"/>
            <w:vMerge w:val="restart"/>
            <w:vAlign w:val="center"/>
          </w:tcPr>
          <w:p w:rsidR="005E1E20" w:rsidRPr="00EE54D8" w:rsidRDefault="005E1E20" w:rsidP="005E1E20">
            <w:pPr>
              <w:pStyle w:val="aff1"/>
              <w:ind w:left="-104" w:right="-103"/>
            </w:pPr>
            <w:r w:rsidRPr="00EE54D8">
              <w:t>жил</w:t>
            </w:r>
            <w:r w:rsidRPr="00EE54D8">
              <w:rPr>
                <w:bCs/>
              </w:rPr>
              <w:t>ищн</w:t>
            </w:r>
            <w:r w:rsidRPr="00EE54D8">
              <w:t>ый фонд на  новых территориях</w:t>
            </w:r>
          </w:p>
        </w:tc>
        <w:tc>
          <w:tcPr>
            <w:tcW w:w="1701" w:type="dxa"/>
            <w:vMerge w:val="restart"/>
            <w:vAlign w:val="center"/>
          </w:tcPr>
          <w:p w:rsidR="005E1E20" w:rsidRPr="00EE54D8" w:rsidRDefault="005E1E20" w:rsidP="005E1E20">
            <w:pPr>
              <w:ind w:left="-104" w:right="-103" w:firstLine="0"/>
              <w:jc w:val="center"/>
              <w:rPr>
                <w:sz w:val="24"/>
              </w:rPr>
            </w:pPr>
            <w:r w:rsidRPr="00EE54D8">
              <w:rPr>
                <w:sz w:val="24"/>
              </w:rPr>
              <w:t>новое строительство</w:t>
            </w:r>
          </w:p>
        </w:tc>
        <w:tc>
          <w:tcPr>
            <w:tcW w:w="1417" w:type="dxa"/>
            <w:vAlign w:val="center"/>
          </w:tcPr>
          <w:p w:rsidR="005E1E20" w:rsidRPr="00EE54D8" w:rsidRDefault="005E1E20" w:rsidP="005E1E20">
            <w:pPr>
              <w:pStyle w:val="aff1"/>
              <w:ind w:left="-104" w:right="-103"/>
            </w:pPr>
            <w:r w:rsidRPr="00EE54D8">
              <w:t>га</w:t>
            </w:r>
          </w:p>
        </w:tc>
        <w:tc>
          <w:tcPr>
            <w:tcW w:w="1041" w:type="dxa"/>
            <w:vAlign w:val="center"/>
          </w:tcPr>
          <w:p w:rsidR="005E1E20" w:rsidRPr="00EE54D8" w:rsidRDefault="005E1E20" w:rsidP="005E1E20">
            <w:pPr>
              <w:pStyle w:val="aff1"/>
              <w:ind w:left="-104" w:right="-103"/>
            </w:pPr>
            <w:r w:rsidRPr="00EE54D8">
              <w:t>-</w:t>
            </w:r>
          </w:p>
        </w:tc>
        <w:tc>
          <w:tcPr>
            <w:tcW w:w="1134" w:type="dxa"/>
            <w:vAlign w:val="center"/>
          </w:tcPr>
          <w:p w:rsidR="005E1E20" w:rsidRPr="00EE54D8" w:rsidRDefault="005E1E20" w:rsidP="005E1E20">
            <w:pPr>
              <w:ind w:left="-104" w:right="-103" w:firstLine="0"/>
              <w:jc w:val="center"/>
              <w:rPr>
                <w:sz w:val="24"/>
              </w:rPr>
            </w:pPr>
            <w:r w:rsidRPr="00EE54D8">
              <w:rPr>
                <w:sz w:val="24"/>
              </w:rPr>
              <w:t>6,75</w:t>
            </w:r>
          </w:p>
        </w:tc>
        <w:tc>
          <w:tcPr>
            <w:tcW w:w="1321" w:type="dxa"/>
            <w:vMerge w:val="restart"/>
            <w:vAlign w:val="center"/>
          </w:tcPr>
          <w:p w:rsidR="005E1E20" w:rsidRPr="00EE54D8" w:rsidRDefault="005E1E20" w:rsidP="005E1E20">
            <w:pPr>
              <w:pStyle w:val="aff1"/>
              <w:ind w:left="-104" w:right="-103"/>
            </w:pPr>
            <w:r w:rsidRPr="00EE54D8">
              <w:t>+</w:t>
            </w:r>
          </w:p>
        </w:tc>
        <w:tc>
          <w:tcPr>
            <w:tcW w:w="1417" w:type="dxa"/>
            <w:vMerge w:val="restart"/>
            <w:vAlign w:val="center"/>
          </w:tcPr>
          <w:p w:rsidR="005E1E20" w:rsidRPr="00EE54D8" w:rsidRDefault="005E1E20" w:rsidP="005E1E20">
            <w:pPr>
              <w:pStyle w:val="aff1"/>
              <w:ind w:left="-104" w:right="-103"/>
            </w:pPr>
            <w:r w:rsidRPr="00EE54D8">
              <w:t>-</w:t>
            </w:r>
          </w:p>
        </w:tc>
        <w:tc>
          <w:tcPr>
            <w:tcW w:w="2230" w:type="dxa"/>
            <w:vMerge w:val="restart"/>
            <w:vAlign w:val="center"/>
          </w:tcPr>
          <w:p w:rsidR="005E1E20" w:rsidRPr="00EE54D8" w:rsidRDefault="005E1E20" w:rsidP="005E1E20">
            <w:pPr>
              <w:ind w:left="-104" w:right="-103" w:firstLine="0"/>
              <w:jc w:val="center"/>
            </w:pPr>
            <w:r w:rsidRPr="00EE54D8">
              <w:rPr>
                <w:sz w:val="24"/>
              </w:rPr>
              <w:t>Генеральный план Балтачевского СП</w:t>
            </w:r>
          </w:p>
        </w:tc>
      </w:tr>
      <w:tr w:rsidR="005E1E20" w:rsidRPr="00656ADC" w:rsidTr="008A131C">
        <w:trPr>
          <w:cantSplit/>
          <w:trHeight w:val="443"/>
          <w:jc w:val="center"/>
        </w:trPr>
        <w:tc>
          <w:tcPr>
            <w:tcW w:w="469" w:type="dxa"/>
            <w:vMerge/>
            <w:vAlign w:val="center"/>
          </w:tcPr>
          <w:p w:rsidR="005E1E20" w:rsidRPr="00656ADC" w:rsidRDefault="005E1E20" w:rsidP="005E1E20">
            <w:pPr>
              <w:pStyle w:val="aff1"/>
              <w:ind w:left="-104" w:right="-103"/>
            </w:pPr>
          </w:p>
        </w:tc>
        <w:tc>
          <w:tcPr>
            <w:tcW w:w="1495" w:type="dxa"/>
            <w:vMerge/>
            <w:vAlign w:val="center"/>
          </w:tcPr>
          <w:p w:rsidR="005E1E20" w:rsidRPr="00656ADC" w:rsidRDefault="005E1E20" w:rsidP="005E1E20">
            <w:pPr>
              <w:pStyle w:val="aff1"/>
              <w:ind w:left="-104" w:right="-103"/>
            </w:pPr>
          </w:p>
        </w:tc>
        <w:tc>
          <w:tcPr>
            <w:tcW w:w="2284" w:type="dxa"/>
            <w:vMerge/>
            <w:vAlign w:val="center"/>
          </w:tcPr>
          <w:p w:rsidR="005E1E20" w:rsidRPr="00EE54D8" w:rsidRDefault="005E1E20" w:rsidP="005E1E20">
            <w:pPr>
              <w:pStyle w:val="aff1"/>
              <w:ind w:left="-104" w:right="-103"/>
            </w:pPr>
          </w:p>
        </w:tc>
        <w:tc>
          <w:tcPr>
            <w:tcW w:w="1701" w:type="dxa"/>
            <w:vMerge/>
            <w:vAlign w:val="center"/>
          </w:tcPr>
          <w:p w:rsidR="005E1E20" w:rsidRPr="00EE54D8" w:rsidRDefault="005E1E20" w:rsidP="005E1E20">
            <w:pPr>
              <w:pStyle w:val="aff1"/>
              <w:ind w:left="-104" w:right="-103"/>
            </w:pPr>
          </w:p>
        </w:tc>
        <w:tc>
          <w:tcPr>
            <w:tcW w:w="1417" w:type="dxa"/>
            <w:vAlign w:val="center"/>
          </w:tcPr>
          <w:p w:rsidR="005E1E20" w:rsidRPr="00EE54D8" w:rsidRDefault="005E1E20" w:rsidP="005E1E20">
            <w:pPr>
              <w:pStyle w:val="aff1"/>
              <w:ind w:left="-104" w:right="-103"/>
            </w:pPr>
            <w:r w:rsidRPr="00EE54D8">
              <w:t>тыс.кв.м</w:t>
            </w:r>
          </w:p>
        </w:tc>
        <w:tc>
          <w:tcPr>
            <w:tcW w:w="1041" w:type="dxa"/>
            <w:vAlign w:val="center"/>
          </w:tcPr>
          <w:p w:rsidR="005E1E20" w:rsidRPr="00EE54D8" w:rsidRDefault="005E1E20" w:rsidP="005E1E20">
            <w:pPr>
              <w:pStyle w:val="aff1"/>
              <w:ind w:left="-104" w:right="-103"/>
            </w:pPr>
            <w:r w:rsidRPr="00EE54D8">
              <w:t>-</w:t>
            </w:r>
          </w:p>
        </w:tc>
        <w:tc>
          <w:tcPr>
            <w:tcW w:w="1134" w:type="dxa"/>
            <w:vAlign w:val="center"/>
          </w:tcPr>
          <w:p w:rsidR="005E1E20" w:rsidRPr="00EE54D8" w:rsidRDefault="005E1E20" w:rsidP="005E1E20">
            <w:pPr>
              <w:ind w:left="-104" w:right="-103" w:firstLine="0"/>
              <w:jc w:val="center"/>
              <w:rPr>
                <w:sz w:val="24"/>
              </w:rPr>
            </w:pPr>
            <w:r w:rsidRPr="00EE54D8">
              <w:rPr>
                <w:sz w:val="24"/>
              </w:rPr>
              <w:t>6,075</w:t>
            </w:r>
          </w:p>
        </w:tc>
        <w:tc>
          <w:tcPr>
            <w:tcW w:w="1321" w:type="dxa"/>
            <w:vMerge/>
            <w:vAlign w:val="center"/>
          </w:tcPr>
          <w:p w:rsidR="005E1E20" w:rsidRPr="00EE54D8" w:rsidRDefault="005E1E20" w:rsidP="005E1E20">
            <w:pPr>
              <w:pStyle w:val="aff1"/>
              <w:ind w:left="-104" w:right="-103"/>
            </w:pPr>
          </w:p>
        </w:tc>
        <w:tc>
          <w:tcPr>
            <w:tcW w:w="1417" w:type="dxa"/>
            <w:vMerge/>
            <w:vAlign w:val="center"/>
          </w:tcPr>
          <w:p w:rsidR="005E1E20" w:rsidRPr="00EE54D8" w:rsidRDefault="005E1E20" w:rsidP="005E1E20">
            <w:pPr>
              <w:pStyle w:val="aff1"/>
              <w:ind w:left="-104" w:right="-103"/>
            </w:pPr>
          </w:p>
        </w:tc>
        <w:tc>
          <w:tcPr>
            <w:tcW w:w="2230" w:type="dxa"/>
            <w:vMerge/>
            <w:vAlign w:val="center"/>
          </w:tcPr>
          <w:p w:rsidR="005E1E20" w:rsidRPr="00EE54D8" w:rsidRDefault="005E1E20" w:rsidP="005E1E20">
            <w:pPr>
              <w:pStyle w:val="aff1"/>
              <w:ind w:left="-104" w:right="-103"/>
            </w:pPr>
          </w:p>
        </w:tc>
      </w:tr>
      <w:tr w:rsidR="005E1E20" w:rsidRPr="00656ADC" w:rsidTr="008A131C">
        <w:trPr>
          <w:cantSplit/>
          <w:trHeight w:val="431"/>
          <w:jc w:val="center"/>
        </w:trPr>
        <w:tc>
          <w:tcPr>
            <w:tcW w:w="469" w:type="dxa"/>
            <w:vMerge w:val="restart"/>
            <w:vAlign w:val="center"/>
          </w:tcPr>
          <w:p w:rsidR="005E1E20" w:rsidRPr="00656ADC" w:rsidRDefault="005E1E20" w:rsidP="005E1E20">
            <w:pPr>
              <w:pStyle w:val="aff1"/>
              <w:ind w:left="-104" w:right="-103"/>
            </w:pPr>
            <w:r w:rsidRPr="00656ADC">
              <w:t>2</w:t>
            </w:r>
          </w:p>
        </w:tc>
        <w:tc>
          <w:tcPr>
            <w:tcW w:w="1495" w:type="dxa"/>
            <w:vMerge w:val="restart"/>
            <w:vAlign w:val="center"/>
          </w:tcPr>
          <w:p w:rsidR="005E1E20" w:rsidRPr="00656ADC" w:rsidRDefault="005E1E20" w:rsidP="005E1E20">
            <w:pPr>
              <w:pStyle w:val="aff1"/>
              <w:ind w:left="-104" w:right="-103"/>
            </w:pPr>
            <w:r w:rsidRPr="00656ADC">
              <w:rPr>
                <w:snapToGrid w:val="0"/>
              </w:rPr>
              <w:t>с.Балтачево</w:t>
            </w:r>
          </w:p>
        </w:tc>
        <w:tc>
          <w:tcPr>
            <w:tcW w:w="2284" w:type="dxa"/>
            <w:vMerge w:val="restart"/>
            <w:vAlign w:val="center"/>
          </w:tcPr>
          <w:p w:rsidR="005E1E20" w:rsidRPr="00EE54D8" w:rsidRDefault="005E1E20" w:rsidP="005E1E20">
            <w:pPr>
              <w:pStyle w:val="aff1"/>
              <w:ind w:left="-104" w:right="-103"/>
            </w:pPr>
            <w:r w:rsidRPr="00EE54D8">
              <w:t>жил</w:t>
            </w:r>
            <w:r w:rsidRPr="00EE54D8">
              <w:rPr>
                <w:bCs/>
              </w:rPr>
              <w:t>ищн</w:t>
            </w:r>
            <w:r w:rsidRPr="00EE54D8">
              <w:t>ый фонд на  новых территориях</w:t>
            </w:r>
          </w:p>
        </w:tc>
        <w:tc>
          <w:tcPr>
            <w:tcW w:w="1701" w:type="dxa"/>
            <w:vMerge w:val="restart"/>
            <w:vAlign w:val="center"/>
          </w:tcPr>
          <w:p w:rsidR="005E1E20" w:rsidRPr="00EE54D8" w:rsidRDefault="005E1E20" w:rsidP="005E1E20">
            <w:pPr>
              <w:ind w:left="-104" w:right="-103" w:firstLine="0"/>
              <w:jc w:val="center"/>
              <w:rPr>
                <w:sz w:val="24"/>
              </w:rPr>
            </w:pPr>
            <w:r w:rsidRPr="00EE54D8">
              <w:rPr>
                <w:sz w:val="24"/>
              </w:rPr>
              <w:t>новое строительство</w:t>
            </w:r>
          </w:p>
        </w:tc>
        <w:tc>
          <w:tcPr>
            <w:tcW w:w="1417" w:type="dxa"/>
            <w:vAlign w:val="center"/>
          </w:tcPr>
          <w:p w:rsidR="005E1E20" w:rsidRPr="00EE54D8" w:rsidRDefault="005E1E20" w:rsidP="005E1E20">
            <w:pPr>
              <w:pStyle w:val="aff1"/>
              <w:ind w:left="-104" w:right="-103"/>
            </w:pPr>
            <w:r w:rsidRPr="00EE54D8">
              <w:t>га</w:t>
            </w:r>
          </w:p>
        </w:tc>
        <w:tc>
          <w:tcPr>
            <w:tcW w:w="1041" w:type="dxa"/>
            <w:vAlign w:val="center"/>
          </w:tcPr>
          <w:p w:rsidR="005E1E20" w:rsidRPr="00EE54D8" w:rsidRDefault="005E1E20" w:rsidP="005E1E20">
            <w:pPr>
              <w:pStyle w:val="aff1"/>
              <w:ind w:left="-104" w:right="-103"/>
            </w:pPr>
            <w:r w:rsidRPr="00EE54D8">
              <w:t>-</w:t>
            </w:r>
          </w:p>
        </w:tc>
        <w:tc>
          <w:tcPr>
            <w:tcW w:w="1134" w:type="dxa"/>
            <w:vAlign w:val="center"/>
          </w:tcPr>
          <w:p w:rsidR="005E1E20" w:rsidRPr="00EE54D8" w:rsidRDefault="005E1E20" w:rsidP="005E1E20">
            <w:pPr>
              <w:ind w:left="-104" w:right="-103" w:firstLine="0"/>
              <w:jc w:val="center"/>
              <w:rPr>
                <w:sz w:val="24"/>
              </w:rPr>
            </w:pPr>
            <w:r w:rsidRPr="00EE54D8">
              <w:rPr>
                <w:sz w:val="24"/>
              </w:rPr>
              <w:t>7,80</w:t>
            </w:r>
          </w:p>
        </w:tc>
        <w:tc>
          <w:tcPr>
            <w:tcW w:w="1321" w:type="dxa"/>
            <w:vMerge w:val="restart"/>
            <w:vAlign w:val="center"/>
          </w:tcPr>
          <w:p w:rsidR="005E1E20" w:rsidRPr="00EE54D8" w:rsidRDefault="005E1E20" w:rsidP="005E1E20">
            <w:pPr>
              <w:pStyle w:val="aff1"/>
              <w:ind w:left="-104" w:right="-103"/>
            </w:pPr>
            <w:r w:rsidRPr="00EE54D8">
              <w:t>-</w:t>
            </w:r>
          </w:p>
        </w:tc>
        <w:tc>
          <w:tcPr>
            <w:tcW w:w="1417" w:type="dxa"/>
            <w:vMerge w:val="restart"/>
            <w:vAlign w:val="center"/>
          </w:tcPr>
          <w:p w:rsidR="005E1E20" w:rsidRPr="00EE54D8" w:rsidRDefault="005E1E20" w:rsidP="005E1E20">
            <w:pPr>
              <w:pStyle w:val="aff1"/>
              <w:ind w:left="-104" w:right="-103"/>
            </w:pPr>
            <w:r w:rsidRPr="00EE54D8">
              <w:t>+</w:t>
            </w:r>
          </w:p>
        </w:tc>
        <w:tc>
          <w:tcPr>
            <w:tcW w:w="2230" w:type="dxa"/>
            <w:vMerge w:val="restart"/>
            <w:vAlign w:val="center"/>
          </w:tcPr>
          <w:p w:rsidR="005E1E20" w:rsidRPr="00EE54D8" w:rsidRDefault="005E1E20" w:rsidP="005E1E20">
            <w:pPr>
              <w:ind w:left="-104" w:right="-103" w:firstLine="0"/>
              <w:jc w:val="center"/>
            </w:pPr>
            <w:r w:rsidRPr="00EE54D8">
              <w:rPr>
                <w:sz w:val="24"/>
              </w:rPr>
              <w:t>Генеральный план Балтачевского СП</w:t>
            </w:r>
          </w:p>
        </w:tc>
      </w:tr>
      <w:tr w:rsidR="005E1E20" w:rsidRPr="00656ADC" w:rsidTr="008A131C">
        <w:trPr>
          <w:cantSplit/>
          <w:trHeight w:val="443"/>
          <w:jc w:val="center"/>
        </w:trPr>
        <w:tc>
          <w:tcPr>
            <w:tcW w:w="469" w:type="dxa"/>
            <w:vMerge/>
            <w:vAlign w:val="center"/>
          </w:tcPr>
          <w:p w:rsidR="005E1E20" w:rsidRPr="00656ADC" w:rsidRDefault="005E1E20" w:rsidP="008A131C">
            <w:pPr>
              <w:pStyle w:val="aff1"/>
              <w:ind w:left="-104" w:right="-103"/>
            </w:pPr>
          </w:p>
        </w:tc>
        <w:tc>
          <w:tcPr>
            <w:tcW w:w="1495" w:type="dxa"/>
            <w:vMerge/>
            <w:vAlign w:val="center"/>
          </w:tcPr>
          <w:p w:rsidR="005E1E20" w:rsidRPr="00656ADC" w:rsidRDefault="005E1E20" w:rsidP="008A131C">
            <w:pPr>
              <w:pStyle w:val="aff1"/>
              <w:ind w:left="-104" w:right="-103"/>
            </w:pPr>
          </w:p>
        </w:tc>
        <w:tc>
          <w:tcPr>
            <w:tcW w:w="2284" w:type="dxa"/>
            <w:vMerge/>
            <w:vAlign w:val="center"/>
          </w:tcPr>
          <w:p w:rsidR="005E1E20" w:rsidRPr="00656ADC" w:rsidRDefault="005E1E20" w:rsidP="008A131C">
            <w:pPr>
              <w:pStyle w:val="aff1"/>
              <w:ind w:left="-104" w:right="-103"/>
            </w:pPr>
          </w:p>
        </w:tc>
        <w:tc>
          <w:tcPr>
            <w:tcW w:w="1701" w:type="dxa"/>
            <w:vMerge/>
            <w:vAlign w:val="center"/>
          </w:tcPr>
          <w:p w:rsidR="005E1E20" w:rsidRPr="00656ADC" w:rsidRDefault="005E1E20" w:rsidP="008A131C">
            <w:pPr>
              <w:pStyle w:val="aff1"/>
              <w:ind w:left="-104" w:right="-103"/>
            </w:pPr>
          </w:p>
        </w:tc>
        <w:tc>
          <w:tcPr>
            <w:tcW w:w="1417" w:type="dxa"/>
            <w:vAlign w:val="center"/>
          </w:tcPr>
          <w:p w:rsidR="005E1E20" w:rsidRPr="00656ADC" w:rsidRDefault="005E1E20" w:rsidP="005E1E20">
            <w:pPr>
              <w:pStyle w:val="aff1"/>
              <w:ind w:left="-104" w:right="-103"/>
            </w:pPr>
            <w:r w:rsidRPr="00656ADC">
              <w:t>тыс.кв.м</w:t>
            </w:r>
          </w:p>
        </w:tc>
        <w:tc>
          <w:tcPr>
            <w:tcW w:w="1041" w:type="dxa"/>
            <w:vAlign w:val="center"/>
          </w:tcPr>
          <w:p w:rsidR="005E1E20" w:rsidRPr="00656ADC" w:rsidRDefault="005E1E20" w:rsidP="005E1E20">
            <w:pPr>
              <w:pStyle w:val="aff1"/>
              <w:ind w:left="-104" w:right="-103"/>
            </w:pPr>
            <w:r w:rsidRPr="00656ADC">
              <w:t>-</w:t>
            </w:r>
          </w:p>
        </w:tc>
        <w:tc>
          <w:tcPr>
            <w:tcW w:w="1134" w:type="dxa"/>
            <w:vAlign w:val="center"/>
          </w:tcPr>
          <w:p w:rsidR="005E1E20" w:rsidRPr="00656ADC" w:rsidRDefault="005E1E20" w:rsidP="005E1E20">
            <w:pPr>
              <w:ind w:left="-104" w:right="-103" w:firstLine="0"/>
              <w:jc w:val="center"/>
              <w:rPr>
                <w:sz w:val="24"/>
              </w:rPr>
            </w:pPr>
            <w:r w:rsidRPr="00656ADC">
              <w:rPr>
                <w:sz w:val="24"/>
              </w:rPr>
              <w:t>7,020</w:t>
            </w:r>
          </w:p>
        </w:tc>
        <w:tc>
          <w:tcPr>
            <w:tcW w:w="1321" w:type="dxa"/>
            <w:vMerge/>
            <w:vAlign w:val="center"/>
          </w:tcPr>
          <w:p w:rsidR="005E1E20" w:rsidRPr="00656ADC" w:rsidRDefault="005E1E20" w:rsidP="008A131C">
            <w:pPr>
              <w:pStyle w:val="aff1"/>
            </w:pPr>
          </w:p>
        </w:tc>
        <w:tc>
          <w:tcPr>
            <w:tcW w:w="1417" w:type="dxa"/>
            <w:vMerge/>
            <w:vAlign w:val="center"/>
          </w:tcPr>
          <w:p w:rsidR="005E1E20" w:rsidRPr="00656ADC" w:rsidRDefault="005E1E20" w:rsidP="008A131C">
            <w:pPr>
              <w:pStyle w:val="aff1"/>
            </w:pPr>
          </w:p>
        </w:tc>
        <w:tc>
          <w:tcPr>
            <w:tcW w:w="2230" w:type="dxa"/>
            <w:vMerge/>
            <w:vAlign w:val="center"/>
          </w:tcPr>
          <w:p w:rsidR="005E1E20" w:rsidRPr="00656ADC" w:rsidRDefault="005E1E20" w:rsidP="008A131C">
            <w:pPr>
              <w:pStyle w:val="aff1"/>
            </w:pPr>
          </w:p>
        </w:tc>
      </w:tr>
    </w:tbl>
    <w:p w:rsidR="005D56CF" w:rsidRPr="00BA35BB" w:rsidRDefault="005D56CF" w:rsidP="00836CFE">
      <w:pPr>
        <w:tabs>
          <w:tab w:val="left" w:pos="0"/>
        </w:tabs>
        <w:ind w:firstLine="720"/>
        <w:rPr>
          <w:szCs w:val="28"/>
        </w:rPr>
      </w:pPr>
    </w:p>
    <w:p w:rsidR="005D56CF" w:rsidRPr="00BA35BB" w:rsidRDefault="005D56CF" w:rsidP="005D56CF">
      <w:pPr>
        <w:pStyle w:val="20"/>
        <w:sectPr w:rsidR="005D56CF" w:rsidRPr="00BA35BB" w:rsidSect="00A305EF">
          <w:footerReference w:type="even" r:id="rId24"/>
          <w:footerReference w:type="default" r:id="rId25"/>
          <w:pgSz w:w="16838" w:h="11906" w:orient="landscape"/>
          <w:pgMar w:top="1701" w:right="851" w:bottom="851" w:left="851" w:header="709" w:footer="709" w:gutter="0"/>
          <w:cols w:space="708"/>
          <w:docGrid w:linePitch="381"/>
        </w:sectPr>
      </w:pPr>
    </w:p>
    <w:p w:rsidR="005D56CF" w:rsidRPr="00BA35BB" w:rsidRDefault="005D56CF" w:rsidP="005D56CF">
      <w:pPr>
        <w:pStyle w:val="20"/>
      </w:pPr>
      <w:bookmarkStart w:id="32" w:name="_Toc23431057"/>
      <w:r w:rsidRPr="00BA35BB">
        <w:t xml:space="preserve">Мероприятия по развитию </w:t>
      </w:r>
      <w:r w:rsidR="000A01BD" w:rsidRPr="00BA35BB">
        <w:t>системы обслуживания населения</w:t>
      </w:r>
      <w:bookmarkEnd w:id="32"/>
    </w:p>
    <w:p w:rsidR="000465E3" w:rsidRPr="00BA35BB" w:rsidRDefault="000465E3" w:rsidP="000A0EAC">
      <w:pPr>
        <w:pStyle w:val="27"/>
        <w:spacing w:line="240" w:lineRule="auto"/>
        <w:ind w:firstLine="700"/>
        <w:jc w:val="both"/>
      </w:pPr>
    </w:p>
    <w:p w:rsidR="006F5A59" w:rsidRPr="00F65B2A" w:rsidRDefault="000A01BD" w:rsidP="00E7206A">
      <w:pPr>
        <w:pStyle w:val="3"/>
        <w:tabs>
          <w:tab w:val="clear" w:pos="2421"/>
          <w:tab w:val="num" w:pos="360"/>
        </w:tabs>
        <w:ind w:left="0" w:firstLine="0"/>
      </w:pPr>
      <w:bookmarkStart w:id="33" w:name="_Toc23431058"/>
      <w:r w:rsidRPr="00BA35BB">
        <w:t>Развитие</w:t>
      </w:r>
      <w:r w:rsidRPr="00F65B2A">
        <w:t xml:space="preserve"> системы объектов социального и культурно-бытового обслуживания</w:t>
      </w:r>
      <w:bookmarkEnd w:id="33"/>
    </w:p>
    <w:p w:rsidR="00CF0D29" w:rsidRPr="00F65B2A" w:rsidRDefault="000A01BD" w:rsidP="00CF0D29">
      <w:pPr>
        <w:tabs>
          <w:tab w:val="left" w:pos="0"/>
        </w:tabs>
        <w:ind w:firstLine="720"/>
        <w:rPr>
          <w:szCs w:val="28"/>
        </w:rPr>
      </w:pPr>
      <w:r w:rsidRPr="00F65B2A">
        <w:rPr>
          <w:szCs w:val="28"/>
        </w:rPr>
        <w:t>На территории</w:t>
      </w:r>
      <w:r w:rsidR="00CF0D29" w:rsidRPr="00F65B2A">
        <w:rPr>
          <w:szCs w:val="28"/>
        </w:rPr>
        <w:t xml:space="preserve"> </w:t>
      </w:r>
      <w:r w:rsidR="00A97DDC" w:rsidRPr="00E116D2">
        <w:rPr>
          <w:szCs w:val="28"/>
        </w:rPr>
        <w:t xml:space="preserve">Балтачевского </w:t>
      </w:r>
      <w:r w:rsidR="00CF0D29" w:rsidRPr="00F65B2A">
        <w:rPr>
          <w:szCs w:val="28"/>
        </w:rPr>
        <w:t>сельского поселения предусмотрены следующие мероприятия:</w:t>
      </w:r>
    </w:p>
    <w:p w:rsidR="005A3A82" w:rsidRPr="00B45A34" w:rsidRDefault="005A3A82" w:rsidP="005A3A82">
      <w:pPr>
        <w:pStyle w:val="afff7"/>
        <w:numPr>
          <w:ilvl w:val="0"/>
          <w:numId w:val="7"/>
        </w:numPr>
        <w:tabs>
          <w:tab w:val="left" w:pos="1134"/>
        </w:tabs>
        <w:spacing w:after="0"/>
        <w:ind w:left="426" w:firstLine="283"/>
        <w:rPr>
          <w:szCs w:val="28"/>
        </w:rPr>
      </w:pPr>
      <w:r w:rsidRPr="00B45A34">
        <w:rPr>
          <w:szCs w:val="28"/>
        </w:rPr>
        <w:t>реконструкция существующего здания детского сада и перефункционирование его в общественный центр на первую очередь;</w:t>
      </w:r>
    </w:p>
    <w:p w:rsidR="00A97DDC" w:rsidRPr="00F779EC" w:rsidRDefault="00A97DDC" w:rsidP="00A97DDC">
      <w:pPr>
        <w:pStyle w:val="afff7"/>
        <w:numPr>
          <w:ilvl w:val="0"/>
          <w:numId w:val="7"/>
        </w:numPr>
        <w:tabs>
          <w:tab w:val="left" w:pos="1134"/>
        </w:tabs>
        <w:spacing w:after="0"/>
        <w:ind w:left="426" w:firstLine="283"/>
        <w:rPr>
          <w:szCs w:val="28"/>
        </w:rPr>
      </w:pPr>
      <w:r w:rsidRPr="00A97DDC">
        <w:rPr>
          <w:szCs w:val="28"/>
        </w:rPr>
        <w:t>строительство в с. Балтачево детского сада на 37 мест, совмещённого с начальной школой на 30 м</w:t>
      </w:r>
      <w:r w:rsidRPr="00F779EC">
        <w:rPr>
          <w:szCs w:val="28"/>
        </w:rPr>
        <w:t>ест</w:t>
      </w:r>
      <w:r w:rsidR="00F779EC" w:rsidRPr="00F779EC">
        <w:rPr>
          <w:szCs w:val="28"/>
        </w:rPr>
        <w:t>, на первую очередь</w:t>
      </w:r>
      <w:r w:rsidRPr="00F779EC">
        <w:rPr>
          <w:szCs w:val="28"/>
        </w:rPr>
        <w:t>;</w:t>
      </w:r>
    </w:p>
    <w:p w:rsidR="00A97DDC" w:rsidRPr="005A3A82" w:rsidRDefault="00A97DDC" w:rsidP="00A97DDC">
      <w:pPr>
        <w:pStyle w:val="afff7"/>
        <w:numPr>
          <w:ilvl w:val="0"/>
          <w:numId w:val="7"/>
        </w:numPr>
        <w:tabs>
          <w:tab w:val="left" w:pos="1134"/>
        </w:tabs>
        <w:spacing w:after="0"/>
        <w:ind w:left="426" w:firstLine="283"/>
        <w:rPr>
          <w:szCs w:val="28"/>
        </w:rPr>
      </w:pPr>
      <w:r w:rsidRPr="00A97DDC">
        <w:rPr>
          <w:szCs w:val="28"/>
        </w:rPr>
        <w:t xml:space="preserve">организация кружков детского творчества </w:t>
      </w:r>
      <w:r w:rsidRPr="005A3A82">
        <w:rPr>
          <w:szCs w:val="28"/>
        </w:rPr>
        <w:t>на базе Балтачевского сельского дома культуры и проектируемой начальной школы</w:t>
      </w:r>
      <w:r w:rsidR="006E1847" w:rsidRPr="005A3A82">
        <w:rPr>
          <w:szCs w:val="28"/>
        </w:rPr>
        <w:t xml:space="preserve"> (90 мест на первую очередь и ещё 5 мест на расчетный срок)</w:t>
      </w:r>
      <w:r w:rsidRPr="005A3A82">
        <w:rPr>
          <w:szCs w:val="28"/>
        </w:rPr>
        <w:t>;</w:t>
      </w:r>
    </w:p>
    <w:p w:rsidR="00B17A5B" w:rsidRPr="005A3A82" w:rsidRDefault="006D5516" w:rsidP="00FC7947">
      <w:pPr>
        <w:pStyle w:val="afff7"/>
        <w:numPr>
          <w:ilvl w:val="0"/>
          <w:numId w:val="7"/>
        </w:numPr>
        <w:tabs>
          <w:tab w:val="left" w:pos="1134"/>
        </w:tabs>
        <w:spacing w:after="0"/>
        <w:ind w:left="426" w:firstLine="283"/>
        <w:rPr>
          <w:szCs w:val="28"/>
        </w:rPr>
      </w:pPr>
      <w:r w:rsidRPr="005A3A82">
        <w:rPr>
          <w:szCs w:val="28"/>
        </w:rPr>
        <w:t>капитальный ремонт сельского дома культуры</w:t>
      </w:r>
      <w:r w:rsidR="00B45A34" w:rsidRPr="005A3A82">
        <w:rPr>
          <w:szCs w:val="28"/>
        </w:rPr>
        <w:t xml:space="preserve"> </w:t>
      </w:r>
      <w:r w:rsidRPr="005A3A82">
        <w:rPr>
          <w:szCs w:val="28"/>
        </w:rPr>
        <w:t>на первую очередь</w:t>
      </w:r>
      <w:r w:rsidR="00B17A5B" w:rsidRPr="005A3A82">
        <w:rPr>
          <w:szCs w:val="28"/>
        </w:rPr>
        <w:t>;</w:t>
      </w:r>
    </w:p>
    <w:p w:rsidR="00B45A34" w:rsidRPr="005A3A82" w:rsidRDefault="00B17A5B" w:rsidP="00DA514F">
      <w:pPr>
        <w:pStyle w:val="afff7"/>
        <w:numPr>
          <w:ilvl w:val="0"/>
          <w:numId w:val="7"/>
        </w:numPr>
        <w:tabs>
          <w:tab w:val="left" w:pos="1134"/>
        </w:tabs>
        <w:spacing w:after="0"/>
        <w:ind w:left="426" w:firstLine="283"/>
        <w:rPr>
          <w:szCs w:val="28"/>
        </w:rPr>
      </w:pPr>
      <w:r w:rsidRPr="005A3A82">
        <w:t xml:space="preserve">строительство </w:t>
      </w:r>
      <w:r w:rsidR="00B45A34" w:rsidRPr="005A3A82">
        <w:t>спортивного зала площадью не менее 189 кв.м пр</w:t>
      </w:r>
      <w:r w:rsidR="00B45A34" w:rsidRPr="005A3A82">
        <w:rPr>
          <w:szCs w:val="28"/>
        </w:rPr>
        <w:t>и проектируемой начальной школе</w:t>
      </w:r>
      <w:r w:rsidR="00D52D4B" w:rsidRPr="005A3A82">
        <w:rPr>
          <w:szCs w:val="28"/>
        </w:rPr>
        <w:t xml:space="preserve"> на первую очередь;</w:t>
      </w:r>
      <w:r w:rsidR="00B45A34" w:rsidRPr="005A3A82">
        <w:rPr>
          <w:szCs w:val="28"/>
        </w:rPr>
        <w:t xml:space="preserve"> </w:t>
      </w:r>
    </w:p>
    <w:p w:rsidR="00B45A34" w:rsidRPr="005A3A82" w:rsidRDefault="00D52D4B" w:rsidP="00DA514F">
      <w:pPr>
        <w:pStyle w:val="afff7"/>
        <w:numPr>
          <w:ilvl w:val="0"/>
          <w:numId w:val="7"/>
        </w:numPr>
        <w:tabs>
          <w:tab w:val="left" w:pos="1134"/>
        </w:tabs>
        <w:spacing w:after="0"/>
        <w:ind w:left="426" w:firstLine="283"/>
        <w:rPr>
          <w:szCs w:val="28"/>
        </w:rPr>
      </w:pPr>
      <w:r w:rsidRPr="005A3A82">
        <w:rPr>
          <w:szCs w:val="28"/>
        </w:rPr>
        <w:t>капитальный ремонт хоккейной площадки на первую очередь;</w:t>
      </w:r>
    </w:p>
    <w:p w:rsidR="00DA514F" w:rsidRPr="00D52D4B" w:rsidRDefault="00D52D4B" w:rsidP="00DA514F">
      <w:pPr>
        <w:pStyle w:val="afff7"/>
        <w:numPr>
          <w:ilvl w:val="0"/>
          <w:numId w:val="7"/>
        </w:numPr>
        <w:tabs>
          <w:tab w:val="left" w:pos="1134"/>
        </w:tabs>
        <w:spacing w:after="0"/>
        <w:ind w:left="426" w:firstLine="283"/>
        <w:rPr>
          <w:szCs w:val="28"/>
        </w:rPr>
      </w:pPr>
      <w:r w:rsidRPr="005A3A82">
        <w:t xml:space="preserve">строительство </w:t>
      </w:r>
      <w:r w:rsidR="00BD3E57" w:rsidRPr="005A3A82">
        <w:rPr>
          <w:szCs w:val="28"/>
        </w:rPr>
        <w:t>предприяти</w:t>
      </w:r>
      <w:r w:rsidR="00B81774" w:rsidRPr="005A3A82">
        <w:rPr>
          <w:szCs w:val="28"/>
        </w:rPr>
        <w:t>я</w:t>
      </w:r>
      <w:r w:rsidR="00BD3E57" w:rsidRPr="005A3A82">
        <w:rPr>
          <w:szCs w:val="28"/>
        </w:rPr>
        <w:t xml:space="preserve"> </w:t>
      </w:r>
      <w:r w:rsidRPr="005A3A82">
        <w:rPr>
          <w:szCs w:val="28"/>
        </w:rPr>
        <w:t>общественного</w:t>
      </w:r>
      <w:r w:rsidRPr="00D52D4B">
        <w:rPr>
          <w:szCs w:val="28"/>
        </w:rPr>
        <w:t xml:space="preserve"> пит</w:t>
      </w:r>
      <w:r w:rsidR="00BD3E57" w:rsidRPr="00D52D4B">
        <w:rPr>
          <w:szCs w:val="28"/>
        </w:rPr>
        <w:t xml:space="preserve">ания на </w:t>
      </w:r>
      <w:r w:rsidRPr="00D52D4B">
        <w:rPr>
          <w:szCs w:val="28"/>
        </w:rPr>
        <w:t>22</w:t>
      </w:r>
      <w:r w:rsidR="00BD3E57" w:rsidRPr="00D52D4B">
        <w:rPr>
          <w:szCs w:val="28"/>
        </w:rPr>
        <w:t xml:space="preserve"> мест</w:t>
      </w:r>
      <w:r w:rsidRPr="00D52D4B">
        <w:rPr>
          <w:szCs w:val="28"/>
        </w:rPr>
        <w:t>а</w:t>
      </w:r>
      <w:r w:rsidRPr="00D52D4B">
        <w:t xml:space="preserve"> </w:t>
      </w:r>
      <w:r w:rsidRPr="00D52D4B">
        <w:rPr>
          <w:szCs w:val="28"/>
        </w:rPr>
        <w:t>в составе проектируемого общественного центра</w:t>
      </w:r>
      <w:r w:rsidR="00BD3E57" w:rsidRPr="00D52D4B">
        <w:rPr>
          <w:szCs w:val="28"/>
        </w:rPr>
        <w:t xml:space="preserve"> на первую очередь</w:t>
      </w:r>
      <w:r w:rsidR="00DA514F" w:rsidRPr="00D52D4B">
        <w:rPr>
          <w:szCs w:val="28"/>
        </w:rPr>
        <w:t>;</w:t>
      </w:r>
    </w:p>
    <w:p w:rsidR="00D52D4B" w:rsidRPr="00D52D4B" w:rsidRDefault="00D52D4B" w:rsidP="00D52D4B">
      <w:pPr>
        <w:pStyle w:val="afff7"/>
        <w:numPr>
          <w:ilvl w:val="0"/>
          <w:numId w:val="7"/>
        </w:numPr>
        <w:tabs>
          <w:tab w:val="left" w:pos="1134"/>
        </w:tabs>
        <w:spacing w:after="0"/>
        <w:ind w:left="426" w:firstLine="283"/>
        <w:rPr>
          <w:szCs w:val="28"/>
        </w:rPr>
      </w:pPr>
      <w:r w:rsidRPr="00D52D4B">
        <w:t xml:space="preserve">строительство </w:t>
      </w:r>
      <w:r w:rsidRPr="00D52D4B">
        <w:rPr>
          <w:szCs w:val="28"/>
        </w:rPr>
        <w:t>предприятия бытового обслуживания на 4 рабочих места</w:t>
      </w:r>
      <w:r w:rsidRPr="00D52D4B">
        <w:t xml:space="preserve"> </w:t>
      </w:r>
      <w:r w:rsidRPr="00D52D4B">
        <w:rPr>
          <w:szCs w:val="28"/>
        </w:rPr>
        <w:t>в составе проектируемого общественного центра на первую очередь;</w:t>
      </w:r>
    </w:p>
    <w:p w:rsidR="00D52D4B" w:rsidRPr="00D52D4B" w:rsidRDefault="00D52D4B" w:rsidP="00D52D4B">
      <w:pPr>
        <w:pStyle w:val="afff7"/>
        <w:numPr>
          <w:ilvl w:val="0"/>
          <w:numId w:val="7"/>
        </w:numPr>
        <w:tabs>
          <w:tab w:val="left" w:pos="1134"/>
        </w:tabs>
        <w:spacing w:after="0"/>
        <w:ind w:left="426" w:firstLine="283"/>
        <w:rPr>
          <w:szCs w:val="28"/>
        </w:rPr>
      </w:pPr>
      <w:r w:rsidRPr="00D52D4B">
        <w:t xml:space="preserve">строительство </w:t>
      </w:r>
      <w:r w:rsidRPr="00E0008A">
        <w:rPr>
          <w:szCs w:val="28"/>
        </w:rPr>
        <w:t>отделения банка</w:t>
      </w:r>
      <w:r w:rsidRPr="00E0008A">
        <w:t xml:space="preserve"> </w:t>
      </w:r>
      <w:r w:rsidRPr="00D52D4B">
        <w:rPr>
          <w:szCs w:val="28"/>
        </w:rPr>
        <w:t>в составе проектируемого общественного центра на первую очередь;</w:t>
      </w:r>
    </w:p>
    <w:p w:rsidR="00B714A7" w:rsidRPr="005A3A82" w:rsidRDefault="005A3A82" w:rsidP="00DA514F">
      <w:pPr>
        <w:pStyle w:val="afff7"/>
        <w:numPr>
          <w:ilvl w:val="0"/>
          <w:numId w:val="7"/>
        </w:numPr>
        <w:tabs>
          <w:tab w:val="left" w:pos="1134"/>
        </w:tabs>
        <w:spacing w:after="0"/>
        <w:ind w:left="426" w:firstLine="283"/>
        <w:rPr>
          <w:szCs w:val="28"/>
        </w:rPr>
      </w:pPr>
      <w:r w:rsidRPr="00D52D4B">
        <w:t xml:space="preserve">строительство </w:t>
      </w:r>
      <w:r w:rsidRPr="005A3A82">
        <w:rPr>
          <w:szCs w:val="28"/>
        </w:rPr>
        <w:t>общественной уборной в составе проектируемого общественного центра на первую очередь</w:t>
      </w:r>
      <w:r w:rsidR="00B714A7" w:rsidRPr="005A3A82">
        <w:t>.</w:t>
      </w:r>
    </w:p>
    <w:p w:rsidR="00BA2E83" w:rsidRPr="005A3A82" w:rsidRDefault="00836CFE" w:rsidP="007932BB">
      <w:pPr>
        <w:spacing w:before="120"/>
        <w:ind w:firstLine="720"/>
        <w:rPr>
          <w:szCs w:val="28"/>
        </w:rPr>
      </w:pPr>
      <w:r w:rsidRPr="005A3A82">
        <w:rPr>
          <w:szCs w:val="28"/>
        </w:rPr>
        <w:t xml:space="preserve">Мероприятия по развитию </w:t>
      </w:r>
      <w:r w:rsidR="00B714A7" w:rsidRPr="005A3A82">
        <w:rPr>
          <w:szCs w:val="28"/>
        </w:rPr>
        <w:t>системы объектов социального и культурно-бытового обслуживания</w:t>
      </w:r>
      <w:r w:rsidRPr="005A3A82">
        <w:rPr>
          <w:szCs w:val="28"/>
        </w:rPr>
        <w:t xml:space="preserve"> в </w:t>
      </w:r>
      <w:r w:rsidR="005A3A82" w:rsidRPr="005A3A82">
        <w:rPr>
          <w:szCs w:val="28"/>
        </w:rPr>
        <w:t>Балтаче</w:t>
      </w:r>
      <w:r w:rsidR="00F65B2A" w:rsidRPr="005A3A82">
        <w:rPr>
          <w:szCs w:val="28"/>
        </w:rPr>
        <w:t>в</w:t>
      </w:r>
      <w:r w:rsidR="001F0BBD" w:rsidRPr="005A3A82">
        <w:rPr>
          <w:szCs w:val="28"/>
        </w:rPr>
        <w:t>ском</w:t>
      </w:r>
      <w:r w:rsidR="001F0BBD" w:rsidRPr="005A3A82">
        <w:rPr>
          <w:sz w:val="24"/>
        </w:rPr>
        <w:t xml:space="preserve"> </w:t>
      </w:r>
      <w:r w:rsidRPr="005A3A82">
        <w:rPr>
          <w:szCs w:val="28"/>
        </w:rPr>
        <w:t xml:space="preserve">сельском поселении представлены в таблице </w:t>
      </w:r>
      <w:r w:rsidR="0009125F" w:rsidRPr="005A3A82">
        <w:rPr>
          <w:szCs w:val="28"/>
        </w:rPr>
        <w:t>2</w:t>
      </w:r>
      <w:r w:rsidRPr="005A3A82">
        <w:rPr>
          <w:szCs w:val="28"/>
        </w:rPr>
        <w:t>.</w:t>
      </w:r>
      <w:r w:rsidR="00B714A7" w:rsidRPr="005A3A82">
        <w:rPr>
          <w:szCs w:val="28"/>
        </w:rPr>
        <w:t>6</w:t>
      </w:r>
      <w:r w:rsidRPr="005A3A82">
        <w:rPr>
          <w:szCs w:val="28"/>
        </w:rPr>
        <w:t>.</w:t>
      </w:r>
      <w:r w:rsidR="00B714A7" w:rsidRPr="005A3A82">
        <w:rPr>
          <w:szCs w:val="28"/>
        </w:rPr>
        <w:t>1</w:t>
      </w:r>
      <w:r w:rsidRPr="005A3A82">
        <w:rPr>
          <w:szCs w:val="28"/>
        </w:rPr>
        <w:t>.</w:t>
      </w:r>
    </w:p>
    <w:p w:rsidR="00882559" w:rsidRPr="00F65B2A" w:rsidRDefault="00882559" w:rsidP="00882559">
      <w:bookmarkStart w:id="34" w:name="_Toc328486897"/>
    </w:p>
    <w:p w:rsidR="00770772" w:rsidRPr="00F65B2A" w:rsidRDefault="00770772" w:rsidP="004832D8">
      <w:pPr>
        <w:pStyle w:val="20"/>
        <w:numPr>
          <w:ilvl w:val="1"/>
          <w:numId w:val="1"/>
        </w:numPr>
        <w:ind w:left="0" w:firstLine="0"/>
        <w:sectPr w:rsidR="00770772" w:rsidRPr="00F65B2A" w:rsidSect="00060790">
          <w:pgSz w:w="11906" w:h="16838"/>
          <w:pgMar w:top="851" w:right="851" w:bottom="851" w:left="1134" w:header="708" w:footer="708" w:gutter="0"/>
          <w:cols w:space="708"/>
          <w:docGrid w:linePitch="360"/>
        </w:sectPr>
      </w:pPr>
    </w:p>
    <w:p w:rsidR="00A24312" w:rsidRPr="00C86A6A" w:rsidRDefault="00A24312" w:rsidP="00C86A6A">
      <w:pPr>
        <w:jc w:val="right"/>
      </w:pPr>
      <w:r w:rsidRPr="00C86A6A">
        <w:t>Таблица 2.6.1</w:t>
      </w:r>
    </w:p>
    <w:p w:rsidR="005A3A82" w:rsidRPr="00D73779" w:rsidRDefault="005A3A82" w:rsidP="005A3A82">
      <w:pPr>
        <w:spacing w:after="60"/>
        <w:jc w:val="center"/>
        <w:rPr>
          <w:i/>
        </w:rPr>
      </w:pPr>
      <w:r w:rsidRPr="00D73779">
        <w:rPr>
          <w:i/>
        </w:rPr>
        <w:t>Перечень мероприятий по развитию сферы обслуживания в Балтачевском сельском поселении</w:t>
      </w:r>
    </w:p>
    <w:tbl>
      <w:tblPr>
        <w:tblW w:w="15010" w:type="dxa"/>
        <w:jc w:val="center"/>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53"/>
        <w:gridCol w:w="1470"/>
        <w:gridCol w:w="3508"/>
        <w:gridCol w:w="1955"/>
        <w:gridCol w:w="1205"/>
        <w:gridCol w:w="1029"/>
        <w:gridCol w:w="848"/>
        <w:gridCol w:w="1122"/>
        <w:gridCol w:w="1195"/>
        <w:gridCol w:w="2225"/>
      </w:tblGrid>
      <w:tr w:rsidR="005A3A82" w:rsidRPr="00D73779" w:rsidTr="0007374D">
        <w:trPr>
          <w:cantSplit/>
          <w:trHeight w:val="90"/>
          <w:tblHeader/>
          <w:jc w:val="center"/>
        </w:trPr>
        <w:tc>
          <w:tcPr>
            <w:tcW w:w="453" w:type="dxa"/>
            <w:vMerge w:val="restart"/>
            <w:vAlign w:val="center"/>
          </w:tcPr>
          <w:p w:rsidR="005A3A82" w:rsidRPr="00D73779" w:rsidRDefault="005A3A82" w:rsidP="005A3A82">
            <w:pPr>
              <w:pStyle w:val="aff1"/>
              <w:snapToGrid w:val="0"/>
              <w:ind w:left="-104" w:right="-103"/>
            </w:pPr>
            <w:r w:rsidRPr="00D73779">
              <w:t>№ п/п</w:t>
            </w:r>
          </w:p>
        </w:tc>
        <w:tc>
          <w:tcPr>
            <w:tcW w:w="1470" w:type="dxa"/>
            <w:vMerge w:val="restart"/>
            <w:vAlign w:val="center"/>
          </w:tcPr>
          <w:p w:rsidR="005A3A82" w:rsidRPr="00D73779" w:rsidRDefault="005A3A82" w:rsidP="005A3A82">
            <w:pPr>
              <w:pStyle w:val="aff1"/>
              <w:snapToGrid w:val="0"/>
              <w:ind w:left="-104" w:right="-103"/>
            </w:pPr>
            <w:r w:rsidRPr="00D73779">
              <w:t>Населенный пункт</w:t>
            </w:r>
          </w:p>
        </w:tc>
        <w:tc>
          <w:tcPr>
            <w:tcW w:w="3508" w:type="dxa"/>
            <w:vMerge w:val="restart"/>
            <w:vAlign w:val="center"/>
          </w:tcPr>
          <w:p w:rsidR="005A3A82" w:rsidRPr="00D73779" w:rsidRDefault="005A3A82" w:rsidP="005A3A82">
            <w:pPr>
              <w:pStyle w:val="aff1"/>
              <w:ind w:left="-104" w:right="-103"/>
            </w:pPr>
            <w:r w:rsidRPr="00D73779">
              <w:t>Наименование объекта</w:t>
            </w:r>
          </w:p>
        </w:tc>
        <w:tc>
          <w:tcPr>
            <w:tcW w:w="1955" w:type="dxa"/>
            <w:vMerge w:val="restart"/>
            <w:vAlign w:val="center"/>
          </w:tcPr>
          <w:p w:rsidR="0007374D" w:rsidRDefault="005A3A82" w:rsidP="0007374D">
            <w:pPr>
              <w:pStyle w:val="aff1"/>
              <w:ind w:left="-104" w:right="-103"/>
            </w:pPr>
            <w:r w:rsidRPr="00D73779">
              <w:t>Вид</w:t>
            </w:r>
          </w:p>
          <w:p w:rsidR="005A3A82" w:rsidRPr="00D73779" w:rsidRDefault="005A3A82" w:rsidP="0007374D">
            <w:pPr>
              <w:pStyle w:val="aff1"/>
              <w:ind w:left="-104" w:right="-103"/>
            </w:pPr>
            <w:r w:rsidRPr="00D73779">
              <w:t>мероприятия</w:t>
            </w:r>
          </w:p>
        </w:tc>
        <w:tc>
          <w:tcPr>
            <w:tcW w:w="1205" w:type="dxa"/>
            <w:vMerge w:val="restart"/>
            <w:vAlign w:val="center"/>
          </w:tcPr>
          <w:p w:rsidR="005A3A82" w:rsidRPr="00D73779" w:rsidRDefault="005A3A82" w:rsidP="005A3A82">
            <w:pPr>
              <w:pStyle w:val="aff1"/>
              <w:ind w:left="-104" w:right="-103"/>
            </w:pPr>
            <w:r w:rsidRPr="00D73779">
              <w:t>Единица измерения</w:t>
            </w:r>
          </w:p>
        </w:tc>
        <w:tc>
          <w:tcPr>
            <w:tcW w:w="1877" w:type="dxa"/>
            <w:gridSpan w:val="2"/>
            <w:vAlign w:val="center"/>
          </w:tcPr>
          <w:p w:rsidR="005A3A82" w:rsidRPr="00D73779" w:rsidRDefault="005A3A82" w:rsidP="005A3A82">
            <w:pPr>
              <w:pStyle w:val="aff1"/>
              <w:ind w:left="-104" w:right="-103"/>
            </w:pPr>
            <w:r w:rsidRPr="00D73779">
              <w:t>Мощность</w:t>
            </w:r>
          </w:p>
        </w:tc>
        <w:tc>
          <w:tcPr>
            <w:tcW w:w="2317" w:type="dxa"/>
            <w:gridSpan w:val="2"/>
            <w:vAlign w:val="center"/>
          </w:tcPr>
          <w:p w:rsidR="005A3A82" w:rsidRPr="00D73779" w:rsidRDefault="005A3A82" w:rsidP="005A3A82">
            <w:pPr>
              <w:pStyle w:val="aff1"/>
              <w:ind w:left="-104" w:right="-103"/>
            </w:pPr>
            <w:r w:rsidRPr="00D73779">
              <w:t>Сроки реализации</w:t>
            </w:r>
          </w:p>
        </w:tc>
        <w:tc>
          <w:tcPr>
            <w:tcW w:w="2225" w:type="dxa"/>
            <w:vMerge w:val="restart"/>
            <w:vAlign w:val="center"/>
          </w:tcPr>
          <w:p w:rsidR="005A3A82" w:rsidRDefault="005A3A82" w:rsidP="005A3A82">
            <w:pPr>
              <w:pStyle w:val="aff1"/>
              <w:ind w:left="-104" w:right="-103"/>
            </w:pPr>
            <w:r w:rsidRPr="00D73779">
              <w:t>Источник</w:t>
            </w:r>
          </w:p>
          <w:p w:rsidR="005A3A82" w:rsidRPr="00D73779" w:rsidRDefault="005A3A82" w:rsidP="005A3A82">
            <w:pPr>
              <w:pStyle w:val="aff1"/>
              <w:ind w:left="-104" w:right="-103"/>
            </w:pPr>
            <w:r w:rsidRPr="00D73779">
              <w:t>мероприятия</w:t>
            </w:r>
          </w:p>
        </w:tc>
      </w:tr>
      <w:tr w:rsidR="005A3A82" w:rsidRPr="00D73779" w:rsidTr="0007374D">
        <w:trPr>
          <w:cantSplit/>
          <w:trHeight w:val="381"/>
          <w:tblHeader/>
          <w:jc w:val="center"/>
        </w:trPr>
        <w:tc>
          <w:tcPr>
            <w:tcW w:w="453" w:type="dxa"/>
            <w:vMerge/>
            <w:vAlign w:val="center"/>
          </w:tcPr>
          <w:p w:rsidR="005A3A82" w:rsidRPr="00D73779" w:rsidRDefault="005A3A82" w:rsidP="005A3A82">
            <w:pPr>
              <w:pStyle w:val="aff"/>
              <w:ind w:left="-104" w:right="-103"/>
              <w:jc w:val="center"/>
            </w:pPr>
          </w:p>
        </w:tc>
        <w:tc>
          <w:tcPr>
            <w:tcW w:w="1470" w:type="dxa"/>
            <w:vMerge/>
            <w:vAlign w:val="center"/>
          </w:tcPr>
          <w:p w:rsidR="005A3A82" w:rsidRPr="00D73779" w:rsidRDefault="005A3A82" w:rsidP="005A3A82">
            <w:pPr>
              <w:pStyle w:val="aff"/>
              <w:ind w:left="-104" w:right="-103"/>
              <w:jc w:val="center"/>
            </w:pPr>
          </w:p>
        </w:tc>
        <w:tc>
          <w:tcPr>
            <w:tcW w:w="3508" w:type="dxa"/>
            <w:vMerge/>
            <w:vAlign w:val="center"/>
          </w:tcPr>
          <w:p w:rsidR="005A3A82" w:rsidRPr="00D73779" w:rsidRDefault="005A3A82" w:rsidP="005A3A82">
            <w:pPr>
              <w:pStyle w:val="aff"/>
              <w:ind w:left="-104" w:right="-103"/>
              <w:jc w:val="center"/>
            </w:pPr>
          </w:p>
        </w:tc>
        <w:tc>
          <w:tcPr>
            <w:tcW w:w="1955" w:type="dxa"/>
            <w:vMerge/>
            <w:vAlign w:val="center"/>
          </w:tcPr>
          <w:p w:rsidR="005A3A82" w:rsidRPr="00D73779" w:rsidRDefault="005A3A82" w:rsidP="005A3A82">
            <w:pPr>
              <w:pStyle w:val="aff"/>
              <w:ind w:left="-104" w:right="-103"/>
              <w:jc w:val="center"/>
            </w:pPr>
          </w:p>
        </w:tc>
        <w:tc>
          <w:tcPr>
            <w:tcW w:w="1205" w:type="dxa"/>
            <w:vMerge/>
            <w:vAlign w:val="center"/>
          </w:tcPr>
          <w:p w:rsidR="005A3A82" w:rsidRPr="00D73779" w:rsidRDefault="005A3A82" w:rsidP="005A3A82">
            <w:pPr>
              <w:pStyle w:val="aff"/>
              <w:ind w:left="-104" w:right="-103"/>
              <w:jc w:val="center"/>
            </w:pPr>
          </w:p>
        </w:tc>
        <w:tc>
          <w:tcPr>
            <w:tcW w:w="1029" w:type="dxa"/>
            <w:vAlign w:val="center"/>
          </w:tcPr>
          <w:p w:rsidR="005A3A82" w:rsidRPr="00D73779" w:rsidRDefault="005A3A82" w:rsidP="005A3A82">
            <w:pPr>
              <w:pStyle w:val="aff"/>
              <w:ind w:left="-104" w:right="-103"/>
              <w:jc w:val="center"/>
            </w:pPr>
            <w:r w:rsidRPr="00D73779">
              <w:t>Сущест-вующая</w:t>
            </w:r>
          </w:p>
        </w:tc>
        <w:tc>
          <w:tcPr>
            <w:tcW w:w="848" w:type="dxa"/>
            <w:vAlign w:val="center"/>
          </w:tcPr>
          <w:p w:rsidR="005A3A82" w:rsidRPr="00D73779" w:rsidRDefault="005A3A82" w:rsidP="005A3A82">
            <w:pPr>
              <w:pStyle w:val="aff"/>
              <w:ind w:left="-104" w:right="-103"/>
              <w:jc w:val="center"/>
            </w:pPr>
            <w:r w:rsidRPr="00D73779">
              <w:t>Допол</w:t>
            </w:r>
            <w:r>
              <w:t>-</w:t>
            </w:r>
            <w:r w:rsidRPr="00D73779">
              <w:t>нитель-ная</w:t>
            </w:r>
          </w:p>
        </w:tc>
        <w:tc>
          <w:tcPr>
            <w:tcW w:w="1122" w:type="dxa"/>
            <w:vAlign w:val="center"/>
          </w:tcPr>
          <w:p w:rsidR="005A3A82" w:rsidRPr="00D73779" w:rsidRDefault="005A3A82" w:rsidP="005A3A82">
            <w:pPr>
              <w:pStyle w:val="aff1"/>
              <w:ind w:left="-104" w:right="-103"/>
            </w:pPr>
            <w:r w:rsidRPr="00D73779">
              <w:t xml:space="preserve">Первая очередь  </w:t>
            </w:r>
            <w:r w:rsidRPr="00D73779">
              <w:rPr>
                <w:spacing w:val="-20"/>
              </w:rPr>
              <w:t xml:space="preserve"> (</w:t>
            </w:r>
            <w:r w:rsidRPr="00D73779">
              <w:t>д</w:t>
            </w:r>
            <w:r w:rsidRPr="00D73779">
              <w:rPr>
                <w:spacing w:val="-20"/>
              </w:rPr>
              <w:t xml:space="preserve">о </w:t>
            </w:r>
            <w:r w:rsidRPr="00D73779">
              <w:t>2025</w:t>
            </w:r>
            <w:r w:rsidRPr="00D73779">
              <w:rPr>
                <w:spacing w:val="-20"/>
              </w:rPr>
              <w:t xml:space="preserve"> г.)</w:t>
            </w:r>
          </w:p>
        </w:tc>
        <w:tc>
          <w:tcPr>
            <w:tcW w:w="1195" w:type="dxa"/>
            <w:vAlign w:val="center"/>
          </w:tcPr>
          <w:p w:rsidR="005A3A82" w:rsidRPr="00D73779" w:rsidRDefault="005A3A82" w:rsidP="005A3A82">
            <w:pPr>
              <w:pStyle w:val="aff1"/>
              <w:ind w:left="-104" w:right="-103"/>
            </w:pPr>
            <w:r w:rsidRPr="00D73779">
              <w:t>Расчетный срок (2026   - 2040 гг.)</w:t>
            </w:r>
          </w:p>
        </w:tc>
        <w:tc>
          <w:tcPr>
            <w:tcW w:w="2225" w:type="dxa"/>
            <w:vMerge/>
            <w:vAlign w:val="center"/>
          </w:tcPr>
          <w:p w:rsidR="005A3A82" w:rsidRPr="00D73779" w:rsidRDefault="005A3A82" w:rsidP="005A3A82">
            <w:pPr>
              <w:pStyle w:val="aff"/>
              <w:ind w:left="-104" w:right="-103"/>
              <w:jc w:val="center"/>
            </w:pPr>
          </w:p>
        </w:tc>
      </w:tr>
      <w:tr w:rsidR="005A3A82" w:rsidRPr="00D73779" w:rsidTr="0007374D">
        <w:trPr>
          <w:cantSplit/>
          <w:trHeight w:val="90"/>
          <w:jc w:val="center"/>
        </w:trPr>
        <w:tc>
          <w:tcPr>
            <w:tcW w:w="15010" w:type="dxa"/>
            <w:gridSpan w:val="10"/>
            <w:vAlign w:val="center"/>
          </w:tcPr>
          <w:p w:rsidR="005A3A82" w:rsidRPr="00D73779" w:rsidRDefault="005A3A82" w:rsidP="005A3A82">
            <w:pPr>
              <w:pStyle w:val="aff1"/>
              <w:spacing w:before="20" w:after="20"/>
              <w:ind w:left="-104" w:right="-103"/>
              <w:rPr>
                <w:i/>
                <w:caps/>
              </w:rPr>
            </w:pPr>
            <w:r w:rsidRPr="00D73779">
              <w:rPr>
                <w:i/>
                <w:caps/>
              </w:rPr>
              <w:t>МЕРОПРИЯТИЯ Местного (Районного) значения</w:t>
            </w:r>
          </w:p>
        </w:tc>
      </w:tr>
      <w:tr w:rsidR="005A3A82" w:rsidRPr="00D73779" w:rsidTr="0007374D">
        <w:trPr>
          <w:cantSplit/>
          <w:trHeight w:val="273"/>
          <w:jc w:val="center"/>
        </w:trPr>
        <w:tc>
          <w:tcPr>
            <w:tcW w:w="15010" w:type="dxa"/>
            <w:gridSpan w:val="10"/>
            <w:vAlign w:val="center"/>
          </w:tcPr>
          <w:p w:rsidR="005A3A82" w:rsidRPr="00D73779" w:rsidRDefault="005A3A82" w:rsidP="005A3A82">
            <w:pPr>
              <w:ind w:left="-104" w:right="-103" w:firstLine="0"/>
              <w:jc w:val="center"/>
              <w:rPr>
                <w:sz w:val="24"/>
              </w:rPr>
            </w:pPr>
            <w:r w:rsidRPr="00D73779">
              <w:rPr>
                <w:i/>
                <w:sz w:val="24"/>
              </w:rPr>
              <w:t>Образовательные организации</w:t>
            </w:r>
          </w:p>
        </w:tc>
      </w:tr>
      <w:tr w:rsidR="005A3A82" w:rsidRPr="003B3B1D" w:rsidTr="0007374D">
        <w:trPr>
          <w:cantSplit/>
          <w:trHeight w:val="273"/>
          <w:jc w:val="center"/>
        </w:trPr>
        <w:tc>
          <w:tcPr>
            <w:tcW w:w="453" w:type="dxa"/>
            <w:vAlign w:val="center"/>
          </w:tcPr>
          <w:p w:rsidR="005A3A82" w:rsidRPr="004401FB" w:rsidRDefault="005A3A82" w:rsidP="005A3A82">
            <w:pPr>
              <w:pStyle w:val="aff1"/>
              <w:ind w:left="-104" w:right="-103"/>
            </w:pPr>
            <w:r w:rsidRPr="004401FB">
              <w:t>1</w:t>
            </w:r>
          </w:p>
        </w:tc>
        <w:tc>
          <w:tcPr>
            <w:tcW w:w="1470" w:type="dxa"/>
            <w:vAlign w:val="center"/>
          </w:tcPr>
          <w:p w:rsidR="005A3A82" w:rsidRPr="00E55044" w:rsidRDefault="005A3A82" w:rsidP="005A3A82">
            <w:pPr>
              <w:pStyle w:val="aff1"/>
              <w:ind w:left="-104" w:right="-103"/>
            </w:pPr>
            <w:r w:rsidRPr="00E55044">
              <w:t>с.Балтачево</w:t>
            </w:r>
          </w:p>
        </w:tc>
        <w:tc>
          <w:tcPr>
            <w:tcW w:w="3508" w:type="dxa"/>
            <w:vAlign w:val="center"/>
          </w:tcPr>
          <w:p w:rsidR="005A3A82" w:rsidRPr="00E55044" w:rsidRDefault="005A3A82" w:rsidP="005A3A82">
            <w:pPr>
              <w:ind w:left="-104" w:right="-103" w:firstLine="0"/>
              <w:jc w:val="center"/>
              <w:rPr>
                <w:sz w:val="24"/>
              </w:rPr>
            </w:pPr>
            <w:r>
              <w:rPr>
                <w:sz w:val="24"/>
              </w:rPr>
              <w:t>Детский сад-ясли, совмещён</w:t>
            </w:r>
            <w:r w:rsidRPr="00E55044">
              <w:rPr>
                <w:sz w:val="24"/>
              </w:rPr>
              <w:t xml:space="preserve">ный с начальной школой </w:t>
            </w:r>
          </w:p>
        </w:tc>
        <w:tc>
          <w:tcPr>
            <w:tcW w:w="1955" w:type="dxa"/>
            <w:vAlign w:val="center"/>
          </w:tcPr>
          <w:p w:rsidR="005A3A82" w:rsidRPr="00E55044" w:rsidRDefault="005A3A82" w:rsidP="005A3A82">
            <w:pPr>
              <w:ind w:left="-104" w:right="-103" w:firstLine="0"/>
              <w:jc w:val="center"/>
              <w:rPr>
                <w:sz w:val="24"/>
              </w:rPr>
            </w:pPr>
            <w:r w:rsidRPr="00E55044">
              <w:rPr>
                <w:sz w:val="24"/>
              </w:rPr>
              <w:t>Новое строительство</w:t>
            </w:r>
          </w:p>
        </w:tc>
        <w:tc>
          <w:tcPr>
            <w:tcW w:w="1205" w:type="dxa"/>
            <w:vAlign w:val="center"/>
          </w:tcPr>
          <w:p w:rsidR="005A3A82" w:rsidRPr="00E55044" w:rsidRDefault="005A3A82" w:rsidP="005A3A82">
            <w:pPr>
              <w:pStyle w:val="aff1"/>
              <w:ind w:left="-104" w:right="-103"/>
            </w:pPr>
            <w:r w:rsidRPr="00E55044">
              <w:t>место</w:t>
            </w:r>
          </w:p>
        </w:tc>
        <w:tc>
          <w:tcPr>
            <w:tcW w:w="1029" w:type="dxa"/>
            <w:vAlign w:val="center"/>
          </w:tcPr>
          <w:p w:rsidR="005A3A82" w:rsidRPr="00E55044" w:rsidRDefault="005A3A82" w:rsidP="005A3A82">
            <w:pPr>
              <w:pStyle w:val="aff1"/>
              <w:ind w:left="-104" w:right="-103"/>
            </w:pPr>
            <w:r w:rsidRPr="00E55044">
              <w:t>-</w:t>
            </w:r>
          </w:p>
        </w:tc>
        <w:tc>
          <w:tcPr>
            <w:tcW w:w="848" w:type="dxa"/>
            <w:vAlign w:val="center"/>
          </w:tcPr>
          <w:p w:rsidR="005A3A82" w:rsidRPr="00E55044" w:rsidRDefault="005A3A82" w:rsidP="005A3A82">
            <w:pPr>
              <w:pStyle w:val="aff1"/>
              <w:ind w:left="-104" w:right="-103"/>
            </w:pPr>
            <w:r w:rsidRPr="00E55044">
              <w:t>37</w:t>
            </w:r>
          </w:p>
        </w:tc>
        <w:tc>
          <w:tcPr>
            <w:tcW w:w="1122" w:type="dxa"/>
            <w:vAlign w:val="center"/>
          </w:tcPr>
          <w:p w:rsidR="005A3A82" w:rsidRPr="00E55044" w:rsidRDefault="005A3A82" w:rsidP="005A3A82">
            <w:pPr>
              <w:ind w:left="-104" w:right="-103" w:firstLine="0"/>
              <w:jc w:val="center"/>
              <w:rPr>
                <w:sz w:val="24"/>
              </w:rPr>
            </w:pPr>
            <w:r w:rsidRPr="00E55044">
              <w:rPr>
                <w:sz w:val="24"/>
              </w:rPr>
              <w:t>+</w:t>
            </w:r>
          </w:p>
        </w:tc>
        <w:tc>
          <w:tcPr>
            <w:tcW w:w="1195" w:type="dxa"/>
            <w:vAlign w:val="center"/>
          </w:tcPr>
          <w:p w:rsidR="005A3A82" w:rsidRPr="00E55044" w:rsidRDefault="005A3A82" w:rsidP="005A3A82">
            <w:pPr>
              <w:ind w:left="-104" w:right="-103" w:firstLine="0"/>
              <w:jc w:val="center"/>
              <w:rPr>
                <w:sz w:val="24"/>
              </w:rPr>
            </w:pPr>
          </w:p>
        </w:tc>
        <w:tc>
          <w:tcPr>
            <w:tcW w:w="2225" w:type="dxa"/>
            <w:vAlign w:val="center"/>
          </w:tcPr>
          <w:p w:rsidR="005A3A82" w:rsidRPr="00E55044" w:rsidRDefault="005A3A82" w:rsidP="005A3A82">
            <w:pPr>
              <w:ind w:left="-104" w:right="-103" w:firstLine="0"/>
              <w:jc w:val="center"/>
              <w:rPr>
                <w:sz w:val="24"/>
              </w:rPr>
            </w:pPr>
            <w:r w:rsidRPr="00E55044">
              <w:rPr>
                <w:sz w:val="24"/>
              </w:rPr>
              <w:t>Генеральный план Балтачевского СП</w:t>
            </w:r>
          </w:p>
        </w:tc>
      </w:tr>
      <w:tr w:rsidR="005A3A82" w:rsidRPr="003B3B1D" w:rsidTr="0007374D">
        <w:trPr>
          <w:cantSplit/>
          <w:trHeight w:val="273"/>
          <w:jc w:val="center"/>
        </w:trPr>
        <w:tc>
          <w:tcPr>
            <w:tcW w:w="453" w:type="dxa"/>
            <w:vAlign w:val="center"/>
          </w:tcPr>
          <w:p w:rsidR="005A3A82" w:rsidRPr="009509F2" w:rsidRDefault="005A3A82" w:rsidP="005A3A82">
            <w:pPr>
              <w:pStyle w:val="aff1"/>
              <w:ind w:left="-104" w:right="-103"/>
            </w:pPr>
            <w:r w:rsidRPr="009509F2">
              <w:t>2</w:t>
            </w:r>
          </w:p>
        </w:tc>
        <w:tc>
          <w:tcPr>
            <w:tcW w:w="1470" w:type="dxa"/>
            <w:vAlign w:val="center"/>
          </w:tcPr>
          <w:p w:rsidR="005A3A82" w:rsidRPr="00E55044" w:rsidRDefault="005A3A82" w:rsidP="005A3A82">
            <w:pPr>
              <w:pStyle w:val="aff1"/>
              <w:ind w:left="-104" w:right="-103"/>
            </w:pPr>
            <w:r w:rsidRPr="00E55044">
              <w:t>с.Балтачево</w:t>
            </w:r>
          </w:p>
        </w:tc>
        <w:tc>
          <w:tcPr>
            <w:tcW w:w="3508" w:type="dxa"/>
            <w:vAlign w:val="center"/>
          </w:tcPr>
          <w:p w:rsidR="005A3A82" w:rsidRPr="00E55044" w:rsidRDefault="005A3A82" w:rsidP="005A3A82">
            <w:pPr>
              <w:ind w:left="-104" w:right="-103" w:firstLine="0"/>
              <w:jc w:val="center"/>
              <w:rPr>
                <w:sz w:val="24"/>
              </w:rPr>
            </w:pPr>
            <w:r>
              <w:rPr>
                <w:sz w:val="24"/>
              </w:rPr>
              <w:t>Начальная школа, совмещённая с </w:t>
            </w:r>
            <w:r w:rsidRPr="00E55044">
              <w:rPr>
                <w:sz w:val="24"/>
              </w:rPr>
              <w:t xml:space="preserve">детским садом </w:t>
            </w:r>
          </w:p>
        </w:tc>
        <w:tc>
          <w:tcPr>
            <w:tcW w:w="1955" w:type="dxa"/>
            <w:vAlign w:val="center"/>
          </w:tcPr>
          <w:p w:rsidR="005A3A82" w:rsidRPr="00E55044" w:rsidRDefault="005A3A82" w:rsidP="005A3A82">
            <w:pPr>
              <w:ind w:left="-104" w:right="-103" w:firstLine="0"/>
              <w:jc w:val="center"/>
              <w:rPr>
                <w:sz w:val="24"/>
              </w:rPr>
            </w:pPr>
            <w:r w:rsidRPr="00E55044">
              <w:rPr>
                <w:sz w:val="24"/>
              </w:rPr>
              <w:t>Новое строительство</w:t>
            </w:r>
          </w:p>
        </w:tc>
        <w:tc>
          <w:tcPr>
            <w:tcW w:w="1205" w:type="dxa"/>
            <w:vAlign w:val="center"/>
          </w:tcPr>
          <w:p w:rsidR="005A3A82" w:rsidRPr="00E55044" w:rsidRDefault="005A3A82" w:rsidP="005A3A82">
            <w:pPr>
              <w:pStyle w:val="aff1"/>
              <w:ind w:left="-104" w:right="-103"/>
            </w:pPr>
            <w:r w:rsidRPr="00E55044">
              <w:t>место</w:t>
            </w:r>
          </w:p>
        </w:tc>
        <w:tc>
          <w:tcPr>
            <w:tcW w:w="1029" w:type="dxa"/>
            <w:vAlign w:val="center"/>
          </w:tcPr>
          <w:p w:rsidR="005A3A82" w:rsidRPr="00E55044" w:rsidRDefault="005A3A82" w:rsidP="005A3A82">
            <w:pPr>
              <w:pStyle w:val="aff1"/>
              <w:ind w:left="-104" w:right="-103"/>
            </w:pPr>
            <w:r w:rsidRPr="00E55044">
              <w:t>-</w:t>
            </w:r>
          </w:p>
        </w:tc>
        <w:tc>
          <w:tcPr>
            <w:tcW w:w="848" w:type="dxa"/>
            <w:vAlign w:val="center"/>
          </w:tcPr>
          <w:p w:rsidR="005A3A82" w:rsidRPr="00E55044" w:rsidRDefault="005A3A82" w:rsidP="005A3A82">
            <w:pPr>
              <w:pStyle w:val="aff1"/>
              <w:ind w:left="-104" w:right="-103"/>
            </w:pPr>
            <w:r w:rsidRPr="00E55044">
              <w:t>30</w:t>
            </w:r>
          </w:p>
        </w:tc>
        <w:tc>
          <w:tcPr>
            <w:tcW w:w="1122" w:type="dxa"/>
            <w:vAlign w:val="center"/>
          </w:tcPr>
          <w:p w:rsidR="005A3A82" w:rsidRPr="00E55044" w:rsidRDefault="005A3A82" w:rsidP="005A3A82">
            <w:pPr>
              <w:ind w:left="-104" w:right="-103" w:firstLine="0"/>
              <w:jc w:val="center"/>
              <w:rPr>
                <w:sz w:val="24"/>
              </w:rPr>
            </w:pPr>
            <w:r w:rsidRPr="00E55044">
              <w:rPr>
                <w:sz w:val="24"/>
              </w:rPr>
              <w:t>+</w:t>
            </w:r>
          </w:p>
        </w:tc>
        <w:tc>
          <w:tcPr>
            <w:tcW w:w="1195" w:type="dxa"/>
            <w:vAlign w:val="center"/>
          </w:tcPr>
          <w:p w:rsidR="005A3A82" w:rsidRPr="00E55044" w:rsidRDefault="005A3A82" w:rsidP="005A3A82">
            <w:pPr>
              <w:ind w:left="-104" w:right="-103" w:firstLine="0"/>
              <w:jc w:val="center"/>
              <w:rPr>
                <w:sz w:val="24"/>
              </w:rPr>
            </w:pPr>
          </w:p>
        </w:tc>
        <w:tc>
          <w:tcPr>
            <w:tcW w:w="2225" w:type="dxa"/>
            <w:vAlign w:val="center"/>
          </w:tcPr>
          <w:p w:rsidR="005A3A82" w:rsidRPr="00E55044" w:rsidRDefault="005A3A82" w:rsidP="005A3A82">
            <w:pPr>
              <w:ind w:left="-104" w:right="-103" w:firstLine="0"/>
              <w:jc w:val="center"/>
              <w:rPr>
                <w:sz w:val="24"/>
              </w:rPr>
            </w:pPr>
            <w:r w:rsidRPr="00E55044">
              <w:rPr>
                <w:sz w:val="24"/>
              </w:rPr>
              <w:t>Генеральный план Балтачевского СП</w:t>
            </w:r>
          </w:p>
        </w:tc>
      </w:tr>
      <w:tr w:rsidR="005A3A82" w:rsidRPr="003B3B1D" w:rsidTr="0007374D">
        <w:trPr>
          <w:cantSplit/>
          <w:trHeight w:val="273"/>
          <w:jc w:val="center"/>
        </w:trPr>
        <w:tc>
          <w:tcPr>
            <w:tcW w:w="15010" w:type="dxa"/>
            <w:gridSpan w:val="10"/>
            <w:vAlign w:val="center"/>
          </w:tcPr>
          <w:p w:rsidR="005A3A82" w:rsidRPr="00E55044" w:rsidRDefault="005A3A82" w:rsidP="005A3A82">
            <w:pPr>
              <w:pStyle w:val="aff1"/>
              <w:keepNext/>
              <w:ind w:left="-104" w:right="-103"/>
              <w:rPr>
                <w:i/>
              </w:rPr>
            </w:pPr>
            <w:r w:rsidRPr="00E55044">
              <w:rPr>
                <w:i/>
              </w:rPr>
              <w:t>Организации дополнительного образования детей</w:t>
            </w:r>
          </w:p>
        </w:tc>
      </w:tr>
      <w:tr w:rsidR="005A3A82" w:rsidRPr="003B3B1D" w:rsidTr="0007374D">
        <w:trPr>
          <w:cantSplit/>
          <w:trHeight w:val="290"/>
          <w:jc w:val="center"/>
        </w:trPr>
        <w:tc>
          <w:tcPr>
            <w:tcW w:w="453" w:type="dxa"/>
            <w:vMerge w:val="restart"/>
            <w:vAlign w:val="center"/>
          </w:tcPr>
          <w:p w:rsidR="005A3A82" w:rsidRPr="009509F2" w:rsidRDefault="005A3A82" w:rsidP="005A3A82">
            <w:pPr>
              <w:pStyle w:val="aff1"/>
              <w:ind w:left="-104" w:right="-103"/>
            </w:pPr>
            <w:r w:rsidRPr="009509F2">
              <w:t>1</w:t>
            </w:r>
          </w:p>
        </w:tc>
        <w:tc>
          <w:tcPr>
            <w:tcW w:w="1470" w:type="dxa"/>
            <w:vMerge w:val="restart"/>
            <w:vAlign w:val="center"/>
          </w:tcPr>
          <w:p w:rsidR="005A3A82" w:rsidRPr="00E55044" w:rsidRDefault="005A3A82" w:rsidP="005A3A82">
            <w:pPr>
              <w:pStyle w:val="aff1"/>
              <w:ind w:left="-104" w:right="-103"/>
            </w:pPr>
            <w:r w:rsidRPr="00E55044">
              <w:t>с.Балтачево</w:t>
            </w:r>
          </w:p>
        </w:tc>
        <w:tc>
          <w:tcPr>
            <w:tcW w:w="3508" w:type="dxa"/>
            <w:vMerge w:val="restart"/>
            <w:vAlign w:val="center"/>
          </w:tcPr>
          <w:p w:rsidR="005A3A82" w:rsidRPr="00E55044" w:rsidRDefault="005A3A82" w:rsidP="005A3A82">
            <w:pPr>
              <w:pStyle w:val="aff1"/>
              <w:ind w:left="-104" w:right="-103"/>
            </w:pPr>
            <w:r w:rsidRPr="00E55044">
              <w:rPr>
                <w:bCs/>
              </w:rPr>
              <w:t>Кружки детского творчества при</w:t>
            </w:r>
            <w:r>
              <w:t> </w:t>
            </w:r>
            <w:r w:rsidRPr="00E55044">
              <w:t>начальной школе и</w:t>
            </w:r>
            <w:r w:rsidRPr="00E55044">
              <w:rPr>
                <w:bCs/>
              </w:rPr>
              <w:t xml:space="preserve"> СДК</w:t>
            </w:r>
          </w:p>
        </w:tc>
        <w:tc>
          <w:tcPr>
            <w:tcW w:w="1955" w:type="dxa"/>
            <w:vMerge w:val="restart"/>
            <w:vAlign w:val="center"/>
          </w:tcPr>
          <w:p w:rsidR="005A3A82" w:rsidRPr="00E55044" w:rsidRDefault="005A3A82" w:rsidP="005A3A82">
            <w:pPr>
              <w:ind w:left="-104" w:right="-103" w:firstLine="0"/>
              <w:jc w:val="center"/>
              <w:rPr>
                <w:sz w:val="24"/>
              </w:rPr>
            </w:pPr>
            <w:r w:rsidRPr="00E55044">
              <w:rPr>
                <w:sz w:val="24"/>
              </w:rPr>
              <w:t>Организационное мероприятие</w:t>
            </w:r>
          </w:p>
        </w:tc>
        <w:tc>
          <w:tcPr>
            <w:tcW w:w="1205" w:type="dxa"/>
            <w:vAlign w:val="center"/>
          </w:tcPr>
          <w:p w:rsidR="005A3A82" w:rsidRPr="00E55044" w:rsidRDefault="005A3A82" w:rsidP="005A3A82">
            <w:pPr>
              <w:pStyle w:val="aff1"/>
              <w:ind w:left="-104" w:right="-103"/>
            </w:pPr>
            <w:r w:rsidRPr="00E55044">
              <w:t>место</w:t>
            </w:r>
          </w:p>
        </w:tc>
        <w:tc>
          <w:tcPr>
            <w:tcW w:w="1029" w:type="dxa"/>
            <w:vAlign w:val="center"/>
          </w:tcPr>
          <w:p w:rsidR="005A3A82" w:rsidRPr="00E55044" w:rsidRDefault="005A3A82" w:rsidP="005A3A82">
            <w:pPr>
              <w:pStyle w:val="aff1"/>
              <w:ind w:left="-104" w:right="-103"/>
            </w:pPr>
            <w:r w:rsidRPr="00E55044">
              <w:t>90</w:t>
            </w:r>
          </w:p>
        </w:tc>
        <w:tc>
          <w:tcPr>
            <w:tcW w:w="848" w:type="dxa"/>
            <w:vAlign w:val="center"/>
          </w:tcPr>
          <w:p w:rsidR="005A3A82" w:rsidRPr="00E55044" w:rsidRDefault="005A3A82" w:rsidP="005A3A82">
            <w:pPr>
              <w:pStyle w:val="aff1"/>
              <w:ind w:left="-104" w:right="-103"/>
            </w:pPr>
          </w:p>
        </w:tc>
        <w:tc>
          <w:tcPr>
            <w:tcW w:w="1122" w:type="dxa"/>
            <w:vAlign w:val="center"/>
          </w:tcPr>
          <w:p w:rsidR="005A3A82" w:rsidRPr="00E55044" w:rsidRDefault="005A3A82" w:rsidP="005A3A82">
            <w:pPr>
              <w:ind w:left="-104" w:right="-103" w:firstLine="0"/>
              <w:jc w:val="center"/>
              <w:rPr>
                <w:sz w:val="24"/>
              </w:rPr>
            </w:pPr>
            <w:r w:rsidRPr="00E55044">
              <w:rPr>
                <w:sz w:val="24"/>
              </w:rPr>
              <w:t>+</w:t>
            </w:r>
          </w:p>
        </w:tc>
        <w:tc>
          <w:tcPr>
            <w:tcW w:w="1195" w:type="dxa"/>
            <w:vAlign w:val="center"/>
          </w:tcPr>
          <w:p w:rsidR="005A3A82" w:rsidRPr="00E55044" w:rsidRDefault="005A3A82" w:rsidP="005A3A82">
            <w:pPr>
              <w:ind w:left="-104" w:right="-103" w:firstLine="0"/>
              <w:jc w:val="center"/>
              <w:rPr>
                <w:sz w:val="24"/>
              </w:rPr>
            </w:pPr>
          </w:p>
        </w:tc>
        <w:tc>
          <w:tcPr>
            <w:tcW w:w="2225" w:type="dxa"/>
            <w:vMerge w:val="restart"/>
            <w:vAlign w:val="center"/>
          </w:tcPr>
          <w:p w:rsidR="005A3A82" w:rsidRPr="00E55044" w:rsidRDefault="005A3A82" w:rsidP="005A3A82">
            <w:pPr>
              <w:ind w:left="-104" w:right="-103" w:firstLine="0"/>
              <w:jc w:val="center"/>
              <w:rPr>
                <w:sz w:val="24"/>
              </w:rPr>
            </w:pPr>
            <w:r w:rsidRPr="00E55044">
              <w:rPr>
                <w:sz w:val="24"/>
              </w:rPr>
              <w:t>Генеральный план Балтачевского СП</w:t>
            </w:r>
          </w:p>
        </w:tc>
      </w:tr>
      <w:tr w:rsidR="005A3A82" w:rsidRPr="003B3B1D" w:rsidTr="0007374D">
        <w:trPr>
          <w:cantSplit/>
          <w:trHeight w:val="290"/>
          <w:jc w:val="center"/>
        </w:trPr>
        <w:tc>
          <w:tcPr>
            <w:tcW w:w="453" w:type="dxa"/>
            <w:vMerge/>
            <w:vAlign w:val="center"/>
          </w:tcPr>
          <w:p w:rsidR="005A3A82" w:rsidRPr="009509F2" w:rsidRDefault="005A3A82" w:rsidP="005A3A82">
            <w:pPr>
              <w:pStyle w:val="aff1"/>
              <w:ind w:left="-104" w:right="-103"/>
            </w:pPr>
          </w:p>
        </w:tc>
        <w:tc>
          <w:tcPr>
            <w:tcW w:w="1470" w:type="dxa"/>
            <w:vMerge/>
            <w:vAlign w:val="center"/>
          </w:tcPr>
          <w:p w:rsidR="005A3A82" w:rsidRPr="009509F2" w:rsidRDefault="005A3A82" w:rsidP="005A3A82">
            <w:pPr>
              <w:pStyle w:val="aff1"/>
              <w:ind w:left="-104" w:right="-103"/>
            </w:pPr>
          </w:p>
        </w:tc>
        <w:tc>
          <w:tcPr>
            <w:tcW w:w="3508" w:type="dxa"/>
            <w:vMerge/>
            <w:vAlign w:val="center"/>
          </w:tcPr>
          <w:p w:rsidR="005A3A82" w:rsidRPr="007F6EE3" w:rsidRDefault="005A3A82" w:rsidP="005A3A82">
            <w:pPr>
              <w:pStyle w:val="aff1"/>
              <w:ind w:left="-104" w:right="-103"/>
              <w:rPr>
                <w:bCs/>
              </w:rPr>
            </w:pPr>
          </w:p>
        </w:tc>
        <w:tc>
          <w:tcPr>
            <w:tcW w:w="1955" w:type="dxa"/>
            <w:vMerge/>
            <w:vAlign w:val="center"/>
          </w:tcPr>
          <w:p w:rsidR="005A3A82" w:rsidRPr="007F6EE3" w:rsidRDefault="005A3A82" w:rsidP="005A3A82">
            <w:pPr>
              <w:ind w:left="-104" w:right="-103" w:firstLine="0"/>
              <w:jc w:val="center"/>
              <w:rPr>
                <w:sz w:val="24"/>
              </w:rPr>
            </w:pPr>
          </w:p>
        </w:tc>
        <w:tc>
          <w:tcPr>
            <w:tcW w:w="1205" w:type="dxa"/>
            <w:vAlign w:val="center"/>
          </w:tcPr>
          <w:p w:rsidR="005A3A82" w:rsidRPr="00B5303B" w:rsidRDefault="005A3A82" w:rsidP="005A3A82">
            <w:pPr>
              <w:pStyle w:val="aff1"/>
              <w:ind w:left="-104" w:right="-103"/>
            </w:pPr>
            <w:r w:rsidRPr="00B5303B">
              <w:t>место</w:t>
            </w:r>
          </w:p>
        </w:tc>
        <w:tc>
          <w:tcPr>
            <w:tcW w:w="1029" w:type="dxa"/>
            <w:vAlign w:val="center"/>
          </w:tcPr>
          <w:p w:rsidR="005A3A82" w:rsidRPr="00B5303B" w:rsidRDefault="005A3A82" w:rsidP="005A3A82">
            <w:pPr>
              <w:pStyle w:val="aff1"/>
              <w:ind w:left="-104" w:right="-103"/>
            </w:pPr>
          </w:p>
        </w:tc>
        <w:tc>
          <w:tcPr>
            <w:tcW w:w="848" w:type="dxa"/>
            <w:vAlign w:val="center"/>
          </w:tcPr>
          <w:p w:rsidR="005A3A82" w:rsidRPr="00B5303B" w:rsidRDefault="005A3A82" w:rsidP="005A3A82">
            <w:pPr>
              <w:pStyle w:val="aff1"/>
              <w:ind w:left="-104" w:right="-103"/>
            </w:pPr>
            <w:r w:rsidRPr="00B5303B">
              <w:t>5</w:t>
            </w:r>
          </w:p>
        </w:tc>
        <w:tc>
          <w:tcPr>
            <w:tcW w:w="1122" w:type="dxa"/>
            <w:vAlign w:val="center"/>
          </w:tcPr>
          <w:p w:rsidR="005A3A82" w:rsidRPr="00B5303B" w:rsidRDefault="005A3A82" w:rsidP="005A3A82">
            <w:pPr>
              <w:ind w:left="-104" w:right="-103" w:firstLine="0"/>
              <w:jc w:val="center"/>
              <w:rPr>
                <w:sz w:val="24"/>
              </w:rPr>
            </w:pPr>
          </w:p>
        </w:tc>
        <w:tc>
          <w:tcPr>
            <w:tcW w:w="1195" w:type="dxa"/>
            <w:vAlign w:val="center"/>
          </w:tcPr>
          <w:p w:rsidR="005A3A82" w:rsidRPr="00B5303B" w:rsidRDefault="005A3A82" w:rsidP="005A3A82">
            <w:pPr>
              <w:ind w:left="-104" w:right="-103" w:firstLine="0"/>
              <w:jc w:val="center"/>
              <w:rPr>
                <w:sz w:val="24"/>
              </w:rPr>
            </w:pPr>
            <w:r w:rsidRPr="00B5303B">
              <w:rPr>
                <w:sz w:val="24"/>
              </w:rPr>
              <w:t>+</w:t>
            </w:r>
          </w:p>
        </w:tc>
        <w:tc>
          <w:tcPr>
            <w:tcW w:w="2225" w:type="dxa"/>
            <w:vMerge/>
            <w:vAlign w:val="center"/>
          </w:tcPr>
          <w:p w:rsidR="005A3A82" w:rsidRPr="007F6EE3" w:rsidRDefault="005A3A82" w:rsidP="005A3A82">
            <w:pPr>
              <w:ind w:left="-104" w:right="-103" w:firstLine="0"/>
              <w:jc w:val="center"/>
              <w:rPr>
                <w:sz w:val="24"/>
              </w:rPr>
            </w:pPr>
          </w:p>
        </w:tc>
      </w:tr>
      <w:tr w:rsidR="005A3A82" w:rsidRPr="003B3B1D" w:rsidTr="0007374D">
        <w:trPr>
          <w:cantSplit/>
          <w:trHeight w:val="85"/>
          <w:jc w:val="center"/>
        </w:trPr>
        <w:tc>
          <w:tcPr>
            <w:tcW w:w="15010" w:type="dxa"/>
            <w:gridSpan w:val="10"/>
            <w:vAlign w:val="center"/>
          </w:tcPr>
          <w:p w:rsidR="005A3A82" w:rsidRPr="0035358C" w:rsidRDefault="005A3A82" w:rsidP="005A3A82">
            <w:pPr>
              <w:pStyle w:val="aff1"/>
              <w:spacing w:before="20" w:after="20"/>
              <w:ind w:left="-104" w:right="-103"/>
              <w:rPr>
                <w:i/>
                <w:caps/>
              </w:rPr>
            </w:pPr>
            <w:r w:rsidRPr="0035358C">
              <w:rPr>
                <w:i/>
                <w:caps/>
              </w:rPr>
              <w:t xml:space="preserve">МЕРОПРИЯТИЯ местного (ПОСЕЛЕНЧЕСКОГО) значения </w:t>
            </w:r>
          </w:p>
        </w:tc>
      </w:tr>
      <w:tr w:rsidR="005A3A82" w:rsidRPr="003B3B1D" w:rsidTr="0007374D">
        <w:trPr>
          <w:cantSplit/>
          <w:trHeight w:val="273"/>
          <w:jc w:val="center"/>
        </w:trPr>
        <w:tc>
          <w:tcPr>
            <w:tcW w:w="15010" w:type="dxa"/>
            <w:gridSpan w:val="10"/>
            <w:vAlign w:val="center"/>
          </w:tcPr>
          <w:p w:rsidR="005A3A82" w:rsidRPr="00B5303B" w:rsidRDefault="005A3A82" w:rsidP="005A3A82">
            <w:pPr>
              <w:pStyle w:val="110"/>
              <w:keepNext/>
              <w:ind w:left="-104" w:right="-103"/>
              <w:rPr>
                <w:i/>
                <w:sz w:val="24"/>
              </w:rPr>
            </w:pPr>
            <w:r w:rsidRPr="00B5303B">
              <w:rPr>
                <w:i/>
                <w:sz w:val="24"/>
              </w:rPr>
              <w:t>Учреждения культуры и досуга</w:t>
            </w:r>
          </w:p>
        </w:tc>
      </w:tr>
      <w:tr w:rsidR="005A3A82" w:rsidRPr="003B3B1D" w:rsidTr="0007374D">
        <w:trPr>
          <w:cantSplit/>
          <w:trHeight w:val="104"/>
          <w:jc w:val="center"/>
        </w:trPr>
        <w:tc>
          <w:tcPr>
            <w:tcW w:w="453" w:type="dxa"/>
            <w:vAlign w:val="center"/>
          </w:tcPr>
          <w:p w:rsidR="005A3A82" w:rsidRPr="00B5303B" w:rsidRDefault="005A3A82" w:rsidP="005A3A82">
            <w:pPr>
              <w:pStyle w:val="aff1"/>
              <w:ind w:left="-104" w:right="-103"/>
            </w:pPr>
            <w:r w:rsidRPr="00B5303B">
              <w:t>1</w:t>
            </w:r>
          </w:p>
        </w:tc>
        <w:tc>
          <w:tcPr>
            <w:tcW w:w="1470" w:type="dxa"/>
            <w:vAlign w:val="center"/>
          </w:tcPr>
          <w:p w:rsidR="005A3A82" w:rsidRPr="00B5303B" w:rsidRDefault="005A3A82" w:rsidP="005A3A82">
            <w:pPr>
              <w:pStyle w:val="aff1"/>
              <w:ind w:left="-104" w:right="-103"/>
            </w:pPr>
            <w:r w:rsidRPr="00B5303B">
              <w:t>с.Балтачево</w:t>
            </w:r>
          </w:p>
        </w:tc>
        <w:tc>
          <w:tcPr>
            <w:tcW w:w="3508" w:type="dxa"/>
            <w:vAlign w:val="center"/>
          </w:tcPr>
          <w:p w:rsidR="005A3A82" w:rsidRPr="00B5303B" w:rsidRDefault="005A3A82" w:rsidP="005A3A82">
            <w:pPr>
              <w:pStyle w:val="aff1"/>
              <w:ind w:left="-104" w:right="-103"/>
            </w:pPr>
            <w:r w:rsidRPr="00B5303B">
              <w:t>Балтачевский СДК</w:t>
            </w:r>
          </w:p>
        </w:tc>
        <w:tc>
          <w:tcPr>
            <w:tcW w:w="1955" w:type="dxa"/>
            <w:vAlign w:val="center"/>
          </w:tcPr>
          <w:p w:rsidR="005A3A82" w:rsidRPr="00C918A8" w:rsidRDefault="005A3A82" w:rsidP="005A3A82">
            <w:pPr>
              <w:tabs>
                <w:tab w:val="left" w:pos="211"/>
              </w:tabs>
              <w:ind w:left="-104" w:right="-103" w:firstLine="0"/>
              <w:jc w:val="center"/>
              <w:rPr>
                <w:sz w:val="24"/>
              </w:rPr>
            </w:pPr>
            <w:r w:rsidRPr="00C918A8">
              <w:rPr>
                <w:sz w:val="24"/>
              </w:rPr>
              <w:t xml:space="preserve">Капитальный ремонт </w:t>
            </w:r>
          </w:p>
        </w:tc>
        <w:tc>
          <w:tcPr>
            <w:tcW w:w="1205" w:type="dxa"/>
            <w:vAlign w:val="center"/>
          </w:tcPr>
          <w:p w:rsidR="005A3A82" w:rsidRPr="00B5303B" w:rsidRDefault="005A3A82" w:rsidP="005A3A82">
            <w:pPr>
              <w:ind w:left="-104" w:right="-103" w:firstLine="0"/>
              <w:jc w:val="center"/>
              <w:rPr>
                <w:sz w:val="24"/>
              </w:rPr>
            </w:pPr>
            <w:r w:rsidRPr="00B5303B">
              <w:rPr>
                <w:sz w:val="24"/>
              </w:rPr>
              <w:t>место</w:t>
            </w:r>
          </w:p>
        </w:tc>
        <w:tc>
          <w:tcPr>
            <w:tcW w:w="1029" w:type="dxa"/>
            <w:vAlign w:val="center"/>
          </w:tcPr>
          <w:p w:rsidR="005A3A82" w:rsidRPr="00B5303B" w:rsidRDefault="005A3A82" w:rsidP="005A3A82">
            <w:pPr>
              <w:ind w:left="-104" w:right="-103" w:firstLine="0"/>
              <w:jc w:val="center"/>
              <w:rPr>
                <w:sz w:val="24"/>
              </w:rPr>
            </w:pPr>
            <w:r w:rsidRPr="00B5303B">
              <w:rPr>
                <w:sz w:val="24"/>
              </w:rPr>
              <w:t>250</w:t>
            </w:r>
          </w:p>
        </w:tc>
        <w:tc>
          <w:tcPr>
            <w:tcW w:w="848" w:type="dxa"/>
            <w:vAlign w:val="center"/>
          </w:tcPr>
          <w:p w:rsidR="005A3A82" w:rsidRPr="00B5303B" w:rsidRDefault="005A3A82" w:rsidP="005A3A82">
            <w:pPr>
              <w:pStyle w:val="aff1"/>
              <w:ind w:left="-104" w:right="-103"/>
            </w:pPr>
            <w:r w:rsidRPr="00B5303B">
              <w:t>-</w:t>
            </w:r>
          </w:p>
        </w:tc>
        <w:tc>
          <w:tcPr>
            <w:tcW w:w="1122" w:type="dxa"/>
            <w:vAlign w:val="center"/>
          </w:tcPr>
          <w:p w:rsidR="005A3A82" w:rsidRPr="00B5303B" w:rsidRDefault="005A3A82" w:rsidP="005A3A82">
            <w:pPr>
              <w:ind w:left="-104" w:right="-103" w:firstLine="0"/>
              <w:jc w:val="center"/>
              <w:rPr>
                <w:sz w:val="24"/>
              </w:rPr>
            </w:pPr>
            <w:r w:rsidRPr="00B5303B">
              <w:rPr>
                <w:sz w:val="24"/>
              </w:rPr>
              <w:t>+</w:t>
            </w:r>
          </w:p>
        </w:tc>
        <w:tc>
          <w:tcPr>
            <w:tcW w:w="1195" w:type="dxa"/>
            <w:vAlign w:val="center"/>
          </w:tcPr>
          <w:p w:rsidR="005A3A82" w:rsidRPr="00B5303B" w:rsidRDefault="005A3A82" w:rsidP="005A3A82">
            <w:pPr>
              <w:ind w:left="-104" w:right="-103" w:firstLine="0"/>
              <w:jc w:val="center"/>
              <w:rPr>
                <w:sz w:val="24"/>
              </w:rPr>
            </w:pPr>
          </w:p>
        </w:tc>
        <w:tc>
          <w:tcPr>
            <w:tcW w:w="2225" w:type="dxa"/>
          </w:tcPr>
          <w:p w:rsidR="005A3A82" w:rsidRPr="00C918A8" w:rsidRDefault="005A3A82" w:rsidP="005A3A82">
            <w:pPr>
              <w:ind w:left="-104" w:right="-103" w:firstLine="0"/>
              <w:jc w:val="center"/>
              <w:rPr>
                <w:sz w:val="24"/>
              </w:rPr>
            </w:pPr>
            <w:r w:rsidRPr="00C918A8">
              <w:rPr>
                <w:sz w:val="24"/>
              </w:rPr>
              <w:t>Генеральный план Балтачевского СП</w:t>
            </w:r>
          </w:p>
        </w:tc>
      </w:tr>
      <w:tr w:rsidR="005A3A82" w:rsidRPr="003B3B1D" w:rsidTr="0007374D">
        <w:trPr>
          <w:cantSplit/>
          <w:trHeight w:val="90"/>
          <w:jc w:val="center"/>
        </w:trPr>
        <w:tc>
          <w:tcPr>
            <w:tcW w:w="15010" w:type="dxa"/>
            <w:gridSpan w:val="10"/>
            <w:vAlign w:val="center"/>
          </w:tcPr>
          <w:p w:rsidR="005A3A82" w:rsidRPr="008B0053" w:rsidRDefault="005A3A82" w:rsidP="005A3A82">
            <w:pPr>
              <w:keepNext/>
              <w:ind w:left="-104" w:right="-103" w:firstLine="0"/>
              <w:jc w:val="center"/>
              <w:rPr>
                <w:i/>
                <w:sz w:val="24"/>
              </w:rPr>
            </w:pPr>
            <w:r w:rsidRPr="008B0053">
              <w:rPr>
                <w:i/>
                <w:sz w:val="24"/>
              </w:rPr>
              <w:t>Спортивные объекты</w:t>
            </w:r>
          </w:p>
        </w:tc>
      </w:tr>
      <w:tr w:rsidR="005A3A82" w:rsidRPr="003B3B1D" w:rsidTr="0007374D">
        <w:trPr>
          <w:cantSplit/>
          <w:trHeight w:val="273"/>
          <w:jc w:val="center"/>
        </w:trPr>
        <w:tc>
          <w:tcPr>
            <w:tcW w:w="453" w:type="dxa"/>
            <w:vAlign w:val="center"/>
          </w:tcPr>
          <w:p w:rsidR="005A3A82" w:rsidRPr="00B5303B" w:rsidRDefault="005A3A82" w:rsidP="005A3A82">
            <w:pPr>
              <w:pStyle w:val="aff1"/>
              <w:ind w:left="-104" w:right="-103"/>
            </w:pPr>
            <w:r w:rsidRPr="00B5303B">
              <w:t>1</w:t>
            </w:r>
          </w:p>
        </w:tc>
        <w:tc>
          <w:tcPr>
            <w:tcW w:w="1470" w:type="dxa"/>
            <w:vAlign w:val="center"/>
          </w:tcPr>
          <w:p w:rsidR="005A3A82" w:rsidRPr="00B5303B" w:rsidRDefault="005A3A82" w:rsidP="005A3A82">
            <w:pPr>
              <w:pStyle w:val="aff1"/>
              <w:ind w:left="-104" w:right="-103"/>
            </w:pPr>
            <w:r w:rsidRPr="00B5303B">
              <w:t>с.Балтачево</w:t>
            </w:r>
          </w:p>
        </w:tc>
        <w:tc>
          <w:tcPr>
            <w:tcW w:w="3508" w:type="dxa"/>
            <w:vAlign w:val="center"/>
          </w:tcPr>
          <w:p w:rsidR="005A3A82" w:rsidRPr="008B0053" w:rsidRDefault="005A3A82" w:rsidP="005A3A82">
            <w:pPr>
              <w:pStyle w:val="aff1"/>
              <w:ind w:left="-104" w:right="-103"/>
            </w:pPr>
            <w:r w:rsidRPr="008B0053">
              <w:t>Спортивный зал</w:t>
            </w:r>
            <w:r>
              <w:t xml:space="preserve"> при начальной </w:t>
            </w:r>
            <w:r w:rsidRPr="008B0053">
              <w:t>школе</w:t>
            </w:r>
          </w:p>
        </w:tc>
        <w:tc>
          <w:tcPr>
            <w:tcW w:w="1955" w:type="dxa"/>
            <w:vAlign w:val="center"/>
          </w:tcPr>
          <w:p w:rsidR="005A3A82" w:rsidRPr="008B0053" w:rsidRDefault="005A3A82" w:rsidP="005A3A82">
            <w:pPr>
              <w:ind w:left="-104" w:right="-103" w:firstLine="0"/>
              <w:jc w:val="center"/>
              <w:rPr>
                <w:sz w:val="24"/>
              </w:rPr>
            </w:pPr>
            <w:r w:rsidRPr="008B0053">
              <w:rPr>
                <w:sz w:val="24"/>
              </w:rPr>
              <w:t>Новое строительство</w:t>
            </w:r>
          </w:p>
        </w:tc>
        <w:tc>
          <w:tcPr>
            <w:tcW w:w="1205" w:type="dxa"/>
            <w:vAlign w:val="center"/>
          </w:tcPr>
          <w:p w:rsidR="005A3A82" w:rsidRPr="008B0053" w:rsidRDefault="005A3A82" w:rsidP="005A3A82">
            <w:pPr>
              <w:ind w:left="-104" w:right="-103" w:firstLine="0"/>
              <w:jc w:val="center"/>
              <w:rPr>
                <w:sz w:val="24"/>
              </w:rPr>
            </w:pPr>
            <w:r w:rsidRPr="008B0053">
              <w:rPr>
                <w:sz w:val="24"/>
              </w:rPr>
              <w:t>кв.м пло</w:t>
            </w:r>
            <w:r>
              <w:rPr>
                <w:sz w:val="24"/>
              </w:rPr>
              <w:t>-</w:t>
            </w:r>
            <w:r w:rsidRPr="008B0053">
              <w:rPr>
                <w:sz w:val="24"/>
              </w:rPr>
              <w:t>щади пола</w:t>
            </w:r>
          </w:p>
        </w:tc>
        <w:tc>
          <w:tcPr>
            <w:tcW w:w="1029" w:type="dxa"/>
            <w:vAlign w:val="center"/>
          </w:tcPr>
          <w:p w:rsidR="005A3A82" w:rsidRPr="008B0053" w:rsidRDefault="005A3A82" w:rsidP="005A3A82">
            <w:pPr>
              <w:pStyle w:val="aff1"/>
              <w:ind w:left="-104" w:right="-103"/>
            </w:pPr>
            <w:r w:rsidRPr="008B0053">
              <w:t>189</w:t>
            </w:r>
          </w:p>
        </w:tc>
        <w:tc>
          <w:tcPr>
            <w:tcW w:w="848" w:type="dxa"/>
            <w:vAlign w:val="center"/>
          </w:tcPr>
          <w:p w:rsidR="005A3A82" w:rsidRPr="008B0053" w:rsidRDefault="005A3A82" w:rsidP="005A3A82">
            <w:pPr>
              <w:pStyle w:val="aff1"/>
              <w:ind w:left="-104" w:right="-103"/>
            </w:pPr>
            <w:r w:rsidRPr="008B0053">
              <w:t>-</w:t>
            </w:r>
          </w:p>
        </w:tc>
        <w:tc>
          <w:tcPr>
            <w:tcW w:w="1122" w:type="dxa"/>
            <w:vAlign w:val="center"/>
          </w:tcPr>
          <w:p w:rsidR="005A3A82" w:rsidRPr="008B0053" w:rsidRDefault="005A3A82" w:rsidP="005A3A82">
            <w:pPr>
              <w:pStyle w:val="aff1"/>
              <w:ind w:left="-104" w:right="-103"/>
            </w:pPr>
            <w:r w:rsidRPr="008B0053">
              <w:t>+</w:t>
            </w:r>
          </w:p>
        </w:tc>
        <w:tc>
          <w:tcPr>
            <w:tcW w:w="1195" w:type="dxa"/>
            <w:vAlign w:val="center"/>
          </w:tcPr>
          <w:p w:rsidR="005A3A82" w:rsidRPr="008B0053" w:rsidRDefault="005A3A82" w:rsidP="005A3A82">
            <w:pPr>
              <w:pStyle w:val="aff1"/>
              <w:ind w:left="-104" w:right="-103"/>
            </w:pPr>
          </w:p>
        </w:tc>
        <w:tc>
          <w:tcPr>
            <w:tcW w:w="2225" w:type="dxa"/>
            <w:shd w:val="clear" w:color="auto" w:fill="auto"/>
          </w:tcPr>
          <w:p w:rsidR="005A3A82" w:rsidRPr="00C918A8" w:rsidRDefault="005A3A82" w:rsidP="005A3A82">
            <w:pPr>
              <w:ind w:left="-104" w:right="-103" w:firstLine="0"/>
              <w:jc w:val="center"/>
              <w:rPr>
                <w:sz w:val="24"/>
              </w:rPr>
            </w:pPr>
            <w:r w:rsidRPr="00C918A8">
              <w:rPr>
                <w:sz w:val="24"/>
              </w:rPr>
              <w:t>Генеральный план Балтачевского СП</w:t>
            </w:r>
          </w:p>
        </w:tc>
      </w:tr>
      <w:tr w:rsidR="005A3A82" w:rsidRPr="003B3B1D" w:rsidTr="0007374D">
        <w:trPr>
          <w:cantSplit/>
          <w:trHeight w:val="273"/>
          <w:jc w:val="center"/>
        </w:trPr>
        <w:tc>
          <w:tcPr>
            <w:tcW w:w="453" w:type="dxa"/>
            <w:vAlign w:val="center"/>
          </w:tcPr>
          <w:p w:rsidR="005A3A82" w:rsidRPr="00FD78FD" w:rsidRDefault="005A3A82" w:rsidP="005A3A82">
            <w:pPr>
              <w:pStyle w:val="aff1"/>
              <w:ind w:left="-104" w:right="-103"/>
            </w:pPr>
            <w:r w:rsidRPr="00FD78FD">
              <w:t>2</w:t>
            </w:r>
          </w:p>
        </w:tc>
        <w:tc>
          <w:tcPr>
            <w:tcW w:w="1470" w:type="dxa"/>
            <w:vAlign w:val="center"/>
          </w:tcPr>
          <w:p w:rsidR="005A3A82" w:rsidRPr="00FD78FD" w:rsidRDefault="005A3A82" w:rsidP="005A3A82">
            <w:pPr>
              <w:pStyle w:val="aff1"/>
              <w:ind w:left="-104" w:right="-103"/>
            </w:pPr>
            <w:r w:rsidRPr="00FD78FD">
              <w:t>с.Балтачево</w:t>
            </w:r>
          </w:p>
        </w:tc>
        <w:tc>
          <w:tcPr>
            <w:tcW w:w="3508" w:type="dxa"/>
            <w:vAlign w:val="center"/>
          </w:tcPr>
          <w:p w:rsidR="005A3A82" w:rsidRPr="00FD78FD" w:rsidRDefault="005A3A82" w:rsidP="005A3A82">
            <w:pPr>
              <w:pStyle w:val="aff1"/>
              <w:ind w:left="-104" w:right="-103"/>
            </w:pPr>
            <w:r w:rsidRPr="00FD78FD">
              <w:t>Хоккейная площадка</w:t>
            </w:r>
          </w:p>
        </w:tc>
        <w:tc>
          <w:tcPr>
            <w:tcW w:w="1955" w:type="dxa"/>
            <w:vAlign w:val="center"/>
          </w:tcPr>
          <w:p w:rsidR="005A3A82" w:rsidRPr="00C918A8" w:rsidRDefault="005A3A82" w:rsidP="005A3A82">
            <w:pPr>
              <w:tabs>
                <w:tab w:val="left" w:pos="211"/>
              </w:tabs>
              <w:ind w:left="-104" w:right="-103" w:firstLine="0"/>
              <w:jc w:val="center"/>
              <w:rPr>
                <w:sz w:val="24"/>
              </w:rPr>
            </w:pPr>
            <w:r w:rsidRPr="00C918A8">
              <w:rPr>
                <w:sz w:val="24"/>
              </w:rPr>
              <w:t xml:space="preserve">Капитальный ремонт </w:t>
            </w:r>
          </w:p>
        </w:tc>
        <w:tc>
          <w:tcPr>
            <w:tcW w:w="1205" w:type="dxa"/>
            <w:vAlign w:val="center"/>
          </w:tcPr>
          <w:p w:rsidR="005A3A82" w:rsidRPr="00FD78FD" w:rsidRDefault="005A3A82" w:rsidP="005A3A82">
            <w:pPr>
              <w:ind w:left="-104" w:right="-103" w:firstLine="0"/>
              <w:jc w:val="center"/>
              <w:rPr>
                <w:sz w:val="24"/>
              </w:rPr>
            </w:pPr>
            <w:r w:rsidRPr="00FD78FD">
              <w:rPr>
                <w:sz w:val="24"/>
              </w:rPr>
              <w:t>кв.м</w:t>
            </w:r>
          </w:p>
        </w:tc>
        <w:tc>
          <w:tcPr>
            <w:tcW w:w="1029" w:type="dxa"/>
            <w:vAlign w:val="center"/>
          </w:tcPr>
          <w:p w:rsidR="005A3A82" w:rsidRPr="00FD78FD" w:rsidRDefault="005A3A82" w:rsidP="005A3A82">
            <w:pPr>
              <w:pStyle w:val="aff1"/>
              <w:ind w:left="-104" w:right="-103"/>
            </w:pPr>
            <w:r w:rsidRPr="00FD78FD">
              <w:t>2 400</w:t>
            </w:r>
          </w:p>
        </w:tc>
        <w:tc>
          <w:tcPr>
            <w:tcW w:w="848" w:type="dxa"/>
            <w:vAlign w:val="center"/>
          </w:tcPr>
          <w:p w:rsidR="005A3A82" w:rsidRPr="00FD78FD" w:rsidRDefault="005A3A82" w:rsidP="005A3A82">
            <w:pPr>
              <w:pStyle w:val="aff1"/>
              <w:ind w:left="-104" w:right="-103"/>
            </w:pPr>
            <w:r w:rsidRPr="00FD78FD">
              <w:t>-</w:t>
            </w:r>
          </w:p>
        </w:tc>
        <w:tc>
          <w:tcPr>
            <w:tcW w:w="1122" w:type="dxa"/>
            <w:vAlign w:val="center"/>
          </w:tcPr>
          <w:p w:rsidR="005A3A82" w:rsidRPr="00FD78FD" w:rsidRDefault="005A3A82" w:rsidP="005A3A82">
            <w:pPr>
              <w:pStyle w:val="aff1"/>
              <w:ind w:left="-104" w:right="-103"/>
            </w:pPr>
            <w:r w:rsidRPr="00FD78FD">
              <w:t>+</w:t>
            </w:r>
          </w:p>
        </w:tc>
        <w:tc>
          <w:tcPr>
            <w:tcW w:w="1195" w:type="dxa"/>
            <w:vAlign w:val="center"/>
          </w:tcPr>
          <w:p w:rsidR="005A3A82" w:rsidRPr="00FD78FD" w:rsidRDefault="005A3A82" w:rsidP="005A3A82">
            <w:pPr>
              <w:pStyle w:val="aff1"/>
              <w:ind w:left="-104" w:right="-103"/>
            </w:pPr>
          </w:p>
        </w:tc>
        <w:tc>
          <w:tcPr>
            <w:tcW w:w="2225" w:type="dxa"/>
            <w:shd w:val="clear" w:color="auto" w:fill="auto"/>
          </w:tcPr>
          <w:p w:rsidR="005A3A82" w:rsidRPr="00C918A8" w:rsidRDefault="005A3A82" w:rsidP="005A3A82">
            <w:pPr>
              <w:ind w:left="-104" w:right="-103" w:firstLine="0"/>
              <w:jc w:val="center"/>
              <w:rPr>
                <w:sz w:val="24"/>
              </w:rPr>
            </w:pPr>
            <w:r w:rsidRPr="00C918A8">
              <w:rPr>
                <w:sz w:val="24"/>
              </w:rPr>
              <w:t>Генеральный план Балтачевского СП</w:t>
            </w:r>
          </w:p>
        </w:tc>
      </w:tr>
      <w:tr w:rsidR="005A3A82" w:rsidRPr="003B3B1D" w:rsidTr="0007374D">
        <w:trPr>
          <w:cantSplit/>
          <w:trHeight w:val="90"/>
          <w:jc w:val="center"/>
        </w:trPr>
        <w:tc>
          <w:tcPr>
            <w:tcW w:w="15010" w:type="dxa"/>
            <w:gridSpan w:val="10"/>
            <w:noWrap/>
            <w:vAlign w:val="center"/>
          </w:tcPr>
          <w:p w:rsidR="005A3A82" w:rsidRPr="00FD78FD" w:rsidRDefault="005A3A82" w:rsidP="005A3A82">
            <w:pPr>
              <w:ind w:left="-104" w:right="-103" w:firstLine="0"/>
              <w:jc w:val="center"/>
              <w:rPr>
                <w:i/>
                <w:sz w:val="24"/>
              </w:rPr>
            </w:pPr>
            <w:r w:rsidRPr="00FD78FD">
              <w:rPr>
                <w:i/>
                <w:sz w:val="24"/>
              </w:rPr>
              <w:t>Предприятия бытового обслуживания</w:t>
            </w:r>
          </w:p>
        </w:tc>
      </w:tr>
      <w:tr w:rsidR="005A3A82" w:rsidRPr="003B3B1D" w:rsidTr="0007374D">
        <w:trPr>
          <w:cantSplit/>
          <w:trHeight w:val="75"/>
          <w:jc w:val="center"/>
        </w:trPr>
        <w:tc>
          <w:tcPr>
            <w:tcW w:w="453" w:type="dxa"/>
            <w:noWrap/>
            <w:vAlign w:val="center"/>
          </w:tcPr>
          <w:p w:rsidR="005A3A82" w:rsidRPr="00FD78FD" w:rsidRDefault="005A3A82" w:rsidP="005A3A82">
            <w:pPr>
              <w:pStyle w:val="aff1"/>
              <w:ind w:left="-104" w:right="-103"/>
            </w:pPr>
            <w:r w:rsidRPr="00FD78FD">
              <w:t>1</w:t>
            </w:r>
          </w:p>
        </w:tc>
        <w:tc>
          <w:tcPr>
            <w:tcW w:w="1470" w:type="dxa"/>
            <w:noWrap/>
            <w:vAlign w:val="center"/>
          </w:tcPr>
          <w:p w:rsidR="005A3A82" w:rsidRPr="00753DF1" w:rsidRDefault="005A3A82" w:rsidP="005A3A82">
            <w:pPr>
              <w:pStyle w:val="aff1"/>
              <w:ind w:left="-104" w:right="-103"/>
            </w:pPr>
            <w:r w:rsidRPr="00753DF1">
              <w:t>с.Балтачево</w:t>
            </w:r>
          </w:p>
        </w:tc>
        <w:tc>
          <w:tcPr>
            <w:tcW w:w="3508" w:type="dxa"/>
            <w:noWrap/>
            <w:vAlign w:val="center"/>
          </w:tcPr>
          <w:p w:rsidR="005A3A82" w:rsidRPr="00753DF1" w:rsidRDefault="005A3A82" w:rsidP="0007374D">
            <w:pPr>
              <w:ind w:left="-104" w:right="-103" w:firstLine="0"/>
              <w:jc w:val="center"/>
              <w:rPr>
                <w:sz w:val="24"/>
              </w:rPr>
            </w:pPr>
            <w:r w:rsidRPr="00753DF1">
              <w:rPr>
                <w:sz w:val="24"/>
              </w:rPr>
              <w:t>Предприятия бытового обслужи</w:t>
            </w:r>
            <w:r w:rsidR="0007374D">
              <w:rPr>
                <w:sz w:val="24"/>
              </w:rPr>
              <w:t>-</w:t>
            </w:r>
            <w:r w:rsidRPr="00753DF1">
              <w:rPr>
                <w:sz w:val="24"/>
              </w:rPr>
              <w:t>вания в составе обществ</w:t>
            </w:r>
            <w:r w:rsidR="0007374D">
              <w:rPr>
                <w:sz w:val="24"/>
              </w:rPr>
              <w:t>.</w:t>
            </w:r>
            <w:r w:rsidR="001279D5">
              <w:rPr>
                <w:sz w:val="24"/>
              </w:rPr>
              <w:t xml:space="preserve"> </w:t>
            </w:r>
            <w:r w:rsidRPr="00753DF1">
              <w:rPr>
                <w:sz w:val="24"/>
              </w:rPr>
              <w:t>центра</w:t>
            </w:r>
          </w:p>
        </w:tc>
        <w:tc>
          <w:tcPr>
            <w:tcW w:w="1955" w:type="dxa"/>
            <w:vAlign w:val="center"/>
          </w:tcPr>
          <w:p w:rsidR="005A3A82" w:rsidRPr="00753DF1" w:rsidRDefault="005A3A82" w:rsidP="005A3A82">
            <w:pPr>
              <w:ind w:left="-104" w:right="-103" w:firstLine="0"/>
              <w:jc w:val="center"/>
              <w:rPr>
                <w:sz w:val="24"/>
              </w:rPr>
            </w:pPr>
            <w:r w:rsidRPr="00753DF1">
              <w:rPr>
                <w:sz w:val="24"/>
              </w:rPr>
              <w:t>Новое строительство</w:t>
            </w:r>
          </w:p>
        </w:tc>
        <w:tc>
          <w:tcPr>
            <w:tcW w:w="1205" w:type="dxa"/>
            <w:noWrap/>
            <w:vAlign w:val="center"/>
          </w:tcPr>
          <w:p w:rsidR="005A3A82" w:rsidRPr="00FD78FD" w:rsidRDefault="005A3A82" w:rsidP="005A3A82">
            <w:pPr>
              <w:ind w:left="-104" w:right="-103" w:firstLine="0"/>
              <w:jc w:val="center"/>
              <w:rPr>
                <w:sz w:val="24"/>
              </w:rPr>
            </w:pPr>
            <w:r w:rsidRPr="00FD78FD">
              <w:rPr>
                <w:sz w:val="24"/>
              </w:rPr>
              <w:t>рабочее место</w:t>
            </w:r>
          </w:p>
        </w:tc>
        <w:tc>
          <w:tcPr>
            <w:tcW w:w="1029" w:type="dxa"/>
            <w:noWrap/>
            <w:vAlign w:val="center"/>
          </w:tcPr>
          <w:p w:rsidR="005A3A82" w:rsidRPr="00FD78FD" w:rsidRDefault="005A3A82" w:rsidP="005A3A82">
            <w:pPr>
              <w:pStyle w:val="aff1"/>
              <w:ind w:left="-104" w:right="-103"/>
            </w:pPr>
            <w:r w:rsidRPr="00FD78FD">
              <w:t>-</w:t>
            </w:r>
          </w:p>
        </w:tc>
        <w:tc>
          <w:tcPr>
            <w:tcW w:w="848" w:type="dxa"/>
            <w:tcBorders>
              <w:top w:val="single" w:sz="8" w:space="0" w:color="auto"/>
              <w:bottom w:val="single" w:sz="8" w:space="0" w:color="auto"/>
            </w:tcBorders>
            <w:noWrap/>
            <w:vAlign w:val="center"/>
          </w:tcPr>
          <w:p w:rsidR="005A3A82" w:rsidRPr="00FD78FD" w:rsidRDefault="005A3A82" w:rsidP="005A3A82">
            <w:pPr>
              <w:ind w:left="-104" w:right="-103" w:firstLine="0"/>
              <w:jc w:val="center"/>
              <w:rPr>
                <w:sz w:val="24"/>
              </w:rPr>
            </w:pPr>
            <w:r w:rsidRPr="00FD78FD">
              <w:rPr>
                <w:sz w:val="24"/>
              </w:rPr>
              <w:t>4</w:t>
            </w:r>
          </w:p>
        </w:tc>
        <w:tc>
          <w:tcPr>
            <w:tcW w:w="1122" w:type="dxa"/>
            <w:tcBorders>
              <w:top w:val="single" w:sz="8" w:space="0" w:color="auto"/>
              <w:bottom w:val="single" w:sz="8" w:space="0" w:color="auto"/>
            </w:tcBorders>
            <w:noWrap/>
            <w:vAlign w:val="center"/>
          </w:tcPr>
          <w:p w:rsidR="005A3A82" w:rsidRPr="00FD78FD" w:rsidRDefault="005A3A82" w:rsidP="005A3A82">
            <w:pPr>
              <w:ind w:left="-104" w:right="-103" w:firstLine="0"/>
              <w:jc w:val="center"/>
              <w:rPr>
                <w:sz w:val="24"/>
              </w:rPr>
            </w:pPr>
            <w:r w:rsidRPr="00FD78FD">
              <w:rPr>
                <w:sz w:val="24"/>
              </w:rPr>
              <w:t>+</w:t>
            </w:r>
          </w:p>
        </w:tc>
        <w:tc>
          <w:tcPr>
            <w:tcW w:w="1195" w:type="dxa"/>
            <w:tcBorders>
              <w:top w:val="single" w:sz="8" w:space="0" w:color="auto"/>
              <w:bottom w:val="single" w:sz="8" w:space="0" w:color="auto"/>
            </w:tcBorders>
            <w:noWrap/>
            <w:vAlign w:val="center"/>
          </w:tcPr>
          <w:p w:rsidR="005A3A82" w:rsidRPr="00FD78FD" w:rsidRDefault="005A3A82" w:rsidP="005A3A82">
            <w:pPr>
              <w:ind w:left="-104" w:right="-103" w:firstLine="0"/>
              <w:jc w:val="center"/>
              <w:rPr>
                <w:sz w:val="24"/>
              </w:rPr>
            </w:pPr>
          </w:p>
        </w:tc>
        <w:tc>
          <w:tcPr>
            <w:tcW w:w="2225" w:type="dxa"/>
            <w:noWrap/>
            <w:vAlign w:val="center"/>
          </w:tcPr>
          <w:p w:rsidR="005A3A82" w:rsidRPr="00FD78FD" w:rsidRDefault="005A3A82" w:rsidP="005A3A82">
            <w:pPr>
              <w:ind w:left="-104" w:right="-103" w:firstLine="0"/>
              <w:jc w:val="center"/>
              <w:rPr>
                <w:sz w:val="24"/>
              </w:rPr>
            </w:pPr>
            <w:r w:rsidRPr="00FD78FD">
              <w:rPr>
                <w:sz w:val="24"/>
              </w:rPr>
              <w:t>Генеральный план Балтачевского СП</w:t>
            </w:r>
          </w:p>
        </w:tc>
      </w:tr>
      <w:tr w:rsidR="005A3A82" w:rsidRPr="003B3B1D" w:rsidTr="0007374D">
        <w:trPr>
          <w:cantSplit/>
          <w:trHeight w:val="80"/>
          <w:jc w:val="center"/>
        </w:trPr>
        <w:tc>
          <w:tcPr>
            <w:tcW w:w="15010" w:type="dxa"/>
            <w:gridSpan w:val="10"/>
            <w:noWrap/>
            <w:vAlign w:val="center"/>
          </w:tcPr>
          <w:p w:rsidR="005A3A82" w:rsidRPr="00753DF1" w:rsidRDefault="005A3A82" w:rsidP="005A3A82">
            <w:pPr>
              <w:ind w:left="-104" w:right="-103" w:firstLine="0"/>
              <w:jc w:val="center"/>
              <w:rPr>
                <w:i/>
                <w:sz w:val="24"/>
              </w:rPr>
            </w:pPr>
            <w:r w:rsidRPr="00753DF1">
              <w:rPr>
                <w:i/>
                <w:sz w:val="24"/>
              </w:rPr>
              <w:t>Предприятия общественного питания</w:t>
            </w:r>
          </w:p>
        </w:tc>
      </w:tr>
      <w:tr w:rsidR="005A3A82" w:rsidRPr="003B3B1D" w:rsidTr="0007374D">
        <w:trPr>
          <w:cantSplit/>
          <w:trHeight w:val="279"/>
          <w:jc w:val="center"/>
        </w:trPr>
        <w:tc>
          <w:tcPr>
            <w:tcW w:w="453" w:type="dxa"/>
            <w:noWrap/>
            <w:vAlign w:val="center"/>
          </w:tcPr>
          <w:p w:rsidR="005A3A82" w:rsidRPr="00FD78FD" w:rsidRDefault="005A3A82" w:rsidP="005A3A82">
            <w:pPr>
              <w:pStyle w:val="aff1"/>
              <w:ind w:left="-104" w:right="-103"/>
            </w:pPr>
            <w:r w:rsidRPr="00FD78FD">
              <w:t>1</w:t>
            </w:r>
          </w:p>
        </w:tc>
        <w:tc>
          <w:tcPr>
            <w:tcW w:w="1470" w:type="dxa"/>
            <w:noWrap/>
            <w:vAlign w:val="center"/>
          </w:tcPr>
          <w:p w:rsidR="005A3A82" w:rsidRPr="00753DF1" w:rsidRDefault="005A3A82" w:rsidP="005A3A82">
            <w:pPr>
              <w:pStyle w:val="aff1"/>
              <w:ind w:left="-104" w:right="-103"/>
            </w:pPr>
            <w:r w:rsidRPr="00753DF1">
              <w:t xml:space="preserve">с.Балтачево </w:t>
            </w:r>
          </w:p>
        </w:tc>
        <w:tc>
          <w:tcPr>
            <w:tcW w:w="3508" w:type="dxa"/>
            <w:noWrap/>
            <w:vAlign w:val="center"/>
          </w:tcPr>
          <w:p w:rsidR="005A3A82" w:rsidRPr="00753DF1" w:rsidRDefault="005A3A82" w:rsidP="005A3A82">
            <w:pPr>
              <w:ind w:left="-104" w:right="-103" w:firstLine="0"/>
              <w:jc w:val="center"/>
              <w:rPr>
                <w:sz w:val="24"/>
              </w:rPr>
            </w:pPr>
            <w:r w:rsidRPr="00753DF1">
              <w:rPr>
                <w:sz w:val="24"/>
              </w:rPr>
              <w:t>Кафе в составе</w:t>
            </w:r>
          </w:p>
          <w:p w:rsidR="005A3A82" w:rsidRPr="00753DF1" w:rsidRDefault="005A3A82" w:rsidP="005A3A82">
            <w:pPr>
              <w:ind w:left="-104" w:right="-103" w:firstLine="0"/>
              <w:jc w:val="center"/>
              <w:rPr>
                <w:sz w:val="24"/>
              </w:rPr>
            </w:pPr>
            <w:r w:rsidRPr="00753DF1">
              <w:rPr>
                <w:sz w:val="24"/>
              </w:rPr>
              <w:t>общественного  центра</w:t>
            </w:r>
          </w:p>
        </w:tc>
        <w:tc>
          <w:tcPr>
            <w:tcW w:w="1955" w:type="dxa"/>
            <w:vAlign w:val="center"/>
          </w:tcPr>
          <w:p w:rsidR="005A3A82" w:rsidRPr="00753DF1" w:rsidRDefault="005A3A82" w:rsidP="005A3A82">
            <w:pPr>
              <w:ind w:left="-104" w:right="-103" w:firstLine="0"/>
              <w:jc w:val="center"/>
              <w:rPr>
                <w:sz w:val="24"/>
              </w:rPr>
            </w:pPr>
            <w:r w:rsidRPr="00753DF1">
              <w:rPr>
                <w:sz w:val="24"/>
              </w:rPr>
              <w:t>Новое строительство</w:t>
            </w:r>
          </w:p>
        </w:tc>
        <w:tc>
          <w:tcPr>
            <w:tcW w:w="1205" w:type="dxa"/>
            <w:noWrap/>
            <w:vAlign w:val="center"/>
          </w:tcPr>
          <w:p w:rsidR="005A3A82" w:rsidRPr="00FD78FD" w:rsidRDefault="005A3A82" w:rsidP="005A3A82">
            <w:pPr>
              <w:ind w:left="-104" w:right="-103" w:firstLine="0"/>
              <w:jc w:val="center"/>
              <w:rPr>
                <w:sz w:val="24"/>
              </w:rPr>
            </w:pPr>
            <w:r w:rsidRPr="00FD78FD">
              <w:rPr>
                <w:sz w:val="24"/>
              </w:rPr>
              <w:t>посадоч</w:t>
            </w:r>
            <w:r>
              <w:rPr>
                <w:sz w:val="24"/>
              </w:rPr>
              <w:t>-</w:t>
            </w:r>
            <w:r w:rsidRPr="00FD78FD">
              <w:rPr>
                <w:sz w:val="24"/>
              </w:rPr>
              <w:t>ное место</w:t>
            </w:r>
          </w:p>
        </w:tc>
        <w:tc>
          <w:tcPr>
            <w:tcW w:w="1029" w:type="dxa"/>
            <w:noWrap/>
            <w:vAlign w:val="center"/>
          </w:tcPr>
          <w:p w:rsidR="005A3A82" w:rsidRPr="00FD78FD" w:rsidRDefault="005A3A82" w:rsidP="005A3A82">
            <w:pPr>
              <w:pStyle w:val="aff1"/>
              <w:ind w:left="-104" w:right="-103"/>
            </w:pPr>
            <w:r w:rsidRPr="00FD78FD">
              <w:t>-</w:t>
            </w:r>
          </w:p>
        </w:tc>
        <w:tc>
          <w:tcPr>
            <w:tcW w:w="848" w:type="dxa"/>
            <w:tcBorders>
              <w:top w:val="single" w:sz="8" w:space="0" w:color="auto"/>
              <w:bottom w:val="single" w:sz="8" w:space="0" w:color="auto"/>
            </w:tcBorders>
            <w:noWrap/>
            <w:vAlign w:val="center"/>
          </w:tcPr>
          <w:p w:rsidR="005A3A82" w:rsidRPr="00FD78FD" w:rsidRDefault="005A3A82" w:rsidP="005A3A82">
            <w:pPr>
              <w:ind w:left="-104" w:right="-103" w:firstLine="0"/>
              <w:jc w:val="center"/>
              <w:rPr>
                <w:sz w:val="24"/>
              </w:rPr>
            </w:pPr>
            <w:r w:rsidRPr="00FD78FD">
              <w:rPr>
                <w:sz w:val="24"/>
              </w:rPr>
              <w:t>22</w:t>
            </w:r>
          </w:p>
        </w:tc>
        <w:tc>
          <w:tcPr>
            <w:tcW w:w="1122" w:type="dxa"/>
            <w:tcBorders>
              <w:top w:val="single" w:sz="8" w:space="0" w:color="auto"/>
              <w:bottom w:val="single" w:sz="8" w:space="0" w:color="auto"/>
            </w:tcBorders>
            <w:noWrap/>
            <w:vAlign w:val="center"/>
          </w:tcPr>
          <w:p w:rsidR="005A3A82" w:rsidRPr="00FD78FD" w:rsidRDefault="005A3A82" w:rsidP="005A3A82">
            <w:pPr>
              <w:ind w:left="-104" w:right="-103" w:firstLine="0"/>
              <w:jc w:val="center"/>
              <w:rPr>
                <w:sz w:val="24"/>
              </w:rPr>
            </w:pPr>
            <w:r w:rsidRPr="00FD78FD">
              <w:rPr>
                <w:sz w:val="24"/>
              </w:rPr>
              <w:t>+</w:t>
            </w:r>
          </w:p>
        </w:tc>
        <w:tc>
          <w:tcPr>
            <w:tcW w:w="1195" w:type="dxa"/>
            <w:tcBorders>
              <w:top w:val="single" w:sz="8" w:space="0" w:color="auto"/>
              <w:bottom w:val="single" w:sz="8" w:space="0" w:color="auto"/>
            </w:tcBorders>
            <w:noWrap/>
            <w:vAlign w:val="center"/>
          </w:tcPr>
          <w:p w:rsidR="005A3A82" w:rsidRPr="00FD78FD" w:rsidRDefault="005A3A82" w:rsidP="005A3A82">
            <w:pPr>
              <w:ind w:left="-104" w:right="-103" w:firstLine="0"/>
              <w:jc w:val="center"/>
              <w:rPr>
                <w:sz w:val="24"/>
              </w:rPr>
            </w:pPr>
          </w:p>
        </w:tc>
        <w:tc>
          <w:tcPr>
            <w:tcW w:w="2225" w:type="dxa"/>
            <w:noWrap/>
            <w:vAlign w:val="center"/>
          </w:tcPr>
          <w:p w:rsidR="005A3A82" w:rsidRPr="00FD78FD" w:rsidRDefault="005A3A82" w:rsidP="005A3A82">
            <w:pPr>
              <w:ind w:left="-104" w:right="-103" w:firstLine="0"/>
              <w:jc w:val="center"/>
              <w:rPr>
                <w:sz w:val="24"/>
              </w:rPr>
            </w:pPr>
            <w:r w:rsidRPr="00FD78FD">
              <w:rPr>
                <w:sz w:val="24"/>
              </w:rPr>
              <w:t>Генеральный план Балтачевского СП</w:t>
            </w:r>
          </w:p>
        </w:tc>
      </w:tr>
      <w:tr w:rsidR="005A3A82" w:rsidRPr="003B3B1D" w:rsidTr="0007374D">
        <w:trPr>
          <w:cantSplit/>
          <w:trHeight w:val="75"/>
          <w:jc w:val="center"/>
        </w:trPr>
        <w:tc>
          <w:tcPr>
            <w:tcW w:w="15010" w:type="dxa"/>
            <w:gridSpan w:val="10"/>
            <w:noWrap/>
            <w:vAlign w:val="center"/>
          </w:tcPr>
          <w:p w:rsidR="005A3A82" w:rsidRPr="00711AB9" w:rsidRDefault="005A3A82" w:rsidP="005A3A82">
            <w:pPr>
              <w:tabs>
                <w:tab w:val="left" w:pos="211"/>
              </w:tabs>
              <w:ind w:left="-104" w:right="-103" w:firstLine="0"/>
              <w:jc w:val="center"/>
              <w:rPr>
                <w:sz w:val="24"/>
              </w:rPr>
            </w:pPr>
            <w:r w:rsidRPr="00711AB9">
              <w:rPr>
                <w:i/>
                <w:sz w:val="24"/>
              </w:rPr>
              <w:t>Отделения, филиалы банка</w:t>
            </w:r>
          </w:p>
        </w:tc>
      </w:tr>
      <w:tr w:rsidR="005A3A82" w:rsidRPr="003B3B1D" w:rsidTr="0007374D">
        <w:trPr>
          <w:cantSplit/>
          <w:trHeight w:val="75"/>
          <w:jc w:val="center"/>
        </w:trPr>
        <w:tc>
          <w:tcPr>
            <w:tcW w:w="453" w:type="dxa"/>
            <w:noWrap/>
            <w:vAlign w:val="center"/>
          </w:tcPr>
          <w:p w:rsidR="005A3A82" w:rsidRPr="00711AB9" w:rsidRDefault="005A3A82" w:rsidP="005A3A82">
            <w:pPr>
              <w:tabs>
                <w:tab w:val="left" w:pos="211"/>
              </w:tabs>
              <w:ind w:left="-104" w:right="-103" w:firstLine="0"/>
              <w:jc w:val="center"/>
              <w:rPr>
                <w:sz w:val="24"/>
              </w:rPr>
            </w:pPr>
            <w:r w:rsidRPr="00711AB9">
              <w:rPr>
                <w:sz w:val="24"/>
              </w:rPr>
              <w:t>1</w:t>
            </w:r>
          </w:p>
        </w:tc>
        <w:tc>
          <w:tcPr>
            <w:tcW w:w="1470" w:type="dxa"/>
            <w:noWrap/>
            <w:vAlign w:val="center"/>
          </w:tcPr>
          <w:p w:rsidR="005A3A82" w:rsidRPr="00753DF1" w:rsidRDefault="005A3A82" w:rsidP="005A3A82">
            <w:pPr>
              <w:pStyle w:val="aff1"/>
              <w:ind w:left="-104" w:right="-103"/>
            </w:pPr>
            <w:r w:rsidRPr="00753DF1">
              <w:t>с.Балтачево</w:t>
            </w:r>
          </w:p>
        </w:tc>
        <w:tc>
          <w:tcPr>
            <w:tcW w:w="3508" w:type="dxa"/>
            <w:noWrap/>
            <w:vAlign w:val="center"/>
          </w:tcPr>
          <w:p w:rsidR="005A3A82" w:rsidRPr="00753DF1" w:rsidRDefault="005A3A82" w:rsidP="005A3A82">
            <w:pPr>
              <w:ind w:left="-104" w:right="-103" w:firstLine="0"/>
              <w:jc w:val="center"/>
              <w:rPr>
                <w:sz w:val="24"/>
              </w:rPr>
            </w:pPr>
            <w:r w:rsidRPr="00753DF1">
              <w:rPr>
                <w:sz w:val="24"/>
              </w:rPr>
              <w:t>Отделение банка в составе</w:t>
            </w:r>
          </w:p>
          <w:p w:rsidR="005A3A82" w:rsidRPr="00753DF1" w:rsidRDefault="005A3A82" w:rsidP="005A3A82">
            <w:pPr>
              <w:tabs>
                <w:tab w:val="left" w:pos="211"/>
              </w:tabs>
              <w:ind w:left="-104" w:right="-103" w:firstLine="0"/>
              <w:jc w:val="center"/>
              <w:rPr>
                <w:sz w:val="24"/>
              </w:rPr>
            </w:pPr>
            <w:r w:rsidRPr="00753DF1">
              <w:rPr>
                <w:sz w:val="24"/>
              </w:rPr>
              <w:t>общественного  центра</w:t>
            </w:r>
          </w:p>
        </w:tc>
        <w:tc>
          <w:tcPr>
            <w:tcW w:w="1955" w:type="dxa"/>
            <w:vAlign w:val="center"/>
          </w:tcPr>
          <w:p w:rsidR="005A3A82" w:rsidRPr="00753DF1" w:rsidRDefault="005A3A82" w:rsidP="005A3A82">
            <w:pPr>
              <w:tabs>
                <w:tab w:val="left" w:pos="211"/>
              </w:tabs>
              <w:ind w:left="-104" w:right="-103" w:firstLine="0"/>
              <w:jc w:val="center"/>
              <w:rPr>
                <w:sz w:val="24"/>
              </w:rPr>
            </w:pPr>
            <w:r w:rsidRPr="00753DF1">
              <w:rPr>
                <w:sz w:val="24"/>
              </w:rPr>
              <w:t>Новое строительство</w:t>
            </w:r>
          </w:p>
        </w:tc>
        <w:tc>
          <w:tcPr>
            <w:tcW w:w="1205" w:type="dxa"/>
            <w:noWrap/>
            <w:vAlign w:val="center"/>
          </w:tcPr>
          <w:p w:rsidR="005A3A82" w:rsidRPr="00753DF1" w:rsidRDefault="005A3A82" w:rsidP="005A3A82">
            <w:pPr>
              <w:tabs>
                <w:tab w:val="left" w:pos="211"/>
              </w:tabs>
              <w:ind w:left="-104" w:right="-103" w:firstLine="0"/>
              <w:jc w:val="center"/>
              <w:rPr>
                <w:sz w:val="24"/>
              </w:rPr>
            </w:pPr>
            <w:r w:rsidRPr="00753DF1">
              <w:rPr>
                <w:sz w:val="24"/>
              </w:rPr>
              <w:t>объект</w:t>
            </w:r>
          </w:p>
        </w:tc>
        <w:tc>
          <w:tcPr>
            <w:tcW w:w="1029" w:type="dxa"/>
            <w:noWrap/>
            <w:vAlign w:val="center"/>
          </w:tcPr>
          <w:p w:rsidR="005A3A82" w:rsidRPr="00753DF1" w:rsidRDefault="005A3A82" w:rsidP="005A3A82">
            <w:pPr>
              <w:tabs>
                <w:tab w:val="left" w:pos="211"/>
              </w:tabs>
              <w:ind w:left="-104" w:right="-103" w:firstLine="0"/>
              <w:jc w:val="center"/>
              <w:rPr>
                <w:sz w:val="24"/>
              </w:rPr>
            </w:pPr>
            <w:r w:rsidRPr="00753DF1">
              <w:rPr>
                <w:sz w:val="24"/>
              </w:rPr>
              <w:t>-</w:t>
            </w:r>
          </w:p>
        </w:tc>
        <w:tc>
          <w:tcPr>
            <w:tcW w:w="848" w:type="dxa"/>
            <w:tcBorders>
              <w:top w:val="single" w:sz="8" w:space="0" w:color="auto"/>
              <w:bottom w:val="single" w:sz="8" w:space="0" w:color="auto"/>
            </w:tcBorders>
            <w:noWrap/>
            <w:vAlign w:val="center"/>
          </w:tcPr>
          <w:p w:rsidR="005A3A82" w:rsidRPr="00753DF1" w:rsidRDefault="005A3A82" w:rsidP="005A3A82">
            <w:pPr>
              <w:tabs>
                <w:tab w:val="left" w:pos="211"/>
              </w:tabs>
              <w:ind w:left="-104" w:right="-103" w:firstLine="0"/>
              <w:jc w:val="center"/>
              <w:rPr>
                <w:sz w:val="24"/>
              </w:rPr>
            </w:pPr>
            <w:r w:rsidRPr="00753DF1">
              <w:rPr>
                <w:sz w:val="24"/>
              </w:rPr>
              <w:t>1</w:t>
            </w:r>
          </w:p>
        </w:tc>
        <w:tc>
          <w:tcPr>
            <w:tcW w:w="1122" w:type="dxa"/>
            <w:tcBorders>
              <w:top w:val="single" w:sz="8" w:space="0" w:color="auto"/>
              <w:bottom w:val="single" w:sz="8" w:space="0" w:color="auto"/>
            </w:tcBorders>
            <w:noWrap/>
            <w:vAlign w:val="center"/>
          </w:tcPr>
          <w:p w:rsidR="005A3A82" w:rsidRPr="00753DF1" w:rsidRDefault="005A3A82" w:rsidP="005A3A82">
            <w:pPr>
              <w:tabs>
                <w:tab w:val="left" w:pos="211"/>
              </w:tabs>
              <w:ind w:left="-104" w:right="-103" w:firstLine="0"/>
              <w:jc w:val="center"/>
              <w:rPr>
                <w:sz w:val="24"/>
              </w:rPr>
            </w:pPr>
            <w:r w:rsidRPr="00753DF1">
              <w:rPr>
                <w:sz w:val="24"/>
              </w:rPr>
              <w:t>+</w:t>
            </w:r>
          </w:p>
        </w:tc>
        <w:tc>
          <w:tcPr>
            <w:tcW w:w="1195" w:type="dxa"/>
            <w:tcBorders>
              <w:top w:val="single" w:sz="8" w:space="0" w:color="auto"/>
              <w:bottom w:val="single" w:sz="8" w:space="0" w:color="auto"/>
            </w:tcBorders>
            <w:noWrap/>
            <w:vAlign w:val="center"/>
          </w:tcPr>
          <w:p w:rsidR="005A3A82" w:rsidRPr="00753DF1" w:rsidRDefault="005A3A82" w:rsidP="005A3A82">
            <w:pPr>
              <w:tabs>
                <w:tab w:val="left" w:pos="211"/>
              </w:tabs>
              <w:ind w:left="-104" w:right="-103" w:firstLine="0"/>
              <w:jc w:val="center"/>
              <w:rPr>
                <w:sz w:val="24"/>
              </w:rPr>
            </w:pPr>
          </w:p>
        </w:tc>
        <w:tc>
          <w:tcPr>
            <w:tcW w:w="2225" w:type="dxa"/>
            <w:noWrap/>
            <w:vAlign w:val="center"/>
          </w:tcPr>
          <w:p w:rsidR="005A3A82" w:rsidRPr="00753DF1" w:rsidRDefault="005A3A82" w:rsidP="005A3A82">
            <w:pPr>
              <w:ind w:left="-104" w:right="-103" w:firstLine="0"/>
              <w:jc w:val="center"/>
              <w:rPr>
                <w:sz w:val="24"/>
              </w:rPr>
            </w:pPr>
            <w:r w:rsidRPr="00753DF1">
              <w:rPr>
                <w:sz w:val="24"/>
              </w:rPr>
              <w:t>Генеральный план Балтачевского СП</w:t>
            </w:r>
          </w:p>
        </w:tc>
      </w:tr>
      <w:tr w:rsidR="005A3A82" w:rsidRPr="003B3B1D" w:rsidTr="0007374D">
        <w:trPr>
          <w:cantSplit/>
          <w:trHeight w:val="80"/>
          <w:jc w:val="center"/>
        </w:trPr>
        <w:tc>
          <w:tcPr>
            <w:tcW w:w="15010" w:type="dxa"/>
            <w:gridSpan w:val="10"/>
            <w:noWrap/>
            <w:vAlign w:val="center"/>
          </w:tcPr>
          <w:p w:rsidR="005A3A82" w:rsidRPr="00753DF1" w:rsidRDefault="005A3A82" w:rsidP="005A3A82">
            <w:pPr>
              <w:ind w:left="-104" w:right="-103" w:firstLine="0"/>
              <w:jc w:val="center"/>
              <w:rPr>
                <w:i/>
                <w:sz w:val="24"/>
              </w:rPr>
            </w:pPr>
            <w:r w:rsidRPr="00753DF1">
              <w:rPr>
                <w:i/>
                <w:sz w:val="24"/>
              </w:rPr>
              <w:t>Общественные уборные</w:t>
            </w:r>
          </w:p>
        </w:tc>
      </w:tr>
      <w:tr w:rsidR="005A3A82" w:rsidRPr="003B3B1D" w:rsidTr="0007374D">
        <w:trPr>
          <w:cantSplit/>
          <w:trHeight w:val="340"/>
          <w:jc w:val="center"/>
        </w:trPr>
        <w:tc>
          <w:tcPr>
            <w:tcW w:w="453" w:type="dxa"/>
            <w:noWrap/>
            <w:vAlign w:val="center"/>
          </w:tcPr>
          <w:p w:rsidR="005A3A82" w:rsidRPr="00FE3F5C" w:rsidRDefault="005A3A82" w:rsidP="005A3A82">
            <w:pPr>
              <w:pStyle w:val="aff1"/>
              <w:ind w:left="-104" w:right="-103"/>
            </w:pPr>
            <w:r w:rsidRPr="00FE3F5C">
              <w:t>1</w:t>
            </w:r>
          </w:p>
        </w:tc>
        <w:tc>
          <w:tcPr>
            <w:tcW w:w="1470" w:type="dxa"/>
            <w:noWrap/>
            <w:vAlign w:val="center"/>
          </w:tcPr>
          <w:p w:rsidR="005A3A82" w:rsidRPr="00753DF1" w:rsidRDefault="005A3A82" w:rsidP="005A3A82">
            <w:pPr>
              <w:pStyle w:val="aff1"/>
              <w:ind w:left="-104" w:right="-103"/>
            </w:pPr>
            <w:r w:rsidRPr="00753DF1">
              <w:t>с.Балтачево</w:t>
            </w:r>
          </w:p>
        </w:tc>
        <w:tc>
          <w:tcPr>
            <w:tcW w:w="3508" w:type="dxa"/>
            <w:noWrap/>
            <w:vAlign w:val="center"/>
          </w:tcPr>
          <w:p w:rsidR="005A3A82" w:rsidRPr="00753DF1" w:rsidRDefault="005A3A82" w:rsidP="0007374D">
            <w:pPr>
              <w:ind w:left="-104" w:right="-103" w:firstLine="0"/>
              <w:jc w:val="center"/>
              <w:rPr>
                <w:sz w:val="24"/>
              </w:rPr>
            </w:pPr>
            <w:r w:rsidRPr="00753DF1">
              <w:rPr>
                <w:sz w:val="24"/>
              </w:rPr>
              <w:t xml:space="preserve">Общественная уборная в составе общественного  центра </w:t>
            </w:r>
          </w:p>
        </w:tc>
        <w:tc>
          <w:tcPr>
            <w:tcW w:w="1955" w:type="dxa"/>
            <w:vAlign w:val="center"/>
          </w:tcPr>
          <w:p w:rsidR="005A3A82" w:rsidRPr="00753DF1" w:rsidRDefault="005A3A82" w:rsidP="005A3A82">
            <w:pPr>
              <w:ind w:left="-104" w:right="-103" w:firstLine="0"/>
              <w:jc w:val="center"/>
              <w:rPr>
                <w:sz w:val="24"/>
              </w:rPr>
            </w:pPr>
            <w:r w:rsidRPr="00753DF1">
              <w:rPr>
                <w:sz w:val="24"/>
              </w:rPr>
              <w:t>Новое строительство</w:t>
            </w:r>
          </w:p>
        </w:tc>
        <w:tc>
          <w:tcPr>
            <w:tcW w:w="1205" w:type="dxa"/>
            <w:noWrap/>
            <w:vAlign w:val="center"/>
          </w:tcPr>
          <w:p w:rsidR="005A3A82" w:rsidRPr="00753DF1" w:rsidRDefault="005A3A82" w:rsidP="005A3A82">
            <w:pPr>
              <w:ind w:left="-104" w:right="-103" w:firstLine="0"/>
              <w:jc w:val="center"/>
              <w:rPr>
                <w:sz w:val="24"/>
              </w:rPr>
            </w:pPr>
            <w:r w:rsidRPr="00753DF1">
              <w:rPr>
                <w:bCs/>
                <w:sz w:val="24"/>
              </w:rPr>
              <w:t>прибор</w:t>
            </w:r>
          </w:p>
        </w:tc>
        <w:tc>
          <w:tcPr>
            <w:tcW w:w="1029" w:type="dxa"/>
            <w:noWrap/>
            <w:vAlign w:val="center"/>
          </w:tcPr>
          <w:p w:rsidR="005A3A82" w:rsidRPr="00753DF1" w:rsidRDefault="005A3A82" w:rsidP="005A3A82">
            <w:pPr>
              <w:pStyle w:val="aff1"/>
              <w:ind w:left="-104" w:right="-103"/>
            </w:pPr>
            <w:r w:rsidRPr="00753DF1">
              <w:t>-</w:t>
            </w:r>
          </w:p>
        </w:tc>
        <w:tc>
          <w:tcPr>
            <w:tcW w:w="848" w:type="dxa"/>
            <w:tcBorders>
              <w:top w:val="single" w:sz="8" w:space="0" w:color="auto"/>
              <w:bottom w:val="single" w:sz="8" w:space="0" w:color="auto"/>
            </w:tcBorders>
            <w:noWrap/>
            <w:vAlign w:val="center"/>
          </w:tcPr>
          <w:p w:rsidR="005A3A82" w:rsidRPr="00753DF1" w:rsidRDefault="005A3A82" w:rsidP="005A3A82">
            <w:pPr>
              <w:ind w:left="-104" w:right="-103" w:firstLine="0"/>
              <w:jc w:val="center"/>
              <w:rPr>
                <w:sz w:val="24"/>
              </w:rPr>
            </w:pPr>
            <w:r w:rsidRPr="00753DF1">
              <w:rPr>
                <w:sz w:val="24"/>
              </w:rPr>
              <w:t>1</w:t>
            </w:r>
          </w:p>
        </w:tc>
        <w:tc>
          <w:tcPr>
            <w:tcW w:w="1122" w:type="dxa"/>
            <w:tcBorders>
              <w:top w:val="single" w:sz="8" w:space="0" w:color="auto"/>
              <w:bottom w:val="single" w:sz="8" w:space="0" w:color="auto"/>
            </w:tcBorders>
            <w:noWrap/>
            <w:vAlign w:val="center"/>
          </w:tcPr>
          <w:p w:rsidR="005A3A82" w:rsidRPr="00753DF1" w:rsidRDefault="005A3A82" w:rsidP="005A3A82">
            <w:pPr>
              <w:ind w:left="-104" w:right="-103" w:firstLine="0"/>
              <w:jc w:val="center"/>
              <w:rPr>
                <w:sz w:val="24"/>
              </w:rPr>
            </w:pPr>
            <w:r w:rsidRPr="00753DF1">
              <w:rPr>
                <w:sz w:val="24"/>
              </w:rPr>
              <w:t>+</w:t>
            </w:r>
          </w:p>
        </w:tc>
        <w:tc>
          <w:tcPr>
            <w:tcW w:w="1195" w:type="dxa"/>
            <w:tcBorders>
              <w:top w:val="single" w:sz="8" w:space="0" w:color="auto"/>
              <w:bottom w:val="single" w:sz="8" w:space="0" w:color="auto"/>
            </w:tcBorders>
            <w:noWrap/>
            <w:vAlign w:val="center"/>
          </w:tcPr>
          <w:p w:rsidR="005A3A82" w:rsidRPr="00753DF1" w:rsidRDefault="005A3A82" w:rsidP="005A3A82">
            <w:pPr>
              <w:ind w:left="-104" w:right="-103" w:firstLine="0"/>
              <w:jc w:val="center"/>
              <w:rPr>
                <w:sz w:val="24"/>
              </w:rPr>
            </w:pPr>
          </w:p>
        </w:tc>
        <w:tc>
          <w:tcPr>
            <w:tcW w:w="2225" w:type="dxa"/>
            <w:noWrap/>
            <w:vAlign w:val="center"/>
          </w:tcPr>
          <w:p w:rsidR="005A3A82" w:rsidRPr="00753DF1" w:rsidRDefault="005A3A82" w:rsidP="005A3A82">
            <w:pPr>
              <w:ind w:left="-104" w:right="-103" w:firstLine="0"/>
              <w:jc w:val="center"/>
              <w:rPr>
                <w:sz w:val="24"/>
              </w:rPr>
            </w:pPr>
            <w:r w:rsidRPr="00753DF1">
              <w:rPr>
                <w:sz w:val="24"/>
              </w:rPr>
              <w:t>Генеральный план Балтачевского СП</w:t>
            </w:r>
          </w:p>
        </w:tc>
      </w:tr>
      <w:tr w:rsidR="005A3A82" w:rsidRPr="003B3B1D" w:rsidTr="0007374D">
        <w:trPr>
          <w:cantSplit/>
          <w:trHeight w:val="80"/>
          <w:jc w:val="center"/>
        </w:trPr>
        <w:tc>
          <w:tcPr>
            <w:tcW w:w="15010" w:type="dxa"/>
            <w:gridSpan w:val="10"/>
            <w:noWrap/>
            <w:vAlign w:val="center"/>
          </w:tcPr>
          <w:p w:rsidR="005A3A82" w:rsidRPr="00CB6B56" w:rsidRDefault="005A3A82" w:rsidP="005A3A82">
            <w:pPr>
              <w:ind w:left="-104" w:right="-103" w:firstLine="0"/>
              <w:jc w:val="center"/>
              <w:rPr>
                <w:i/>
                <w:sz w:val="24"/>
              </w:rPr>
            </w:pPr>
            <w:r w:rsidRPr="00CB6B56">
              <w:rPr>
                <w:i/>
                <w:sz w:val="24"/>
              </w:rPr>
              <w:t>Объекты общественно-делового назначения</w:t>
            </w:r>
          </w:p>
        </w:tc>
      </w:tr>
      <w:tr w:rsidR="005A3A82" w:rsidRPr="003B3B1D" w:rsidTr="0007374D">
        <w:trPr>
          <w:cantSplit/>
          <w:trHeight w:val="397"/>
          <w:jc w:val="center"/>
        </w:trPr>
        <w:tc>
          <w:tcPr>
            <w:tcW w:w="453" w:type="dxa"/>
            <w:noWrap/>
            <w:vAlign w:val="center"/>
          </w:tcPr>
          <w:p w:rsidR="005A3A82" w:rsidRPr="00CB6B56" w:rsidRDefault="005A3A82" w:rsidP="005A3A82">
            <w:pPr>
              <w:pStyle w:val="aff1"/>
              <w:ind w:left="-104" w:right="-103"/>
            </w:pPr>
            <w:r w:rsidRPr="00CB6B56">
              <w:t>1</w:t>
            </w:r>
          </w:p>
        </w:tc>
        <w:tc>
          <w:tcPr>
            <w:tcW w:w="1470" w:type="dxa"/>
            <w:noWrap/>
            <w:vAlign w:val="center"/>
          </w:tcPr>
          <w:p w:rsidR="005A3A82" w:rsidRPr="00CB6B56" w:rsidRDefault="005A3A82" w:rsidP="005A3A82">
            <w:pPr>
              <w:pStyle w:val="aff1"/>
              <w:ind w:left="-104" w:right="-103"/>
            </w:pPr>
            <w:r w:rsidRPr="00CB6B56">
              <w:t>с.Балтачево</w:t>
            </w:r>
          </w:p>
        </w:tc>
        <w:tc>
          <w:tcPr>
            <w:tcW w:w="3508" w:type="dxa"/>
            <w:noWrap/>
            <w:vAlign w:val="center"/>
          </w:tcPr>
          <w:p w:rsidR="005A3A82" w:rsidRPr="00CB6B56" w:rsidRDefault="005A3A82" w:rsidP="005A3A82">
            <w:pPr>
              <w:ind w:left="-104" w:right="-103" w:firstLine="0"/>
              <w:jc w:val="center"/>
              <w:rPr>
                <w:sz w:val="24"/>
              </w:rPr>
            </w:pPr>
            <w:r w:rsidRPr="00CB6B56">
              <w:rPr>
                <w:sz w:val="24"/>
              </w:rPr>
              <w:t>Общественный центр</w:t>
            </w:r>
          </w:p>
        </w:tc>
        <w:tc>
          <w:tcPr>
            <w:tcW w:w="1955" w:type="dxa"/>
            <w:vAlign w:val="center"/>
          </w:tcPr>
          <w:p w:rsidR="005A3A82" w:rsidRPr="00CB6B56" w:rsidRDefault="005A3A82" w:rsidP="005A3A82">
            <w:pPr>
              <w:ind w:left="-104" w:right="-103" w:firstLine="0"/>
              <w:jc w:val="center"/>
              <w:rPr>
                <w:sz w:val="24"/>
              </w:rPr>
            </w:pPr>
            <w:r w:rsidRPr="00CB6B56">
              <w:rPr>
                <w:sz w:val="24"/>
              </w:rPr>
              <w:t>Реконструкция существующего здания детсада</w:t>
            </w:r>
            <w:r>
              <w:rPr>
                <w:sz w:val="24"/>
              </w:rPr>
              <w:t xml:space="preserve"> с</w:t>
            </w:r>
            <w:r w:rsidRPr="00CB6B56">
              <w:rPr>
                <w:sz w:val="24"/>
              </w:rPr>
              <w:t xml:space="preserve"> перефункциони-рование</w:t>
            </w:r>
            <w:r>
              <w:rPr>
                <w:sz w:val="24"/>
              </w:rPr>
              <w:t>м в</w:t>
            </w:r>
            <w:r w:rsidRPr="00CB6B56">
              <w:rPr>
                <w:sz w:val="24"/>
              </w:rPr>
              <w:t xml:space="preserve"> </w:t>
            </w:r>
            <w:r>
              <w:rPr>
                <w:sz w:val="24"/>
              </w:rPr>
              <w:t>о</w:t>
            </w:r>
            <w:r w:rsidRPr="00CB6B56">
              <w:rPr>
                <w:sz w:val="24"/>
              </w:rPr>
              <w:t>бще</w:t>
            </w:r>
            <w:r>
              <w:rPr>
                <w:sz w:val="24"/>
              </w:rPr>
              <w:t>-</w:t>
            </w:r>
            <w:r w:rsidRPr="00CB6B56">
              <w:rPr>
                <w:sz w:val="24"/>
              </w:rPr>
              <w:t>ственный центр</w:t>
            </w:r>
          </w:p>
        </w:tc>
        <w:tc>
          <w:tcPr>
            <w:tcW w:w="1205" w:type="dxa"/>
            <w:noWrap/>
            <w:vAlign w:val="center"/>
          </w:tcPr>
          <w:p w:rsidR="005A3A82" w:rsidRPr="00CB6B56" w:rsidRDefault="005A3A82" w:rsidP="005A3A82">
            <w:pPr>
              <w:ind w:left="-104" w:right="-103" w:firstLine="0"/>
              <w:jc w:val="center"/>
              <w:rPr>
                <w:bCs/>
                <w:sz w:val="24"/>
              </w:rPr>
            </w:pPr>
            <w:r w:rsidRPr="00CB6B56">
              <w:rPr>
                <w:bCs/>
                <w:sz w:val="24"/>
              </w:rPr>
              <w:t>объект</w:t>
            </w:r>
          </w:p>
        </w:tc>
        <w:tc>
          <w:tcPr>
            <w:tcW w:w="1029" w:type="dxa"/>
            <w:noWrap/>
            <w:vAlign w:val="center"/>
          </w:tcPr>
          <w:p w:rsidR="005A3A82" w:rsidRPr="00CB6B56" w:rsidRDefault="005A3A82" w:rsidP="005A3A82">
            <w:pPr>
              <w:pStyle w:val="aff1"/>
              <w:ind w:left="-104" w:right="-103"/>
            </w:pPr>
            <w:r w:rsidRPr="00CB6B56">
              <w:t>-</w:t>
            </w:r>
          </w:p>
        </w:tc>
        <w:tc>
          <w:tcPr>
            <w:tcW w:w="848" w:type="dxa"/>
            <w:tcBorders>
              <w:top w:val="single" w:sz="8" w:space="0" w:color="auto"/>
              <w:bottom w:val="single" w:sz="8" w:space="0" w:color="auto"/>
            </w:tcBorders>
            <w:noWrap/>
            <w:vAlign w:val="center"/>
          </w:tcPr>
          <w:p w:rsidR="005A3A82" w:rsidRPr="00CB6B56" w:rsidRDefault="005A3A82" w:rsidP="005A3A82">
            <w:pPr>
              <w:ind w:left="-104" w:right="-103" w:firstLine="0"/>
              <w:jc w:val="center"/>
              <w:rPr>
                <w:sz w:val="24"/>
              </w:rPr>
            </w:pPr>
            <w:r w:rsidRPr="00CB6B56">
              <w:rPr>
                <w:sz w:val="24"/>
              </w:rPr>
              <w:t>1</w:t>
            </w:r>
          </w:p>
        </w:tc>
        <w:tc>
          <w:tcPr>
            <w:tcW w:w="1122" w:type="dxa"/>
            <w:tcBorders>
              <w:top w:val="single" w:sz="8" w:space="0" w:color="auto"/>
              <w:bottom w:val="single" w:sz="8" w:space="0" w:color="auto"/>
            </w:tcBorders>
            <w:noWrap/>
            <w:vAlign w:val="center"/>
          </w:tcPr>
          <w:p w:rsidR="005A3A82" w:rsidRPr="00CB6B56" w:rsidRDefault="005A3A82" w:rsidP="005A3A82">
            <w:pPr>
              <w:ind w:left="-104" w:right="-103" w:firstLine="0"/>
              <w:jc w:val="center"/>
              <w:rPr>
                <w:sz w:val="24"/>
              </w:rPr>
            </w:pPr>
            <w:r w:rsidRPr="00CB6B56">
              <w:rPr>
                <w:sz w:val="24"/>
              </w:rPr>
              <w:t>+</w:t>
            </w:r>
          </w:p>
        </w:tc>
        <w:tc>
          <w:tcPr>
            <w:tcW w:w="1195" w:type="dxa"/>
            <w:tcBorders>
              <w:top w:val="single" w:sz="8" w:space="0" w:color="auto"/>
              <w:bottom w:val="single" w:sz="8" w:space="0" w:color="auto"/>
            </w:tcBorders>
            <w:noWrap/>
            <w:vAlign w:val="center"/>
          </w:tcPr>
          <w:p w:rsidR="005A3A82" w:rsidRPr="00CB6B56" w:rsidRDefault="005A3A82" w:rsidP="005A3A82">
            <w:pPr>
              <w:ind w:left="-104" w:right="-103" w:firstLine="0"/>
              <w:jc w:val="center"/>
              <w:rPr>
                <w:sz w:val="24"/>
              </w:rPr>
            </w:pPr>
          </w:p>
        </w:tc>
        <w:tc>
          <w:tcPr>
            <w:tcW w:w="2225" w:type="dxa"/>
            <w:noWrap/>
            <w:vAlign w:val="center"/>
          </w:tcPr>
          <w:p w:rsidR="005A3A82" w:rsidRPr="00CB6B56" w:rsidRDefault="005A3A82" w:rsidP="005A3A82">
            <w:pPr>
              <w:ind w:left="-104" w:right="-103" w:firstLine="0"/>
              <w:jc w:val="center"/>
              <w:rPr>
                <w:sz w:val="24"/>
              </w:rPr>
            </w:pPr>
            <w:r w:rsidRPr="00CB6B56">
              <w:rPr>
                <w:sz w:val="24"/>
              </w:rPr>
              <w:t>Генеральный план Балтачевского СП</w:t>
            </w:r>
          </w:p>
        </w:tc>
      </w:tr>
    </w:tbl>
    <w:p w:rsidR="005E581F" w:rsidRPr="00995E0F" w:rsidRDefault="005E581F" w:rsidP="00F65B2A">
      <w:pPr>
        <w:spacing w:after="60"/>
        <w:ind w:firstLine="0"/>
        <w:jc w:val="left"/>
        <w:rPr>
          <w:szCs w:val="28"/>
        </w:rPr>
      </w:pPr>
    </w:p>
    <w:p w:rsidR="00C86A6A" w:rsidRDefault="00C86A6A" w:rsidP="00F65B2A">
      <w:pPr>
        <w:spacing w:after="60"/>
        <w:ind w:firstLine="0"/>
        <w:jc w:val="left"/>
        <w:rPr>
          <w:sz w:val="16"/>
          <w:szCs w:val="16"/>
        </w:rPr>
        <w:sectPr w:rsidR="00C86A6A" w:rsidSect="00C86A6A">
          <w:pgSz w:w="16838" w:h="11906" w:orient="landscape"/>
          <w:pgMar w:top="1134" w:right="851" w:bottom="851" w:left="851" w:header="709" w:footer="709" w:gutter="0"/>
          <w:cols w:space="708"/>
          <w:docGrid w:linePitch="381"/>
        </w:sectPr>
      </w:pPr>
    </w:p>
    <w:p w:rsidR="00C86A6A" w:rsidRPr="00F65B2A" w:rsidRDefault="00C86A6A" w:rsidP="00C86A6A">
      <w:pPr>
        <w:pStyle w:val="3"/>
        <w:tabs>
          <w:tab w:val="clear" w:pos="2421"/>
          <w:tab w:val="num" w:pos="851"/>
        </w:tabs>
        <w:ind w:left="0" w:firstLine="0"/>
      </w:pPr>
      <w:bookmarkStart w:id="35" w:name="_Toc23431059"/>
      <w:r w:rsidRPr="00F65B2A">
        <w:t>Развитие системы объектов коммунального обслуживания (кладбищ)</w:t>
      </w:r>
      <w:bookmarkEnd w:id="35"/>
    </w:p>
    <w:p w:rsidR="0007374D" w:rsidRPr="0007374D" w:rsidRDefault="00C86A6A" w:rsidP="0007374D">
      <w:pPr>
        <w:pStyle w:val="af3"/>
        <w:rPr>
          <w:i w:val="0"/>
          <w:szCs w:val="28"/>
        </w:rPr>
      </w:pPr>
      <w:r w:rsidRPr="00F65B2A">
        <w:rPr>
          <w:i w:val="0"/>
          <w:szCs w:val="28"/>
        </w:rPr>
        <w:t xml:space="preserve">При нормативе </w:t>
      </w:r>
      <w:smartTag w:uri="urn:schemas-microsoft-com:office:smarttags" w:element="metricconverter">
        <w:smartTagPr>
          <w:attr w:name="ProductID" w:val="0,24 га"/>
        </w:smartTagPr>
        <w:r w:rsidRPr="00F65B2A">
          <w:rPr>
            <w:i w:val="0"/>
            <w:szCs w:val="28"/>
          </w:rPr>
          <w:t>0,24 га</w:t>
        </w:r>
      </w:smartTag>
      <w:r w:rsidRPr="00F65B2A">
        <w:rPr>
          <w:i w:val="0"/>
          <w:szCs w:val="28"/>
        </w:rPr>
        <w:t xml:space="preserve"> на 1000 жителей</w:t>
      </w:r>
      <w:r w:rsidRPr="00F65B2A">
        <w:rPr>
          <w:rStyle w:val="afff0"/>
          <w:i w:val="0"/>
          <w:szCs w:val="28"/>
        </w:rPr>
        <w:footnoteReference w:id="1"/>
      </w:r>
      <w:r w:rsidRPr="0007374D">
        <w:rPr>
          <w:i w:val="0"/>
          <w:szCs w:val="28"/>
        </w:rPr>
        <w:t xml:space="preserve"> </w:t>
      </w:r>
      <w:r w:rsidR="0007374D" w:rsidRPr="0007374D">
        <w:rPr>
          <w:i w:val="0"/>
          <w:szCs w:val="28"/>
        </w:rPr>
        <w:t>потребность населения с.Балтачево в кладбищах традиционного захоронения к 2040 г. составит 0,1296 га.</w:t>
      </w:r>
    </w:p>
    <w:p w:rsidR="0007374D" w:rsidRPr="0007374D" w:rsidRDefault="0007374D" w:rsidP="0007374D">
      <w:pPr>
        <w:pStyle w:val="af3"/>
        <w:rPr>
          <w:i w:val="0"/>
          <w:szCs w:val="28"/>
        </w:rPr>
      </w:pPr>
      <w:r w:rsidRPr="0007374D">
        <w:rPr>
          <w:i w:val="0"/>
          <w:szCs w:val="28"/>
        </w:rPr>
        <w:t xml:space="preserve">По сведениям, предоставленным Исполнительным комитетом Балтачевского сельского поселения, действующее кладбище заполнено на 80 %. Свободные территории кладбища составляют 0,7140 га, что превышает расчетную потребность в 5,5 раза. </w:t>
      </w:r>
    </w:p>
    <w:p w:rsidR="00591609" w:rsidRPr="00F65B2A" w:rsidRDefault="0007374D" w:rsidP="0007374D">
      <w:pPr>
        <w:pStyle w:val="af3"/>
        <w:rPr>
          <w:szCs w:val="28"/>
        </w:rPr>
      </w:pPr>
      <w:r w:rsidRPr="0007374D">
        <w:rPr>
          <w:i w:val="0"/>
          <w:szCs w:val="28"/>
        </w:rPr>
        <w:t>Генеральным планом Балтачевского сельского поселения предлагается приведение землеустроительной документации для земель под кладбищами в соответствие с функциональным использованием территории, а именно установление для земельных участков под кладбищем категории земель «земли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 или «земли населенных пунктов» с установлением вида разрешенного использования 12.1. «Ритуальная деятельность»</w:t>
      </w:r>
      <w:r w:rsidR="00591609" w:rsidRPr="000D6AEF">
        <w:rPr>
          <w:i w:val="0"/>
        </w:rPr>
        <w:t>.</w:t>
      </w:r>
    </w:p>
    <w:p w:rsidR="00C86A6A" w:rsidRPr="000D6AEF" w:rsidRDefault="00C86A6A" w:rsidP="00F65B2A">
      <w:pPr>
        <w:spacing w:after="60"/>
        <w:ind w:firstLine="0"/>
        <w:jc w:val="left"/>
        <w:rPr>
          <w:szCs w:val="28"/>
        </w:rPr>
      </w:pPr>
    </w:p>
    <w:p w:rsidR="00C86A6A" w:rsidRDefault="00C86A6A" w:rsidP="00F65B2A">
      <w:pPr>
        <w:spacing w:after="60"/>
        <w:ind w:firstLine="0"/>
        <w:jc w:val="left"/>
        <w:rPr>
          <w:sz w:val="16"/>
          <w:szCs w:val="16"/>
        </w:rPr>
        <w:sectPr w:rsidR="00C86A6A" w:rsidSect="00060790">
          <w:pgSz w:w="11906" w:h="16838"/>
          <w:pgMar w:top="851" w:right="851" w:bottom="851" w:left="1134" w:header="708" w:footer="708" w:gutter="0"/>
          <w:cols w:space="708"/>
          <w:docGrid w:linePitch="381"/>
        </w:sectPr>
      </w:pPr>
    </w:p>
    <w:p w:rsidR="001D598C" w:rsidRPr="004B6C52" w:rsidRDefault="001D598C" w:rsidP="004832D8">
      <w:pPr>
        <w:pStyle w:val="20"/>
        <w:numPr>
          <w:ilvl w:val="1"/>
          <w:numId w:val="1"/>
        </w:numPr>
        <w:ind w:left="0" w:firstLine="0"/>
      </w:pPr>
      <w:bookmarkStart w:id="36" w:name="_Toc23431060"/>
      <w:r w:rsidRPr="004B6C52">
        <w:t xml:space="preserve">Развитие </w:t>
      </w:r>
      <w:r w:rsidR="00E86918" w:rsidRPr="004B6C52">
        <w:t>рекреационных территорий</w:t>
      </w:r>
      <w:r w:rsidRPr="004B6C52">
        <w:t>. Организация мест отдыха местного населения</w:t>
      </w:r>
      <w:bookmarkEnd w:id="34"/>
      <w:bookmarkEnd w:id="36"/>
    </w:p>
    <w:p w:rsidR="007D6027" w:rsidRPr="00CB476E" w:rsidRDefault="007D6027" w:rsidP="007D6027">
      <w:pPr>
        <w:pStyle w:val="af3"/>
        <w:rPr>
          <w:i w:val="0"/>
        </w:rPr>
      </w:pPr>
      <w:r w:rsidRPr="00CB476E">
        <w:rPr>
          <w:i w:val="0"/>
        </w:rPr>
        <w:t>Поскольку Балтачевское сельское поселение располагается недалеко от города Азнакаево, согласно Схеме территориального планирования Азнакаевского муниципального района, территория поселения входит в Азнакаевскую полифункциональную туристско-рекреационную зону. Азнакаевская полифункциональная зона регионального значения – зона концентрации объектов различного профиля с перспективами развития различных видов туризма: лечебно-оздоровительного, спортивно-оздоровительного, детского, спортивного, экологического, культурно-познавательного.</w:t>
      </w:r>
    </w:p>
    <w:p w:rsidR="007D6027" w:rsidRPr="00FE155C" w:rsidRDefault="007D6027" w:rsidP="007D6027">
      <w:pPr>
        <w:pStyle w:val="af3"/>
        <w:rPr>
          <w:i w:val="0"/>
        </w:rPr>
      </w:pPr>
      <w:r w:rsidRPr="00CB476E">
        <w:rPr>
          <w:i w:val="0"/>
        </w:rPr>
        <w:t xml:space="preserve">В Азнакаевском районе сеть объектов долговременного и кратковременного отдыха представлена санаторием-профилакторием, детскими оздоровительными </w:t>
      </w:r>
      <w:r w:rsidRPr="00FE155C">
        <w:rPr>
          <w:i w:val="0"/>
        </w:rPr>
        <w:t>лагерями, базами отдыха. В границах Балтачевского сельского поселения на территории лесных кварталов Азнакаевского лесничества расположены три детских оздоровительных лагеря. В соответствии с Перечнем детских оздоровительных лагерей, подлежащих реконструкции в 2018 году (утв. распоряжением КМ РТ от 20.11.2017 № 2987-р) генеральным планом предусматривается реконструкция</w:t>
      </w:r>
      <w:r w:rsidRPr="00FE155C">
        <w:rPr>
          <w:i w:val="0"/>
          <w:szCs w:val="28"/>
        </w:rPr>
        <w:t xml:space="preserve"> муниципального ДОЛ «Солнышко»</w:t>
      </w:r>
      <w:r w:rsidRPr="00FE155C">
        <w:rPr>
          <w:i w:val="0"/>
        </w:rPr>
        <w:t>.</w:t>
      </w:r>
    </w:p>
    <w:p w:rsidR="007D6027" w:rsidRPr="00FE155C" w:rsidRDefault="007D6027" w:rsidP="007D6027">
      <w:pPr>
        <w:pStyle w:val="af3"/>
        <w:ind w:firstLine="720"/>
        <w:rPr>
          <w:i w:val="0"/>
          <w:szCs w:val="28"/>
        </w:rPr>
      </w:pPr>
      <w:r w:rsidRPr="00FE155C">
        <w:rPr>
          <w:i w:val="0"/>
          <w:szCs w:val="28"/>
        </w:rPr>
        <w:t>Развитие рекреационных территорий в генеральном плане Балтачевского сельского поселения предусматривает мероприятия по организации системы зеленых насаждений как зон отдыха местного населения и площадок отдыха посетителей.</w:t>
      </w:r>
    </w:p>
    <w:p w:rsidR="007D6027" w:rsidRPr="00C17836" w:rsidRDefault="007D6027" w:rsidP="007D6027">
      <w:pPr>
        <w:pStyle w:val="af3"/>
        <w:ind w:firstLine="720"/>
        <w:rPr>
          <w:i w:val="0"/>
          <w:szCs w:val="28"/>
        </w:rPr>
      </w:pPr>
      <w:r w:rsidRPr="00FE155C">
        <w:rPr>
          <w:i w:val="0"/>
          <w:szCs w:val="28"/>
        </w:rPr>
        <w:t>Комплекс мероприятий по организа</w:t>
      </w:r>
      <w:r w:rsidRPr="00C17836">
        <w:rPr>
          <w:i w:val="0"/>
          <w:szCs w:val="28"/>
        </w:rPr>
        <w:t>ции системы зеленых насаждений, необходимый для создания благоприятных возможностей для отдыха людей, улучшения облика сельского населенного пункта предусматривает два основных этапа: организация озеленения общего пользования и организация озеленения ограниченного пользования.</w:t>
      </w:r>
    </w:p>
    <w:p w:rsidR="007D6027" w:rsidRPr="00C17836" w:rsidRDefault="007D6027" w:rsidP="007D6027">
      <w:pPr>
        <w:pStyle w:val="af3"/>
        <w:ind w:firstLine="720"/>
        <w:rPr>
          <w:i w:val="0"/>
          <w:szCs w:val="28"/>
        </w:rPr>
      </w:pPr>
      <w:r w:rsidRPr="00C17836">
        <w:rPr>
          <w:i w:val="0"/>
          <w:szCs w:val="28"/>
        </w:rPr>
        <w:t>Мероприятия по организации зеленых насаждений общего пользования – создание скверов у административных и общественных зданий, центров повседневного обслуживания, устройство бульвара на главной улице, озеленение улиц, устройство цветников и газонов.</w:t>
      </w:r>
    </w:p>
    <w:p w:rsidR="007D6027" w:rsidRDefault="007D6027" w:rsidP="007D6027">
      <w:pPr>
        <w:pStyle w:val="af3"/>
        <w:ind w:firstLine="720"/>
        <w:rPr>
          <w:i w:val="0"/>
          <w:szCs w:val="28"/>
        </w:rPr>
      </w:pPr>
      <w:r w:rsidRPr="00C17836">
        <w:rPr>
          <w:i w:val="0"/>
          <w:szCs w:val="28"/>
        </w:rPr>
        <w:t xml:space="preserve">Мероприятия по организации зеленых насаждений ограниченного пользования – озеленение </w:t>
      </w:r>
      <w:r w:rsidRPr="0020669A">
        <w:rPr>
          <w:i w:val="0"/>
        </w:rPr>
        <w:t xml:space="preserve">дворов многоквартирных домов, </w:t>
      </w:r>
      <w:r w:rsidRPr="0020669A">
        <w:rPr>
          <w:i w:val="0"/>
          <w:szCs w:val="28"/>
        </w:rPr>
        <w:t>терри</w:t>
      </w:r>
      <w:r w:rsidRPr="00C17836">
        <w:rPr>
          <w:i w:val="0"/>
          <w:szCs w:val="28"/>
        </w:rPr>
        <w:t>торий объектов образования и воспитания и др. объектов социального и культурно-бытового обслуживания (устройство палисадников, посадка фрукт</w:t>
      </w:r>
      <w:r w:rsidRPr="005B2BBB">
        <w:rPr>
          <w:i w:val="0"/>
          <w:szCs w:val="28"/>
        </w:rPr>
        <w:t>овых и декоративных деревьев, кустарников, устройство цветников).</w:t>
      </w:r>
    </w:p>
    <w:p w:rsidR="007D6027" w:rsidRPr="007C427E" w:rsidRDefault="007D6027" w:rsidP="007D6027">
      <w:pPr>
        <w:pStyle w:val="af3"/>
        <w:ind w:firstLine="720"/>
        <w:rPr>
          <w:i w:val="0"/>
          <w:szCs w:val="28"/>
        </w:rPr>
      </w:pPr>
      <w:r w:rsidRPr="007D6027">
        <w:rPr>
          <w:i w:val="0"/>
          <w:szCs w:val="28"/>
        </w:rPr>
        <w:t>Согласно Региональным нормативам градостроительного проектирования озеленение территории общеобразовательных организаций предусматривают из расчета не менее 50 % площади их территории. Озеленение территории дошкольных образовательных организаций должно составлять не менее 50 % площади территории, свободной от застройки.</w:t>
      </w:r>
    </w:p>
    <w:p w:rsidR="001F4F2A" w:rsidRPr="004B6C52" w:rsidRDefault="001F4F2A" w:rsidP="007D6027">
      <w:pPr>
        <w:jc w:val="right"/>
        <w:rPr>
          <w:szCs w:val="28"/>
        </w:rPr>
        <w:sectPr w:rsidR="001F4F2A" w:rsidRPr="004B6C52" w:rsidSect="00060790">
          <w:pgSz w:w="11906" w:h="16838"/>
          <w:pgMar w:top="851" w:right="851" w:bottom="851" w:left="1134" w:header="708" w:footer="708" w:gutter="0"/>
          <w:cols w:space="708"/>
          <w:docGrid w:linePitch="360"/>
        </w:sectPr>
      </w:pPr>
    </w:p>
    <w:p w:rsidR="00672208" w:rsidRPr="004B6C52" w:rsidRDefault="00672208" w:rsidP="00672208">
      <w:pPr>
        <w:jc w:val="right"/>
        <w:rPr>
          <w:szCs w:val="28"/>
        </w:rPr>
      </w:pPr>
      <w:r w:rsidRPr="004B6C52">
        <w:rPr>
          <w:szCs w:val="28"/>
        </w:rPr>
        <w:t xml:space="preserve">Таблица </w:t>
      </w:r>
      <w:r w:rsidR="0009125F" w:rsidRPr="004B6C52">
        <w:rPr>
          <w:szCs w:val="28"/>
        </w:rPr>
        <w:t>2</w:t>
      </w:r>
      <w:r w:rsidR="00A700C0" w:rsidRPr="004B6C52">
        <w:rPr>
          <w:szCs w:val="28"/>
        </w:rPr>
        <w:t>.</w:t>
      </w:r>
      <w:r w:rsidR="001F4F2A" w:rsidRPr="004B6C52">
        <w:rPr>
          <w:szCs w:val="28"/>
        </w:rPr>
        <w:t>7</w:t>
      </w:r>
      <w:r w:rsidRPr="004B6C52">
        <w:rPr>
          <w:szCs w:val="28"/>
        </w:rPr>
        <w:t>.1</w:t>
      </w:r>
    </w:p>
    <w:p w:rsidR="007D6027" w:rsidRPr="005B2BBB" w:rsidRDefault="007D6027" w:rsidP="007D6027">
      <w:pPr>
        <w:pStyle w:val="310"/>
        <w:spacing w:after="60"/>
        <w:ind w:firstLine="0"/>
        <w:jc w:val="center"/>
        <w:rPr>
          <w:i/>
          <w:snapToGrid w:val="0"/>
          <w:szCs w:val="28"/>
        </w:rPr>
      </w:pPr>
      <w:r w:rsidRPr="005B2BBB">
        <w:rPr>
          <w:i/>
          <w:snapToGrid w:val="0"/>
          <w:szCs w:val="28"/>
        </w:rPr>
        <w:t>Перечень мероприятий по развитию рекреационных территорий в Балтачевском сельском  поселении</w:t>
      </w:r>
    </w:p>
    <w:tbl>
      <w:tblPr>
        <w:tblW w:w="151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49"/>
        <w:gridCol w:w="2020"/>
        <w:gridCol w:w="1999"/>
        <w:gridCol w:w="1984"/>
        <w:gridCol w:w="777"/>
        <w:gridCol w:w="1018"/>
        <w:gridCol w:w="1084"/>
        <w:gridCol w:w="1143"/>
        <w:gridCol w:w="1283"/>
        <w:gridCol w:w="3357"/>
      </w:tblGrid>
      <w:tr w:rsidR="007D6027" w:rsidRPr="005B2BBB" w:rsidTr="008A131C">
        <w:trPr>
          <w:cantSplit/>
          <w:trHeight w:val="362"/>
          <w:tblHeader/>
          <w:jc w:val="center"/>
        </w:trPr>
        <w:tc>
          <w:tcPr>
            <w:tcW w:w="449" w:type="dxa"/>
            <w:vMerge w:val="restart"/>
            <w:vAlign w:val="center"/>
          </w:tcPr>
          <w:p w:rsidR="007D6027" w:rsidRPr="00A37AC9" w:rsidRDefault="007D6027" w:rsidP="007D6027">
            <w:pPr>
              <w:pStyle w:val="aff1"/>
              <w:ind w:left="-96" w:right="-108"/>
            </w:pPr>
            <w:r w:rsidRPr="00A37AC9">
              <w:t>№ п/п</w:t>
            </w:r>
          </w:p>
        </w:tc>
        <w:tc>
          <w:tcPr>
            <w:tcW w:w="2020" w:type="dxa"/>
            <w:vMerge w:val="restart"/>
            <w:vAlign w:val="center"/>
          </w:tcPr>
          <w:p w:rsidR="007D6027" w:rsidRPr="00A37AC9" w:rsidRDefault="007D6027" w:rsidP="007D6027">
            <w:pPr>
              <w:pStyle w:val="aff1"/>
              <w:ind w:left="-96" w:right="-108"/>
            </w:pPr>
            <w:r w:rsidRPr="00A37AC9">
              <w:t>Местоположение</w:t>
            </w:r>
          </w:p>
        </w:tc>
        <w:tc>
          <w:tcPr>
            <w:tcW w:w="1999" w:type="dxa"/>
            <w:vMerge w:val="restart"/>
            <w:vAlign w:val="center"/>
          </w:tcPr>
          <w:p w:rsidR="007D6027" w:rsidRPr="00EE091F" w:rsidRDefault="007D6027" w:rsidP="007D6027">
            <w:pPr>
              <w:pStyle w:val="aff1"/>
              <w:ind w:left="-96" w:right="-108"/>
            </w:pPr>
            <w:r w:rsidRPr="00EE091F">
              <w:t>Наименование объекта</w:t>
            </w:r>
          </w:p>
        </w:tc>
        <w:tc>
          <w:tcPr>
            <w:tcW w:w="1984" w:type="dxa"/>
            <w:vMerge w:val="restart"/>
            <w:vAlign w:val="center"/>
          </w:tcPr>
          <w:p w:rsidR="007D6027" w:rsidRPr="00EE091F" w:rsidRDefault="007D6027" w:rsidP="007D6027">
            <w:pPr>
              <w:pStyle w:val="aff1"/>
              <w:ind w:left="-96" w:right="-108"/>
            </w:pPr>
            <w:r w:rsidRPr="00EE091F">
              <w:t>Вид</w:t>
            </w:r>
          </w:p>
          <w:p w:rsidR="007D6027" w:rsidRPr="00EE091F" w:rsidRDefault="007D6027" w:rsidP="007D6027">
            <w:pPr>
              <w:pStyle w:val="aff1"/>
              <w:ind w:left="-96" w:right="-108"/>
            </w:pPr>
            <w:r w:rsidRPr="00EE091F">
              <w:t>мероприятия</w:t>
            </w:r>
          </w:p>
        </w:tc>
        <w:tc>
          <w:tcPr>
            <w:tcW w:w="777" w:type="dxa"/>
            <w:vMerge w:val="restart"/>
            <w:vAlign w:val="center"/>
          </w:tcPr>
          <w:p w:rsidR="007D6027" w:rsidRPr="00EE091F" w:rsidRDefault="007D6027" w:rsidP="007D6027">
            <w:pPr>
              <w:pStyle w:val="aff1"/>
              <w:ind w:left="-96" w:right="-108"/>
            </w:pPr>
            <w:r w:rsidRPr="00EE091F">
              <w:t>Еди</w:t>
            </w:r>
            <w:r>
              <w:t>-</w:t>
            </w:r>
            <w:r w:rsidRPr="00EE091F">
              <w:t>ница изме-рения</w:t>
            </w:r>
          </w:p>
        </w:tc>
        <w:tc>
          <w:tcPr>
            <w:tcW w:w="2102" w:type="dxa"/>
            <w:gridSpan w:val="2"/>
            <w:shd w:val="clear" w:color="auto" w:fill="auto"/>
            <w:vAlign w:val="center"/>
          </w:tcPr>
          <w:p w:rsidR="007D6027" w:rsidRPr="00EE091F" w:rsidRDefault="007D6027" w:rsidP="007D6027">
            <w:pPr>
              <w:pStyle w:val="aff1"/>
              <w:ind w:left="-96" w:right="-108"/>
            </w:pPr>
            <w:r w:rsidRPr="00EE091F">
              <w:t>Мощность</w:t>
            </w:r>
          </w:p>
        </w:tc>
        <w:tc>
          <w:tcPr>
            <w:tcW w:w="2426" w:type="dxa"/>
            <w:gridSpan w:val="2"/>
            <w:shd w:val="clear" w:color="auto" w:fill="auto"/>
            <w:vAlign w:val="center"/>
          </w:tcPr>
          <w:p w:rsidR="007D6027" w:rsidRPr="00EE091F" w:rsidRDefault="007D6027" w:rsidP="007D6027">
            <w:pPr>
              <w:pStyle w:val="aff1"/>
              <w:ind w:left="-96" w:right="-108"/>
            </w:pPr>
            <w:r w:rsidRPr="00EE091F">
              <w:t>Сроки реализации</w:t>
            </w:r>
          </w:p>
        </w:tc>
        <w:tc>
          <w:tcPr>
            <w:tcW w:w="3357" w:type="dxa"/>
            <w:vMerge w:val="restart"/>
            <w:vAlign w:val="center"/>
          </w:tcPr>
          <w:p w:rsidR="007D6027" w:rsidRPr="00EE091F" w:rsidRDefault="007D6027" w:rsidP="007D6027">
            <w:pPr>
              <w:pStyle w:val="aff1"/>
              <w:ind w:left="-96" w:right="-108"/>
            </w:pPr>
            <w:r w:rsidRPr="00EE091F">
              <w:t>Источник мероприятия</w:t>
            </w:r>
          </w:p>
        </w:tc>
      </w:tr>
      <w:tr w:rsidR="007D6027" w:rsidRPr="00C17836" w:rsidTr="008A131C">
        <w:trPr>
          <w:cantSplit/>
          <w:trHeight w:val="381"/>
          <w:tblHeader/>
          <w:jc w:val="center"/>
        </w:trPr>
        <w:tc>
          <w:tcPr>
            <w:tcW w:w="449" w:type="dxa"/>
            <w:vMerge/>
            <w:vAlign w:val="center"/>
          </w:tcPr>
          <w:p w:rsidR="007D6027" w:rsidRPr="00A37AC9" w:rsidRDefault="007D6027" w:rsidP="007D6027">
            <w:pPr>
              <w:pStyle w:val="aff"/>
              <w:ind w:left="-96" w:right="-108"/>
            </w:pPr>
          </w:p>
        </w:tc>
        <w:tc>
          <w:tcPr>
            <w:tcW w:w="2020" w:type="dxa"/>
            <w:vMerge/>
            <w:vAlign w:val="center"/>
          </w:tcPr>
          <w:p w:rsidR="007D6027" w:rsidRPr="00A37AC9" w:rsidRDefault="007D6027" w:rsidP="007D6027">
            <w:pPr>
              <w:pStyle w:val="aff"/>
              <w:ind w:left="-96" w:right="-108"/>
            </w:pPr>
          </w:p>
        </w:tc>
        <w:tc>
          <w:tcPr>
            <w:tcW w:w="1999" w:type="dxa"/>
            <w:vMerge/>
            <w:vAlign w:val="center"/>
          </w:tcPr>
          <w:p w:rsidR="007D6027" w:rsidRPr="00EE091F" w:rsidRDefault="007D6027" w:rsidP="007D6027">
            <w:pPr>
              <w:pStyle w:val="aff"/>
              <w:ind w:left="-96" w:right="-108"/>
            </w:pPr>
          </w:p>
        </w:tc>
        <w:tc>
          <w:tcPr>
            <w:tcW w:w="1984" w:type="dxa"/>
            <w:vMerge/>
            <w:vAlign w:val="center"/>
          </w:tcPr>
          <w:p w:rsidR="007D6027" w:rsidRPr="00EE091F" w:rsidRDefault="007D6027" w:rsidP="007D6027">
            <w:pPr>
              <w:pStyle w:val="aff"/>
              <w:ind w:left="-96" w:right="-108"/>
            </w:pPr>
          </w:p>
        </w:tc>
        <w:tc>
          <w:tcPr>
            <w:tcW w:w="777" w:type="dxa"/>
            <w:vMerge/>
            <w:vAlign w:val="center"/>
          </w:tcPr>
          <w:p w:rsidR="007D6027" w:rsidRPr="00EE091F" w:rsidRDefault="007D6027" w:rsidP="007D6027">
            <w:pPr>
              <w:pStyle w:val="aff"/>
              <w:ind w:left="-96" w:right="-108"/>
            </w:pPr>
          </w:p>
        </w:tc>
        <w:tc>
          <w:tcPr>
            <w:tcW w:w="1018" w:type="dxa"/>
            <w:shd w:val="clear" w:color="auto" w:fill="auto"/>
            <w:vAlign w:val="center"/>
          </w:tcPr>
          <w:p w:rsidR="007D6027" w:rsidRPr="00EE091F" w:rsidRDefault="007D6027" w:rsidP="007D6027">
            <w:pPr>
              <w:pStyle w:val="aff1"/>
              <w:ind w:left="-96" w:right="-108"/>
            </w:pPr>
            <w:r w:rsidRPr="00EE091F">
              <w:t>Сущест-вующая</w:t>
            </w:r>
          </w:p>
        </w:tc>
        <w:tc>
          <w:tcPr>
            <w:tcW w:w="1084" w:type="dxa"/>
            <w:shd w:val="clear" w:color="auto" w:fill="auto"/>
            <w:vAlign w:val="center"/>
          </w:tcPr>
          <w:p w:rsidR="007D6027" w:rsidRPr="00EE091F" w:rsidRDefault="007D6027" w:rsidP="007D6027">
            <w:pPr>
              <w:pStyle w:val="aff1"/>
              <w:ind w:left="-96" w:right="-108"/>
            </w:pPr>
            <w:r w:rsidRPr="00EE091F">
              <w:t>Дополни-тельная</w:t>
            </w:r>
          </w:p>
        </w:tc>
        <w:tc>
          <w:tcPr>
            <w:tcW w:w="1143" w:type="dxa"/>
            <w:shd w:val="clear" w:color="auto" w:fill="auto"/>
            <w:vAlign w:val="center"/>
          </w:tcPr>
          <w:p w:rsidR="007D6027" w:rsidRPr="00EE091F" w:rsidRDefault="007D6027" w:rsidP="007D6027">
            <w:pPr>
              <w:pStyle w:val="aff1"/>
              <w:ind w:left="-96" w:right="-108"/>
            </w:pPr>
            <w:r w:rsidRPr="00EE091F">
              <w:t xml:space="preserve">Первая очередь  </w:t>
            </w:r>
            <w:r w:rsidRPr="00EE091F">
              <w:rPr>
                <w:spacing w:val="-20"/>
              </w:rPr>
              <w:t xml:space="preserve"> (</w:t>
            </w:r>
            <w:r w:rsidRPr="00EE091F">
              <w:t>д</w:t>
            </w:r>
            <w:r w:rsidRPr="00EE091F">
              <w:rPr>
                <w:spacing w:val="-20"/>
              </w:rPr>
              <w:t xml:space="preserve">о </w:t>
            </w:r>
            <w:r w:rsidRPr="00EE091F">
              <w:t>2025</w:t>
            </w:r>
            <w:r w:rsidRPr="00EE091F">
              <w:rPr>
                <w:spacing w:val="-20"/>
              </w:rPr>
              <w:t xml:space="preserve"> г.)</w:t>
            </w:r>
          </w:p>
        </w:tc>
        <w:tc>
          <w:tcPr>
            <w:tcW w:w="1283" w:type="dxa"/>
            <w:vAlign w:val="center"/>
          </w:tcPr>
          <w:p w:rsidR="007D6027" w:rsidRPr="00EE091F" w:rsidRDefault="007D6027" w:rsidP="007D6027">
            <w:pPr>
              <w:pStyle w:val="aff1"/>
              <w:ind w:left="-96" w:right="-108"/>
            </w:pPr>
            <w:r w:rsidRPr="00EE091F">
              <w:t>Расчетный срок (2026   - 2040 гг.)</w:t>
            </w:r>
          </w:p>
        </w:tc>
        <w:tc>
          <w:tcPr>
            <w:tcW w:w="3357" w:type="dxa"/>
            <w:vMerge/>
            <w:vAlign w:val="center"/>
          </w:tcPr>
          <w:p w:rsidR="007D6027" w:rsidRPr="00EE091F" w:rsidRDefault="007D6027" w:rsidP="007D6027">
            <w:pPr>
              <w:pStyle w:val="aff"/>
              <w:ind w:left="-96" w:right="-108"/>
            </w:pPr>
          </w:p>
        </w:tc>
      </w:tr>
      <w:tr w:rsidR="007D6027" w:rsidRPr="00C17836" w:rsidTr="008A131C">
        <w:trPr>
          <w:cantSplit/>
          <w:trHeight w:val="370"/>
          <w:jc w:val="center"/>
        </w:trPr>
        <w:tc>
          <w:tcPr>
            <w:tcW w:w="15114" w:type="dxa"/>
            <w:gridSpan w:val="10"/>
            <w:vAlign w:val="center"/>
          </w:tcPr>
          <w:p w:rsidR="007D6027" w:rsidRPr="00EE091F" w:rsidRDefault="007D6027" w:rsidP="007D6027">
            <w:pPr>
              <w:pStyle w:val="aff1"/>
              <w:spacing w:before="20" w:after="20"/>
              <w:ind w:left="-96" w:right="-108"/>
            </w:pPr>
            <w:r w:rsidRPr="00EE091F">
              <w:rPr>
                <w:i/>
                <w:caps/>
              </w:rPr>
              <w:t>МЕРОПРИЯТИЯ Местного (РАЙОННОГО) значения</w:t>
            </w:r>
          </w:p>
        </w:tc>
      </w:tr>
      <w:tr w:rsidR="007D6027" w:rsidRPr="00C17836" w:rsidTr="008A131C">
        <w:trPr>
          <w:cantSplit/>
          <w:trHeight w:val="777"/>
          <w:jc w:val="center"/>
        </w:trPr>
        <w:tc>
          <w:tcPr>
            <w:tcW w:w="449" w:type="dxa"/>
            <w:vAlign w:val="center"/>
          </w:tcPr>
          <w:p w:rsidR="007D6027" w:rsidRPr="00A37AC9" w:rsidRDefault="007D6027" w:rsidP="007D6027">
            <w:pPr>
              <w:pStyle w:val="aff1"/>
              <w:ind w:left="-96" w:right="-108"/>
            </w:pPr>
            <w:r w:rsidRPr="00A37AC9">
              <w:t>1</w:t>
            </w:r>
          </w:p>
        </w:tc>
        <w:tc>
          <w:tcPr>
            <w:tcW w:w="2020" w:type="dxa"/>
            <w:shd w:val="clear" w:color="auto" w:fill="auto"/>
            <w:vAlign w:val="center"/>
          </w:tcPr>
          <w:p w:rsidR="007D6027" w:rsidRPr="00A37AC9" w:rsidRDefault="007D6027" w:rsidP="007D6027">
            <w:pPr>
              <w:pStyle w:val="afff7"/>
              <w:spacing w:after="0"/>
              <w:ind w:left="-96" w:right="-108" w:firstLine="0"/>
              <w:jc w:val="center"/>
              <w:rPr>
                <w:sz w:val="24"/>
              </w:rPr>
            </w:pPr>
            <w:r w:rsidRPr="00A37AC9">
              <w:rPr>
                <w:sz w:val="24"/>
              </w:rPr>
              <w:t>Азнакаевское лесничество, Азнакаевское участковое лесничество, кв.150</w:t>
            </w:r>
          </w:p>
        </w:tc>
        <w:tc>
          <w:tcPr>
            <w:tcW w:w="1999" w:type="dxa"/>
            <w:vAlign w:val="center"/>
          </w:tcPr>
          <w:p w:rsidR="007D6027" w:rsidRPr="00EE091F" w:rsidRDefault="007D6027" w:rsidP="007D6027">
            <w:pPr>
              <w:ind w:left="-96" w:right="-108" w:firstLine="0"/>
              <w:jc w:val="center"/>
              <w:rPr>
                <w:sz w:val="24"/>
              </w:rPr>
            </w:pPr>
            <w:r w:rsidRPr="00EE091F">
              <w:rPr>
                <w:sz w:val="24"/>
              </w:rPr>
              <w:t>Детский оздоровительный</w:t>
            </w:r>
          </w:p>
          <w:p w:rsidR="007D6027" w:rsidRPr="00EE091F" w:rsidRDefault="007D6027" w:rsidP="007D6027">
            <w:pPr>
              <w:ind w:left="-96" w:right="-108" w:firstLine="0"/>
              <w:jc w:val="center"/>
              <w:rPr>
                <w:sz w:val="24"/>
              </w:rPr>
            </w:pPr>
            <w:r w:rsidRPr="00EE091F">
              <w:rPr>
                <w:sz w:val="24"/>
              </w:rPr>
              <w:t>лагерь «Солнышко»</w:t>
            </w:r>
          </w:p>
        </w:tc>
        <w:tc>
          <w:tcPr>
            <w:tcW w:w="1984" w:type="dxa"/>
            <w:vAlign w:val="center"/>
          </w:tcPr>
          <w:p w:rsidR="007D6027" w:rsidRPr="00EE091F" w:rsidRDefault="007D6027" w:rsidP="007D6027">
            <w:pPr>
              <w:ind w:left="-96" w:right="-108" w:firstLine="0"/>
              <w:jc w:val="center"/>
              <w:rPr>
                <w:sz w:val="24"/>
              </w:rPr>
            </w:pPr>
            <w:r w:rsidRPr="00EE091F">
              <w:rPr>
                <w:sz w:val="24"/>
              </w:rPr>
              <w:t>Реконструкция</w:t>
            </w:r>
          </w:p>
        </w:tc>
        <w:tc>
          <w:tcPr>
            <w:tcW w:w="777" w:type="dxa"/>
            <w:vAlign w:val="center"/>
          </w:tcPr>
          <w:p w:rsidR="007D6027" w:rsidRPr="00EE091F" w:rsidRDefault="007D6027" w:rsidP="007D6027">
            <w:pPr>
              <w:pStyle w:val="afff7"/>
              <w:spacing w:after="0"/>
              <w:ind w:left="-96" w:right="-108" w:firstLine="0"/>
              <w:jc w:val="center"/>
              <w:rPr>
                <w:sz w:val="24"/>
              </w:rPr>
            </w:pPr>
            <w:r w:rsidRPr="00EE091F">
              <w:rPr>
                <w:sz w:val="24"/>
              </w:rPr>
              <w:t>мест</w:t>
            </w:r>
          </w:p>
        </w:tc>
        <w:tc>
          <w:tcPr>
            <w:tcW w:w="1018" w:type="dxa"/>
            <w:vAlign w:val="center"/>
          </w:tcPr>
          <w:p w:rsidR="007D6027" w:rsidRPr="00EE091F" w:rsidRDefault="007D6027" w:rsidP="007D6027">
            <w:pPr>
              <w:pStyle w:val="afff7"/>
              <w:spacing w:after="0"/>
              <w:ind w:left="-96" w:right="-108" w:firstLine="0"/>
              <w:jc w:val="center"/>
              <w:rPr>
                <w:sz w:val="24"/>
              </w:rPr>
            </w:pPr>
            <w:r w:rsidRPr="00EE091F">
              <w:rPr>
                <w:sz w:val="24"/>
              </w:rPr>
              <w:t>45</w:t>
            </w:r>
          </w:p>
        </w:tc>
        <w:tc>
          <w:tcPr>
            <w:tcW w:w="1084" w:type="dxa"/>
            <w:vAlign w:val="center"/>
          </w:tcPr>
          <w:p w:rsidR="007D6027" w:rsidRPr="00EE091F" w:rsidRDefault="007D6027" w:rsidP="007D6027">
            <w:pPr>
              <w:pStyle w:val="afff7"/>
              <w:spacing w:after="0"/>
              <w:ind w:left="-96" w:right="-108" w:firstLine="0"/>
              <w:jc w:val="center"/>
              <w:rPr>
                <w:sz w:val="24"/>
              </w:rPr>
            </w:pPr>
            <w:r w:rsidRPr="00EE091F">
              <w:rPr>
                <w:sz w:val="24"/>
              </w:rPr>
              <w:t>-</w:t>
            </w:r>
          </w:p>
        </w:tc>
        <w:tc>
          <w:tcPr>
            <w:tcW w:w="1143" w:type="dxa"/>
            <w:vAlign w:val="center"/>
          </w:tcPr>
          <w:p w:rsidR="007D6027" w:rsidRPr="00EE091F" w:rsidRDefault="007D6027" w:rsidP="007D6027">
            <w:pPr>
              <w:pStyle w:val="afff7"/>
              <w:spacing w:after="0"/>
              <w:ind w:left="-96" w:right="-108" w:firstLine="0"/>
              <w:jc w:val="center"/>
              <w:rPr>
                <w:sz w:val="24"/>
              </w:rPr>
            </w:pPr>
            <w:r w:rsidRPr="00EE091F">
              <w:rPr>
                <w:sz w:val="24"/>
              </w:rPr>
              <w:t>+</w:t>
            </w:r>
          </w:p>
        </w:tc>
        <w:tc>
          <w:tcPr>
            <w:tcW w:w="1283" w:type="dxa"/>
            <w:vAlign w:val="center"/>
          </w:tcPr>
          <w:p w:rsidR="007D6027" w:rsidRPr="00EE091F" w:rsidRDefault="007D6027" w:rsidP="007D6027">
            <w:pPr>
              <w:pStyle w:val="afff7"/>
              <w:spacing w:after="0"/>
              <w:ind w:left="-96" w:right="-108" w:firstLine="0"/>
              <w:jc w:val="center"/>
              <w:rPr>
                <w:sz w:val="24"/>
              </w:rPr>
            </w:pPr>
          </w:p>
        </w:tc>
        <w:tc>
          <w:tcPr>
            <w:tcW w:w="3357" w:type="dxa"/>
            <w:shd w:val="clear" w:color="auto" w:fill="auto"/>
            <w:vAlign w:val="center"/>
          </w:tcPr>
          <w:p w:rsidR="007D6027" w:rsidRPr="00DE4546" w:rsidRDefault="007D6027" w:rsidP="007D6027">
            <w:pPr>
              <w:ind w:left="-96" w:right="-108" w:firstLine="0"/>
              <w:jc w:val="center"/>
              <w:rPr>
                <w:sz w:val="24"/>
              </w:rPr>
            </w:pPr>
            <w:r w:rsidRPr="00DE4546">
              <w:rPr>
                <w:sz w:val="24"/>
              </w:rPr>
              <w:t>Перечень детских оздорови-тельных лагерей, подлежащих реконструкции в 2018г</w:t>
            </w:r>
            <w:r w:rsidRPr="00DE4546">
              <w:rPr>
                <w:spacing w:val="-20"/>
                <w:sz w:val="24"/>
              </w:rPr>
              <w:t>., у</w:t>
            </w:r>
            <w:r w:rsidRPr="00DE4546">
              <w:rPr>
                <w:sz w:val="24"/>
              </w:rPr>
              <w:t>тв. распоряжением КМ РТ от 20.</w:t>
            </w:r>
            <w:r w:rsidRPr="00DE4546">
              <w:rPr>
                <w:spacing w:val="-20"/>
                <w:sz w:val="24"/>
              </w:rPr>
              <w:t>11</w:t>
            </w:r>
            <w:r w:rsidRPr="00DE4546">
              <w:rPr>
                <w:sz w:val="24"/>
              </w:rPr>
              <w:t>.2017 № 2987</w:t>
            </w:r>
            <w:r w:rsidRPr="00DE4546">
              <w:rPr>
                <w:spacing w:val="-20"/>
                <w:sz w:val="24"/>
              </w:rPr>
              <w:t>-р</w:t>
            </w:r>
            <w:r w:rsidRPr="00DE4546">
              <w:rPr>
                <w:sz w:val="24"/>
              </w:rPr>
              <w:t>,</w:t>
            </w:r>
          </w:p>
          <w:p w:rsidR="007D6027" w:rsidRPr="00DE4546" w:rsidRDefault="007D6027" w:rsidP="007D6027">
            <w:pPr>
              <w:ind w:left="-96" w:right="-108" w:firstLine="0"/>
              <w:jc w:val="center"/>
            </w:pPr>
            <w:r w:rsidRPr="00DE4546">
              <w:rPr>
                <w:sz w:val="24"/>
              </w:rPr>
              <w:t>СТП Азнакаевского МР</w:t>
            </w:r>
          </w:p>
        </w:tc>
      </w:tr>
      <w:tr w:rsidR="007D6027" w:rsidRPr="00C17836" w:rsidTr="008A131C">
        <w:trPr>
          <w:cantSplit/>
          <w:trHeight w:val="273"/>
          <w:jc w:val="center"/>
        </w:trPr>
        <w:tc>
          <w:tcPr>
            <w:tcW w:w="15114" w:type="dxa"/>
            <w:gridSpan w:val="10"/>
            <w:vAlign w:val="center"/>
          </w:tcPr>
          <w:p w:rsidR="007D6027" w:rsidRPr="00AC5ECB" w:rsidRDefault="007D6027" w:rsidP="007D6027">
            <w:pPr>
              <w:pStyle w:val="aff1"/>
              <w:spacing w:before="20" w:after="20"/>
              <w:ind w:left="-96" w:right="-108"/>
              <w:rPr>
                <w:i/>
                <w:caps/>
              </w:rPr>
            </w:pPr>
            <w:r w:rsidRPr="00EE091F">
              <w:rPr>
                <w:i/>
                <w:caps/>
              </w:rPr>
              <w:t>МЕРОПРИЯТИЯ Местного</w:t>
            </w:r>
            <w:r w:rsidRPr="005B17C4">
              <w:rPr>
                <w:i/>
                <w:caps/>
              </w:rPr>
              <w:t xml:space="preserve"> (поселенческого)</w:t>
            </w:r>
            <w:r w:rsidRPr="00EE091F">
              <w:rPr>
                <w:i/>
                <w:caps/>
              </w:rPr>
              <w:t xml:space="preserve"> значения</w:t>
            </w:r>
          </w:p>
        </w:tc>
      </w:tr>
      <w:tr w:rsidR="007D6027" w:rsidRPr="00C17836" w:rsidTr="008A131C">
        <w:trPr>
          <w:cantSplit/>
          <w:trHeight w:val="273"/>
          <w:jc w:val="center"/>
        </w:trPr>
        <w:tc>
          <w:tcPr>
            <w:tcW w:w="449" w:type="dxa"/>
            <w:vAlign w:val="center"/>
          </w:tcPr>
          <w:p w:rsidR="007D6027" w:rsidRPr="00A37AC9" w:rsidRDefault="007D6027" w:rsidP="007D6027">
            <w:pPr>
              <w:pStyle w:val="afff7"/>
              <w:spacing w:after="0"/>
              <w:ind w:left="-96" w:right="-108" w:firstLine="0"/>
              <w:jc w:val="center"/>
              <w:rPr>
                <w:sz w:val="24"/>
              </w:rPr>
            </w:pPr>
            <w:r w:rsidRPr="00A37AC9">
              <w:rPr>
                <w:sz w:val="24"/>
              </w:rPr>
              <w:t>1</w:t>
            </w:r>
          </w:p>
        </w:tc>
        <w:tc>
          <w:tcPr>
            <w:tcW w:w="2020" w:type="dxa"/>
            <w:shd w:val="clear" w:color="auto" w:fill="auto"/>
            <w:vAlign w:val="center"/>
          </w:tcPr>
          <w:p w:rsidR="007D6027" w:rsidRPr="00A37AC9" w:rsidRDefault="007D6027" w:rsidP="007D6027">
            <w:pPr>
              <w:ind w:left="-96" w:right="-108" w:firstLine="0"/>
              <w:jc w:val="center"/>
              <w:rPr>
                <w:sz w:val="24"/>
              </w:rPr>
            </w:pPr>
            <w:r w:rsidRPr="00A37AC9">
              <w:rPr>
                <w:sz w:val="24"/>
              </w:rPr>
              <w:t>с.Балтачево</w:t>
            </w:r>
          </w:p>
        </w:tc>
        <w:tc>
          <w:tcPr>
            <w:tcW w:w="1999" w:type="dxa"/>
            <w:vAlign w:val="center"/>
          </w:tcPr>
          <w:p w:rsidR="007D6027" w:rsidRPr="00EE091F" w:rsidRDefault="007D6027" w:rsidP="007D6027">
            <w:pPr>
              <w:ind w:left="-96" w:right="-108" w:firstLine="0"/>
              <w:jc w:val="center"/>
              <w:rPr>
                <w:sz w:val="24"/>
              </w:rPr>
            </w:pPr>
            <w:r w:rsidRPr="00EE091F">
              <w:rPr>
                <w:sz w:val="24"/>
              </w:rPr>
              <w:t>Озеленение</w:t>
            </w:r>
          </w:p>
        </w:tc>
        <w:tc>
          <w:tcPr>
            <w:tcW w:w="1984" w:type="dxa"/>
            <w:vAlign w:val="center"/>
          </w:tcPr>
          <w:p w:rsidR="007D6027" w:rsidRPr="00EE091F" w:rsidRDefault="007D6027" w:rsidP="007D6027">
            <w:pPr>
              <w:ind w:left="-96" w:right="-108" w:firstLine="0"/>
              <w:jc w:val="center"/>
              <w:rPr>
                <w:sz w:val="24"/>
              </w:rPr>
            </w:pPr>
            <w:r w:rsidRPr="00EE091F">
              <w:rPr>
                <w:sz w:val="24"/>
              </w:rPr>
              <w:t>Организация системы зеленых насаждений</w:t>
            </w:r>
          </w:p>
        </w:tc>
        <w:tc>
          <w:tcPr>
            <w:tcW w:w="777" w:type="dxa"/>
            <w:vAlign w:val="center"/>
          </w:tcPr>
          <w:p w:rsidR="007D6027" w:rsidRPr="00EE091F" w:rsidRDefault="007D6027" w:rsidP="007D6027">
            <w:pPr>
              <w:pStyle w:val="afff7"/>
              <w:spacing w:after="0"/>
              <w:ind w:left="-96" w:right="-108" w:firstLine="0"/>
              <w:jc w:val="center"/>
              <w:rPr>
                <w:sz w:val="24"/>
              </w:rPr>
            </w:pPr>
            <w:r w:rsidRPr="00EE091F">
              <w:rPr>
                <w:sz w:val="24"/>
              </w:rPr>
              <w:t>-</w:t>
            </w:r>
          </w:p>
        </w:tc>
        <w:tc>
          <w:tcPr>
            <w:tcW w:w="1018" w:type="dxa"/>
            <w:vAlign w:val="center"/>
          </w:tcPr>
          <w:p w:rsidR="007D6027" w:rsidRPr="00EE091F" w:rsidRDefault="007D6027" w:rsidP="007D6027">
            <w:pPr>
              <w:pStyle w:val="afff7"/>
              <w:spacing w:after="0"/>
              <w:ind w:left="-96" w:right="-108" w:firstLine="0"/>
              <w:jc w:val="center"/>
              <w:rPr>
                <w:sz w:val="24"/>
              </w:rPr>
            </w:pPr>
            <w:r w:rsidRPr="00EE091F">
              <w:rPr>
                <w:sz w:val="24"/>
              </w:rPr>
              <w:t>-</w:t>
            </w:r>
          </w:p>
        </w:tc>
        <w:tc>
          <w:tcPr>
            <w:tcW w:w="1084" w:type="dxa"/>
            <w:vAlign w:val="center"/>
          </w:tcPr>
          <w:p w:rsidR="007D6027" w:rsidRPr="00EE091F" w:rsidRDefault="007D6027" w:rsidP="007D6027">
            <w:pPr>
              <w:ind w:left="-96" w:right="-108" w:firstLine="0"/>
              <w:jc w:val="center"/>
              <w:rPr>
                <w:sz w:val="24"/>
              </w:rPr>
            </w:pPr>
            <w:r w:rsidRPr="00EE091F">
              <w:rPr>
                <w:sz w:val="24"/>
              </w:rPr>
              <w:t>-</w:t>
            </w:r>
          </w:p>
        </w:tc>
        <w:tc>
          <w:tcPr>
            <w:tcW w:w="1143" w:type="dxa"/>
            <w:vAlign w:val="center"/>
          </w:tcPr>
          <w:p w:rsidR="007D6027" w:rsidRPr="00EE091F" w:rsidRDefault="007D6027" w:rsidP="007D6027">
            <w:pPr>
              <w:pStyle w:val="afff7"/>
              <w:spacing w:after="0"/>
              <w:ind w:left="-96" w:right="-108" w:firstLine="0"/>
              <w:jc w:val="center"/>
              <w:rPr>
                <w:sz w:val="24"/>
              </w:rPr>
            </w:pPr>
            <w:r w:rsidRPr="00EE091F">
              <w:rPr>
                <w:sz w:val="24"/>
              </w:rPr>
              <w:t>+</w:t>
            </w:r>
          </w:p>
        </w:tc>
        <w:tc>
          <w:tcPr>
            <w:tcW w:w="1283" w:type="dxa"/>
            <w:vAlign w:val="center"/>
          </w:tcPr>
          <w:p w:rsidR="007D6027" w:rsidRPr="00EE091F" w:rsidRDefault="007D6027" w:rsidP="007D6027">
            <w:pPr>
              <w:pStyle w:val="afff7"/>
              <w:spacing w:after="0"/>
              <w:ind w:left="-96" w:right="-108" w:firstLine="0"/>
              <w:jc w:val="center"/>
              <w:rPr>
                <w:sz w:val="24"/>
              </w:rPr>
            </w:pPr>
            <w:r w:rsidRPr="00EE091F">
              <w:rPr>
                <w:sz w:val="24"/>
              </w:rPr>
              <w:t>+</w:t>
            </w:r>
          </w:p>
        </w:tc>
        <w:tc>
          <w:tcPr>
            <w:tcW w:w="3357" w:type="dxa"/>
            <w:vAlign w:val="center"/>
          </w:tcPr>
          <w:p w:rsidR="007D6027" w:rsidRPr="00751647" w:rsidRDefault="007D6027" w:rsidP="007D6027">
            <w:pPr>
              <w:pStyle w:val="aff1"/>
              <w:ind w:left="-96" w:right="-108"/>
            </w:pPr>
            <w:r w:rsidRPr="00751647">
              <w:t>Генеральный план Балтачевского сельского поселения</w:t>
            </w:r>
          </w:p>
        </w:tc>
      </w:tr>
    </w:tbl>
    <w:p w:rsidR="00E86918" w:rsidRPr="00941DF9" w:rsidRDefault="00E86918" w:rsidP="00182717">
      <w:pPr>
        <w:jc w:val="left"/>
        <w:sectPr w:rsidR="00E86918" w:rsidRPr="00941DF9" w:rsidSect="007D6027">
          <w:pgSz w:w="16838" w:h="11906" w:orient="landscape"/>
          <w:pgMar w:top="1560" w:right="851" w:bottom="851" w:left="851" w:header="709" w:footer="709" w:gutter="0"/>
          <w:cols w:space="708"/>
          <w:docGrid w:linePitch="381"/>
        </w:sectPr>
      </w:pPr>
    </w:p>
    <w:p w:rsidR="00D0722B" w:rsidRPr="00941DF9" w:rsidRDefault="00331754" w:rsidP="00D0722B">
      <w:pPr>
        <w:pStyle w:val="20"/>
      </w:pPr>
      <w:bookmarkStart w:id="37" w:name="_Toc260476343"/>
      <w:bookmarkStart w:id="38" w:name="_Toc23431061"/>
      <w:r w:rsidRPr="00941DF9">
        <w:t>Р</w:t>
      </w:r>
      <w:r w:rsidR="00E86918" w:rsidRPr="00941DF9">
        <w:t>азвити</w:t>
      </w:r>
      <w:r w:rsidRPr="00941DF9">
        <w:t>е</w:t>
      </w:r>
      <w:r w:rsidR="0036309F" w:rsidRPr="00941DF9">
        <w:t xml:space="preserve"> </w:t>
      </w:r>
      <w:bookmarkEnd w:id="37"/>
      <w:r w:rsidR="00E86918" w:rsidRPr="00941DF9">
        <w:t>транспортно-коммуникационной</w:t>
      </w:r>
      <w:r w:rsidR="00D0722B" w:rsidRPr="00941DF9">
        <w:t xml:space="preserve"> инфраструктуры</w:t>
      </w:r>
      <w:bookmarkEnd w:id="38"/>
      <w:r w:rsidR="00D0722B" w:rsidRPr="00941DF9">
        <w:t xml:space="preserve"> </w:t>
      </w:r>
    </w:p>
    <w:p w:rsidR="00A03B58" w:rsidRPr="00941DF9" w:rsidRDefault="00A03B58" w:rsidP="002315F3">
      <w:pPr>
        <w:pStyle w:val="Default"/>
        <w:tabs>
          <w:tab w:val="left" w:pos="0"/>
        </w:tabs>
        <w:ind w:firstLine="700"/>
        <w:jc w:val="both"/>
        <w:rPr>
          <w:color w:val="auto"/>
          <w:sz w:val="28"/>
          <w:szCs w:val="28"/>
        </w:rPr>
      </w:pPr>
    </w:p>
    <w:p w:rsidR="008E244D" w:rsidRPr="000D6AEF" w:rsidRDefault="008E244D" w:rsidP="007D6027">
      <w:pPr>
        <w:spacing w:before="120"/>
        <w:ind w:firstLine="0"/>
        <w:jc w:val="center"/>
        <w:rPr>
          <w:b/>
          <w:i/>
          <w:szCs w:val="28"/>
        </w:rPr>
      </w:pPr>
      <w:r w:rsidRPr="00941DF9">
        <w:rPr>
          <w:b/>
          <w:i/>
          <w:szCs w:val="28"/>
        </w:rPr>
        <w:t>Автомобильные дорог</w:t>
      </w:r>
      <w:r w:rsidRPr="000D6AEF">
        <w:rPr>
          <w:b/>
          <w:i/>
          <w:szCs w:val="28"/>
        </w:rPr>
        <w:t>и</w:t>
      </w:r>
      <w:r w:rsidR="00591609" w:rsidRPr="000D6AEF">
        <w:rPr>
          <w:b/>
          <w:i/>
        </w:rPr>
        <w:t xml:space="preserve"> </w:t>
      </w:r>
      <w:r w:rsidR="00591609" w:rsidRPr="000D6AEF">
        <w:rPr>
          <w:b/>
          <w:i/>
          <w:iCs/>
          <w:szCs w:val="28"/>
        </w:rPr>
        <w:t>общего пользования</w:t>
      </w:r>
    </w:p>
    <w:p w:rsidR="00941DF9" w:rsidRPr="000D6AEF" w:rsidRDefault="00941DF9" w:rsidP="00591609">
      <w:pPr>
        <w:tabs>
          <w:tab w:val="left" w:pos="0"/>
        </w:tabs>
        <w:autoSpaceDE w:val="0"/>
        <w:autoSpaceDN w:val="0"/>
        <w:adjustRightInd w:val="0"/>
        <w:jc w:val="center"/>
        <w:rPr>
          <w:i/>
          <w:szCs w:val="28"/>
          <w:u w:val="single"/>
        </w:rPr>
      </w:pPr>
      <w:r w:rsidRPr="000D6AEF">
        <w:rPr>
          <w:i/>
          <w:szCs w:val="28"/>
          <w:u w:val="single"/>
        </w:rPr>
        <w:t>Развитие автдорог регионального</w:t>
      </w:r>
      <w:r w:rsidR="00591609" w:rsidRPr="000D6AEF">
        <w:rPr>
          <w:i/>
          <w:szCs w:val="28"/>
          <w:u w:val="single"/>
        </w:rPr>
        <w:t xml:space="preserve"> или межмуниципального</w:t>
      </w:r>
      <w:r w:rsidRPr="000D6AEF">
        <w:rPr>
          <w:i/>
          <w:szCs w:val="28"/>
          <w:u w:val="single"/>
        </w:rPr>
        <w:t xml:space="preserve"> значения</w:t>
      </w:r>
    </w:p>
    <w:p w:rsidR="00941DF9" w:rsidRPr="00433758" w:rsidRDefault="00941DF9" w:rsidP="002E0DCC">
      <w:pPr>
        <w:rPr>
          <w:szCs w:val="28"/>
        </w:rPr>
      </w:pPr>
      <w:r w:rsidRPr="000D6AEF">
        <w:rPr>
          <w:szCs w:val="20"/>
        </w:rPr>
        <w:t xml:space="preserve">Схемой </w:t>
      </w:r>
      <w:r w:rsidR="00C41078">
        <w:rPr>
          <w:szCs w:val="20"/>
        </w:rPr>
        <w:t xml:space="preserve">  </w:t>
      </w:r>
      <w:r w:rsidRPr="000D6AEF">
        <w:rPr>
          <w:szCs w:val="20"/>
        </w:rPr>
        <w:t>территориального</w:t>
      </w:r>
      <w:r w:rsidR="00C41078">
        <w:rPr>
          <w:szCs w:val="20"/>
        </w:rPr>
        <w:t xml:space="preserve"> </w:t>
      </w:r>
      <w:r w:rsidRPr="000D6AEF">
        <w:rPr>
          <w:szCs w:val="20"/>
        </w:rPr>
        <w:t xml:space="preserve"> </w:t>
      </w:r>
      <w:r w:rsidR="00C41078">
        <w:rPr>
          <w:szCs w:val="20"/>
        </w:rPr>
        <w:t xml:space="preserve"> </w:t>
      </w:r>
      <w:r w:rsidRPr="000D6AEF">
        <w:rPr>
          <w:szCs w:val="20"/>
        </w:rPr>
        <w:t>пл</w:t>
      </w:r>
      <w:r w:rsidRPr="00433758">
        <w:rPr>
          <w:szCs w:val="20"/>
        </w:rPr>
        <w:t xml:space="preserve">анирования </w:t>
      </w:r>
      <w:r w:rsidR="00C41078">
        <w:rPr>
          <w:szCs w:val="20"/>
        </w:rPr>
        <w:t xml:space="preserve">  </w:t>
      </w:r>
      <w:r w:rsidR="00200B02" w:rsidRPr="00433758">
        <w:rPr>
          <w:szCs w:val="28"/>
        </w:rPr>
        <w:t xml:space="preserve">Республики </w:t>
      </w:r>
      <w:r w:rsidR="00C41078">
        <w:rPr>
          <w:szCs w:val="28"/>
        </w:rPr>
        <w:t xml:space="preserve">  </w:t>
      </w:r>
      <w:r w:rsidR="00200B02" w:rsidRPr="00433758">
        <w:rPr>
          <w:szCs w:val="28"/>
        </w:rPr>
        <w:t>Татарстан</w:t>
      </w:r>
      <w:r w:rsidRPr="00433758">
        <w:rPr>
          <w:szCs w:val="20"/>
        </w:rPr>
        <w:t xml:space="preserve"> </w:t>
      </w:r>
      <w:r w:rsidR="00C41078">
        <w:rPr>
          <w:szCs w:val="20"/>
        </w:rPr>
        <w:t xml:space="preserve">   </w:t>
      </w:r>
      <w:r w:rsidRPr="00433758">
        <w:rPr>
          <w:szCs w:val="28"/>
        </w:rPr>
        <w:t>на первую очередь предусм</w:t>
      </w:r>
      <w:r w:rsidRPr="002E0DCC">
        <w:rPr>
          <w:szCs w:val="28"/>
        </w:rPr>
        <w:t>отрен</w:t>
      </w:r>
      <w:r w:rsidR="002E0DCC" w:rsidRPr="002E0DCC">
        <w:rPr>
          <w:szCs w:val="28"/>
        </w:rPr>
        <w:t xml:space="preserve">о строительство (устройство асфальтобетонного покрытия) участка дороги </w:t>
      </w:r>
      <w:r w:rsidR="002E0DCC" w:rsidRPr="002E0DCC">
        <w:rPr>
          <w:szCs w:val="28"/>
          <w:lang w:val="en-US"/>
        </w:rPr>
        <w:t>IV</w:t>
      </w:r>
      <w:r w:rsidR="002E0DCC" w:rsidRPr="002E0DCC">
        <w:rPr>
          <w:szCs w:val="28"/>
        </w:rPr>
        <w:t xml:space="preserve"> категории «Бугульма – Азнакаево» – Камышлы-Куль» протяженностью в границах поселения 0,95 км</w:t>
      </w:r>
      <w:r w:rsidRPr="00433758">
        <w:rPr>
          <w:szCs w:val="28"/>
        </w:rPr>
        <w:t>.</w:t>
      </w:r>
    </w:p>
    <w:p w:rsidR="00941DF9" w:rsidRPr="000D6AEF" w:rsidRDefault="00941DF9" w:rsidP="00C41078">
      <w:pPr>
        <w:tabs>
          <w:tab w:val="left" w:pos="0"/>
        </w:tabs>
        <w:autoSpaceDE w:val="0"/>
        <w:autoSpaceDN w:val="0"/>
        <w:adjustRightInd w:val="0"/>
        <w:jc w:val="center"/>
        <w:rPr>
          <w:i/>
          <w:szCs w:val="28"/>
          <w:u w:val="single"/>
        </w:rPr>
      </w:pPr>
      <w:r w:rsidRPr="00433758">
        <w:rPr>
          <w:i/>
          <w:szCs w:val="28"/>
          <w:u w:val="single"/>
        </w:rPr>
        <w:t>Развитие автомобильных дорог местного зн</w:t>
      </w:r>
      <w:r w:rsidRPr="000D6AEF">
        <w:rPr>
          <w:i/>
          <w:szCs w:val="28"/>
          <w:u w:val="single"/>
        </w:rPr>
        <w:t>ачения</w:t>
      </w:r>
    </w:p>
    <w:p w:rsidR="008E244D" w:rsidRPr="00D239BC" w:rsidRDefault="002E0DCC" w:rsidP="002E0DCC">
      <w:pPr>
        <w:rPr>
          <w:szCs w:val="28"/>
        </w:rPr>
      </w:pPr>
      <w:r w:rsidRPr="002E0DCC">
        <w:rPr>
          <w:szCs w:val="28"/>
        </w:rPr>
        <w:t>Генеральным планом Балтачевского сельского поселения</w:t>
      </w:r>
      <w:r w:rsidRPr="00433758">
        <w:rPr>
          <w:szCs w:val="20"/>
        </w:rPr>
        <w:t xml:space="preserve"> </w:t>
      </w:r>
      <w:r w:rsidRPr="00433758">
        <w:rPr>
          <w:szCs w:val="28"/>
        </w:rPr>
        <w:t>на первую очередь</w:t>
      </w:r>
      <w:r w:rsidRPr="002E0DCC">
        <w:rPr>
          <w:szCs w:val="28"/>
        </w:rPr>
        <w:t xml:space="preserve"> предусмотрено строительство дороги </w:t>
      </w:r>
      <w:r w:rsidRPr="002E0DCC">
        <w:rPr>
          <w:szCs w:val="28"/>
          <w:lang w:val="en-US"/>
        </w:rPr>
        <w:t>V</w:t>
      </w:r>
      <w:r w:rsidRPr="002E0DCC">
        <w:rPr>
          <w:szCs w:val="28"/>
        </w:rPr>
        <w:t xml:space="preserve"> категории с </w:t>
      </w:r>
      <w:r w:rsidRPr="002E0DCC">
        <w:rPr>
          <w:rFonts w:cs="Arial Black"/>
          <w:szCs w:val="28"/>
        </w:rPr>
        <w:t>переход</w:t>
      </w:r>
      <w:r w:rsidRPr="002E0DCC">
        <w:rPr>
          <w:szCs w:val="28"/>
        </w:rPr>
        <w:t>ным покрытием длиной 0,22 км – подъезда к проектируемому карьеру по добыче известняков от автодороги «Бугульма – Азнакаево»</w:t>
      </w:r>
      <w:r w:rsidR="008E244D" w:rsidRPr="00D239BC">
        <w:rPr>
          <w:szCs w:val="28"/>
        </w:rPr>
        <w:t>.</w:t>
      </w:r>
    </w:p>
    <w:p w:rsidR="008E244D" w:rsidRPr="00D239BC" w:rsidRDefault="008E244D" w:rsidP="00C41078">
      <w:pPr>
        <w:spacing w:before="120"/>
        <w:ind w:firstLine="0"/>
        <w:jc w:val="center"/>
        <w:rPr>
          <w:b/>
          <w:i/>
          <w:szCs w:val="28"/>
        </w:rPr>
      </w:pPr>
      <w:r w:rsidRPr="00D239BC">
        <w:rPr>
          <w:b/>
          <w:i/>
          <w:szCs w:val="28"/>
        </w:rPr>
        <w:t>Улично-дорожная сеть населенных пунктов</w:t>
      </w:r>
    </w:p>
    <w:p w:rsidR="00C41078" w:rsidRPr="00C41078" w:rsidRDefault="00C41078" w:rsidP="00C41078">
      <w:pPr>
        <w:tabs>
          <w:tab w:val="left" w:pos="0"/>
        </w:tabs>
        <w:autoSpaceDE w:val="0"/>
        <w:autoSpaceDN w:val="0"/>
        <w:adjustRightInd w:val="0"/>
        <w:rPr>
          <w:szCs w:val="28"/>
        </w:rPr>
      </w:pPr>
      <w:r w:rsidRPr="00C41078">
        <w:rPr>
          <w:szCs w:val="28"/>
        </w:rPr>
        <w:t xml:space="preserve">Суммарная протяженность улиц в селе Балтачево составляет 6,33 км, в т.ч. с переходным покрытием – 1,14 км, с грунтовым покрытием – 5,18 км. Генеральным планом Балтачевского сельского поселения на первую очередь предлагается асфальтирование улиц, не имеющих твердого покрытия. </w:t>
      </w:r>
    </w:p>
    <w:p w:rsidR="00C41078" w:rsidRPr="00C41078" w:rsidRDefault="00C41078" w:rsidP="00C41078">
      <w:pPr>
        <w:spacing w:before="120"/>
        <w:ind w:firstLine="0"/>
        <w:jc w:val="center"/>
        <w:rPr>
          <w:b/>
          <w:i/>
          <w:szCs w:val="28"/>
        </w:rPr>
      </w:pPr>
      <w:r w:rsidRPr="00C41078">
        <w:rPr>
          <w:b/>
          <w:i/>
          <w:szCs w:val="28"/>
        </w:rPr>
        <w:t xml:space="preserve"> Развитие железнодорожного транспорта</w:t>
      </w:r>
    </w:p>
    <w:p w:rsidR="00C41078" w:rsidRPr="00C41078" w:rsidRDefault="00C41078" w:rsidP="00C41078">
      <w:pPr>
        <w:tabs>
          <w:tab w:val="left" w:pos="0"/>
        </w:tabs>
        <w:autoSpaceDE w:val="0"/>
        <w:autoSpaceDN w:val="0"/>
        <w:adjustRightInd w:val="0"/>
        <w:rPr>
          <w:szCs w:val="28"/>
        </w:rPr>
      </w:pPr>
      <w:r w:rsidRPr="00C41078">
        <w:rPr>
          <w:szCs w:val="28"/>
        </w:rPr>
        <w:t>На территории Азнакаевского района в соответствии со Стратегией развития железнодорожного транспорта в Российской Федерации до 2030 года планируется строительство железной дороги «Казань – Альметьевск – Бугульма – Азнакаево», часть которой пройдет по территории Балтачевского сельского поселения.</w:t>
      </w:r>
    </w:p>
    <w:p w:rsidR="00C41078" w:rsidRPr="00C41078" w:rsidRDefault="00C41078" w:rsidP="00C41078">
      <w:pPr>
        <w:tabs>
          <w:tab w:val="left" w:pos="0"/>
        </w:tabs>
        <w:autoSpaceDE w:val="0"/>
        <w:autoSpaceDN w:val="0"/>
        <w:adjustRightInd w:val="0"/>
        <w:rPr>
          <w:szCs w:val="28"/>
        </w:rPr>
      </w:pPr>
      <w:r w:rsidRPr="00C41078">
        <w:rPr>
          <w:szCs w:val="28"/>
        </w:rPr>
        <w:t>Протяженность железной дороги в границах поселения составит 2,9 км.</w:t>
      </w:r>
    </w:p>
    <w:p w:rsidR="00C405FA" w:rsidRPr="00C405FA" w:rsidRDefault="00C405FA" w:rsidP="00C405FA">
      <w:pPr>
        <w:spacing w:before="120"/>
        <w:ind w:firstLine="0"/>
        <w:jc w:val="center"/>
        <w:rPr>
          <w:b/>
          <w:i/>
          <w:szCs w:val="28"/>
        </w:rPr>
      </w:pPr>
      <w:r w:rsidRPr="00C405FA">
        <w:rPr>
          <w:b/>
          <w:i/>
          <w:szCs w:val="28"/>
        </w:rPr>
        <w:t>Развитие трубопроводного транспорта</w:t>
      </w:r>
    </w:p>
    <w:p w:rsidR="00C405FA" w:rsidRPr="00C405FA" w:rsidRDefault="00C405FA" w:rsidP="00C405FA">
      <w:pPr>
        <w:pStyle w:val="af3"/>
        <w:ind w:firstLine="720"/>
        <w:rPr>
          <w:i w:val="0"/>
          <w:szCs w:val="28"/>
        </w:rPr>
      </w:pPr>
      <w:r w:rsidRPr="00C405FA">
        <w:rPr>
          <w:i w:val="0"/>
          <w:szCs w:val="28"/>
        </w:rPr>
        <w:t>Схемой территориального планирования Азнакаевского муниципального района и иными программами и документами на период до расчетного срока не предусматривается развитие трубопроводного транспорта в границах поселения.</w:t>
      </w:r>
    </w:p>
    <w:p w:rsidR="001F4F2A" w:rsidRPr="00941DF9" w:rsidRDefault="001F4F2A" w:rsidP="00591609">
      <w:pPr>
        <w:tabs>
          <w:tab w:val="left" w:pos="0"/>
        </w:tabs>
        <w:autoSpaceDE w:val="0"/>
        <w:autoSpaceDN w:val="0"/>
        <w:adjustRightInd w:val="0"/>
        <w:spacing w:before="120"/>
        <w:rPr>
          <w:szCs w:val="28"/>
        </w:rPr>
      </w:pPr>
      <w:r w:rsidRPr="00C405FA">
        <w:rPr>
          <w:szCs w:val="28"/>
        </w:rPr>
        <w:t>Мероприятия по развитию тр</w:t>
      </w:r>
      <w:r w:rsidRPr="00941DF9">
        <w:rPr>
          <w:szCs w:val="28"/>
        </w:rPr>
        <w:t xml:space="preserve">анспортно-коммуникационной инфраструктуры </w:t>
      </w:r>
      <w:r w:rsidR="00C41078" w:rsidRPr="002E0DCC">
        <w:rPr>
          <w:szCs w:val="28"/>
        </w:rPr>
        <w:t xml:space="preserve">Балтачевского </w:t>
      </w:r>
      <w:r w:rsidRPr="00941DF9">
        <w:rPr>
          <w:szCs w:val="28"/>
        </w:rPr>
        <w:t>сельского поселения представлены в таблице</w:t>
      </w:r>
      <w:r w:rsidR="00C03E7A" w:rsidRPr="00941DF9">
        <w:rPr>
          <w:szCs w:val="28"/>
        </w:rPr>
        <w:t> </w:t>
      </w:r>
      <w:r w:rsidRPr="00941DF9">
        <w:rPr>
          <w:szCs w:val="28"/>
        </w:rPr>
        <w:t>2.8.1.</w:t>
      </w:r>
    </w:p>
    <w:p w:rsidR="001F4F2A" w:rsidRPr="00941DF9" w:rsidRDefault="001F4F2A" w:rsidP="00A03B58">
      <w:pPr>
        <w:pStyle w:val="afffff"/>
        <w:sectPr w:rsidR="001F4F2A" w:rsidRPr="00941DF9" w:rsidSect="00060790">
          <w:pgSz w:w="11906" w:h="16838"/>
          <w:pgMar w:top="851" w:right="851" w:bottom="851" w:left="1134" w:header="709" w:footer="709" w:gutter="0"/>
          <w:cols w:space="708"/>
          <w:docGrid w:linePitch="360"/>
        </w:sectPr>
      </w:pPr>
    </w:p>
    <w:p w:rsidR="00A03B58" w:rsidRPr="00941DF9" w:rsidRDefault="00A03B58" w:rsidP="00A03B58">
      <w:pPr>
        <w:pStyle w:val="afffff"/>
      </w:pPr>
      <w:r w:rsidRPr="00941DF9">
        <w:t xml:space="preserve">Таблица </w:t>
      </w:r>
      <w:r w:rsidR="0009125F" w:rsidRPr="00941DF9">
        <w:t>2</w:t>
      </w:r>
      <w:r w:rsidRPr="00941DF9">
        <w:t>.</w:t>
      </w:r>
      <w:r w:rsidR="001F4F2A" w:rsidRPr="00941DF9">
        <w:t>8</w:t>
      </w:r>
      <w:r w:rsidRPr="00941DF9">
        <w:t>.1</w:t>
      </w:r>
    </w:p>
    <w:p w:rsidR="00C41078" w:rsidRPr="00357C44" w:rsidRDefault="00C41078" w:rsidP="00C41078">
      <w:pPr>
        <w:pStyle w:val="310"/>
        <w:spacing w:after="60"/>
        <w:ind w:firstLine="0"/>
        <w:jc w:val="center"/>
        <w:rPr>
          <w:i/>
          <w:snapToGrid w:val="0"/>
          <w:szCs w:val="28"/>
        </w:rPr>
      </w:pPr>
      <w:r w:rsidRPr="00357C44">
        <w:rPr>
          <w:i/>
          <w:snapToGrid w:val="0"/>
          <w:szCs w:val="28"/>
        </w:rPr>
        <w:t xml:space="preserve">Перечень мероприятий по развитию транспортно-коммуникационной инфраструктуры </w:t>
      </w:r>
    </w:p>
    <w:tbl>
      <w:tblPr>
        <w:tblW w:w="1507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61"/>
        <w:gridCol w:w="1658"/>
        <w:gridCol w:w="2781"/>
        <w:gridCol w:w="2331"/>
        <w:gridCol w:w="714"/>
        <w:gridCol w:w="1005"/>
        <w:gridCol w:w="1072"/>
        <w:gridCol w:w="1196"/>
        <w:gridCol w:w="1226"/>
        <w:gridCol w:w="2631"/>
      </w:tblGrid>
      <w:tr w:rsidR="00C41078" w:rsidRPr="00357C44" w:rsidTr="008A131C">
        <w:trPr>
          <w:tblHeader/>
          <w:jc w:val="center"/>
        </w:trPr>
        <w:tc>
          <w:tcPr>
            <w:tcW w:w="461" w:type="dxa"/>
            <w:vMerge w:val="restart"/>
            <w:tcBorders>
              <w:top w:val="single" w:sz="4" w:space="0" w:color="auto"/>
              <w:left w:val="single" w:sz="4" w:space="0" w:color="auto"/>
              <w:bottom w:val="single" w:sz="4" w:space="0" w:color="auto"/>
              <w:right w:val="single" w:sz="4" w:space="0" w:color="auto"/>
            </w:tcBorders>
            <w:vAlign w:val="center"/>
          </w:tcPr>
          <w:p w:rsidR="00C41078" w:rsidRPr="00763756" w:rsidRDefault="00C41078" w:rsidP="008A131C">
            <w:pPr>
              <w:pStyle w:val="aff1"/>
              <w:ind w:left="-96" w:right="-108"/>
            </w:pPr>
            <w:r w:rsidRPr="00763756">
              <w:t>№ п/п</w:t>
            </w:r>
          </w:p>
        </w:tc>
        <w:tc>
          <w:tcPr>
            <w:tcW w:w="1658" w:type="dxa"/>
            <w:vMerge w:val="restart"/>
            <w:tcBorders>
              <w:top w:val="single" w:sz="4" w:space="0" w:color="auto"/>
              <w:left w:val="single" w:sz="4" w:space="0" w:color="auto"/>
              <w:bottom w:val="single" w:sz="4" w:space="0" w:color="auto"/>
              <w:right w:val="single" w:sz="4" w:space="0" w:color="auto"/>
            </w:tcBorders>
            <w:vAlign w:val="center"/>
          </w:tcPr>
          <w:p w:rsidR="00C41078" w:rsidRPr="00763756" w:rsidRDefault="00C41078" w:rsidP="008A131C">
            <w:pPr>
              <w:pStyle w:val="aff1"/>
              <w:ind w:left="-96" w:right="-108"/>
            </w:pPr>
            <w:r w:rsidRPr="00763756">
              <w:t>Местополо- жение</w:t>
            </w:r>
          </w:p>
        </w:tc>
        <w:tc>
          <w:tcPr>
            <w:tcW w:w="2781" w:type="dxa"/>
            <w:vMerge w:val="restart"/>
            <w:tcBorders>
              <w:top w:val="single" w:sz="4" w:space="0" w:color="auto"/>
              <w:left w:val="single" w:sz="4" w:space="0" w:color="auto"/>
              <w:bottom w:val="single" w:sz="4" w:space="0" w:color="auto"/>
              <w:right w:val="single" w:sz="4" w:space="0" w:color="auto"/>
            </w:tcBorders>
            <w:vAlign w:val="center"/>
          </w:tcPr>
          <w:p w:rsidR="00C41078" w:rsidRPr="00763756" w:rsidRDefault="00C41078" w:rsidP="008A131C">
            <w:pPr>
              <w:pStyle w:val="aff1"/>
              <w:ind w:left="-96" w:right="-108"/>
            </w:pPr>
            <w:r w:rsidRPr="00763756">
              <w:t>Наименование объекта</w:t>
            </w:r>
          </w:p>
        </w:tc>
        <w:tc>
          <w:tcPr>
            <w:tcW w:w="2331" w:type="dxa"/>
            <w:vMerge w:val="restart"/>
            <w:tcBorders>
              <w:top w:val="single" w:sz="4" w:space="0" w:color="auto"/>
              <w:left w:val="single" w:sz="4" w:space="0" w:color="auto"/>
              <w:bottom w:val="single" w:sz="4" w:space="0" w:color="auto"/>
              <w:right w:val="single" w:sz="4" w:space="0" w:color="auto"/>
            </w:tcBorders>
            <w:vAlign w:val="center"/>
          </w:tcPr>
          <w:p w:rsidR="00C41078" w:rsidRPr="00763756" w:rsidRDefault="00C41078" w:rsidP="008A131C">
            <w:pPr>
              <w:pStyle w:val="aff1"/>
              <w:ind w:left="-96" w:right="-108"/>
            </w:pPr>
            <w:r w:rsidRPr="00763756">
              <w:t>Вид</w:t>
            </w:r>
          </w:p>
          <w:p w:rsidR="00C41078" w:rsidRPr="00763756" w:rsidRDefault="00C41078" w:rsidP="008A131C">
            <w:pPr>
              <w:pStyle w:val="aff1"/>
              <w:ind w:left="-96" w:right="-108"/>
            </w:pPr>
            <w:r w:rsidRPr="00763756">
              <w:t>мероприятия</w:t>
            </w:r>
          </w:p>
        </w:tc>
        <w:tc>
          <w:tcPr>
            <w:tcW w:w="714" w:type="dxa"/>
            <w:vMerge w:val="restart"/>
            <w:tcBorders>
              <w:top w:val="single" w:sz="4" w:space="0" w:color="auto"/>
              <w:left w:val="single" w:sz="4" w:space="0" w:color="auto"/>
              <w:bottom w:val="single" w:sz="4" w:space="0" w:color="auto"/>
              <w:right w:val="single" w:sz="4" w:space="0" w:color="auto"/>
            </w:tcBorders>
            <w:vAlign w:val="center"/>
          </w:tcPr>
          <w:p w:rsidR="00C41078" w:rsidRPr="00763756" w:rsidRDefault="00C41078" w:rsidP="008A131C">
            <w:pPr>
              <w:pStyle w:val="aff1"/>
              <w:ind w:left="-96" w:right="-108"/>
            </w:pPr>
            <w:r w:rsidRPr="00763756">
              <w:t>Еди</w:t>
            </w:r>
            <w:r>
              <w:t>-</w:t>
            </w:r>
            <w:r w:rsidRPr="00763756">
              <w:t>ница изме-рения</w:t>
            </w:r>
          </w:p>
        </w:tc>
        <w:tc>
          <w:tcPr>
            <w:tcW w:w="2077" w:type="dxa"/>
            <w:gridSpan w:val="2"/>
            <w:tcBorders>
              <w:top w:val="single" w:sz="4" w:space="0" w:color="auto"/>
              <w:left w:val="single" w:sz="4" w:space="0" w:color="auto"/>
              <w:bottom w:val="single" w:sz="4" w:space="0" w:color="auto"/>
              <w:right w:val="single" w:sz="4" w:space="0" w:color="auto"/>
            </w:tcBorders>
            <w:vAlign w:val="center"/>
          </w:tcPr>
          <w:p w:rsidR="00C41078" w:rsidRPr="00763756" w:rsidRDefault="00C41078" w:rsidP="008A131C">
            <w:pPr>
              <w:pStyle w:val="aff1"/>
              <w:ind w:left="-96" w:right="-108"/>
            </w:pPr>
            <w:r w:rsidRPr="00763756">
              <w:t>Мощность</w:t>
            </w:r>
          </w:p>
        </w:tc>
        <w:tc>
          <w:tcPr>
            <w:tcW w:w="2422" w:type="dxa"/>
            <w:gridSpan w:val="2"/>
            <w:tcBorders>
              <w:top w:val="single" w:sz="4" w:space="0" w:color="auto"/>
              <w:left w:val="single" w:sz="4" w:space="0" w:color="auto"/>
              <w:bottom w:val="single" w:sz="4" w:space="0" w:color="auto"/>
              <w:right w:val="single" w:sz="4" w:space="0" w:color="auto"/>
            </w:tcBorders>
            <w:vAlign w:val="center"/>
          </w:tcPr>
          <w:p w:rsidR="00C41078" w:rsidRPr="00763756" w:rsidRDefault="00C41078" w:rsidP="008A131C">
            <w:pPr>
              <w:pStyle w:val="aff1"/>
              <w:ind w:left="-96" w:right="-108"/>
            </w:pPr>
            <w:r w:rsidRPr="00763756">
              <w:t>Срок реализации</w:t>
            </w:r>
          </w:p>
        </w:tc>
        <w:tc>
          <w:tcPr>
            <w:tcW w:w="2631" w:type="dxa"/>
            <w:vMerge w:val="restart"/>
            <w:tcBorders>
              <w:top w:val="single" w:sz="4" w:space="0" w:color="auto"/>
              <w:left w:val="single" w:sz="4" w:space="0" w:color="auto"/>
              <w:bottom w:val="single" w:sz="4" w:space="0" w:color="auto"/>
              <w:right w:val="single" w:sz="4" w:space="0" w:color="auto"/>
            </w:tcBorders>
            <w:vAlign w:val="center"/>
          </w:tcPr>
          <w:p w:rsidR="00C41078" w:rsidRPr="00763756" w:rsidRDefault="00C41078" w:rsidP="008A131C">
            <w:pPr>
              <w:ind w:left="-96" w:right="-108"/>
              <w:jc w:val="center"/>
              <w:rPr>
                <w:sz w:val="24"/>
              </w:rPr>
            </w:pPr>
            <w:r w:rsidRPr="00763756">
              <w:rPr>
                <w:sz w:val="24"/>
              </w:rPr>
              <w:t>Источник</w:t>
            </w:r>
          </w:p>
          <w:p w:rsidR="00C41078" w:rsidRPr="00763756" w:rsidRDefault="00C41078" w:rsidP="008A131C">
            <w:pPr>
              <w:ind w:left="-96" w:right="-108"/>
              <w:jc w:val="center"/>
              <w:rPr>
                <w:sz w:val="24"/>
              </w:rPr>
            </w:pPr>
            <w:r w:rsidRPr="00763756">
              <w:rPr>
                <w:sz w:val="24"/>
              </w:rPr>
              <w:t>мероприятия</w:t>
            </w:r>
          </w:p>
        </w:tc>
      </w:tr>
      <w:tr w:rsidR="00C41078" w:rsidRPr="00C36253" w:rsidTr="008A131C">
        <w:trPr>
          <w:tblHeader/>
          <w:jc w:val="center"/>
        </w:trPr>
        <w:tc>
          <w:tcPr>
            <w:tcW w:w="461" w:type="dxa"/>
            <w:vMerge/>
            <w:tcBorders>
              <w:top w:val="single" w:sz="4" w:space="0" w:color="auto"/>
              <w:left w:val="single" w:sz="4" w:space="0" w:color="auto"/>
              <w:bottom w:val="single" w:sz="4" w:space="0" w:color="auto"/>
              <w:right w:val="single" w:sz="4" w:space="0" w:color="auto"/>
            </w:tcBorders>
            <w:vAlign w:val="center"/>
          </w:tcPr>
          <w:p w:rsidR="00C41078" w:rsidRPr="00763756" w:rsidRDefault="00C41078" w:rsidP="008A131C">
            <w:pPr>
              <w:pStyle w:val="aff1"/>
              <w:ind w:left="-96" w:right="-108"/>
            </w:pPr>
          </w:p>
        </w:tc>
        <w:tc>
          <w:tcPr>
            <w:tcW w:w="1658" w:type="dxa"/>
            <w:vMerge/>
            <w:tcBorders>
              <w:top w:val="single" w:sz="4" w:space="0" w:color="auto"/>
              <w:left w:val="single" w:sz="4" w:space="0" w:color="auto"/>
              <w:bottom w:val="single" w:sz="4" w:space="0" w:color="auto"/>
              <w:right w:val="single" w:sz="4" w:space="0" w:color="auto"/>
            </w:tcBorders>
            <w:vAlign w:val="center"/>
          </w:tcPr>
          <w:p w:rsidR="00C41078" w:rsidRPr="00763756" w:rsidRDefault="00C41078" w:rsidP="008A131C">
            <w:pPr>
              <w:pStyle w:val="aff1"/>
              <w:ind w:left="-96" w:right="-108"/>
            </w:pPr>
          </w:p>
        </w:tc>
        <w:tc>
          <w:tcPr>
            <w:tcW w:w="2781" w:type="dxa"/>
            <w:vMerge/>
            <w:tcBorders>
              <w:top w:val="single" w:sz="4" w:space="0" w:color="auto"/>
              <w:left w:val="single" w:sz="4" w:space="0" w:color="auto"/>
              <w:bottom w:val="single" w:sz="4" w:space="0" w:color="auto"/>
              <w:right w:val="single" w:sz="4" w:space="0" w:color="auto"/>
            </w:tcBorders>
            <w:vAlign w:val="center"/>
          </w:tcPr>
          <w:p w:rsidR="00C41078" w:rsidRPr="00763756" w:rsidRDefault="00C41078" w:rsidP="008A131C">
            <w:pPr>
              <w:pStyle w:val="aff1"/>
              <w:ind w:left="-96" w:right="-108"/>
            </w:pPr>
          </w:p>
        </w:tc>
        <w:tc>
          <w:tcPr>
            <w:tcW w:w="2331" w:type="dxa"/>
            <w:vMerge/>
            <w:tcBorders>
              <w:top w:val="single" w:sz="4" w:space="0" w:color="auto"/>
              <w:left w:val="single" w:sz="4" w:space="0" w:color="auto"/>
              <w:bottom w:val="single" w:sz="4" w:space="0" w:color="auto"/>
              <w:right w:val="single" w:sz="4" w:space="0" w:color="auto"/>
            </w:tcBorders>
            <w:vAlign w:val="center"/>
          </w:tcPr>
          <w:p w:rsidR="00C41078" w:rsidRPr="00763756" w:rsidRDefault="00C41078" w:rsidP="008A131C">
            <w:pPr>
              <w:pStyle w:val="aff1"/>
              <w:ind w:left="-96" w:right="-108"/>
            </w:pPr>
          </w:p>
        </w:tc>
        <w:tc>
          <w:tcPr>
            <w:tcW w:w="714" w:type="dxa"/>
            <w:vMerge/>
            <w:tcBorders>
              <w:top w:val="single" w:sz="4" w:space="0" w:color="auto"/>
              <w:left w:val="single" w:sz="4" w:space="0" w:color="auto"/>
              <w:bottom w:val="single" w:sz="4" w:space="0" w:color="auto"/>
              <w:right w:val="single" w:sz="4" w:space="0" w:color="auto"/>
            </w:tcBorders>
            <w:vAlign w:val="center"/>
          </w:tcPr>
          <w:p w:rsidR="00C41078" w:rsidRPr="00763756" w:rsidRDefault="00C41078" w:rsidP="008A131C">
            <w:pPr>
              <w:pStyle w:val="aff1"/>
              <w:ind w:left="-96" w:right="-108"/>
            </w:pPr>
          </w:p>
        </w:tc>
        <w:tc>
          <w:tcPr>
            <w:tcW w:w="1005" w:type="dxa"/>
            <w:tcBorders>
              <w:top w:val="single" w:sz="4" w:space="0" w:color="auto"/>
              <w:left w:val="single" w:sz="4" w:space="0" w:color="auto"/>
              <w:bottom w:val="single" w:sz="4" w:space="0" w:color="auto"/>
              <w:right w:val="single" w:sz="4" w:space="0" w:color="auto"/>
            </w:tcBorders>
            <w:vAlign w:val="center"/>
          </w:tcPr>
          <w:p w:rsidR="00C41078" w:rsidRPr="00763756" w:rsidRDefault="00C41078" w:rsidP="008A131C">
            <w:pPr>
              <w:pStyle w:val="aff1"/>
              <w:ind w:left="-96" w:right="-108"/>
            </w:pPr>
            <w:r w:rsidRPr="00763756">
              <w:t>Сущест-вующая</w:t>
            </w:r>
          </w:p>
        </w:tc>
        <w:tc>
          <w:tcPr>
            <w:tcW w:w="1072" w:type="dxa"/>
            <w:tcBorders>
              <w:top w:val="single" w:sz="4" w:space="0" w:color="auto"/>
              <w:left w:val="single" w:sz="4" w:space="0" w:color="auto"/>
              <w:bottom w:val="single" w:sz="4" w:space="0" w:color="auto"/>
              <w:right w:val="single" w:sz="4" w:space="0" w:color="auto"/>
            </w:tcBorders>
            <w:vAlign w:val="center"/>
          </w:tcPr>
          <w:p w:rsidR="00C41078" w:rsidRPr="00763756" w:rsidRDefault="00C41078" w:rsidP="008A131C">
            <w:pPr>
              <w:pStyle w:val="aff1"/>
              <w:ind w:left="-96" w:right="-108"/>
            </w:pPr>
            <w:r w:rsidRPr="00763756">
              <w:t>Дополни-тельная</w:t>
            </w:r>
          </w:p>
        </w:tc>
        <w:tc>
          <w:tcPr>
            <w:tcW w:w="1196" w:type="dxa"/>
            <w:tcBorders>
              <w:top w:val="single" w:sz="4" w:space="0" w:color="auto"/>
              <w:left w:val="single" w:sz="4" w:space="0" w:color="auto"/>
              <w:bottom w:val="single" w:sz="4" w:space="0" w:color="auto"/>
              <w:right w:val="single" w:sz="4" w:space="0" w:color="auto"/>
            </w:tcBorders>
            <w:vAlign w:val="center"/>
          </w:tcPr>
          <w:p w:rsidR="00C41078" w:rsidRPr="00763756" w:rsidRDefault="00C41078" w:rsidP="008A131C">
            <w:pPr>
              <w:pStyle w:val="aff1"/>
              <w:ind w:left="-96" w:right="-108"/>
            </w:pPr>
            <w:r w:rsidRPr="00763756">
              <w:t>Первая очередь</w:t>
            </w:r>
            <w:r>
              <w:t xml:space="preserve">  </w:t>
            </w:r>
            <w:r w:rsidRPr="00A57C83">
              <w:rPr>
                <w:spacing w:val="-20"/>
              </w:rPr>
              <w:t xml:space="preserve"> (</w:t>
            </w:r>
            <w:r w:rsidRPr="00763756">
              <w:t>д</w:t>
            </w:r>
            <w:r w:rsidRPr="00A57C83">
              <w:rPr>
                <w:spacing w:val="-20"/>
              </w:rPr>
              <w:t xml:space="preserve">о </w:t>
            </w:r>
            <w:r w:rsidRPr="00763756">
              <w:t>2025</w:t>
            </w:r>
            <w:r w:rsidRPr="00A57C83">
              <w:rPr>
                <w:spacing w:val="-20"/>
              </w:rPr>
              <w:t xml:space="preserve"> г.)</w:t>
            </w:r>
          </w:p>
        </w:tc>
        <w:tc>
          <w:tcPr>
            <w:tcW w:w="1226" w:type="dxa"/>
            <w:tcBorders>
              <w:top w:val="single" w:sz="4" w:space="0" w:color="auto"/>
              <w:left w:val="single" w:sz="4" w:space="0" w:color="auto"/>
              <w:bottom w:val="single" w:sz="4" w:space="0" w:color="auto"/>
              <w:right w:val="single" w:sz="4" w:space="0" w:color="auto"/>
            </w:tcBorders>
            <w:vAlign w:val="center"/>
          </w:tcPr>
          <w:p w:rsidR="00C41078" w:rsidRPr="00763756" w:rsidRDefault="00C41078" w:rsidP="008A131C">
            <w:pPr>
              <w:pStyle w:val="aff1"/>
              <w:ind w:left="-96" w:right="-108"/>
            </w:pPr>
            <w:r w:rsidRPr="00763756">
              <w:t>Расчетный срок (2026   - 2040 гг.)</w:t>
            </w:r>
          </w:p>
        </w:tc>
        <w:tc>
          <w:tcPr>
            <w:tcW w:w="2631" w:type="dxa"/>
            <w:vMerge/>
            <w:tcBorders>
              <w:top w:val="single" w:sz="4" w:space="0" w:color="auto"/>
              <w:left w:val="single" w:sz="4" w:space="0" w:color="auto"/>
              <w:bottom w:val="single" w:sz="4" w:space="0" w:color="auto"/>
              <w:right w:val="single" w:sz="4" w:space="0" w:color="auto"/>
            </w:tcBorders>
            <w:vAlign w:val="center"/>
          </w:tcPr>
          <w:p w:rsidR="00C41078" w:rsidRPr="00763756" w:rsidRDefault="00C41078" w:rsidP="008A131C">
            <w:pPr>
              <w:ind w:left="-96" w:right="-108"/>
              <w:rPr>
                <w:sz w:val="24"/>
              </w:rPr>
            </w:pPr>
          </w:p>
        </w:tc>
      </w:tr>
      <w:tr w:rsidR="00C41078" w:rsidRPr="00C36253" w:rsidTr="008A131C">
        <w:trPr>
          <w:jc w:val="center"/>
        </w:trPr>
        <w:tc>
          <w:tcPr>
            <w:tcW w:w="15075" w:type="dxa"/>
            <w:gridSpan w:val="10"/>
            <w:vAlign w:val="center"/>
          </w:tcPr>
          <w:p w:rsidR="00C41078" w:rsidRPr="00763756" w:rsidRDefault="00C41078" w:rsidP="008A131C">
            <w:pPr>
              <w:pStyle w:val="aff1"/>
              <w:spacing w:before="20" w:after="20"/>
              <w:ind w:left="-96" w:right="-108"/>
              <w:rPr>
                <w:i/>
                <w:caps/>
              </w:rPr>
            </w:pPr>
            <w:r w:rsidRPr="00763756">
              <w:rPr>
                <w:i/>
                <w:caps/>
              </w:rPr>
              <w:t>мероприятия федерального значения</w:t>
            </w:r>
          </w:p>
        </w:tc>
      </w:tr>
      <w:tr w:rsidR="00C41078" w:rsidRPr="00C36253" w:rsidTr="008A131C">
        <w:trPr>
          <w:jc w:val="center"/>
        </w:trPr>
        <w:tc>
          <w:tcPr>
            <w:tcW w:w="15075" w:type="dxa"/>
            <w:gridSpan w:val="10"/>
            <w:vAlign w:val="center"/>
          </w:tcPr>
          <w:p w:rsidR="00C41078" w:rsidRPr="00763756" w:rsidRDefault="00C41078" w:rsidP="008A131C">
            <w:pPr>
              <w:pStyle w:val="110"/>
              <w:ind w:left="-96" w:right="-108"/>
              <w:rPr>
                <w:i/>
                <w:caps/>
                <w:sz w:val="24"/>
              </w:rPr>
            </w:pPr>
            <w:r w:rsidRPr="00763756">
              <w:rPr>
                <w:i/>
                <w:sz w:val="24"/>
              </w:rPr>
              <w:t>Железные дороги</w:t>
            </w:r>
          </w:p>
        </w:tc>
      </w:tr>
      <w:tr w:rsidR="00C41078" w:rsidRPr="00C36253" w:rsidTr="008A131C">
        <w:trPr>
          <w:tblHeader/>
          <w:jc w:val="center"/>
        </w:trPr>
        <w:tc>
          <w:tcPr>
            <w:tcW w:w="461" w:type="dxa"/>
            <w:tcBorders>
              <w:top w:val="single" w:sz="4" w:space="0" w:color="auto"/>
              <w:left w:val="single" w:sz="4" w:space="0" w:color="auto"/>
              <w:bottom w:val="single" w:sz="4" w:space="0" w:color="auto"/>
              <w:right w:val="single" w:sz="4" w:space="0" w:color="auto"/>
            </w:tcBorders>
            <w:vAlign w:val="center"/>
          </w:tcPr>
          <w:p w:rsidR="00C41078" w:rsidRPr="00763756" w:rsidRDefault="00C41078" w:rsidP="008A131C">
            <w:pPr>
              <w:pStyle w:val="aff1"/>
              <w:ind w:left="-96" w:right="-108"/>
            </w:pPr>
            <w:r w:rsidRPr="00763756">
              <w:t>1</w:t>
            </w:r>
          </w:p>
        </w:tc>
        <w:tc>
          <w:tcPr>
            <w:tcW w:w="1658" w:type="dxa"/>
            <w:tcBorders>
              <w:top w:val="single" w:sz="4" w:space="0" w:color="auto"/>
              <w:left w:val="single" w:sz="4" w:space="0" w:color="auto"/>
              <w:bottom w:val="single" w:sz="4" w:space="0" w:color="auto"/>
              <w:right w:val="single" w:sz="4" w:space="0" w:color="auto"/>
            </w:tcBorders>
            <w:vAlign w:val="center"/>
          </w:tcPr>
          <w:p w:rsidR="00C41078" w:rsidRPr="00763756" w:rsidRDefault="00C41078" w:rsidP="008A131C">
            <w:pPr>
              <w:pStyle w:val="aff1"/>
              <w:ind w:left="-96" w:right="-108"/>
            </w:pPr>
            <w:r w:rsidRPr="00763756">
              <w:t>Балтачевское СП</w:t>
            </w:r>
          </w:p>
        </w:tc>
        <w:tc>
          <w:tcPr>
            <w:tcW w:w="2781" w:type="dxa"/>
            <w:tcBorders>
              <w:top w:val="single" w:sz="4" w:space="0" w:color="auto"/>
              <w:left w:val="single" w:sz="4" w:space="0" w:color="auto"/>
              <w:bottom w:val="single" w:sz="4" w:space="0" w:color="auto"/>
              <w:right w:val="single" w:sz="4" w:space="0" w:color="auto"/>
            </w:tcBorders>
            <w:vAlign w:val="center"/>
          </w:tcPr>
          <w:p w:rsidR="00C41078" w:rsidRPr="00763756" w:rsidRDefault="00C41078" w:rsidP="008A131C">
            <w:pPr>
              <w:pStyle w:val="aff1"/>
              <w:ind w:left="-96" w:right="-108"/>
            </w:pPr>
            <w:r w:rsidRPr="00763756">
              <w:t>Участок железной доро</w:t>
            </w:r>
            <w:r>
              <w:t xml:space="preserve">- </w:t>
            </w:r>
            <w:r w:rsidRPr="00763756">
              <w:t>ги «Казань - Альметьевск - Бугульма - Азнакаево»</w:t>
            </w:r>
          </w:p>
        </w:tc>
        <w:tc>
          <w:tcPr>
            <w:tcW w:w="2331" w:type="dxa"/>
            <w:tcBorders>
              <w:top w:val="single" w:sz="4" w:space="0" w:color="auto"/>
              <w:left w:val="single" w:sz="4" w:space="0" w:color="auto"/>
              <w:bottom w:val="single" w:sz="4" w:space="0" w:color="auto"/>
              <w:right w:val="single" w:sz="4" w:space="0" w:color="auto"/>
            </w:tcBorders>
            <w:vAlign w:val="center"/>
          </w:tcPr>
          <w:p w:rsidR="00C41078" w:rsidRPr="007F213A" w:rsidRDefault="00C41078" w:rsidP="008A131C">
            <w:pPr>
              <w:pStyle w:val="aff1"/>
              <w:ind w:left="-96" w:right="-108"/>
            </w:pPr>
            <w:r w:rsidRPr="007F213A">
              <w:t>Новое</w:t>
            </w:r>
          </w:p>
          <w:p w:rsidR="00C41078" w:rsidRPr="007F213A" w:rsidRDefault="00C41078" w:rsidP="008A131C">
            <w:pPr>
              <w:pStyle w:val="aff1"/>
              <w:ind w:left="-96" w:right="-108"/>
            </w:pPr>
            <w:r w:rsidRPr="007F213A">
              <w:t>строительство</w:t>
            </w:r>
          </w:p>
        </w:tc>
        <w:tc>
          <w:tcPr>
            <w:tcW w:w="714" w:type="dxa"/>
            <w:tcBorders>
              <w:top w:val="single" w:sz="4" w:space="0" w:color="auto"/>
              <w:left w:val="single" w:sz="4" w:space="0" w:color="auto"/>
              <w:bottom w:val="single" w:sz="4" w:space="0" w:color="auto"/>
              <w:right w:val="single" w:sz="4" w:space="0" w:color="auto"/>
            </w:tcBorders>
            <w:vAlign w:val="center"/>
          </w:tcPr>
          <w:p w:rsidR="00C41078" w:rsidRPr="007F213A" w:rsidRDefault="00C41078" w:rsidP="008A131C">
            <w:pPr>
              <w:pStyle w:val="aff1"/>
              <w:ind w:left="-96" w:right="-108"/>
            </w:pPr>
            <w:r w:rsidRPr="007F213A">
              <w:t>км</w:t>
            </w:r>
          </w:p>
        </w:tc>
        <w:tc>
          <w:tcPr>
            <w:tcW w:w="1005" w:type="dxa"/>
            <w:tcBorders>
              <w:top w:val="single" w:sz="4" w:space="0" w:color="auto"/>
              <w:left w:val="single" w:sz="4" w:space="0" w:color="auto"/>
              <w:bottom w:val="single" w:sz="4" w:space="0" w:color="auto"/>
              <w:right w:val="single" w:sz="4" w:space="0" w:color="auto"/>
            </w:tcBorders>
            <w:vAlign w:val="center"/>
          </w:tcPr>
          <w:p w:rsidR="00C41078" w:rsidRPr="007F213A" w:rsidRDefault="00C41078" w:rsidP="008A131C">
            <w:pPr>
              <w:pStyle w:val="aff1"/>
              <w:ind w:left="-96" w:right="-108"/>
            </w:pPr>
            <w:r w:rsidRPr="007F213A">
              <w:t>-</w:t>
            </w:r>
          </w:p>
        </w:tc>
        <w:tc>
          <w:tcPr>
            <w:tcW w:w="1072" w:type="dxa"/>
            <w:tcBorders>
              <w:top w:val="single" w:sz="4" w:space="0" w:color="auto"/>
              <w:left w:val="single" w:sz="4" w:space="0" w:color="auto"/>
              <w:bottom w:val="single" w:sz="4" w:space="0" w:color="auto"/>
              <w:right w:val="single" w:sz="4" w:space="0" w:color="auto"/>
            </w:tcBorders>
            <w:vAlign w:val="center"/>
          </w:tcPr>
          <w:p w:rsidR="00C41078" w:rsidRPr="007F213A" w:rsidRDefault="00C41078" w:rsidP="008A131C">
            <w:pPr>
              <w:pStyle w:val="aff1"/>
              <w:ind w:left="-96" w:right="-108"/>
            </w:pPr>
            <w:r w:rsidRPr="007F213A">
              <w:t>2,884</w:t>
            </w:r>
          </w:p>
        </w:tc>
        <w:tc>
          <w:tcPr>
            <w:tcW w:w="1196" w:type="dxa"/>
            <w:tcBorders>
              <w:top w:val="single" w:sz="4" w:space="0" w:color="auto"/>
              <w:left w:val="single" w:sz="4" w:space="0" w:color="auto"/>
              <w:bottom w:val="single" w:sz="4" w:space="0" w:color="auto"/>
              <w:right w:val="single" w:sz="4" w:space="0" w:color="auto"/>
            </w:tcBorders>
            <w:vAlign w:val="center"/>
          </w:tcPr>
          <w:p w:rsidR="00C41078" w:rsidRPr="00BD585F" w:rsidRDefault="00C41078" w:rsidP="008A131C">
            <w:pPr>
              <w:pStyle w:val="aff1"/>
              <w:ind w:left="-96" w:right="-108"/>
            </w:pPr>
            <w:r w:rsidRPr="00BD585F">
              <w:t>+</w:t>
            </w:r>
          </w:p>
        </w:tc>
        <w:tc>
          <w:tcPr>
            <w:tcW w:w="1226" w:type="dxa"/>
            <w:tcBorders>
              <w:top w:val="single" w:sz="4" w:space="0" w:color="auto"/>
              <w:left w:val="single" w:sz="4" w:space="0" w:color="auto"/>
              <w:bottom w:val="single" w:sz="4" w:space="0" w:color="auto"/>
              <w:right w:val="single" w:sz="4" w:space="0" w:color="auto"/>
            </w:tcBorders>
            <w:vAlign w:val="center"/>
          </w:tcPr>
          <w:p w:rsidR="00C41078" w:rsidRPr="00BD585F" w:rsidRDefault="00C41078" w:rsidP="008A131C">
            <w:pPr>
              <w:pStyle w:val="aff1"/>
              <w:ind w:left="-96" w:right="-108"/>
            </w:pPr>
            <w:r w:rsidRPr="00BD585F">
              <w:t>+</w:t>
            </w:r>
          </w:p>
        </w:tc>
        <w:tc>
          <w:tcPr>
            <w:tcW w:w="2631" w:type="dxa"/>
            <w:tcBorders>
              <w:top w:val="single" w:sz="4" w:space="0" w:color="auto"/>
              <w:left w:val="single" w:sz="4" w:space="0" w:color="auto"/>
              <w:bottom w:val="single" w:sz="4" w:space="0" w:color="auto"/>
              <w:right w:val="single" w:sz="4" w:space="0" w:color="auto"/>
            </w:tcBorders>
            <w:vAlign w:val="center"/>
          </w:tcPr>
          <w:p w:rsidR="00C41078" w:rsidRPr="00763756" w:rsidRDefault="00C41078" w:rsidP="008A131C">
            <w:pPr>
              <w:pStyle w:val="aff1"/>
              <w:ind w:left="-96" w:right="-108"/>
            </w:pPr>
            <w:r w:rsidRPr="00763756">
              <w:t>Стратегия развития же</w:t>
            </w:r>
            <w:r>
              <w:t>-</w:t>
            </w:r>
            <w:r w:rsidRPr="00763756">
              <w:t>лезнодорожного транс</w:t>
            </w:r>
            <w:r>
              <w:t>-</w:t>
            </w:r>
            <w:r w:rsidRPr="00763756">
              <w:t>порта в РФ до 2030 г</w:t>
            </w:r>
            <w:r>
              <w:t>.</w:t>
            </w:r>
          </w:p>
        </w:tc>
      </w:tr>
      <w:tr w:rsidR="00C41078" w:rsidRPr="00C36253" w:rsidTr="008A131C">
        <w:trPr>
          <w:jc w:val="center"/>
        </w:trPr>
        <w:tc>
          <w:tcPr>
            <w:tcW w:w="15075" w:type="dxa"/>
            <w:gridSpan w:val="10"/>
            <w:vAlign w:val="center"/>
          </w:tcPr>
          <w:p w:rsidR="00C41078" w:rsidRPr="00BD585F" w:rsidRDefault="00C41078" w:rsidP="008A131C">
            <w:pPr>
              <w:pStyle w:val="aff1"/>
              <w:spacing w:before="20" w:after="20"/>
              <w:ind w:left="-96" w:right="-108"/>
              <w:rPr>
                <w:i/>
                <w:caps/>
              </w:rPr>
            </w:pPr>
            <w:r w:rsidRPr="00BD585F">
              <w:rPr>
                <w:i/>
                <w:caps/>
              </w:rPr>
              <w:t>мероприятия регионального значения</w:t>
            </w:r>
          </w:p>
        </w:tc>
      </w:tr>
      <w:tr w:rsidR="00C41078" w:rsidRPr="00C36253" w:rsidTr="008A131C">
        <w:trPr>
          <w:jc w:val="center"/>
        </w:trPr>
        <w:tc>
          <w:tcPr>
            <w:tcW w:w="15075" w:type="dxa"/>
            <w:gridSpan w:val="10"/>
            <w:shd w:val="clear" w:color="auto" w:fill="auto"/>
            <w:vAlign w:val="center"/>
          </w:tcPr>
          <w:p w:rsidR="00C41078" w:rsidRPr="00BD585F" w:rsidRDefault="00C41078" w:rsidP="008A131C">
            <w:pPr>
              <w:pStyle w:val="110"/>
              <w:ind w:left="-96" w:right="-108"/>
              <w:rPr>
                <w:i/>
                <w:caps/>
                <w:sz w:val="24"/>
              </w:rPr>
            </w:pPr>
            <w:r w:rsidRPr="00BD585F">
              <w:rPr>
                <w:i/>
                <w:sz w:val="24"/>
              </w:rPr>
              <w:t>Автомобильные дороги регионального или межмуниципального значения</w:t>
            </w:r>
          </w:p>
        </w:tc>
      </w:tr>
      <w:tr w:rsidR="00C41078" w:rsidRPr="00C36253" w:rsidTr="008A131C">
        <w:trPr>
          <w:jc w:val="center"/>
        </w:trPr>
        <w:tc>
          <w:tcPr>
            <w:tcW w:w="461" w:type="dxa"/>
            <w:shd w:val="clear" w:color="auto" w:fill="auto"/>
            <w:vAlign w:val="center"/>
          </w:tcPr>
          <w:p w:rsidR="00C41078" w:rsidRPr="007F213A" w:rsidRDefault="00C41078" w:rsidP="008A131C">
            <w:pPr>
              <w:pStyle w:val="aff1"/>
              <w:ind w:left="-96" w:right="-108"/>
            </w:pPr>
            <w:r w:rsidRPr="007F213A">
              <w:t>2</w:t>
            </w:r>
          </w:p>
        </w:tc>
        <w:tc>
          <w:tcPr>
            <w:tcW w:w="1658" w:type="dxa"/>
            <w:shd w:val="clear" w:color="auto" w:fill="auto"/>
            <w:vAlign w:val="center"/>
          </w:tcPr>
          <w:p w:rsidR="00C41078" w:rsidRPr="007F213A" w:rsidRDefault="00C41078" w:rsidP="008A131C">
            <w:pPr>
              <w:pStyle w:val="aff1"/>
              <w:ind w:left="-96" w:right="-108"/>
            </w:pPr>
            <w:r w:rsidRPr="007F213A">
              <w:t>Балтачевское СП</w:t>
            </w:r>
          </w:p>
        </w:tc>
        <w:tc>
          <w:tcPr>
            <w:tcW w:w="2781" w:type="dxa"/>
            <w:shd w:val="clear" w:color="auto" w:fill="auto"/>
            <w:vAlign w:val="center"/>
          </w:tcPr>
          <w:p w:rsidR="00C41078" w:rsidRPr="007F213A" w:rsidRDefault="00C41078" w:rsidP="008A131C">
            <w:pPr>
              <w:pStyle w:val="aff1"/>
              <w:ind w:left="-96" w:right="-108"/>
            </w:pPr>
            <w:r w:rsidRPr="007F213A">
              <w:t>«Бугульма - Азнакаево» - Камышлы-Куль</w:t>
            </w:r>
          </w:p>
        </w:tc>
        <w:tc>
          <w:tcPr>
            <w:tcW w:w="2331" w:type="dxa"/>
            <w:shd w:val="clear" w:color="auto" w:fill="auto"/>
            <w:vAlign w:val="center"/>
          </w:tcPr>
          <w:p w:rsidR="00C41078" w:rsidRPr="007F213A" w:rsidRDefault="00C41078" w:rsidP="008A131C">
            <w:pPr>
              <w:pStyle w:val="aff1"/>
              <w:ind w:left="-96" w:right="-108"/>
            </w:pPr>
            <w:r w:rsidRPr="007F213A">
              <w:t>Строительство (уст-ройство асфальтобе-тонного покрытия)</w:t>
            </w:r>
          </w:p>
        </w:tc>
        <w:tc>
          <w:tcPr>
            <w:tcW w:w="714" w:type="dxa"/>
            <w:shd w:val="clear" w:color="auto" w:fill="auto"/>
            <w:vAlign w:val="center"/>
          </w:tcPr>
          <w:p w:rsidR="00C41078" w:rsidRPr="007F213A" w:rsidRDefault="00C41078" w:rsidP="008A131C">
            <w:pPr>
              <w:pStyle w:val="aff1"/>
              <w:ind w:left="-96" w:right="-108"/>
            </w:pPr>
            <w:r w:rsidRPr="007F213A">
              <w:t>км</w:t>
            </w:r>
          </w:p>
        </w:tc>
        <w:tc>
          <w:tcPr>
            <w:tcW w:w="1005" w:type="dxa"/>
            <w:shd w:val="clear" w:color="auto" w:fill="auto"/>
            <w:vAlign w:val="center"/>
          </w:tcPr>
          <w:p w:rsidR="00C41078" w:rsidRPr="005B17C4" w:rsidRDefault="00C41078" w:rsidP="008A131C">
            <w:pPr>
              <w:pStyle w:val="aff1"/>
              <w:ind w:left="-96" w:right="-108"/>
            </w:pPr>
            <w:r w:rsidRPr="005B17C4">
              <w:t>0,954</w:t>
            </w:r>
          </w:p>
        </w:tc>
        <w:tc>
          <w:tcPr>
            <w:tcW w:w="1072" w:type="dxa"/>
            <w:shd w:val="clear" w:color="auto" w:fill="auto"/>
            <w:vAlign w:val="center"/>
          </w:tcPr>
          <w:p w:rsidR="00C41078" w:rsidRPr="005B17C4" w:rsidRDefault="00C41078" w:rsidP="008A131C">
            <w:pPr>
              <w:pStyle w:val="aff1"/>
              <w:ind w:left="-96" w:right="-108"/>
            </w:pPr>
            <w:r w:rsidRPr="005B17C4">
              <w:t>-</w:t>
            </w:r>
          </w:p>
        </w:tc>
        <w:tc>
          <w:tcPr>
            <w:tcW w:w="1196" w:type="dxa"/>
            <w:shd w:val="clear" w:color="auto" w:fill="auto"/>
            <w:vAlign w:val="center"/>
          </w:tcPr>
          <w:p w:rsidR="00C41078" w:rsidRPr="00BD585F" w:rsidRDefault="00C41078" w:rsidP="008A131C">
            <w:pPr>
              <w:pStyle w:val="aff1"/>
              <w:ind w:left="-96" w:right="-108"/>
            </w:pPr>
            <w:r w:rsidRPr="00BD585F">
              <w:t>+</w:t>
            </w:r>
          </w:p>
        </w:tc>
        <w:tc>
          <w:tcPr>
            <w:tcW w:w="1226" w:type="dxa"/>
            <w:shd w:val="clear" w:color="auto" w:fill="auto"/>
            <w:vAlign w:val="center"/>
          </w:tcPr>
          <w:p w:rsidR="00C41078" w:rsidRPr="00BD585F" w:rsidRDefault="00C41078" w:rsidP="008A131C">
            <w:pPr>
              <w:pStyle w:val="aff1"/>
              <w:ind w:left="-96" w:right="-108"/>
            </w:pPr>
          </w:p>
        </w:tc>
        <w:tc>
          <w:tcPr>
            <w:tcW w:w="2631" w:type="dxa"/>
            <w:shd w:val="clear" w:color="auto" w:fill="auto"/>
            <w:vAlign w:val="center"/>
          </w:tcPr>
          <w:p w:rsidR="00C41078" w:rsidRPr="00E0008A" w:rsidRDefault="00C41078" w:rsidP="008A131C">
            <w:pPr>
              <w:pStyle w:val="aff1"/>
              <w:ind w:left="-96" w:right="-108"/>
            </w:pPr>
            <w:r w:rsidRPr="00BD585F">
              <w:t>Схем</w:t>
            </w:r>
            <w:r>
              <w:t>а</w:t>
            </w:r>
            <w:r w:rsidRPr="00BD585F">
              <w:t xml:space="preserve"> территориального планирования Республики Татарстан</w:t>
            </w:r>
          </w:p>
        </w:tc>
      </w:tr>
      <w:tr w:rsidR="00C41078" w:rsidRPr="00C36253" w:rsidTr="008A131C">
        <w:trPr>
          <w:jc w:val="center"/>
        </w:trPr>
        <w:tc>
          <w:tcPr>
            <w:tcW w:w="15075" w:type="dxa"/>
            <w:gridSpan w:val="10"/>
            <w:shd w:val="clear" w:color="auto" w:fill="auto"/>
            <w:vAlign w:val="center"/>
          </w:tcPr>
          <w:p w:rsidR="00C41078" w:rsidRPr="005B17C4" w:rsidRDefault="00C41078" w:rsidP="008A131C">
            <w:pPr>
              <w:pStyle w:val="aff1"/>
              <w:spacing w:before="20" w:after="20"/>
              <w:ind w:left="-96" w:right="-108"/>
              <w:rPr>
                <w:i/>
                <w:caps/>
              </w:rPr>
            </w:pPr>
            <w:r w:rsidRPr="005B17C4">
              <w:rPr>
                <w:i/>
                <w:caps/>
              </w:rPr>
              <w:t>МЕРОПРИЯТИЯ Местного (раЙонного) значения</w:t>
            </w:r>
          </w:p>
        </w:tc>
      </w:tr>
      <w:tr w:rsidR="00C41078" w:rsidRPr="00C36253" w:rsidTr="008A131C">
        <w:trPr>
          <w:jc w:val="center"/>
        </w:trPr>
        <w:tc>
          <w:tcPr>
            <w:tcW w:w="15075" w:type="dxa"/>
            <w:gridSpan w:val="10"/>
            <w:shd w:val="clear" w:color="auto" w:fill="auto"/>
            <w:vAlign w:val="center"/>
          </w:tcPr>
          <w:p w:rsidR="00C41078" w:rsidRPr="005B17C4" w:rsidRDefault="00C41078" w:rsidP="008A131C">
            <w:pPr>
              <w:pStyle w:val="aff1"/>
              <w:ind w:left="-96" w:right="-108"/>
            </w:pPr>
            <w:r w:rsidRPr="005B17C4">
              <w:rPr>
                <w:i/>
              </w:rPr>
              <w:t>Автомобильные дороги</w:t>
            </w:r>
            <w:r w:rsidRPr="005B17C4">
              <w:rPr>
                <w:rStyle w:val="afffff0"/>
              </w:rPr>
              <w:t xml:space="preserve"> </w:t>
            </w:r>
            <w:r w:rsidRPr="005B17C4">
              <w:rPr>
                <w:i/>
              </w:rPr>
              <w:t>местного значения</w:t>
            </w:r>
          </w:p>
        </w:tc>
      </w:tr>
      <w:tr w:rsidR="00C41078" w:rsidRPr="00C36253" w:rsidTr="008A131C">
        <w:trPr>
          <w:jc w:val="center"/>
        </w:trPr>
        <w:tc>
          <w:tcPr>
            <w:tcW w:w="461" w:type="dxa"/>
            <w:shd w:val="clear" w:color="auto" w:fill="auto"/>
            <w:vAlign w:val="center"/>
          </w:tcPr>
          <w:p w:rsidR="00C41078" w:rsidRPr="009D69FC" w:rsidRDefault="00C41078" w:rsidP="008A131C">
            <w:pPr>
              <w:pStyle w:val="aff1"/>
              <w:ind w:left="-96" w:right="-108"/>
            </w:pPr>
            <w:r w:rsidRPr="009D69FC">
              <w:t>1</w:t>
            </w:r>
          </w:p>
        </w:tc>
        <w:tc>
          <w:tcPr>
            <w:tcW w:w="1658" w:type="dxa"/>
            <w:shd w:val="clear" w:color="auto" w:fill="auto"/>
            <w:vAlign w:val="center"/>
          </w:tcPr>
          <w:p w:rsidR="00C41078" w:rsidRPr="009D69FC" w:rsidRDefault="00C41078" w:rsidP="008A131C">
            <w:pPr>
              <w:pStyle w:val="aff1"/>
              <w:ind w:left="-96" w:right="-108"/>
            </w:pPr>
            <w:r w:rsidRPr="009D69FC">
              <w:t>Балтачевское СП</w:t>
            </w:r>
          </w:p>
        </w:tc>
        <w:tc>
          <w:tcPr>
            <w:tcW w:w="2781" w:type="dxa"/>
            <w:shd w:val="clear" w:color="auto" w:fill="auto"/>
            <w:vAlign w:val="center"/>
          </w:tcPr>
          <w:p w:rsidR="00C41078" w:rsidRPr="009D69FC" w:rsidRDefault="00C41078" w:rsidP="008A131C">
            <w:pPr>
              <w:pStyle w:val="aff1"/>
              <w:ind w:left="-96" w:right="-108"/>
            </w:pPr>
            <w:r w:rsidRPr="009D69FC">
              <w:t>Подъезд к проектируе-мому карьеру</w:t>
            </w:r>
          </w:p>
        </w:tc>
        <w:tc>
          <w:tcPr>
            <w:tcW w:w="2331" w:type="dxa"/>
            <w:shd w:val="clear" w:color="auto" w:fill="auto"/>
            <w:vAlign w:val="center"/>
          </w:tcPr>
          <w:p w:rsidR="00C41078" w:rsidRPr="007F213A" w:rsidRDefault="00C41078" w:rsidP="008A131C">
            <w:pPr>
              <w:pStyle w:val="aff1"/>
              <w:ind w:left="-96" w:right="-108"/>
            </w:pPr>
            <w:r w:rsidRPr="007F213A">
              <w:t>Новое</w:t>
            </w:r>
          </w:p>
          <w:p w:rsidR="00C41078" w:rsidRPr="007F213A" w:rsidRDefault="00C41078" w:rsidP="008A131C">
            <w:pPr>
              <w:pStyle w:val="aff1"/>
              <w:ind w:left="-96" w:right="-108"/>
            </w:pPr>
            <w:r w:rsidRPr="007F213A">
              <w:t>строительство</w:t>
            </w:r>
          </w:p>
        </w:tc>
        <w:tc>
          <w:tcPr>
            <w:tcW w:w="714" w:type="dxa"/>
            <w:shd w:val="clear" w:color="auto" w:fill="auto"/>
            <w:vAlign w:val="center"/>
          </w:tcPr>
          <w:p w:rsidR="00C41078" w:rsidRPr="007F213A" w:rsidRDefault="00C41078" w:rsidP="008A131C">
            <w:pPr>
              <w:pStyle w:val="aff1"/>
              <w:ind w:left="-96" w:right="-108"/>
            </w:pPr>
            <w:r w:rsidRPr="007F213A">
              <w:t>км</w:t>
            </w:r>
          </w:p>
        </w:tc>
        <w:tc>
          <w:tcPr>
            <w:tcW w:w="1005" w:type="dxa"/>
            <w:shd w:val="clear" w:color="auto" w:fill="auto"/>
            <w:vAlign w:val="center"/>
          </w:tcPr>
          <w:p w:rsidR="00C41078" w:rsidRPr="005B17C4" w:rsidRDefault="00C41078" w:rsidP="008A131C">
            <w:pPr>
              <w:pStyle w:val="aff1"/>
              <w:ind w:left="-96" w:right="-108"/>
            </w:pPr>
            <w:r w:rsidRPr="005B17C4">
              <w:t>-</w:t>
            </w:r>
          </w:p>
        </w:tc>
        <w:tc>
          <w:tcPr>
            <w:tcW w:w="1072" w:type="dxa"/>
            <w:shd w:val="clear" w:color="auto" w:fill="auto"/>
            <w:vAlign w:val="center"/>
          </w:tcPr>
          <w:p w:rsidR="00C41078" w:rsidRPr="005B17C4" w:rsidRDefault="00C41078" w:rsidP="008A131C">
            <w:pPr>
              <w:pStyle w:val="aff1"/>
              <w:ind w:left="-96" w:right="-108"/>
            </w:pPr>
            <w:r w:rsidRPr="005B17C4">
              <w:t>0,222</w:t>
            </w:r>
          </w:p>
        </w:tc>
        <w:tc>
          <w:tcPr>
            <w:tcW w:w="1196" w:type="dxa"/>
            <w:shd w:val="clear" w:color="auto" w:fill="auto"/>
            <w:vAlign w:val="center"/>
          </w:tcPr>
          <w:p w:rsidR="00C41078" w:rsidRPr="009D69FC" w:rsidRDefault="00C41078" w:rsidP="008A131C">
            <w:pPr>
              <w:pStyle w:val="aff1"/>
              <w:ind w:left="-96" w:right="-108"/>
            </w:pPr>
            <w:r w:rsidRPr="009D69FC">
              <w:t>+</w:t>
            </w:r>
          </w:p>
        </w:tc>
        <w:tc>
          <w:tcPr>
            <w:tcW w:w="1226" w:type="dxa"/>
            <w:shd w:val="clear" w:color="auto" w:fill="auto"/>
            <w:vAlign w:val="center"/>
          </w:tcPr>
          <w:p w:rsidR="00C41078" w:rsidRPr="009D69FC" w:rsidRDefault="00C41078" w:rsidP="008A131C">
            <w:pPr>
              <w:pStyle w:val="aff1"/>
              <w:ind w:left="-96" w:right="-108"/>
            </w:pPr>
          </w:p>
        </w:tc>
        <w:tc>
          <w:tcPr>
            <w:tcW w:w="2631" w:type="dxa"/>
            <w:shd w:val="clear" w:color="auto" w:fill="auto"/>
            <w:vAlign w:val="center"/>
          </w:tcPr>
          <w:p w:rsidR="00C41078" w:rsidRPr="00C41078" w:rsidRDefault="00C41078" w:rsidP="008A131C">
            <w:pPr>
              <w:pStyle w:val="aff1"/>
              <w:ind w:left="-96" w:right="-108"/>
            </w:pPr>
            <w:r w:rsidRPr="00C41078">
              <w:t>С</w:t>
            </w:r>
            <w:r w:rsidRPr="00BD585F">
              <w:t xml:space="preserve">ТП </w:t>
            </w:r>
            <w:r w:rsidRPr="00C41078">
              <w:t>А</w:t>
            </w:r>
            <w:r w:rsidRPr="00BD585F">
              <w:t>знакаевск</w:t>
            </w:r>
            <w:r w:rsidRPr="00C41078">
              <w:t>о</w:t>
            </w:r>
            <w:r w:rsidRPr="00BD585F">
              <w:t>г</w:t>
            </w:r>
            <w:r w:rsidRPr="00C41078">
              <w:t xml:space="preserve">о муниципального района </w:t>
            </w:r>
          </w:p>
        </w:tc>
      </w:tr>
      <w:tr w:rsidR="00C41078" w:rsidRPr="004F284B" w:rsidTr="008A131C">
        <w:trPr>
          <w:jc w:val="center"/>
        </w:trPr>
        <w:tc>
          <w:tcPr>
            <w:tcW w:w="15075" w:type="dxa"/>
            <w:gridSpan w:val="10"/>
            <w:shd w:val="clear" w:color="auto" w:fill="auto"/>
            <w:vAlign w:val="center"/>
          </w:tcPr>
          <w:p w:rsidR="00C41078" w:rsidRPr="005B17C4" w:rsidRDefault="00C41078" w:rsidP="008A131C">
            <w:pPr>
              <w:pStyle w:val="aff1"/>
              <w:spacing w:before="20" w:after="20"/>
              <w:ind w:left="-96" w:right="-108"/>
              <w:rPr>
                <w:i/>
                <w:caps/>
              </w:rPr>
            </w:pPr>
            <w:r w:rsidRPr="005B17C4">
              <w:rPr>
                <w:i/>
                <w:caps/>
              </w:rPr>
              <w:t>МЕРОПРИЯТИЯ Местного (поселенческого) значения</w:t>
            </w:r>
          </w:p>
        </w:tc>
      </w:tr>
      <w:tr w:rsidR="00C41078" w:rsidRPr="004F284B" w:rsidTr="008A131C">
        <w:trPr>
          <w:jc w:val="center"/>
        </w:trPr>
        <w:tc>
          <w:tcPr>
            <w:tcW w:w="15075" w:type="dxa"/>
            <w:gridSpan w:val="10"/>
            <w:shd w:val="clear" w:color="auto" w:fill="auto"/>
            <w:vAlign w:val="center"/>
          </w:tcPr>
          <w:p w:rsidR="00C41078" w:rsidRPr="005B17C4" w:rsidRDefault="00C41078" w:rsidP="008A131C">
            <w:pPr>
              <w:pStyle w:val="aff1"/>
              <w:ind w:left="-96" w:right="-108"/>
              <w:rPr>
                <w:i/>
              </w:rPr>
            </w:pPr>
            <w:r w:rsidRPr="005B17C4">
              <w:rPr>
                <w:i/>
              </w:rPr>
              <w:t>Улично-дорожная сеть населенных пунктов</w:t>
            </w:r>
          </w:p>
        </w:tc>
      </w:tr>
      <w:tr w:rsidR="00C41078" w:rsidRPr="004F284B" w:rsidTr="008A131C">
        <w:trPr>
          <w:jc w:val="center"/>
        </w:trPr>
        <w:tc>
          <w:tcPr>
            <w:tcW w:w="461" w:type="dxa"/>
            <w:shd w:val="clear" w:color="auto" w:fill="auto"/>
            <w:vAlign w:val="center"/>
          </w:tcPr>
          <w:p w:rsidR="00C41078" w:rsidRPr="00751647" w:rsidRDefault="00C41078" w:rsidP="008A131C">
            <w:pPr>
              <w:pStyle w:val="afffff6"/>
              <w:tabs>
                <w:tab w:val="right" w:leader="dot" w:pos="9345"/>
              </w:tabs>
              <w:ind w:left="-96" w:right="-108"/>
              <w:jc w:val="center"/>
              <w:rPr>
                <w:rFonts w:ascii="Times New Roman" w:hAnsi="Times New Roman"/>
                <w:sz w:val="24"/>
                <w:szCs w:val="24"/>
                <w:lang w:eastAsia="ru-RU"/>
              </w:rPr>
            </w:pPr>
            <w:r w:rsidRPr="00751647">
              <w:rPr>
                <w:rFonts w:ascii="Times New Roman" w:hAnsi="Times New Roman"/>
                <w:sz w:val="24"/>
                <w:szCs w:val="24"/>
                <w:lang w:eastAsia="ru-RU"/>
              </w:rPr>
              <w:t>1</w:t>
            </w:r>
          </w:p>
        </w:tc>
        <w:tc>
          <w:tcPr>
            <w:tcW w:w="1658" w:type="dxa"/>
            <w:shd w:val="clear" w:color="auto" w:fill="auto"/>
            <w:vAlign w:val="center"/>
          </w:tcPr>
          <w:p w:rsidR="00C41078" w:rsidRPr="00751647" w:rsidRDefault="00C41078" w:rsidP="008A131C">
            <w:pPr>
              <w:pStyle w:val="afff6"/>
              <w:spacing w:line="240" w:lineRule="auto"/>
              <w:ind w:left="-96" w:right="-108" w:firstLine="0"/>
              <w:jc w:val="center"/>
              <w:rPr>
                <w:sz w:val="24"/>
                <w:szCs w:val="24"/>
              </w:rPr>
            </w:pPr>
            <w:r w:rsidRPr="00751647">
              <w:rPr>
                <w:sz w:val="24"/>
                <w:szCs w:val="24"/>
              </w:rPr>
              <w:t>с.Балтачево</w:t>
            </w:r>
          </w:p>
        </w:tc>
        <w:tc>
          <w:tcPr>
            <w:tcW w:w="2781" w:type="dxa"/>
            <w:shd w:val="clear" w:color="auto" w:fill="auto"/>
            <w:vAlign w:val="center"/>
          </w:tcPr>
          <w:p w:rsidR="00C41078" w:rsidRPr="00751647" w:rsidRDefault="00C41078" w:rsidP="008A131C">
            <w:pPr>
              <w:pStyle w:val="afffff6"/>
              <w:tabs>
                <w:tab w:val="right" w:leader="dot" w:pos="9345"/>
              </w:tabs>
              <w:ind w:left="-96" w:right="-108"/>
              <w:jc w:val="center"/>
              <w:rPr>
                <w:rFonts w:ascii="Times New Roman" w:hAnsi="Times New Roman"/>
                <w:sz w:val="24"/>
                <w:szCs w:val="24"/>
                <w:lang w:eastAsia="ru-RU"/>
              </w:rPr>
            </w:pPr>
            <w:r w:rsidRPr="00751647">
              <w:rPr>
                <w:rFonts w:ascii="Times New Roman" w:hAnsi="Times New Roman"/>
                <w:sz w:val="24"/>
                <w:szCs w:val="24"/>
                <w:lang w:eastAsia="ru-RU"/>
              </w:rPr>
              <w:t>Улично-дорожная сеть</w:t>
            </w:r>
          </w:p>
        </w:tc>
        <w:tc>
          <w:tcPr>
            <w:tcW w:w="2331" w:type="dxa"/>
            <w:shd w:val="clear" w:color="auto" w:fill="auto"/>
            <w:vAlign w:val="center"/>
          </w:tcPr>
          <w:p w:rsidR="00C41078" w:rsidRPr="007F213A" w:rsidRDefault="00C41078" w:rsidP="008A131C">
            <w:pPr>
              <w:pStyle w:val="aff1"/>
              <w:ind w:left="-96" w:right="-108"/>
            </w:pPr>
            <w:r w:rsidRPr="007F213A">
              <w:t>Устройство асфальтобетонного покрытия</w:t>
            </w:r>
          </w:p>
        </w:tc>
        <w:tc>
          <w:tcPr>
            <w:tcW w:w="714" w:type="dxa"/>
            <w:shd w:val="clear" w:color="auto" w:fill="auto"/>
            <w:vAlign w:val="center"/>
          </w:tcPr>
          <w:p w:rsidR="00C41078" w:rsidRPr="007F213A" w:rsidRDefault="00C41078" w:rsidP="008A131C">
            <w:pPr>
              <w:pStyle w:val="aff1"/>
              <w:ind w:left="-96" w:right="-108"/>
            </w:pPr>
            <w:r w:rsidRPr="007F213A">
              <w:t>км</w:t>
            </w:r>
          </w:p>
        </w:tc>
        <w:tc>
          <w:tcPr>
            <w:tcW w:w="1005" w:type="dxa"/>
            <w:shd w:val="clear" w:color="auto" w:fill="auto"/>
            <w:vAlign w:val="center"/>
          </w:tcPr>
          <w:p w:rsidR="00C41078" w:rsidRPr="005B17C4" w:rsidRDefault="00C41078" w:rsidP="008A131C">
            <w:pPr>
              <w:pStyle w:val="aff1"/>
              <w:ind w:left="-96" w:right="-108"/>
            </w:pPr>
            <w:r w:rsidRPr="005B17C4">
              <w:t>-</w:t>
            </w:r>
          </w:p>
        </w:tc>
        <w:tc>
          <w:tcPr>
            <w:tcW w:w="1072" w:type="dxa"/>
            <w:shd w:val="clear" w:color="auto" w:fill="auto"/>
            <w:vAlign w:val="center"/>
          </w:tcPr>
          <w:p w:rsidR="00C41078" w:rsidRPr="005B17C4" w:rsidRDefault="00C41078" w:rsidP="008A131C">
            <w:pPr>
              <w:pStyle w:val="aff1"/>
              <w:ind w:left="-96" w:right="-108"/>
            </w:pPr>
            <w:r w:rsidRPr="005B17C4">
              <w:t>6,327</w:t>
            </w:r>
          </w:p>
        </w:tc>
        <w:tc>
          <w:tcPr>
            <w:tcW w:w="1196" w:type="dxa"/>
            <w:shd w:val="clear" w:color="auto" w:fill="auto"/>
            <w:vAlign w:val="center"/>
          </w:tcPr>
          <w:p w:rsidR="00C41078" w:rsidRPr="00751647" w:rsidRDefault="00C41078" w:rsidP="008A131C">
            <w:pPr>
              <w:pStyle w:val="aff1"/>
              <w:ind w:left="-96" w:right="-108"/>
            </w:pPr>
            <w:r w:rsidRPr="00751647">
              <w:t>+</w:t>
            </w:r>
          </w:p>
        </w:tc>
        <w:tc>
          <w:tcPr>
            <w:tcW w:w="1226" w:type="dxa"/>
            <w:shd w:val="clear" w:color="auto" w:fill="auto"/>
            <w:vAlign w:val="center"/>
          </w:tcPr>
          <w:p w:rsidR="00C41078" w:rsidRPr="00751647" w:rsidRDefault="00C41078" w:rsidP="008A131C">
            <w:pPr>
              <w:pStyle w:val="afffff6"/>
              <w:tabs>
                <w:tab w:val="right" w:leader="dot" w:pos="9345"/>
              </w:tabs>
              <w:ind w:left="-96" w:right="-108"/>
              <w:jc w:val="center"/>
              <w:rPr>
                <w:rFonts w:ascii="Times New Roman" w:hAnsi="Times New Roman"/>
                <w:sz w:val="24"/>
                <w:szCs w:val="24"/>
                <w:lang w:eastAsia="ru-RU"/>
              </w:rPr>
            </w:pPr>
          </w:p>
        </w:tc>
        <w:tc>
          <w:tcPr>
            <w:tcW w:w="2631" w:type="dxa"/>
            <w:shd w:val="clear" w:color="auto" w:fill="auto"/>
            <w:vAlign w:val="center"/>
          </w:tcPr>
          <w:p w:rsidR="00C41078" w:rsidRPr="00751647" w:rsidRDefault="00C41078" w:rsidP="008A131C">
            <w:pPr>
              <w:pStyle w:val="aff1"/>
              <w:ind w:left="-96" w:right="-108"/>
            </w:pPr>
            <w:r w:rsidRPr="00751647">
              <w:t xml:space="preserve">Генеральный план Балтачевского </w:t>
            </w:r>
            <w:r>
              <w:t xml:space="preserve">   </w:t>
            </w:r>
            <w:r w:rsidRPr="00751647">
              <w:t>сельского поселения</w:t>
            </w:r>
          </w:p>
        </w:tc>
      </w:tr>
    </w:tbl>
    <w:p w:rsidR="00511DB9" w:rsidRPr="00704EAE" w:rsidRDefault="00511DB9" w:rsidP="007F7ACD">
      <w:pPr>
        <w:pStyle w:val="18"/>
        <w:spacing w:line="240" w:lineRule="auto"/>
        <w:jc w:val="left"/>
        <w:rPr>
          <w:sz w:val="28"/>
          <w:szCs w:val="28"/>
        </w:rPr>
      </w:pPr>
    </w:p>
    <w:p w:rsidR="00BC23C7" w:rsidRPr="00BA35BB" w:rsidRDefault="00BC23C7" w:rsidP="00BC23C7">
      <w:pPr>
        <w:rPr>
          <w:color w:val="8DB3E2"/>
        </w:rPr>
        <w:sectPr w:rsidR="00BC23C7" w:rsidRPr="00BA35BB" w:rsidSect="00433758">
          <w:pgSz w:w="16838" w:h="11906" w:orient="landscape"/>
          <w:pgMar w:top="1702" w:right="851" w:bottom="1134" w:left="851" w:header="709" w:footer="709" w:gutter="0"/>
          <w:cols w:space="708"/>
          <w:docGrid w:linePitch="381"/>
        </w:sectPr>
      </w:pPr>
    </w:p>
    <w:p w:rsidR="00785E4C" w:rsidRPr="00941DF9" w:rsidRDefault="00D0722B" w:rsidP="005D72A3">
      <w:pPr>
        <w:pStyle w:val="20"/>
      </w:pPr>
      <w:r w:rsidRPr="00941DF9">
        <w:tab/>
      </w:r>
      <w:bookmarkStart w:id="39" w:name="_Toc23431062"/>
      <w:r w:rsidR="00E16A46" w:rsidRPr="00941DF9">
        <w:rPr>
          <w:bCs w:val="0"/>
          <w:szCs w:val="20"/>
        </w:rPr>
        <w:t xml:space="preserve">Мероприятия по установлению границ населенных пунктов             </w:t>
      </w:r>
      <w:r w:rsidR="005A097D" w:rsidRPr="005A097D">
        <w:rPr>
          <w:bCs w:val="0"/>
          <w:szCs w:val="20"/>
        </w:rPr>
        <w:t xml:space="preserve">Балтачевского </w:t>
      </w:r>
      <w:r w:rsidR="00E16A46" w:rsidRPr="00941DF9">
        <w:rPr>
          <w:bCs w:val="0"/>
          <w:szCs w:val="20"/>
        </w:rPr>
        <w:t>сельского поселения</w:t>
      </w:r>
      <w:bookmarkEnd w:id="39"/>
    </w:p>
    <w:p w:rsidR="00E16A46" w:rsidRPr="00941DF9" w:rsidRDefault="00E16A46" w:rsidP="00DD3D76">
      <w:pPr>
        <w:pStyle w:val="1a"/>
        <w:spacing w:line="240" w:lineRule="auto"/>
        <w:rPr>
          <w:color w:val="auto"/>
          <w:szCs w:val="28"/>
        </w:rPr>
      </w:pPr>
    </w:p>
    <w:p w:rsidR="00DC53C6" w:rsidRPr="00941DF9" w:rsidRDefault="00DD3D76" w:rsidP="00DC53C6">
      <w:pPr>
        <w:pStyle w:val="27"/>
        <w:spacing w:line="240" w:lineRule="auto"/>
        <w:ind w:firstLine="720"/>
        <w:jc w:val="both"/>
      </w:pPr>
      <w:r w:rsidRPr="00941DF9">
        <w:rPr>
          <w:szCs w:val="28"/>
        </w:rPr>
        <w:t xml:space="preserve">Согласно </w:t>
      </w:r>
      <w:r w:rsidR="00DC53C6" w:rsidRPr="00941DF9">
        <w:rPr>
          <w:szCs w:val="28"/>
        </w:rPr>
        <w:t xml:space="preserve">Градостроительному кодексу Российской Федерации в генеральном плане поселения должны быть отражены границы населенных пунктов (в том числе границы образуемых населенных пунктов), входящих в состав поселения. </w:t>
      </w:r>
    </w:p>
    <w:p w:rsidR="005A097D" w:rsidRPr="005A097D" w:rsidRDefault="005A097D" w:rsidP="00517B1E">
      <w:pPr>
        <w:ind w:firstLine="700"/>
        <w:rPr>
          <w:szCs w:val="28"/>
        </w:rPr>
      </w:pPr>
      <w:r w:rsidRPr="005A097D">
        <w:rPr>
          <w:szCs w:val="28"/>
        </w:rPr>
        <w:t>Правовое регулирование отношений, возникающих в связи с переводом земель или земельных участков в составе таких земель из одной категории в другую, осуществляется Земельным кодексом Российской Федерации, Федеральным законом от 21.12.2004 г. № 172-ФЗ «О переводе земель или земельных участков из одной категории в другую» (далее – Закон о переводе), иными федеральными законами и принимаемыми в соответствии с ними нормативно-правовыми актами Российской Федерации, законами и иными правовыми актами субъектов Российской Федерации.</w:t>
      </w:r>
    </w:p>
    <w:p w:rsidR="005A097D" w:rsidRPr="005A097D" w:rsidRDefault="005A097D" w:rsidP="00517B1E">
      <w:pPr>
        <w:ind w:firstLine="700"/>
        <w:rPr>
          <w:szCs w:val="28"/>
        </w:rPr>
      </w:pPr>
      <w:r w:rsidRPr="005A097D">
        <w:rPr>
          <w:szCs w:val="28"/>
        </w:rPr>
        <w:t>Согласно пункту 1 части 1 статьи 84 Земельного кодекса Российской Федерации установлением или изменением границ населенных пунктов является утверждение или изменение генерального плана городского округа, поселения, отображающего границы населенных пунктов, расположенных в границах соответствующего муниципального образования.</w:t>
      </w:r>
    </w:p>
    <w:p w:rsidR="005A097D" w:rsidRPr="005A097D" w:rsidRDefault="005A097D" w:rsidP="00517B1E">
      <w:pPr>
        <w:ind w:firstLine="700"/>
        <w:rPr>
          <w:szCs w:val="28"/>
        </w:rPr>
      </w:pPr>
      <w:r w:rsidRPr="005A097D">
        <w:rPr>
          <w:szCs w:val="28"/>
        </w:rPr>
        <w:t>В соответствии с частью 1 статьи 8 Закона о переводе № 172-ФЗ установление или изменение границ населенных пунктов, а также включение земельных участков в границы населенных пунктов либо исключение земельных участков из границ населенных пунктов является переводом земель населенных пунктов или земельных участков в составе таких земель в другую категорию либо переводом земель или земельных участков в составе таких земель из других категорий в земли населенных пунктов.</w:t>
      </w:r>
    </w:p>
    <w:p w:rsidR="005A097D" w:rsidRPr="005A097D" w:rsidRDefault="005A097D" w:rsidP="00517B1E">
      <w:pPr>
        <w:ind w:firstLine="700"/>
        <w:rPr>
          <w:szCs w:val="28"/>
        </w:rPr>
      </w:pPr>
      <w:r w:rsidRPr="005A097D">
        <w:rPr>
          <w:szCs w:val="28"/>
        </w:rPr>
        <w:t>Таким образом, в соответствии с письмом Федеральной службы государственной регистрации, кадастра и картографии от 16.06.2010 № 14-4692-ГЕ, если процедура утверждения генерального плана муниципального образования не нарушена, то акт об утверждении генерального плана является актом о переводе земель или земельных участков.</w:t>
      </w:r>
    </w:p>
    <w:p w:rsidR="005A097D" w:rsidRPr="005A097D" w:rsidRDefault="005A097D" w:rsidP="00517B1E">
      <w:pPr>
        <w:pStyle w:val="27"/>
        <w:spacing w:line="240" w:lineRule="auto"/>
        <w:ind w:firstLine="709"/>
        <w:jc w:val="both"/>
        <w:rPr>
          <w:szCs w:val="28"/>
        </w:rPr>
      </w:pPr>
      <w:r w:rsidRPr="005A097D">
        <w:rPr>
          <w:szCs w:val="28"/>
        </w:rPr>
        <w:t xml:space="preserve">Генеральный план Балтачевского сельского поселения утвержден Решением Совета муниципального образования «Балтачевское сельское поселение Азнакаевского муниципального района Республики Татарстан» от 28.12.2012 № 47. В соответствии с действующим законодательством утвержденные границы территорий населенных пунктов упомянутого генерального плана были приняты как существующие границы разрабатываемого генерального плана Балтачевского сельского поселения. </w:t>
      </w:r>
    </w:p>
    <w:p w:rsidR="005A097D" w:rsidRPr="005A097D" w:rsidRDefault="005A097D" w:rsidP="005A097D">
      <w:pPr>
        <w:pStyle w:val="27"/>
        <w:spacing w:line="240" w:lineRule="auto"/>
        <w:ind w:firstLine="720"/>
        <w:jc w:val="both"/>
        <w:rPr>
          <w:szCs w:val="28"/>
        </w:rPr>
      </w:pPr>
      <w:r w:rsidRPr="005A097D">
        <w:rPr>
          <w:szCs w:val="28"/>
        </w:rPr>
        <w:t xml:space="preserve">Генеральным планом Балтачевского сельского поселения предусматривается изменение границы с.Балтачево. </w:t>
      </w:r>
    </w:p>
    <w:p w:rsidR="005A097D" w:rsidRPr="005A097D" w:rsidRDefault="005A097D" w:rsidP="005A097D">
      <w:pPr>
        <w:pStyle w:val="27"/>
        <w:spacing w:line="240" w:lineRule="auto"/>
        <w:ind w:firstLine="720"/>
        <w:jc w:val="both"/>
        <w:rPr>
          <w:szCs w:val="28"/>
        </w:rPr>
      </w:pPr>
      <w:r w:rsidRPr="005A097D">
        <w:rPr>
          <w:szCs w:val="28"/>
        </w:rPr>
        <w:t>П</w:t>
      </w:r>
      <w:r w:rsidRPr="005A097D">
        <w:rPr>
          <w:rStyle w:val="blk"/>
          <w:szCs w:val="28"/>
        </w:rPr>
        <w:t>еречень земельных участков</w:t>
      </w:r>
      <w:r w:rsidRPr="005A097D">
        <w:rPr>
          <w:szCs w:val="28"/>
        </w:rPr>
        <w:t xml:space="preserve"> и их частей из состава земель Балтачевского сельского поселения</w:t>
      </w:r>
      <w:r w:rsidRPr="005A097D">
        <w:rPr>
          <w:rStyle w:val="blk"/>
          <w:szCs w:val="28"/>
        </w:rPr>
        <w:t>, которые включаются в границу населенного пункта</w:t>
      </w:r>
      <w:r w:rsidRPr="005A097D">
        <w:rPr>
          <w:szCs w:val="28"/>
        </w:rPr>
        <w:t xml:space="preserve"> с.Балтачево</w:t>
      </w:r>
      <w:r w:rsidRPr="005A097D">
        <w:rPr>
          <w:rStyle w:val="blk"/>
          <w:szCs w:val="28"/>
        </w:rPr>
        <w:t xml:space="preserve"> или исключаются из его границы</w:t>
      </w:r>
      <w:r w:rsidRPr="005A097D">
        <w:rPr>
          <w:szCs w:val="28"/>
        </w:rPr>
        <w:t>,</w:t>
      </w:r>
      <w:r w:rsidRPr="005A097D">
        <w:rPr>
          <w:rStyle w:val="blk"/>
          <w:szCs w:val="28"/>
        </w:rPr>
        <w:t xml:space="preserve"> с указанием категорий земель, к которым планируется отнести эти участки, и целей их планируемого использования</w:t>
      </w:r>
      <w:r w:rsidRPr="005A097D">
        <w:rPr>
          <w:szCs w:val="28"/>
        </w:rPr>
        <w:t xml:space="preserve"> представлен в таблице 3.7.1.</w:t>
      </w:r>
    </w:p>
    <w:p w:rsidR="005A097D" w:rsidRPr="005A097D" w:rsidRDefault="005A097D" w:rsidP="005A097D">
      <w:pPr>
        <w:pStyle w:val="27"/>
        <w:spacing w:line="240" w:lineRule="auto"/>
        <w:ind w:firstLine="720"/>
        <w:jc w:val="both"/>
        <w:rPr>
          <w:szCs w:val="28"/>
        </w:rPr>
      </w:pPr>
      <w:r w:rsidRPr="005A097D">
        <w:rPr>
          <w:szCs w:val="28"/>
        </w:rPr>
        <w:t>В границу с.Балтачево</w:t>
      </w:r>
      <w:r w:rsidRPr="005A097D">
        <w:rPr>
          <w:rStyle w:val="blk"/>
          <w:szCs w:val="28"/>
        </w:rPr>
        <w:t xml:space="preserve"> </w:t>
      </w:r>
      <w:r w:rsidRPr="005A097D">
        <w:rPr>
          <w:szCs w:val="28"/>
        </w:rPr>
        <w:t>предусматривается включение земельных участков и территорий суммарной площадью 14,44</w:t>
      </w:r>
      <w:r w:rsidRPr="005A097D">
        <w:rPr>
          <w:szCs w:val="28"/>
          <w:lang w:val="en-US"/>
        </w:rPr>
        <w:t> </w:t>
      </w:r>
      <w:r w:rsidRPr="005A097D">
        <w:rPr>
          <w:szCs w:val="28"/>
        </w:rPr>
        <w:t>га из состава земель Балтачевского сельского поселения, в том числе:</w:t>
      </w:r>
    </w:p>
    <w:p w:rsidR="005A097D" w:rsidRPr="005A097D" w:rsidRDefault="005A097D" w:rsidP="005A097D">
      <w:pPr>
        <w:pStyle w:val="27"/>
        <w:spacing w:line="240" w:lineRule="auto"/>
        <w:ind w:firstLine="720"/>
        <w:jc w:val="both"/>
        <w:rPr>
          <w:szCs w:val="28"/>
        </w:rPr>
      </w:pPr>
      <w:r w:rsidRPr="005A097D">
        <w:rPr>
          <w:szCs w:val="28"/>
        </w:rPr>
        <w:t>- земли, поставленные на кадастровый учет в категории «земли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 площадью 0,38 га;</w:t>
      </w:r>
    </w:p>
    <w:p w:rsidR="005A097D" w:rsidRPr="005A097D" w:rsidRDefault="005A097D" w:rsidP="005A097D">
      <w:pPr>
        <w:pStyle w:val="27"/>
        <w:spacing w:line="240" w:lineRule="auto"/>
        <w:ind w:firstLine="720"/>
        <w:jc w:val="both"/>
        <w:rPr>
          <w:szCs w:val="28"/>
        </w:rPr>
      </w:pPr>
      <w:r w:rsidRPr="005A097D">
        <w:rPr>
          <w:szCs w:val="28"/>
        </w:rPr>
        <w:t>- земли, поставленные на кадастровый учет с неустановленной категорией, площадью 13,48</w:t>
      </w:r>
      <w:r w:rsidRPr="005A097D">
        <w:rPr>
          <w:szCs w:val="28"/>
          <w:lang w:val="en-US"/>
        </w:rPr>
        <w:t> </w:t>
      </w:r>
      <w:r w:rsidRPr="005A097D">
        <w:rPr>
          <w:szCs w:val="28"/>
        </w:rPr>
        <w:t>га;</w:t>
      </w:r>
    </w:p>
    <w:p w:rsidR="005A097D" w:rsidRPr="005A097D" w:rsidRDefault="005A097D" w:rsidP="005A097D">
      <w:pPr>
        <w:ind w:firstLine="720"/>
        <w:rPr>
          <w:szCs w:val="28"/>
        </w:rPr>
      </w:pPr>
      <w:r w:rsidRPr="005A097D">
        <w:rPr>
          <w:szCs w:val="28"/>
        </w:rPr>
        <w:t>- земли, не поставленные на кадастровый учет, площадью 0,52</w:t>
      </w:r>
      <w:r w:rsidRPr="005A097D">
        <w:rPr>
          <w:szCs w:val="28"/>
          <w:lang w:val="en-US"/>
        </w:rPr>
        <w:t> </w:t>
      </w:r>
      <w:r w:rsidRPr="005A097D">
        <w:rPr>
          <w:szCs w:val="28"/>
        </w:rPr>
        <w:t>га.</w:t>
      </w:r>
    </w:p>
    <w:p w:rsidR="005A097D" w:rsidRPr="005A097D" w:rsidRDefault="005A097D" w:rsidP="005A097D">
      <w:pPr>
        <w:pStyle w:val="27"/>
        <w:spacing w:line="240" w:lineRule="auto"/>
        <w:ind w:firstLine="720"/>
        <w:jc w:val="both"/>
        <w:rPr>
          <w:szCs w:val="28"/>
        </w:rPr>
      </w:pPr>
      <w:r w:rsidRPr="005A097D">
        <w:rPr>
          <w:szCs w:val="28"/>
        </w:rPr>
        <w:t>Также следует отметить, что за пределами существующей границы с.Балтачево</w:t>
      </w:r>
      <w:r w:rsidRPr="005A097D">
        <w:rPr>
          <w:rStyle w:val="blk"/>
          <w:szCs w:val="28"/>
        </w:rPr>
        <w:t xml:space="preserve"> </w:t>
      </w:r>
      <w:r w:rsidRPr="005A097D">
        <w:rPr>
          <w:szCs w:val="28"/>
        </w:rPr>
        <w:t>находится часть земельного участка с кадастровым номером 16:02:000000:4795, поставленного на кадастровый учет в категории «земли населенных пунктов», не учтенная утвержденным генеральным планом. В генеральном плане данная территория вошла в проектную границу населенного пункта.</w:t>
      </w:r>
    </w:p>
    <w:p w:rsidR="005A097D" w:rsidRPr="00B87902" w:rsidRDefault="005A097D" w:rsidP="005A097D">
      <w:pPr>
        <w:pStyle w:val="27"/>
        <w:spacing w:line="240" w:lineRule="auto"/>
        <w:ind w:firstLine="720"/>
        <w:jc w:val="both"/>
        <w:rPr>
          <w:szCs w:val="28"/>
        </w:rPr>
      </w:pPr>
      <w:r w:rsidRPr="005A097D">
        <w:rPr>
          <w:szCs w:val="28"/>
        </w:rPr>
        <w:t>Основанием для включения земельных участков и их частей является обращение Исполнительного комитета</w:t>
      </w:r>
      <w:r w:rsidRPr="00B87902">
        <w:rPr>
          <w:szCs w:val="28"/>
        </w:rPr>
        <w:t xml:space="preserve"> Азнакаевского муниципального района Республики Татарстан (письма от 26.06.2019 исх.№ 2281 и от 11.07.2019 исх.№ 2519).</w:t>
      </w:r>
    </w:p>
    <w:p w:rsidR="005A097D" w:rsidRPr="00B87902" w:rsidRDefault="005A097D" w:rsidP="005A097D">
      <w:pPr>
        <w:pStyle w:val="27"/>
        <w:spacing w:line="240" w:lineRule="auto"/>
        <w:ind w:firstLine="720"/>
        <w:jc w:val="both"/>
        <w:rPr>
          <w:szCs w:val="28"/>
        </w:rPr>
      </w:pPr>
      <w:r w:rsidRPr="00B87902">
        <w:rPr>
          <w:szCs w:val="28"/>
        </w:rPr>
        <w:t>Из границы с.Балтачево</w:t>
      </w:r>
      <w:r w:rsidRPr="00B87902">
        <w:rPr>
          <w:rStyle w:val="blk"/>
          <w:szCs w:val="28"/>
        </w:rPr>
        <w:t xml:space="preserve"> </w:t>
      </w:r>
      <w:r w:rsidRPr="00B87902">
        <w:rPr>
          <w:szCs w:val="28"/>
        </w:rPr>
        <w:t>предлагается исключение двух земельных участков суммарной площадью 0,35 га, поставленных на кадастровый учет с неустановленной категорией земель.</w:t>
      </w:r>
    </w:p>
    <w:p w:rsidR="00E16A46" w:rsidRPr="00941DF9" w:rsidRDefault="005A097D" w:rsidP="005A097D">
      <w:pPr>
        <w:pStyle w:val="Default"/>
        <w:tabs>
          <w:tab w:val="left" w:pos="0"/>
        </w:tabs>
        <w:ind w:firstLine="720"/>
        <w:jc w:val="both"/>
        <w:rPr>
          <w:color w:val="auto"/>
          <w:sz w:val="28"/>
          <w:szCs w:val="28"/>
        </w:rPr>
      </w:pPr>
      <w:r w:rsidRPr="005A097D">
        <w:rPr>
          <w:sz w:val="28"/>
          <w:szCs w:val="28"/>
        </w:rPr>
        <w:t>Исключение земельных участков из границы с.Балтачево связано с актуализацией границы населенного пункта и приведением ее в соответствие с кадастровыми планами территорий</w:t>
      </w:r>
      <w:r w:rsidR="00E16A46" w:rsidRPr="00941DF9">
        <w:rPr>
          <w:color w:val="auto"/>
          <w:sz w:val="28"/>
          <w:szCs w:val="28"/>
        </w:rPr>
        <w:t xml:space="preserve">. </w:t>
      </w:r>
    </w:p>
    <w:p w:rsidR="00836CFE" w:rsidRPr="00941DF9" w:rsidRDefault="00836CFE" w:rsidP="003115BE">
      <w:pPr>
        <w:ind w:firstLine="700"/>
        <w:rPr>
          <w:szCs w:val="28"/>
        </w:rPr>
      </w:pPr>
    </w:p>
    <w:p w:rsidR="00AE71F0" w:rsidRPr="00941DF9" w:rsidRDefault="00AE71F0" w:rsidP="00AE71F0">
      <w:pPr>
        <w:ind w:firstLine="0"/>
        <w:jc w:val="left"/>
        <w:rPr>
          <w:szCs w:val="28"/>
        </w:rPr>
        <w:sectPr w:rsidR="00AE71F0" w:rsidRPr="00941DF9" w:rsidSect="00060790">
          <w:pgSz w:w="11906" w:h="16838"/>
          <w:pgMar w:top="851" w:right="851" w:bottom="851" w:left="1134" w:header="708" w:footer="708" w:gutter="0"/>
          <w:cols w:space="708"/>
          <w:docGrid w:linePitch="360"/>
        </w:sectPr>
      </w:pPr>
    </w:p>
    <w:p w:rsidR="00DD3D76" w:rsidRPr="00941DF9" w:rsidRDefault="00DD3D76" w:rsidP="00DD3D76">
      <w:pPr>
        <w:pStyle w:val="af6"/>
      </w:pPr>
      <w:bookmarkStart w:id="40" w:name="_Toc366047803"/>
      <w:r w:rsidRPr="00941DF9">
        <w:t>Таблица 2.9.1</w:t>
      </w:r>
    </w:p>
    <w:tbl>
      <w:tblPr>
        <w:tblW w:w="15139" w:type="dxa"/>
        <w:jc w:val="center"/>
        <w:tblLayout w:type="fixed"/>
        <w:tblCellMar>
          <w:left w:w="57" w:type="dxa"/>
          <w:right w:w="57" w:type="dxa"/>
        </w:tblCellMar>
        <w:tblLook w:val="0000" w:firstRow="0" w:lastRow="0" w:firstColumn="0" w:lastColumn="0" w:noHBand="0" w:noVBand="0"/>
      </w:tblPr>
      <w:tblGrid>
        <w:gridCol w:w="1957"/>
        <w:gridCol w:w="2652"/>
        <w:gridCol w:w="1228"/>
        <w:gridCol w:w="1276"/>
        <w:gridCol w:w="962"/>
        <w:gridCol w:w="1276"/>
        <w:gridCol w:w="1670"/>
        <w:gridCol w:w="1708"/>
        <w:gridCol w:w="2410"/>
      </w:tblGrid>
      <w:tr w:rsidR="0074325F" w:rsidRPr="0074325F" w:rsidTr="00B87902">
        <w:trPr>
          <w:trHeight w:val="272"/>
          <w:tblHeader/>
          <w:jc w:val="center"/>
        </w:trPr>
        <w:tc>
          <w:tcPr>
            <w:tcW w:w="1957"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74325F" w:rsidRPr="0074325F" w:rsidRDefault="0074325F" w:rsidP="0074325F">
            <w:pPr>
              <w:tabs>
                <w:tab w:val="num" w:pos="-218"/>
              </w:tabs>
              <w:ind w:left="-57" w:right="-57" w:firstLine="0"/>
              <w:jc w:val="center"/>
              <w:rPr>
                <w:sz w:val="24"/>
              </w:rPr>
            </w:pPr>
            <w:r w:rsidRPr="0074325F">
              <w:rPr>
                <w:sz w:val="24"/>
              </w:rPr>
              <w:t>Кадастровый</w:t>
            </w:r>
          </w:p>
          <w:p w:rsidR="0074325F" w:rsidRPr="0074325F" w:rsidRDefault="0074325F" w:rsidP="0074325F">
            <w:pPr>
              <w:tabs>
                <w:tab w:val="num" w:pos="-218"/>
              </w:tabs>
              <w:ind w:left="-57" w:right="-57" w:firstLine="0"/>
              <w:jc w:val="center"/>
              <w:rPr>
                <w:sz w:val="24"/>
              </w:rPr>
            </w:pPr>
            <w:r w:rsidRPr="0074325F">
              <w:rPr>
                <w:sz w:val="24"/>
              </w:rPr>
              <w:t>номер земельного участка</w:t>
            </w:r>
          </w:p>
        </w:tc>
        <w:tc>
          <w:tcPr>
            <w:tcW w:w="2652"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74325F" w:rsidRPr="0074325F" w:rsidRDefault="0074325F" w:rsidP="0074325F">
            <w:pPr>
              <w:tabs>
                <w:tab w:val="num" w:pos="-218"/>
              </w:tabs>
              <w:ind w:left="-57" w:right="-57" w:firstLine="0"/>
              <w:jc w:val="center"/>
              <w:rPr>
                <w:sz w:val="24"/>
              </w:rPr>
            </w:pPr>
            <w:r w:rsidRPr="0074325F">
              <w:rPr>
                <w:sz w:val="24"/>
              </w:rPr>
              <w:t>Категория</w:t>
            </w:r>
          </w:p>
          <w:p w:rsidR="0074325F" w:rsidRPr="0074325F" w:rsidRDefault="0074325F" w:rsidP="0074325F">
            <w:pPr>
              <w:tabs>
                <w:tab w:val="num" w:pos="-218"/>
              </w:tabs>
              <w:ind w:left="-57" w:right="-57" w:firstLine="0"/>
              <w:jc w:val="center"/>
              <w:rPr>
                <w:sz w:val="24"/>
              </w:rPr>
            </w:pPr>
            <w:r w:rsidRPr="0074325F">
              <w:rPr>
                <w:sz w:val="24"/>
              </w:rPr>
              <w:t>земель</w:t>
            </w:r>
          </w:p>
        </w:tc>
        <w:tc>
          <w:tcPr>
            <w:tcW w:w="2504" w:type="dxa"/>
            <w:gridSpan w:val="2"/>
            <w:vMerge w:val="restart"/>
            <w:tcBorders>
              <w:top w:val="single" w:sz="4" w:space="0" w:color="auto"/>
              <w:left w:val="nil"/>
              <w:right w:val="single" w:sz="4" w:space="0" w:color="000000"/>
            </w:tcBorders>
            <w:shd w:val="clear" w:color="auto" w:fill="auto"/>
            <w:vAlign w:val="center"/>
          </w:tcPr>
          <w:p w:rsidR="0074325F" w:rsidRPr="0074325F" w:rsidRDefault="0074325F" w:rsidP="0074325F">
            <w:pPr>
              <w:tabs>
                <w:tab w:val="num" w:pos="-218"/>
              </w:tabs>
              <w:ind w:left="-57" w:right="-57" w:firstLine="0"/>
              <w:jc w:val="center"/>
              <w:rPr>
                <w:sz w:val="24"/>
              </w:rPr>
            </w:pPr>
            <w:r w:rsidRPr="0074325F">
              <w:rPr>
                <w:sz w:val="24"/>
              </w:rPr>
              <w:t>Разрешенное использование*</w:t>
            </w:r>
          </w:p>
        </w:tc>
        <w:tc>
          <w:tcPr>
            <w:tcW w:w="2238" w:type="dxa"/>
            <w:gridSpan w:val="2"/>
            <w:tcBorders>
              <w:top w:val="single" w:sz="4" w:space="0" w:color="auto"/>
              <w:left w:val="single" w:sz="4" w:space="0" w:color="auto"/>
              <w:bottom w:val="single" w:sz="4" w:space="0" w:color="000000"/>
              <w:right w:val="single" w:sz="4" w:space="0" w:color="auto"/>
            </w:tcBorders>
            <w:shd w:val="clear" w:color="auto" w:fill="auto"/>
            <w:vAlign w:val="center"/>
          </w:tcPr>
          <w:p w:rsidR="0074325F" w:rsidRPr="0074325F" w:rsidRDefault="0074325F" w:rsidP="0074325F">
            <w:pPr>
              <w:tabs>
                <w:tab w:val="num" w:pos="-218"/>
              </w:tabs>
              <w:ind w:left="-57" w:right="-57" w:firstLine="0"/>
              <w:jc w:val="center"/>
              <w:rPr>
                <w:sz w:val="24"/>
              </w:rPr>
            </w:pPr>
            <w:r w:rsidRPr="0074325F">
              <w:rPr>
                <w:sz w:val="24"/>
              </w:rPr>
              <w:t>Площадь ЗУ, м</w:t>
            </w:r>
            <w:r w:rsidRPr="003C761B">
              <w:rPr>
                <w:sz w:val="24"/>
                <w:vertAlign w:val="superscript"/>
              </w:rPr>
              <w:t>2</w:t>
            </w:r>
          </w:p>
        </w:tc>
        <w:tc>
          <w:tcPr>
            <w:tcW w:w="1670" w:type="dxa"/>
            <w:vMerge w:val="restart"/>
            <w:tcBorders>
              <w:top w:val="single" w:sz="4" w:space="0" w:color="auto"/>
              <w:left w:val="single" w:sz="4" w:space="0" w:color="auto"/>
              <w:right w:val="single" w:sz="4" w:space="0" w:color="auto"/>
            </w:tcBorders>
            <w:shd w:val="clear" w:color="auto" w:fill="auto"/>
            <w:vAlign w:val="center"/>
          </w:tcPr>
          <w:p w:rsidR="0074325F" w:rsidRPr="0074325F" w:rsidRDefault="0074325F" w:rsidP="0074325F">
            <w:pPr>
              <w:tabs>
                <w:tab w:val="num" w:pos="-218"/>
              </w:tabs>
              <w:ind w:left="-57" w:right="-57" w:firstLine="0"/>
              <w:jc w:val="center"/>
              <w:rPr>
                <w:sz w:val="24"/>
              </w:rPr>
            </w:pPr>
            <w:r w:rsidRPr="0074325F">
              <w:rPr>
                <w:sz w:val="24"/>
              </w:rPr>
              <w:t>Планируемая категория</w:t>
            </w:r>
          </w:p>
        </w:tc>
        <w:tc>
          <w:tcPr>
            <w:tcW w:w="1708" w:type="dxa"/>
            <w:vMerge w:val="restart"/>
            <w:tcBorders>
              <w:top w:val="single" w:sz="4" w:space="0" w:color="auto"/>
              <w:left w:val="single" w:sz="4" w:space="0" w:color="auto"/>
              <w:right w:val="single" w:sz="4" w:space="0" w:color="auto"/>
            </w:tcBorders>
            <w:shd w:val="clear" w:color="auto" w:fill="auto"/>
            <w:vAlign w:val="center"/>
          </w:tcPr>
          <w:p w:rsidR="0074325F" w:rsidRPr="0074325F" w:rsidRDefault="0074325F" w:rsidP="0074325F">
            <w:pPr>
              <w:tabs>
                <w:tab w:val="num" w:pos="-218"/>
              </w:tabs>
              <w:ind w:left="-57" w:right="-57" w:firstLine="0"/>
              <w:jc w:val="center"/>
              <w:rPr>
                <w:sz w:val="24"/>
              </w:rPr>
            </w:pPr>
            <w:r w:rsidRPr="0074325F">
              <w:rPr>
                <w:sz w:val="24"/>
              </w:rPr>
              <w:t>Планируемое</w:t>
            </w:r>
          </w:p>
          <w:p w:rsidR="0074325F" w:rsidRPr="0074325F" w:rsidRDefault="0074325F" w:rsidP="0074325F">
            <w:pPr>
              <w:tabs>
                <w:tab w:val="num" w:pos="-218"/>
              </w:tabs>
              <w:ind w:left="-57" w:right="-57" w:firstLine="0"/>
              <w:jc w:val="center"/>
              <w:rPr>
                <w:sz w:val="24"/>
              </w:rPr>
            </w:pPr>
            <w:r w:rsidRPr="0074325F">
              <w:rPr>
                <w:sz w:val="24"/>
              </w:rPr>
              <w:t>разрешенное</w:t>
            </w:r>
          </w:p>
          <w:p w:rsidR="0074325F" w:rsidRPr="0074325F" w:rsidRDefault="0074325F" w:rsidP="0074325F">
            <w:pPr>
              <w:tabs>
                <w:tab w:val="num" w:pos="-218"/>
              </w:tabs>
              <w:ind w:left="-57" w:right="-57" w:firstLine="0"/>
              <w:jc w:val="center"/>
              <w:rPr>
                <w:sz w:val="24"/>
              </w:rPr>
            </w:pPr>
            <w:r w:rsidRPr="0074325F">
              <w:rPr>
                <w:sz w:val="24"/>
              </w:rPr>
              <w:t>использо-вание**</w:t>
            </w:r>
          </w:p>
        </w:tc>
        <w:tc>
          <w:tcPr>
            <w:tcW w:w="2410" w:type="dxa"/>
            <w:vMerge w:val="restart"/>
            <w:tcBorders>
              <w:top w:val="single" w:sz="4" w:space="0" w:color="auto"/>
              <w:left w:val="single" w:sz="4" w:space="0" w:color="auto"/>
              <w:right w:val="single" w:sz="4" w:space="0" w:color="auto"/>
            </w:tcBorders>
            <w:shd w:val="clear" w:color="auto" w:fill="auto"/>
            <w:vAlign w:val="center"/>
          </w:tcPr>
          <w:p w:rsidR="0074325F" w:rsidRPr="0074325F" w:rsidRDefault="0074325F" w:rsidP="0074325F">
            <w:pPr>
              <w:tabs>
                <w:tab w:val="num" w:pos="-218"/>
              </w:tabs>
              <w:ind w:left="-57" w:right="-57" w:firstLine="0"/>
              <w:jc w:val="center"/>
              <w:rPr>
                <w:sz w:val="24"/>
              </w:rPr>
            </w:pPr>
            <w:r w:rsidRPr="0074325F">
              <w:rPr>
                <w:sz w:val="24"/>
              </w:rPr>
              <w:t>Основание для исключения</w:t>
            </w:r>
          </w:p>
          <w:p w:rsidR="0074325F" w:rsidRPr="0074325F" w:rsidRDefault="0074325F" w:rsidP="0074325F">
            <w:pPr>
              <w:tabs>
                <w:tab w:val="num" w:pos="-218"/>
              </w:tabs>
              <w:ind w:left="-57" w:right="-57" w:firstLine="0"/>
              <w:jc w:val="center"/>
              <w:rPr>
                <w:sz w:val="24"/>
              </w:rPr>
            </w:pPr>
            <w:r w:rsidRPr="0074325F">
              <w:rPr>
                <w:sz w:val="24"/>
              </w:rPr>
              <w:t>земельных участков</w:t>
            </w:r>
          </w:p>
        </w:tc>
      </w:tr>
      <w:tr w:rsidR="0074325F" w:rsidRPr="0074325F" w:rsidTr="00B87902">
        <w:trPr>
          <w:trHeight w:val="336"/>
          <w:tblHeader/>
          <w:jc w:val="center"/>
        </w:trPr>
        <w:tc>
          <w:tcPr>
            <w:tcW w:w="1957"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74325F" w:rsidRPr="0074325F" w:rsidRDefault="0074325F" w:rsidP="0074325F">
            <w:pPr>
              <w:spacing w:after="60"/>
              <w:ind w:left="-57" w:right="-57" w:firstLine="0"/>
              <w:jc w:val="center"/>
              <w:rPr>
                <w:sz w:val="24"/>
              </w:rPr>
            </w:pPr>
          </w:p>
        </w:tc>
        <w:tc>
          <w:tcPr>
            <w:tcW w:w="2652"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74325F" w:rsidRPr="0074325F" w:rsidRDefault="0074325F" w:rsidP="0074325F">
            <w:pPr>
              <w:spacing w:after="60"/>
              <w:ind w:left="-57" w:right="-57" w:firstLine="0"/>
              <w:jc w:val="center"/>
              <w:rPr>
                <w:sz w:val="24"/>
              </w:rPr>
            </w:pPr>
          </w:p>
        </w:tc>
        <w:tc>
          <w:tcPr>
            <w:tcW w:w="2504" w:type="dxa"/>
            <w:gridSpan w:val="2"/>
            <w:vMerge/>
            <w:tcBorders>
              <w:left w:val="nil"/>
              <w:bottom w:val="single" w:sz="4" w:space="0" w:color="auto"/>
              <w:right w:val="single" w:sz="4" w:space="0" w:color="000000"/>
            </w:tcBorders>
            <w:shd w:val="clear" w:color="auto" w:fill="auto"/>
            <w:vAlign w:val="center"/>
          </w:tcPr>
          <w:p w:rsidR="0074325F" w:rsidRPr="0074325F" w:rsidRDefault="0074325F" w:rsidP="0074325F">
            <w:pPr>
              <w:spacing w:after="60"/>
              <w:ind w:left="-57" w:right="-57" w:firstLine="0"/>
              <w:jc w:val="center"/>
              <w:rPr>
                <w:sz w:val="24"/>
              </w:rPr>
            </w:pPr>
          </w:p>
        </w:tc>
        <w:tc>
          <w:tcPr>
            <w:tcW w:w="962" w:type="dxa"/>
            <w:vMerge w:val="restart"/>
            <w:tcBorders>
              <w:top w:val="single" w:sz="4" w:space="0" w:color="auto"/>
              <w:left w:val="single" w:sz="4" w:space="0" w:color="auto"/>
              <w:right w:val="single" w:sz="4" w:space="0" w:color="auto"/>
            </w:tcBorders>
            <w:shd w:val="clear" w:color="auto" w:fill="auto"/>
            <w:vAlign w:val="center"/>
          </w:tcPr>
          <w:p w:rsidR="0074325F" w:rsidRPr="0074325F" w:rsidRDefault="0074325F" w:rsidP="0074325F">
            <w:pPr>
              <w:spacing w:after="60"/>
              <w:ind w:left="-57" w:right="-57" w:firstLine="0"/>
              <w:jc w:val="center"/>
              <w:rPr>
                <w:sz w:val="24"/>
              </w:rPr>
            </w:pPr>
            <w:r w:rsidRPr="0074325F">
              <w:rPr>
                <w:sz w:val="24"/>
              </w:rPr>
              <w:t>по ка-дастру</w:t>
            </w:r>
          </w:p>
        </w:tc>
        <w:tc>
          <w:tcPr>
            <w:tcW w:w="1276" w:type="dxa"/>
            <w:vMerge w:val="restart"/>
            <w:tcBorders>
              <w:top w:val="single" w:sz="4" w:space="0" w:color="auto"/>
              <w:left w:val="single" w:sz="4" w:space="0" w:color="auto"/>
              <w:right w:val="single" w:sz="4" w:space="0" w:color="auto"/>
            </w:tcBorders>
            <w:shd w:val="clear" w:color="auto" w:fill="auto"/>
            <w:vAlign w:val="center"/>
          </w:tcPr>
          <w:p w:rsidR="0074325F" w:rsidRPr="0074325F" w:rsidRDefault="0074325F" w:rsidP="0074325F">
            <w:pPr>
              <w:spacing w:after="60"/>
              <w:ind w:left="-57" w:right="-57" w:firstLine="0"/>
              <w:jc w:val="center"/>
              <w:rPr>
                <w:sz w:val="24"/>
              </w:rPr>
            </w:pPr>
            <w:r w:rsidRPr="0074325F">
              <w:rPr>
                <w:sz w:val="24"/>
              </w:rPr>
              <w:t>включаемо-го/исклю-чаемого</w:t>
            </w:r>
          </w:p>
        </w:tc>
        <w:tc>
          <w:tcPr>
            <w:tcW w:w="1670" w:type="dxa"/>
            <w:vMerge/>
            <w:tcBorders>
              <w:top w:val="single" w:sz="4" w:space="0" w:color="auto"/>
              <w:left w:val="single" w:sz="4" w:space="0" w:color="auto"/>
              <w:right w:val="single" w:sz="4" w:space="0" w:color="auto"/>
            </w:tcBorders>
            <w:shd w:val="clear" w:color="auto" w:fill="auto"/>
            <w:vAlign w:val="center"/>
          </w:tcPr>
          <w:p w:rsidR="0074325F" w:rsidRPr="0074325F" w:rsidRDefault="0074325F" w:rsidP="0074325F">
            <w:pPr>
              <w:spacing w:after="60"/>
              <w:ind w:left="-57" w:right="-57" w:firstLine="0"/>
              <w:jc w:val="center"/>
              <w:rPr>
                <w:sz w:val="24"/>
              </w:rPr>
            </w:pPr>
          </w:p>
        </w:tc>
        <w:tc>
          <w:tcPr>
            <w:tcW w:w="1708" w:type="dxa"/>
            <w:vMerge/>
            <w:tcBorders>
              <w:top w:val="single" w:sz="4" w:space="0" w:color="auto"/>
              <w:left w:val="single" w:sz="4" w:space="0" w:color="auto"/>
              <w:right w:val="single" w:sz="4" w:space="0" w:color="auto"/>
            </w:tcBorders>
            <w:shd w:val="clear" w:color="auto" w:fill="auto"/>
            <w:vAlign w:val="center"/>
          </w:tcPr>
          <w:p w:rsidR="0074325F" w:rsidRPr="0074325F" w:rsidRDefault="0074325F" w:rsidP="0074325F">
            <w:pPr>
              <w:spacing w:after="60"/>
              <w:ind w:left="-57" w:right="-57" w:firstLine="0"/>
              <w:jc w:val="center"/>
              <w:rPr>
                <w:sz w:val="24"/>
              </w:rPr>
            </w:pPr>
          </w:p>
        </w:tc>
        <w:tc>
          <w:tcPr>
            <w:tcW w:w="2410" w:type="dxa"/>
            <w:vMerge/>
            <w:tcBorders>
              <w:top w:val="single" w:sz="4" w:space="0" w:color="auto"/>
              <w:left w:val="single" w:sz="4" w:space="0" w:color="auto"/>
              <w:right w:val="single" w:sz="4" w:space="0" w:color="auto"/>
            </w:tcBorders>
            <w:shd w:val="clear" w:color="auto" w:fill="auto"/>
            <w:vAlign w:val="center"/>
          </w:tcPr>
          <w:p w:rsidR="0074325F" w:rsidRPr="0074325F" w:rsidRDefault="0074325F" w:rsidP="0074325F">
            <w:pPr>
              <w:spacing w:after="60"/>
              <w:ind w:left="-57" w:right="-57" w:firstLine="0"/>
              <w:jc w:val="center"/>
              <w:rPr>
                <w:sz w:val="24"/>
              </w:rPr>
            </w:pPr>
          </w:p>
        </w:tc>
      </w:tr>
      <w:tr w:rsidR="0074325F" w:rsidRPr="0074325F" w:rsidTr="00B87902">
        <w:trPr>
          <w:trHeight w:val="418"/>
          <w:tblHeader/>
          <w:jc w:val="center"/>
        </w:trPr>
        <w:tc>
          <w:tcPr>
            <w:tcW w:w="1957"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74325F" w:rsidRPr="0074325F" w:rsidRDefault="0074325F" w:rsidP="0074325F">
            <w:pPr>
              <w:spacing w:after="60"/>
              <w:ind w:left="-57" w:right="-57" w:firstLine="0"/>
              <w:jc w:val="center"/>
              <w:rPr>
                <w:b/>
                <w:sz w:val="24"/>
              </w:rPr>
            </w:pPr>
          </w:p>
        </w:tc>
        <w:tc>
          <w:tcPr>
            <w:tcW w:w="2652"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74325F" w:rsidRPr="0074325F" w:rsidRDefault="0074325F" w:rsidP="0074325F">
            <w:pPr>
              <w:spacing w:after="60"/>
              <w:ind w:left="-57" w:right="-57" w:firstLine="0"/>
              <w:jc w:val="center"/>
              <w:rPr>
                <w:b/>
                <w:sz w:val="24"/>
              </w:rPr>
            </w:pPr>
          </w:p>
        </w:tc>
        <w:tc>
          <w:tcPr>
            <w:tcW w:w="1228" w:type="dxa"/>
            <w:tcBorders>
              <w:top w:val="nil"/>
              <w:left w:val="nil"/>
              <w:bottom w:val="single" w:sz="4" w:space="0" w:color="auto"/>
              <w:right w:val="single" w:sz="4" w:space="0" w:color="auto"/>
            </w:tcBorders>
            <w:shd w:val="clear" w:color="auto" w:fill="auto"/>
            <w:vAlign w:val="center"/>
          </w:tcPr>
          <w:p w:rsidR="0074325F" w:rsidRPr="0074325F" w:rsidRDefault="0074325F" w:rsidP="0074325F">
            <w:pPr>
              <w:ind w:left="-57" w:right="-57" w:firstLine="0"/>
              <w:jc w:val="center"/>
              <w:rPr>
                <w:sz w:val="24"/>
              </w:rPr>
            </w:pPr>
            <w:r w:rsidRPr="0074325F">
              <w:rPr>
                <w:sz w:val="24"/>
              </w:rPr>
              <w:t>по класси-фикатору</w:t>
            </w:r>
          </w:p>
        </w:tc>
        <w:tc>
          <w:tcPr>
            <w:tcW w:w="1276" w:type="dxa"/>
            <w:tcBorders>
              <w:top w:val="nil"/>
              <w:left w:val="nil"/>
              <w:bottom w:val="single" w:sz="4" w:space="0" w:color="auto"/>
              <w:right w:val="single" w:sz="4" w:space="0" w:color="auto"/>
            </w:tcBorders>
            <w:shd w:val="clear" w:color="auto" w:fill="auto"/>
            <w:vAlign w:val="center"/>
          </w:tcPr>
          <w:p w:rsidR="0074325F" w:rsidRPr="0074325F" w:rsidRDefault="0074325F" w:rsidP="0074325F">
            <w:pPr>
              <w:ind w:left="-57" w:right="-57" w:firstLine="0"/>
              <w:jc w:val="center"/>
              <w:rPr>
                <w:sz w:val="24"/>
              </w:rPr>
            </w:pPr>
            <w:r w:rsidRPr="0074325F">
              <w:rPr>
                <w:sz w:val="24"/>
              </w:rPr>
              <w:t>по документу</w:t>
            </w:r>
          </w:p>
        </w:tc>
        <w:tc>
          <w:tcPr>
            <w:tcW w:w="962" w:type="dxa"/>
            <w:vMerge/>
            <w:tcBorders>
              <w:left w:val="single" w:sz="4" w:space="0" w:color="auto"/>
              <w:bottom w:val="single" w:sz="4" w:space="0" w:color="000000"/>
              <w:right w:val="single" w:sz="4" w:space="0" w:color="auto"/>
            </w:tcBorders>
            <w:shd w:val="clear" w:color="auto" w:fill="auto"/>
            <w:vAlign w:val="center"/>
          </w:tcPr>
          <w:p w:rsidR="0074325F" w:rsidRPr="0074325F" w:rsidRDefault="0074325F" w:rsidP="0074325F">
            <w:pPr>
              <w:spacing w:after="60"/>
              <w:ind w:left="-57" w:right="-57" w:firstLine="0"/>
              <w:jc w:val="center"/>
              <w:rPr>
                <w:sz w:val="24"/>
              </w:rPr>
            </w:pPr>
          </w:p>
        </w:tc>
        <w:tc>
          <w:tcPr>
            <w:tcW w:w="1276" w:type="dxa"/>
            <w:vMerge/>
            <w:tcBorders>
              <w:left w:val="single" w:sz="4" w:space="0" w:color="auto"/>
              <w:bottom w:val="single" w:sz="4" w:space="0" w:color="000000"/>
              <w:right w:val="single" w:sz="4" w:space="0" w:color="auto"/>
            </w:tcBorders>
            <w:shd w:val="clear" w:color="auto" w:fill="auto"/>
            <w:vAlign w:val="center"/>
          </w:tcPr>
          <w:p w:rsidR="0074325F" w:rsidRPr="0074325F" w:rsidRDefault="0074325F" w:rsidP="0074325F">
            <w:pPr>
              <w:spacing w:after="60"/>
              <w:ind w:left="-57" w:right="-57" w:firstLine="0"/>
              <w:jc w:val="center"/>
              <w:rPr>
                <w:sz w:val="24"/>
              </w:rPr>
            </w:pPr>
          </w:p>
        </w:tc>
        <w:tc>
          <w:tcPr>
            <w:tcW w:w="1670" w:type="dxa"/>
            <w:vMerge/>
            <w:tcBorders>
              <w:left w:val="single" w:sz="4" w:space="0" w:color="auto"/>
              <w:bottom w:val="single" w:sz="4" w:space="0" w:color="000000"/>
              <w:right w:val="single" w:sz="4" w:space="0" w:color="auto"/>
            </w:tcBorders>
            <w:shd w:val="clear" w:color="auto" w:fill="auto"/>
            <w:vAlign w:val="center"/>
          </w:tcPr>
          <w:p w:rsidR="0074325F" w:rsidRPr="0074325F" w:rsidRDefault="0074325F" w:rsidP="0074325F">
            <w:pPr>
              <w:spacing w:after="60"/>
              <w:ind w:left="-57" w:right="-57" w:firstLine="0"/>
              <w:jc w:val="center"/>
              <w:rPr>
                <w:b/>
                <w:sz w:val="24"/>
              </w:rPr>
            </w:pPr>
          </w:p>
        </w:tc>
        <w:tc>
          <w:tcPr>
            <w:tcW w:w="1708" w:type="dxa"/>
            <w:vMerge/>
            <w:tcBorders>
              <w:left w:val="single" w:sz="4" w:space="0" w:color="auto"/>
              <w:bottom w:val="single" w:sz="4" w:space="0" w:color="000000"/>
              <w:right w:val="single" w:sz="4" w:space="0" w:color="auto"/>
            </w:tcBorders>
            <w:shd w:val="clear" w:color="auto" w:fill="auto"/>
            <w:vAlign w:val="center"/>
          </w:tcPr>
          <w:p w:rsidR="0074325F" w:rsidRPr="0074325F" w:rsidRDefault="0074325F" w:rsidP="0074325F">
            <w:pPr>
              <w:spacing w:after="60"/>
              <w:ind w:left="-57" w:right="-57" w:firstLine="0"/>
              <w:jc w:val="center"/>
              <w:rPr>
                <w:b/>
                <w:sz w:val="24"/>
              </w:rPr>
            </w:pPr>
          </w:p>
        </w:tc>
        <w:tc>
          <w:tcPr>
            <w:tcW w:w="2410" w:type="dxa"/>
            <w:vMerge/>
            <w:tcBorders>
              <w:left w:val="single" w:sz="4" w:space="0" w:color="auto"/>
              <w:bottom w:val="single" w:sz="4" w:space="0" w:color="000000"/>
              <w:right w:val="single" w:sz="4" w:space="0" w:color="auto"/>
            </w:tcBorders>
            <w:shd w:val="clear" w:color="auto" w:fill="auto"/>
            <w:vAlign w:val="center"/>
          </w:tcPr>
          <w:p w:rsidR="0074325F" w:rsidRPr="0074325F" w:rsidRDefault="0074325F" w:rsidP="0074325F">
            <w:pPr>
              <w:spacing w:after="60"/>
              <w:ind w:left="-57" w:right="-57" w:firstLine="0"/>
              <w:jc w:val="center"/>
              <w:rPr>
                <w:b/>
                <w:sz w:val="24"/>
              </w:rPr>
            </w:pPr>
          </w:p>
        </w:tc>
      </w:tr>
      <w:tr w:rsidR="0074325F" w:rsidRPr="0074325F" w:rsidTr="00B87902">
        <w:trPr>
          <w:trHeight w:val="253"/>
          <w:jc w:val="center"/>
        </w:trPr>
        <w:tc>
          <w:tcPr>
            <w:tcW w:w="15139" w:type="dxa"/>
            <w:gridSpan w:val="9"/>
            <w:tcBorders>
              <w:top w:val="single" w:sz="4" w:space="0" w:color="auto"/>
              <w:left w:val="single" w:sz="4" w:space="0" w:color="auto"/>
              <w:bottom w:val="single" w:sz="4" w:space="0" w:color="000000"/>
              <w:right w:val="single" w:sz="4" w:space="0" w:color="auto"/>
            </w:tcBorders>
            <w:shd w:val="clear" w:color="auto" w:fill="auto"/>
            <w:vAlign w:val="center"/>
          </w:tcPr>
          <w:p w:rsidR="0074325F" w:rsidRPr="0074325F" w:rsidRDefault="0074325F" w:rsidP="0074325F">
            <w:pPr>
              <w:ind w:left="-57" w:right="-57" w:firstLine="0"/>
              <w:jc w:val="center"/>
              <w:rPr>
                <w:b/>
                <w:sz w:val="24"/>
              </w:rPr>
            </w:pPr>
            <w:r w:rsidRPr="0074325F">
              <w:rPr>
                <w:b/>
                <w:sz w:val="24"/>
              </w:rPr>
              <w:t>с. </w:t>
            </w:r>
            <w:r w:rsidRPr="0074325F">
              <w:rPr>
                <w:b/>
                <w:bCs/>
                <w:sz w:val="24"/>
              </w:rPr>
              <w:t>Балтачево</w:t>
            </w:r>
          </w:p>
        </w:tc>
      </w:tr>
      <w:tr w:rsidR="0074325F" w:rsidRPr="0074325F" w:rsidTr="00B87902">
        <w:trPr>
          <w:trHeight w:val="193"/>
          <w:jc w:val="center"/>
        </w:trPr>
        <w:tc>
          <w:tcPr>
            <w:tcW w:w="15139" w:type="dxa"/>
            <w:gridSpan w:val="9"/>
            <w:tcBorders>
              <w:top w:val="single" w:sz="4" w:space="0" w:color="auto"/>
              <w:left w:val="single" w:sz="4" w:space="0" w:color="auto"/>
              <w:bottom w:val="single" w:sz="4" w:space="0" w:color="000000"/>
              <w:right w:val="single" w:sz="4" w:space="0" w:color="auto"/>
            </w:tcBorders>
            <w:shd w:val="clear" w:color="auto" w:fill="auto"/>
            <w:vAlign w:val="center"/>
          </w:tcPr>
          <w:p w:rsidR="0074325F" w:rsidRPr="0074325F" w:rsidRDefault="0074325F" w:rsidP="0074325F">
            <w:pPr>
              <w:tabs>
                <w:tab w:val="num" w:pos="-230"/>
                <w:tab w:val="num" w:pos="-73"/>
              </w:tabs>
              <w:spacing w:before="40" w:after="40"/>
              <w:ind w:left="-91" w:right="-91" w:firstLine="17"/>
              <w:jc w:val="left"/>
              <w:rPr>
                <w:b/>
                <w:bCs/>
                <w:sz w:val="24"/>
              </w:rPr>
            </w:pPr>
            <w:r w:rsidRPr="0074325F">
              <w:rPr>
                <w:b/>
                <w:bCs/>
                <w:sz w:val="24"/>
                <w:szCs w:val="20"/>
              </w:rPr>
              <w:t xml:space="preserve">   Включаемые земельные участки</w:t>
            </w:r>
          </w:p>
        </w:tc>
      </w:tr>
      <w:tr w:rsidR="0074325F" w:rsidRPr="0074325F" w:rsidTr="00B87902">
        <w:trPr>
          <w:trHeight w:val="193"/>
          <w:jc w:val="center"/>
        </w:trPr>
        <w:tc>
          <w:tcPr>
            <w:tcW w:w="15139" w:type="dxa"/>
            <w:gridSpan w:val="9"/>
            <w:tcBorders>
              <w:top w:val="single" w:sz="4" w:space="0" w:color="auto"/>
              <w:left w:val="single" w:sz="4" w:space="0" w:color="auto"/>
              <w:bottom w:val="single" w:sz="4" w:space="0" w:color="000000"/>
              <w:right w:val="single" w:sz="4" w:space="0" w:color="auto"/>
            </w:tcBorders>
            <w:shd w:val="clear" w:color="auto" w:fill="auto"/>
            <w:vAlign w:val="center"/>
          </w:tcPr>
          <w:p w:rsidR="0074325F" w:rsidRPr="0074325F" w:rsidRDefault="0074325F" w:rsidP="0074325F">
            <w:pPr>
              <w:ind w:firstLine="199"/>
              <w:jc w:val="left"/>
              <w:rPr>
                <w:b/>
                <w:bCs/>
                <w:i/>
                <w:iCs/>
                <w:sz w:val="24"/>
                <w:szCs w:val="20"/>
              </w:rPr>
            </w:pPr>
            <w:r w:rsidRPr="0074325F">
              <w:rPr>
                <w:b/>
                <w:bCs/>
                <w:i/>
                <w:iCs/>
                <w:sz w:val="24"/>
                <w:szCs w:val="20"/>
              </w:rPr>
              <w:t>По обращению Исполнительного комитета Азнакаевского МР РТ</w:t>
            </w:r>
          </w:p>
        </w:tc>
      </w:tr>
      <w:tr w:rsidR="000458E5" w:rsidRPr="0074325F" w:rsidTr="00B87902">
        <w:trPr>
          <w:trHeight w:val="1272"/>
          <w:jc w:val="center"/>
        </w:trPr>
        <w:tc>
          <w:tcPr>
            <w:tcW w:w="1957" w:type="dxa"/>
            <w:tcBorders>
              <w:top w:val="single" w:sz="4" w:space="0" w:color="auto"/>
              <w:left w:val="single" w:sz="4" w:space="0" w:color="auto"/>
              <w:bottom w:val="single" w:sz="4" w:space="0" w:color="000000"/>
              <w:right w:val="single" w:sz="4" w:space="0" w:color="auto"/>
            </w:tcBorders>
            <w:shd w:val="clear" w:color="auto" w:fill="auto"/>
            <w:vAlign w:val="center"/>
          </w:tcPr>
          <w:p w:rsidR="000458E5" w:rsidRPr="0074325F" w:rsidRDefault="000458E5" w:rsidP="0074325F">
            <w:pPr>
              <w:ind w:left="-57" w:right="-57" w:firstLine="0"/>
              <w:jc w:val="center"/>
              <w:rPr>
                <w:sz w:val="24"/>
              </w:rPr>
            </w:pPr>
            <w:r w:rsidRPr="0074325F">
              <w:rPr>
                <w:sz w:val="24"/>
              </w:rPr>
              <w:t>часть ЗУ № 16: 02:000000:4795</w:t>
            </w:r>
          </w:p>
        </w:tc>
        <w:tc>
          <w:tcPr>
            <w:tcW w:w="2652" w:type="dxa"/>
            <w:tcBorders>
              <w:top w:val="single" w:sz="4" w:space="0" w:color="auto"/>
              <w:left w:val="single" w:sz="4" w:space="0" w:color="auto"/>
              <w:bottom w:val="single" w:sz="4" w:space="0" w:color="000000"/>
              <w:right w:val="single" w:sz="4" w:space="0" w:color="auto"/>
            </w:tcBorders>
            <w:shd w:val="clear" w:color="auto" w:fill="auto"/>
            <w:vAlign w:val="center"/>
          </w:tcPr>
          <w:p w:rsidR="000458E5" w:rsidRPr="0074325F" w:rsidRDefault="000458E5" w:rsidP="00B87902">
            <w:pPr>
              <w:ind w:left="-57" w:right="-57" w:firstLine="0"/>
              <w:jc w:val="center"/>
              <w:rPr>
                <w:sz w:val="24"/>
              </w:rPr>
            </w:pPr>
            <w:r w:rsidRPr="0074325F">
              <w:rPr>
                <w:sz w:val="24"/>
              </w:rPr>
              <w:t>Земли</w:t>
            </w:r>
          </w:p>
          <w:p w:rsidR="000458E5" w:rsidRPr="0074325F" w:rsidRDefault="000458E5" w:rsidP="00B87902">
            <w:pPr>
              <w:ind w:left="-57" w:right="-57" w:firstLine="0"/>
              <w:jc w:val="center"/>
              <w:rPr>
                <w:sz w:val="24"/>
              </w:rPr>
            </w:pPr>
            <w:r w:rsidRPr="0074325F">
              <w:rPr>
                <w:sz w:val="24"/>
              </w:rPr>
              <w:t>населенных пунктов</w:t>
            </w:r>
          </w:p>
        </w:tc>
        <w:tc>
          <w:tcPr>
            <w:tcW w:w="1228" w:type="dxa"/>
            <w:tcBorders>
              <w:top w:val="single" w:sz="4" w:space="0" w:color="auto"/>
              <w:left w:val="nil"/>
              <w:bottom w:val="single" w:sz="4" w:space="0" w:color="auto"/>
              <w:right w:val="single" w:sz="4" w:space="0" w:color="000000"/>
            </w:tcBorders>
            <w:shd w:val="clear" w:color="auto" w:fill="auto"/>
            <w:vAlign w:val="center"/>
          </w:tcPr>
          <w:p w:rsidR="000458E5" w:rsidRPr="0074325F" w:rsidRDefault="000458E5" w:rsidP="0074325F">
            <w:pPr>
              <w:ind w:left="-57" w:right="-57" w:firstLine="0"/>
              <w:jc w:val="center"/>
              <w:rPr>
                <w:sz w:val="24"/>
              </w:rPr>
            </w:pPr>
            <w:r w:rsidRPr="0074325F">
              <w:rPr>
                <w:sz w:val="24"/>
              </w:rPr>
              <w:t>Для веде-ния лич-ного под-собного хозяйства</w:t>
            </w:r>
          </w:p>
        </w:tc>
        <w:tc>
          <w:tcPr>
            <w:tcW w:w="1276" w:type="dxa"/>
            <w:tcBorders>
              <w:top w:val="single" w:sz="4" w:space="0" w:color="auto"/>
              <w:left w:val="nil"/>
              <w:bottom w:val="single" w:sz="4" w:space="0" w:color="auto"/>
              <w:right w:val="single" w:sz="4" w:space="0" w:color="000000"/>
            </w:tcBorders>
            <w:shd w:val="clear" w:color="auto" w:fill="auto"/>
            <w:vAlign w:val="center"/>
          </w:tcPr>
          <w:p w:rsidR="000458E5" w:rsidRPr="0074325F" w:rsidRDefault="000458E5" w:rsidP="000458E5">
            <w:pPr>
              <w:ind w:left="-57" w:right="-57" w:firstLine="0"/>
              <w:jc w:val="center"/>
              <w:rPr>
                <w:sz w:val="24"/>
              </w:rPr>
            </w:pPr>
            <w:r w:rsidRPr="0074325F">
              <w:rPr>
                <w:sz w:val="24"/>
              </w:rPr>
              <w:t>Для лично-го подсоб-ного хозяйства</w:t>
            </w:r>
          </w:p>
        </w:tc>
        <w:tc>
          <w:tcPr>
            <w:tcW w:w="962" w:type="dxa"/>
            <w:tcBorders>
              <w:top w:val="single" w:sz="4" w:space="0" w:color="auto"/>
              <w:left w:val="single" w:sz="4" w:space="0" w:color="auto"/>
              <w:bottom w:val="single" w:sz="4" w:space="0" w:color="000000"/>
              <w:right w:val="single" w:sz="4" w:space="0" w:color="auto"/>
            </w:tcBorders>
            <w:shd w:val="clear" w:color="auto" w:fill="auto"/>
            <w:vAlign w:val="center"/>
          </w:tcPr>
          <w:p w:rsidR="000458E5" w:rsidRPr="000458E5" w:rsidRDefault="000458E5" w:rsidP="000458E5">
            <w:pPr>
              <w:ind w:left="-57" w:right="-57" w:firstLine="0"/>
              <w:jc w:val="center"/>
              <w:rPr>
                <w:sz w:val="24"/>
              </w:rPr>
            </w:pPr>
            <w:r w:rsidRPr="000458E5">
              <w:rPr>
                <w:sz w:val="24"/>
              </w:rPr>
              <w:t>3 844</w:t>
            </w:r>
          </w:p>
        </w:tc>
        <w:tc>
          <w:tcPr>
            <w:tcW w:w="1276" w:type="dxa"/>
            <w:tcBorders>
              <w:top w:val="single" w:sz="4" w:space="0" w:color="auto"/>
              <w:left w:val="single" w:sz="4" w:space="0" w:color="auto"/>
              <w:bottom w:val="single" w:sz="4" w:space="0" w:color="000000"/>
              <w:right w:val="single" w:sz="4" w:space="0" w:color="auto"/>
            </w:tcBorders>
            <w:shd w:val="clear" w:color="auto" w:fill="auto"/>
            <w:vAlign w:val="center"/>
          </w:tcPr>
          <w:p w:rsidR="000458E5" w:rsidRPr="000458E5" w:rsidRDefault="000458E5" w:rsidP="000458E5">
            <w:pPr>
              <w:ind w:left="-57" w:firstLine="0"/>
              <w:jc w:val="center"/>
              <w:rPr>
                <w:rFonts w:cs="Arial CYR"/>
                <w:sz w:val="24"/>
              </w:rPr>
            </w:pPr>
            <w:r w:rsidRPr="000458E5">
              <w:rPr>
                <w:rFonts w:cs="Arial CYR"/>
                <w:sz w:val="24"/>
              </w:rPr>
              <w:t>520</w:t>
            </w:r>
          </w:p>
        </w:tc>
        <w:tc>
          <w:tcPr>
            <w:tcW w:w="1670" w:type="dxa"/>
            <w:tcBorders>
              <w:top w:val="single" w:sz="4" w:space="0" w:color="auto"/>
              <w:left w:val="single" w:sz="4" w:space="0" w:color="auto"/>
              <w:bottom w:val="single" w:sz="4" w:space="0" w:color="000000"/>
              <w:right w:val="single" w:sz="4" w:space="0" w:color="auto"/>
            </w:tcBorders>
            <w:shd w:val="clear" w:color="auto" w:fill="auto"/>
            <w:vAlign w:val="center"/>
          </w:tcPr>
          <w:p w:rsidR="000458E5" w:rsidRPr="0074325F" w:rsidRDefault="000458E5" w:rsidP="000458E5">
            <w:pPr>
              <w:ind w:left="-57" w:right="-57" w:firstLine="0"/>
              <w:jc w:val="center"/>
              <w:rPr>
                <w:sz w:val="24"/>
              </w:rPr>
            </w:pPr>
            <w:r w:rsidRPr="0074325F">
              <w:rPr>
                <w:sz w:val="24"/>
              </w:rPr>
              <w:t>Земли населенных пунктов</w:t>
            </w:r>
          </w:p>
        </w:tc>
        <w:tc>
          <w:tcPr>
            <w:tcW w:w="1708" w:type="dxa"/>
            <w:tcBorders>
              <w:top w:val="single" w:sz="4" w:space="0" w:color="auto"/>
              <w:left w:val="single" w:sz="4" w:space="0" w:color="auto"/>
              <w:bottom w:val="single" w:sz="4" w:space="0" w:color="000000"/>
              <w:right w:val="single" w:sz="4" w:space="0" w:color="auto"/>
            </w:tcBorders>
            <w:shd w:val="clear" w:color="auto" w:fill="auto"/>
            <w:vAlign w:val="center"/>
          </w:tcPr>
          <w:p w:rsidR="000458E5" w:rsidRPr="0074325F" w:rsidRDefault="000458E5" w:rsidP="0074325F">
            <w:pPr>
              <w:ind w:left="-57" w:right="-57" w:firstLine="0"/>
              <w:jc w:val="center"/>
              <w:rPr>
                <w:sz w:val="24"/>
              </w:rPr>
            </w:pPr>
            <w:r w:rsidRPr="0074325F">
              <w:rPr>
                <w:sz w:val="24"/>
              </w:rPr>
              <w:t>Для ведения личного подсобного хозяйства</w:t>
            </w:r>
          </w:p>
        </w:tc>
        <w:tc>
          <w:tcPr>
            <w:tcW w:w="2410" w:type="dxa"/>
            <w:tcBorders>
              <w:top w:val="single" w:sz="4" w:space="0" w:color="auto"/>
              <w:left w:val="single" w:sz="4" w:space="0" w:color="auto"/>
              <w:bottom w:val="single" w:sz="4" w:space="0" w:color="000000"/>
              <w:right w:val="single" w:sz="4" w:space="0" w:color="auto"/>
            </w:tcBorders>
            <w:shd w:val="clear" w:color="auto" w:fill="auto"/>
            <w:vAlign w:val="center"/>
          </w:tcPr>
          <w:p w:rsidR="000458E5" w:rsidRPr="0074325F" w:rsidRDefault="000458E5" w:rsidP="0074325F">
            <w:pPr>
              <w:ind w:left="-57" w:right="-57" w:firstLine="0"/>
              <w:jc w:val="center"/>
              <w:rPr>
                <w:sz w:val="24"/>
              </w:rPr>
            </w:pPr>
            <w:r w:rsidRPr="0074325F">
              <w:rPr>
                <w:sz w:val="24"/>
              </w:rPr>
              <w:t xml:space="preserve">Письмо Исполни-тельного комитета Азнакаевского МР РТ № 8141 от 26.06.2019 </w:t>
            </w:r>
          </w:p>
        </w:tc>
      </w:tr>
      <w:tr w:rsidR="000458E5" w:rsidRPr="0074325F" w:rsidTr="00B87902">
        <w:trPr>
          <w:trHeight w:val="171"/>
          <w:jc w:val="center"/>
        </w:trPr>
        <w:tc>
          <w:tcPr>
            <w:tcW w:w="1957" w:type="dxa"/>
            <w:tcBorders>
              <w:top w:val="single" w:sz="4" w:space="0" w:color="auto"/>
              <w:left w:val="single" w:sz="4" w:space="0" w:color="auto"/>
              <w:bottom w:val="single" w:sz="4" w:space="0" w:color="000000"/>
              <w:right w:val="single" w:sz="4" w:space="0" w:color="auto"/>
            </w:tcBorders>
            <w:shd w:val="clear" w:color="auto" w:fill="auto"/>
            <w:vAlign w:val="center"/>
          </w:tcPr>
          <w:p w:rsidR="000458E5" w:rsidRPr="0074325F" w:rsidRDefault="000458E5" w:rsidP="0074325F">
            <w:pPr>
              <w:ind w:left="-57" w:right="-57" w:firstLine="0"/>
              <w:jc w:val="center"/>
              <w:rPr>
                <w:sz w:val="24"/>
              </w:rPr>
            </w:pPr>
            <w:r w:rsidRPr="0074325F">
              <w:rPr>
                <w:sz w:val="24"/>
              </w:rPr>
              <w:t>16:02:060102:77</w:t>
            </w:r>
          </w:p>
        </w:tc>
        <w:tc>
          <w:tcPr>
            <w:tcW w:w="2652" w:type="dxa"/>
            <w:tcBorders>
              <w:top w:val="single" w:sz="4" w:space="0" w:color="auto"/>
              <w:left w:val="single" w:sz="4" w:space="0" w:color="auto"/>
              <w:bottom w:val="single" w:sz="4" w:space="0" w:color="000000"/>
              <w:right w:val="single" w:sz="4" w:space="0" w:color="auto"/>
            </w:tcBorders>
            <w:shd w:val="clear" w:color="auto" w:fill="auto"/>
            <w:vAlign w:val="center"/>
          </w:tcPr>
          <w:p w:rsidR="000458E5" w:rsidRPr="0074325F" w:rsidRDefault="000458E5" w:rsidP="00B87902">
            <w:pPr>
              <w:ind w:left="-57" w:right="-57" w:firstLine="0"/>
              <w:jc w:val="center"/>
              <w:rPr>
                <w:sz w:val="24"/>
              </w:rPr>
            </w:pPr>
            <w:r w:rsidRPr="0074325F">
              <w:rPr>
                <w:sz w:val="24"/>
              </w:rPr>
              <w:t>-</w:t>
            </w:r>
          </w:p>
        </w:tc>
        <w:tc>
          <w:tcPr>
            <w:tcW w:w="1228" w:type="dxa"/>
            <w:tcBorders>
              <w:top w:val="single" w:sz="4" w:space="0" w:color="auto"/>
              <w:left w:val="nil"/>
              <w:bottom w:val="single" w:sz="4" w:space="0" w:color="auto"/>
              <w:right w:val="single" w:sz="4" w:space="0" w:color="000000"/>
            </w:tcBorders>
            <w:shd w:val="clear" w:color="auto" w:fill="auto"/>
            <w:vAlign w:val="center"/>
          </w:tcPr>
          <w:p w:rsidR="000458E5" w:rsidRPr="0074325F" w:rsidRDefault="000458E5" w:rsidP="0074325F">
            <w:pPr>
              <w:ind w:left="-57" w:right="-57" w:firstLine="0"/>
              <w:jc w:val="center"/>
              <w:rPr>
                <w:sz w:val="24"/>
              </w:rPr>
            </w:pPr>
            <w:r w:rsidRPr="0074325F">
              <w:rPr>
                <w:sz w:val="24"/>
              </w:rPr>
              <w:t>-</w:t>
            </w:r>
          </w:p>
        </w:tc>
        <w:tc>
          <w:tcPr>
            <w:tcW w:w="1276" w:type="dxa"/>
            <w:tcBorders>
              <w:top w:val="single" w:sz="4" w:space="0" w:color="auto"/>
              <w:left w:val="nil"/>
              <w:bottom w:val="single" w:sz="4" w:space="0" w:color="auto"/>
              <w:right w:val="single" w:sz="4" w:space="0" w:color="000000"/>
            </w:tcBorders>
            <w:shd w:val="clear" w:color="auto" w:fill="auto"/>
            <w:vAlign w:val="center"/>
          </w:tcPr>
          <w:p w:rsidR="000458E5" w:rsidRPr="0074325F" w:rsidRDefault="000458E5" w:rsidP="000458E5">
            <w:pPr>
              <w:ind w:left="-57" w:right="-57" w:firstLine="0"/>
              <w:jc w:val="center"/>
              <w:rPr>
                <w:sz w:val="24"/>
              </w:rPr>
            </w:pPr>
            <w:r w:rsidRPr="0074325F">
              <w:rPr>
                <w:sz w:val="24"/>
              </w:rPr>
              <w:t>-</w:t>
            </w:r>
          </w:p>
        </w:tc>
        <w:tc>
          <w:tcPr>
            <w:tcW w:w="962" w:type="dxa"/>
            <w:tcBorders>
              <w:top w:val="single" w:sz="4" w:space="0" w:color="auto"/>
              <w:left w:val="single" w:sz="4" w:space="0" w:color="auto"/>
              <w:bottom w:val="single" w:sz="4" w:space="0" w:color="000000"/>
              <w:right w:val="single" w:sz="4" w:space="0" w:color="auto"/>
            </w:tcBorders>
            <w:shd w:val="clear" w:color="auto" w:fill="auto"/>
            <w:vAlign w:val="center"/>
          </w:tcPr>
          <w:p w:rsidR="000458E5" w:rsidRPr="000458E5" w:rsidRDefault="000458E5" w:rsidP="000458E5">
            <w:pPr>
              <w:ind w:left="-57" w:firstLine="0"/>
              <w:jc w:val="center"/>
              <w:rPr>
                <w:rFonts w:cs="Arial CYR"/>
                <w:sz w:val="24"/>
              </w:rPr>
            </w:pPr>
            <w:r w:rsidRPr="000458E5">
              <w:rPr>
                <w:rFonts w:cs="Arial CYR"/>
                <w:sz w:val="24"/>
              </w:rPr>
              <w:t>5 053</w:t>
            </w:r>
          </w:p>
        </w:tc>
        <w:tc>
          <w:tcPr>
            <w:tcW w:w="1276" w:type="dxa"/>
            <w:tcBorders>
              <w:top w:val="single" w:sz="4" w:space="0" w:color="auto"/>
              <w:left w:val="single" w:sz="4" w:space="0" w:color="auto"/>
              <w:bottom w:val="single" w:sz="4" w:space="0" w:color="000000"/>
              <w:right w:val="single" w:sz="4" w:space="0" w:color="auto"/>
            </w:tcBorders>
            <w:shd w:val="clear" w:color="auto" w:fill="auto"/>
            <w:vAlign w:val="center"/>
          </w:tcPr>
          <w:p w:rsidR="000458E5" w:rsidRPr="000458E5" w:rsidRDefault="000458E5" w:rsidP="000458E5">
            <w:pPr>
              <w:ind w:left="-57" w:firstLine="0"/>
              <w:jc w:val="center"/>
              <w:rPr>
                <w:rFonts w:cs="Arial CYR"/>
                <w:sz w:val="24"/>
              </w:rPr>
            </w:pPr>
            <w:r w:rsidRPr="000458E5">
              <w:rPr>
                <w:rFonts w:cs="Arial CYR"/>
                <w:sz w:val="24"/>
              </w:rPr>
              <w:t>5 053</w:t>
            </w:r>
          </w:p>
        </w:tc>
        <w:tc>
          <w:tcPr>
            <w:tcW w:w="1670" w:type="dxa"/>
            <w:tcBorders>
              <w:top w:val="single" w:sz="4" w:space="0" w:color="auto"/>
              <w:left w:val="single" w:sz="4" w:space="0" w:color="auto"/>
              <w:bottom w:val="single" w:sz="4" w:space="0" w:color="000000"/>
              <w:right w:val="single" w:sz="4" w:space="0" w:color="auto"/>
            </w:tcBorders>
            <w:shd w:val="clear" w:color="auto" w:fill="auto"/>
            <w:vAlign w:val="center"/>
          </w:tcPr>
          <w:p w:rsidR="000458E5" w:rsidRPr="0074325F" w:rsidRDefault="000458E5" w:rsidP="000458E5">
            <w:pPr>
              <w:ind w:left="-57" w:right="-57" w:firstLine="0"/>
              <w:jc w:val="center"/>
              <w:rPr>
                <w:sz w:val="24"/>
              </w:rPr>
            </w:pPr>
            <w:r w:rsidRPr="0074325F">
              <w:rPr>
                <w:sz w:val="24"/>
              </w:rPr>
              <w:t>Земли населенных пунктов</w:t>
            </w:r>
          </w:p>
        </w:tc>
        <w:tc>
          <w:tcPr>
            <w:tcW w:w="1708" w:type="dxa"/>
            <w:tcBorders>
              <w:top w:val="single" w:sz="4" w:space="0" w:color="auto"/>
              <w:left w:val="single" w:sz="4" w:space="0" w:color="auto"/>
              <w:bottom w:val="single" w:sz="4" w:space="0" w:color="000000"/>
              <w:right w:val="single" w:sz="4" w:space="0" w:color="auto"/>
            </w:tcBorders>
            <w:shd w:val="clear" w:color="auto" w:fill="auto"/>
            <w:vAlign w:val="center"/>
          </w:tcPr>
          <w:p w:rsidR="000458E5" w:rsidRPr="0074325F" w:rsidRDefault="000458E5" w:rsidP="0074325F">
            <w:pPr>
              <w:ind w:left="-57" w:right="-57" w:firstLine="0"/>
              <w:jc w:val="center"/>
              <w:rPr>
                <w:sz w:val="24"/>
              </w:rPr>
            </w:pPr>
            <w:r w:rsidRPr="0074325F">
              <w:rPr>
                <w:sz w:val="24"/>
              </w:rPr>
              <w:t>Для индивиду-альной жилой застройки</w:t>
            </w:r>
          </w:p>
        </w:tc>
        <w:tc>
          <w:tcPr>
            <w:tcW w:w="2410" w:type="dxa"/>
            <w:tcBorders>
              <w:top w:val="single" w:sz="4" w:space="0" w:color="auto"/>
              <w:left w:val="single" w:sz="4" w:space="0" w:color="auto"/>
              <w:bottom w:val="single" w:sz="4" w:space="0" w:color="000000"/>
              <w:right w:val="single" w:sz="4" w:space="0" w:color="auto"/>
            </w:tcBorders>
            <w:shd w:val="clear" w:color="auto" w:fill="auto"/>
            <w:vAlign w:val="center"/>
          </w:tcPr>
          <w:p w:rsidR="000458E5" w:rsidRPr="0074325F" w:rsidRDefault="000458E5" w:rsidP="0074325F">
            <w:pPr>
              <w:ind w:left="-57" w:right="-57" w:firstLine="0"/>
              <w:jc w:val="center"/>
              <w:rPr>
                <w:sz w:val="24"/>
              </w:rPr>
            </w:pPr>
            <w:r w:rsidRPr="0074325F">
              <w:rPr>
                <w:sz w:val="24"/>
              </w:rPr>
              <w:t xml:space="preserve">Письмо ИК Азнакаев-ского МР РТ № 8141 от 26.06.2019 </w:t>
            </w:r>
          </w:p>
        </w:tc>
      </w:tr>
      <w:tr w:rsidR="000458E5" w:rsidRPr="0074325F" w:rsidTr="00B87902">
        <w:trPr>
          <w:trHeight w:val="175"/>
          <w:jc w:val="center"/>
        </w:trPr>
        <w:tc>
          <w:tcPr>
            <w:tcW w:w="1957" w:type="dxa"/>
            <w:tcBorders>
              <w:top w:val="single" w:sz="4" w:space="0" w:color="auto"/>
              <w:left w:val="single" w:sz="4" w:space="0" w:color="auto"/>
              <w:bottom w:val="single" w:sz="4" w:space="0" w:color="000000"/>
              <w:right w:val="single" w:sz="4" w:space="0" w:color="auto"/>
            </w:tcBorders>
            <w:shd w:val="clear" w:color="auto" w:fill="auto"/>
            <w:vAlign w:val="center"/>
          </w:tcPr>
          <w:p w:rsidR="000458E5" w:rsidRPr="0074325F" w:rsidRDefault="000458E5" w:rsidP="0074325F">
            <w:pPr>
              <w:ind w:left="-57" w:right="-57" w:firstLine="0"/>
              <w:jc w:val="center"/>
              <w:rPr>
                <w:sz w:val="24"/>
              </w:rPr>
            </w:pPr>
            <w:bookmarkStart w:id="41" w:name="OLE_LINK4"/>
            <w:r w:rsidRPr="0074325F">
              <w:rPr>
                <w:sz w:val="24"/>
              </w:rPr>
              <w:t>16:02:060102:78</w:t>
            </w:r>
          </w:p>
        </w:tc>
        <w:tc>
          <w:tcPr>
            <w:tcW w:w="2652" w:type="dxa"/>
            <w:tcBorders>
              <w:top w:val="single" w:sz="4" w:space="0" w:color="auto"/>
              <w:left w:val="single" w:sz="4" w:space="0" w:color="auto"/>
              <w:bottom w:val="single" w:sz="4" w:space="0" w:color="000000"/>
              <w:right w:val="single" w:sz="4" w:space="0" w:color="auto"/>
            </w:tcBorders>
            <w:shd w:val="clear" w:color="auto" w:fill="auto"/>
            <w:vAlign w:val="center"/>
          </w:tcPr>
          <w:p w:rsidR="000458E5" w:rsidRPr="0074325F" w:rsidRDefault="000458E5" w:rsidP="00B87902">
            <w:pPr>
              <w:ind w:left="-57" w:right="-57" w:firstLine="0"/>
              <w:jc w:val="center"/>
              <w:rPr>
                <w:sz w:val="24"/>
              </w:rPr>
            </w:pPr>
            <w:r w:rsidRPr="0074325F">
              <w:rPr>
                <w:sz w:val="24"/>
              </w:rPr>
              <w:t>-</w:t>
            </w:r>
          </w:p>
        </w:tc>
        <w:tc>
          <w:tcPr>
            <w:tcW w:w="1228" w:type="dxa"/>
            <w:tcBorders>
              <w:top w:val="single" w:sz="4" w:space="0" w:color="auto"/>
              <w:left w:val="nil"/>
              <w:bottom w:val="single" w:sz="4" w:space="0" w:color="auto"/>
              <w:right w:val="single" w:sz="4" w:space="0" w:color="000000"/>
            </w:tcBorders>
            <w:shd w:val="clear" w:color="auto" w:fill="auto"/>
            <w:vAlign w:val="center"/>
          </w:tcPr>
          <w:p w:rsidR="000458E5" w:rsidRPr="0074325F" w:rsidRDefault="000458E5" w:rsidP="0074325F">
            <w:pPr>
              <w:ind w:left="-57" w:right="-57" w:firstLine="0"/>
              <w:jc w:val="center"/>
              <w:rPr>
                <w:sz w:val="24"/>
              </w:rPr>
            </w:pPr>
            <w:r w:rsidRPr="0074325F">
              <w:rPr>
                <w:sz w:val="24"/>
              </w:rPr>
              <w:t>-</w:t>
            </w:r>
          </w:p>
        </w:tc>
        <w:tc>
          <w:tcPr>
            <w:tcW w:w="1276" w:type="dxa"/>
            <w:tcBorders>
              <w:top w:val="single" w:sz="4" w:space="0" w:color="auto"/>
              <w:left w:val="nil"/>
              <w:bottom w:val="single" w:sz="4" w:space="0" w:color="auto"/>
              <w:right w:val="single" w:sz="4" w:space="0" w:color="000000"/>
            </w:tcBorders>
            <w:shd w:val="clear" w:color="auto" w:fill="auto"/>
            <w:vAlign w:val="center"/>
          </w:tcPr>
          <w:p w:rsidR="000458E5" w:rsidRPr="0074325F" w:rsidRDefault="000458E5" w:rsidP="000458E5">
            <w:pPr>
              <w:ind w:left="-57" w:right="-57" w:firstLine="0"/>
              <w:jc w:val="center"/>
              <w:rPr>
                <w:sz w:val="24"/>
              </w:rPr>
            </w:pPr>
            <w:r w:rsidRPr="0074325F">
              <w:rPr>
                <w:sz w:val="24"/>
              </w:rPr>
              <w:t>-</w:t>
            </w:r>
          </w:p>
        </w:tc>
        <w:tc>
          <w:tcPr>
            <w:tcW w:w="962" w:type="dxa"/>
            <w:tcBorders>
              <w:top w:val="single" w:sz="4" w:space="0" w:color="auto"/>
              <w:left w:val="single" w:sz="4" w:space="0" w:color="auto"/>
              <w:bottom w:val="single" w:sz="4" w:space="0" w:color="000000"/>
              <w:right w:val="single" w:sz="4" w:space="0" w:color="auto"/>
            </w:tcBorders>
            <w:shd w:val="clear" w:color="auto" w:fill="auto"/>
            <w:vAlign w:val="center"/>
          </w:tcPr>
          <w:p w:rsidR="000458E5" w:rsidRPr="000458E5" w:rsidRDefault="000458E5" w:rsidP="000458E5">
            <w:pPr>
              <w:ind w:left="-57" w:right="-57" w:firstLine="0"/>
              <w:jc w:val="center"/>
              <w:rPr>
                <w:sz w:val="24"/>
              </w:rPr>
            </w:pPr>
            <w:r w:rsidRPr="000458E5">
              <w:rPr>
                <w:sz w:val="24"/>
              </w:rPr>
              <w:t>37 575</w:t>
            </w:r>
          </w:p>
        </w:tc>
        <w:tc>
          <w:tcPr>
            <w:tcW w:w="1276" w:type="dxa"/>
            <w:tcBorders>
              <w:top w:val="single" w:sz="4" w:space="0" w:color="auto"/>
              <w:left w:val="single" w:sz="4" w:space="0" w:color="auto"/>
              <w:bottom w:val="single" w:sz="4" w:space="0" w:color="000000"/>
              <w:right w:val="single" w:sz="4" w:space="0" w:color="auto"/>
            </w:tcBorders>
            <w:shd w:val="clear" w:color="auto" w:fill="auto"/>
            <w:vAlign w:val="center"/>
          </w:tcPr>
          <w:p w:rsidR="000458E5" w:rsidRPr="000458E5" w:rsidRDefault="000458E5" w:rsidP="000458E5">
            <w:pPr>
              <w:ind w:left="-57" w:firstLine="0"/>
              <w:jc w:val="center"/>
              <w:rPr>
                <w:rFonts w:cs="Arial CYR"/>
                <w:sz w:val="24"/>
              </w:rPr>
            </w:pPr>
            <w:r w:rsidRPr="000458E5">
              <w:rPr>
                <w:rFonts w:cs="Arial CYR"/>
                <w:sz w:val="24"/>
              </w:rPr>
              <w:t>37 575</w:t>
            </w:r>
          </w:p>
        </w:tc>
        <w:tc>
          <w:tcPr>
            <w:tcW w:w="1670" w:type="dxa"/>
            <w:tcBorders>
              <w:top w:val="single" w:sz="4" w:space="0" w:color="auto"/>
              <w:left w:val="single" w:sz="4" w:space="0" w:color="auto"/>
              <w:bottom w:val="single" w:sz="4" w:space="0" w:color="000000"/>
              <w:right w:val="single" w:sz="4" w:space="0" w:color="auto"/>
            </w:tcBorders>
            <w:shd w:val="clear" w:color="auto" w:fill="auto"/>
            <w:vAlign w:val="center"/>
          </w:tcPr>
          <w:p w:rsidR="000458E5" w:rsidRPr="0074325F" w:rsidRDefault="000458E5" w:rsidP="000458E5">
            <w:pPr>
              <w:ind w:left="-57" w:right="-57" w:firstLine="0"/>
              <w:jc w:val="center"/>
              <w:rPr>
                <w:sz w:val="24"/>
              </w:rPr>
            </w:pPr>
            <w:r w:rsidRPr="0074325F">
              <w:rPr>
                <w:sz w:val="24"/>
              </w:rPr>
              <w:t>Земли населенных пунктов</w:t>
            </w:r>
          </w:p>
        </w:tc>
        <w:tc>
          <w:tcPr>
            <w:tcW w:w="1708" w:type="dxa"/>
            <w:tcBorders>
              <w:top w:val="single" w:sz="4" w:space="0" w:color="auto"/>
              <w:left w:val="single" w:sz="4" w:space="0" w:color="auto"/>
              <w:bottom w:val="single" w:sz="4" w:space="0" w:color="000000"/>
              <w:right w:val="single" w:sz="4" w:space="0" w:color="auto"/>
            </w:tcBorders>
            <w:shd w:val="clear" w:color="auto" w:fill="auto"/>
            <w:vAlign w:val="center"/>
          </w:tcPr>
          <w:p w:rsidR="000458E5" w:rsidRPr="0074325F" w:rsidRDefault="000458E5" w:rsidP="0074325F">
            <w:pPr>
              <w:ind w:left="-57" w:right="-57" w:firstLine="0"/>
              <w:jc w:val="center"/>
              <w:rPr>
                <w:sz w:val="24"/>
              </w:rPr>
            </w:pPr>
            <w:r w:rsidRPr="0074325F">
              <w:rPr>
                <w:sz w:val="24"/>
              </w:rPr>
              <w:t>Для индивиду-альной жилой застройки</w:t>
            </w:r>
          </w:p>
        </w:tc>
        <w:tc>
          <w:tcPr>
            <w:tcW w:w="2410" w:type="dxa"/>
            <w:tcBorders>
              <w:top w:val="single" w:sz="4" w:space="0" w:color="auto"/>
              <w:left w:val="single" w:sz="4" w:space="0" w:color="auto"/>
              <w:bottom w:val="single" w:sz="4" w:space="0" w:color="000000"/>
              <w:right w:val="single" w:sz="4" w:space="0" w:color="auto"/>
            </w:tcBorders>
            <w:shd w:val="clear" w:color="auto" w:fill="auto"/>
            <w:vAlign w:val="center"/>
          </w:tcPr>
          <w:p w:rsidR="000458E5" w:rsidRPr="0074325F" w:rsidRDefault="000458E5" w:rsidP="0074325F">
            <w:pPr>
              <w:ind w:left="-57" w:right="-57" w:firstLine="0"/>
              <w:jc w:val="center"/>
              <w:rPr>
                <w:sz w:val="24"/>
              </w:rPr>
            </w:pPr>
            <w:r w:rsidRPr="0074325F">
              <w:rPr>
                <w:sz w:val="24"/>
              </w:rPr>
              <w:t xml:space="preserve">Письмо ИК Азнакаев-ского МР РТ № 8141 от 26.06.2019 </w:t>
            </w:r>
          </w:p>
        </w:tc>
      </w:tr>
      <w:bookmarkEnd w:id="41"/>
      <w:tr w:rsidR="000458E5" w:rsidRPr="0074325F" w:rsidTr="00B87902">
        <w:trPr>
          <w:trHeight w:val="307"/>
          <w:jc w:val="center"/>
        </w:trPr>
        <w:tc>
          <w:tcPr>
            <w:tcW w:w="1957" w:type="dxa"/>
            <w:tcBorders>
              <w:top w:val="single" w:sz="4" w:space="0" w:color="auto"/>
              <w:left w:val="single" w:sz="4" w:space="0" w:color="auto"/>
              <w:bottom w:val="single" w:sz="4" w:space="0" w:color="000000"/>
              <w:right w:val="single" w:sz="4" w:space="0" w:color="auto"/>
            </w:tcBorders>
            <w:shd w:val="clear" w:color="auto" w:fill="auto"/>
            <w:vAlign w:val="center"/>
          </w:tcPr>
          <w:p w:rsidR="000458E5" w:rsidRPr="0074325F" w:rsidRDefault="000458E5" w:rsidP="0074325F">
            <w:pPr>
              <w:ind w:left="-57" w:right="-57" w:firstLine="0"/>
              <w:jc w:val="center"/>
              <w:rPr>
                <w:sz w:val="24"/>
              </w:rPr>
            </w:pPr>
            <w:r w:rsidRPr="0074325F">
              <w:rPr>
                <w:sz w:val="24"/>
              </w:rPr>
              <w:t>часть ЗУ № 16: 02:060105:33</w:t>
            </w:r>
          </w:p>
        </w:tc>
        <w:tc>
          <w:tcPr>
            <w:tcW w:w="2652" w:type="dxa"/>
            <w:tcBorders>
              <w:top w:val="single" w:sz="4" w:space="0" w:color="auto"/>
              <w:left w:val="single" w:sz="4" w:space="0" w:color="auto"/>
              <w:bottom w:val="single" w:sz="4" w:space="0" w:color="000000"/>
              <w:right w:val="single" w:sz="4" w:space="0" w:color="auto"/>
            </w:tcBorders>
            <w:shd w:val="clear" w:color="auto" w:fill="auto"/>
            <w:vAlign w:val="center"/>
          </w:tcPr>
          <w:p w:rsidR="000458E5" w:rsidRPr="00954115" w:rsidRDefault="000458E5" w:rsidP="00B87902">
            <w:pPr>
              <w:ind w:left="-57" w:right="-57" w:firstLine="0"/>
              <w:jc w:val="center"/>
              <w:rPr>
                <w:sz w:val="24"/>
                <w:szCs w:val="22"/>
              </w:rPr>
            </w:pPr>
            <w:r w:rsidRPr="00954115">
              <w:rPr>
                <w:sz w:val="24"/>
                <w:szCs w:val="22"/>
              </w:rPr>
              <w:t>Земли промышленности, энергетики, транспорта, связи, радиовещания, те-левидения, информати-ки, для обеспечения кос-мической деятельности, обороны, безопасности и иного спецназначения</w:t>
            </w:r>
          </w:p>
        </w:tc>
        <w:tc>
          <w:tcPr>
            <w:tcW w:w="1228" w:type="dxa"/>
            <w:tcBorders>
              <w:top w:val="single" w:sz="4" w:space="0" w:color="auto"/>
              <w:left w:val="nil"/>
              <w:bottom w:val="single" w:sz="4" w:space="0" w:color="auto"/>
              <w:right w:val="single" w:sz="4" w:space="0" w:color="000000"/>
            </w:tcBorders>
            <w:shd w:val="clear" w:color="auto" w:fill="auto"/>
            <w:vAlign w:val="center"/>
          </w:tcPr>
          <w:p w:rsidR="000458E5" w:rsidRPr="0074325F" w:rsidRDefault="000458E5" w:rsidP="0074325F">
            <w:pPr>
              <w:ind w:left="-57" w:right="-57" w:firstLine="0"/>
              <w:jc w:val="center"/>
              <w:rPr>
                <w:sz w:val="24"/>
              </w:rPr>
            </w:pPr>
            <w:r w:rsidRPr="0074325F">
              <w:rPr>
                <w:sz w:val="24"/>
              </w:rPr>
              <w:t>-</w:t>
            </w:r>
          </w:p>
        </w:tc>
        <w:tc>
          <w:tcPr>
            <w:tcW w:w="1276" w:type="dxa"/>
            <w:tcBorders>
              <w:top w:val="single" w:sz="4" w:space="0" w:color="auto"/>
              <w:left w:val="nil"/>
              <w:bottom w:val="single" w:sz="4" w:space="0" w:color="auto"/>
              <w:right w:val="single" w:sz="4" w:space="0" w:color="000000"/>
            </w:tcBorders>
            <w:shd w:val="clear" w:color="auto" w:fill="auto"/>
            <w:vAlign w:val="center"/>
          </w:tcPr>
          <w:p w:rsidR="000458E5" w:rsidRPr="0074325F" w:rsidRDefault="000458E5" w:rsidP="000458E5">
            <w:pPr>
              <w:ind w:left="-57" w:right="-57" w:firstLine="0"/>
              <w:jc w:val="center"/>
              <w:rPr>
                <w:sz w:val="24"/>
              </w:rPr>
            </w:pPr>
            <w:r w:rsidRPr="0074325F">
              <w:rPr>
                <w:sz w:val="24"/>
              </w:rPr>
              <w:t>Дорога к скв. 9848, 19087, 19092, 28691</w:t>
            </w:r>
          </w:p>
        </w:tc>
        <w:tc>
          <w:tcPr>
            <w:tcW w:w="962" w:type="dxa"/>
            <w:tcBorders>
              <w:top w:val="single" w:sz="4" w:space="0" w:color="auto"/>
              <w:left w:val="single" w:sz="4" w:space="0" w:color="auto"/>
              <w:bottom w:val="single" w:sz="4" w:space="0" w:color="000000"/>
              <w:right w:val="single" w:sz="4" w:space="0" w:color="auto"/>
            </w:tcBorders>
            <w:shd w:val="clear" w:color="auto" w:fill="auto"/>
            <w:vAlign w:val="center"/>
          </w:tcPr>
          <w:p w:rsidR="000458E5" w:rsidRPr="000458E5" w:rsidRDefault="000458E5" w:rsidP="000458E5">
            <w:pPr>
              <w:ind w:left="-57" w:right="-57" w:firstLine="0"/>
              <w:jc w:val="center"/>
              <w:rPr>
                <w:sz w:val="24"/>
              </w:rPr>
            </w:pPr>
            <w:r w:rsidRPr="000458E5">
              <w:rPr>
                <w:sz w:val="24"/>
              </w:rPr>
              <w:t>5 992</w:t>
            </w:r>
          </w:p>
        </w:tc>
        <w:tc>
          <w:tcPr>
            <w:tcW w:w="1276" w:type="dxa"/>
            <w:tcBorders>
              <w:top w:val="single" w:sz="4" w:space="0" w:color="auto"/>
              <w:left w:val="single" w:sz="4" w:space="0" w:color="auto"/>
              <w:bottom w:val="single" w:sz="4" w:space="0" w:color="000000"/>
              <w:right w:val="single" w:sz="4" w:space="0" w:color="auto"/>
            </w:tcBorders>
            <w:shd w:val="clear" w:color="auto" w:fill="auto"/>
            <w:vAlign w:val="center"/>
          </w:tcPr>
          <w:p w:rsidR="000458E5" w:rsidRPr="000458E5" w:rsidRDefault="000458E5" w:rsidP="000458E5">
            <w:pPr>
              <w:ind w:left="-57" w:right="-57" w:firstLine="0"/>
              <w:jc w:val="center"/>
              <w:rPr>
                <w:sz w:val="24"/>
              </w:rPr>
            </w:pPr>
            <w:r w:rsidRPr="000458E5">
              <w:rPr>
                <w:sz w:val="24"/>
              </w:rPr>
              <w:t>3 826</w:t>
            </w:r>
          </w:p>
        </w:tc>
        <w:tc>
          <w:tcPr>
            <w:tcW w:w="1670" w:type="dxa"/>
            <w:tcBorders>
              <w:top w:val="single" w:sz="4" w:space="0" w:color="auto"/>
              <w:left w:val="single" w:sz="4" w:space="0" w:color="auto"/>
              <w:bottom w:val="single" w:sz="4" w:space="0" w:color="000000"/>
              <w:right w:val="single" w:sz="4" w:space="0" w:color="auto"/>
            </w:tcBorders>
            <w:shd w:val="clear" w:color="auto" w:fill="auto"/>
            <w:vAlign w:val="center"/>
          </w:tcPr>
          <w:p w:rsidR="000458E5" w:rsidRPr="0074325F" w:rsidRDefault="000458E5" w:rsidP="000458E5">
            <w:pPr>
              <w:ind w:left="-57" w:right="-57" w:firstLine="0"/>
              <w:jc w:val="center"/>
              <w:rPr>
                <w:sz w:val="24"/>
              </w:rPr>
            </w:pPr>
            <w:r w:rsidRPr="0074325F">
              <w:rPr>
                <w:sz w:val="24"/>
              </w:rPr>
              <w:t>Земли населенных пунктов</w:t>
            </w:r>
          </w:p>
        </w:tc>
        <w:tc>
          <w:tcPr>
            <w:tcW w:w="1708" w:type="dxa"/>
            <w:tcBorders>
              <w:top w:val="single" w:sz="4" w:space="0" w:color="auto"/>
              <w:left w:val="single" w:sz="4" w:space="0" w:color="auto"/>
              <w:bottom w:val="single" w:sz="4" w:space="0" w:color="000000"/>
              <w:right w:val="single" w:sz="4" w:space="0" w:color="auto"/>
            </w:tcBorders>
            <w:shd w:val="clear" w:color="auto" w:fill="auto"/>
            <w:vAlign w:val="center"/>
          </w:tcPr>
          <w:p w:rsidR="000458E5" w:rsidRPr="0074325F" w:rsidRDefault="000458E5" w:rsidP="00053D52">
            <w:pPr>
              <w:ind w:left="-57" w:right="-57" w:firstLine="0"/>
              <w:jc w:val="center"/>
              <w:rPr>
                <w:sz w:val="24"/>
              </w:rPr>
            </w:pPr>
            <w:r w:rsidRPr="0074325F">
              <w:rPr>
                <w:sz w:val="24"/>
              </w:rPr>
              <w:t>Территории общего пользования</w:t>
            </w:r>
          </w:p>
        </w:tc>
        <w:tc>
          <w:tcPr>
            <w:tcW w:w="2410" w:type="dxa"/>
            <w:tcBorders>
              <w:top w:val="single" w:sz="4" w:space="0" w:color="auto"/>
              <w:left w:val="single" w:sz="4" w:space="0" w:color="auto"/>
              <w:bottom w:val="single" w:sz="4" w:space="0" w:color="000000"/>
              <w:right w:val="single" w:sz="4" w:space="0" w:color="auto"/>
            </w:tcBorders>
            <w:shd w:val="clear" w:color="auto" w:fill="auto"/>
            <w:vAlign w:val="center"/>
          </w:tcPr>
          <w:p w:rsidR="000458E5" w:rsidRPr="0074325F" w:rsidRDefault="000458E5" w:rsidP="0074325F">
            <w:pPr>
              <w:ind w:left="-57" w:right="-57" w:firstLine="0"/>
              <w:jc w:val="center"/>
              <w:rPr>
                <w:sz w:val="24"/>
              </w:rPr>
            </w:pPr>
            <w:r w:rsidRPr="0074325F">
              <w:rPr>
                <w:sz w:val="24"/>
              </w:rPr>
              <w:t xml:space="preserve">Письмо Исполнительного комитета Азнакаевского муниципального района РТ № 8141 от 26.06.2019 </w:t>
            </w:r>
          </w:p>
        </w:tc>
      </w:tr>
      <w:tr w:rsidR="000458E5" w:rsidRPr="0074325F" w:rsidTr="00B87902">
        <w:trPr>
          <w:trHeight w:val="85"/>
          <w:jc w:val="center"/>
        </w:trPr>
        <w:tc>
          <w:tcPr>
            <w:tcW w:w="1957" w:type="dxa"/>
            <w:tcBorders>
              <w:top w:val="single" w:sz="4" w:space="0" w:color="auto"/>
              <w:left w:val="single" w:sz="4" w:space="0" w:color="auto"/>
              <w:bottom w:val="single" w:sz="4" w:space="0" w:color="000000"/>
              <w:right w:val="single" w:sz="4" w:space="0" w:color="auto"/>
            </w:tcBorders>
            <w:shd w:val="clear" w:color="auto" w:fill="auto"/>
            <w:vAlign w:val="center"/>
          </w:tcPr>
          <w:p w:rsidR="000458E5" w:rsidRPr="0074325F" w:rsidRDefault="000458E5" w:rsidP="0074325F">
            <w:pPr>
              <w:ind w:left="-57" w:right="-57" w:firstLine="0"/>
              <w:jc w:val="center"/>
              <w:rPr>
                <w:sz w:val="24"/>
              </w:rPr>
            </w:pPr>
            <w:r w:rsidRPr="0074325F">
              <w:rPr>
                <w:sz w:val="24"/>
              </w:rPr>
              <w:t>16:02:060105:77</w:t>
            </w:r>
          </w:p>
        </w:tc>
        <w:tc>
          <w:tcPr>
            <w:tcW w:w="2652" w:type="dxa"/>
            <w:tcBorders>
              <w:top w:val="single" w:sz="4" w:space="0" w:color="auto"/>
              <w:left w:val="single" w:sz="4" w:space="0" w:color="auto"/>
              <w:bottom w:val="single" w:sz="4" w:space="0" w:color="000000"/>
              <w:right w:val="single" w:sz="4" w:space="0" w:color="auto"/>
            </w:tcBorders>
            <w:shd w:val="clear" w:color="auto" w:fill="auto"/>
            <w:vAlign w:val="center"/>
          </w:tcPr>
          <w:p w:rsidR="000458E5" w:rsidRPr="0074325F" w:rsidRDefault="000458E5" w:rsidP="0074325F">
            <w:pPr>
              <w:ind w:left="-57" w:right="-57" w:firstLine="0"/>
              <w:jc w:val="center"/>
              <w:rPr>
                <w:sz w:val="24"/>
              </w:rPr>
            </w:pPr>
            <w:r w:rsidRPr="0074325F">
              <w:rPr>
                <w:sz w:val="24"/>
              </w:rPr>
              <w:t>-</w:t>
            </w:r>
          </w:p>
        </w:tc>
        <w:tc>
          <w:tcPr>
            <w:tcW w:w="1228" w:type="dxa"/>
            <w:tcBorders>
              <w:top w:val="single" w:sz="4" w:space="0" w:color="auto"/>
              <w:left w:val="nil"/>
              <w:bottom w:val="single" w:sz="4" w:space="0" w:color="auto"/>
              <w:right w:val="single" w:sz="4" w:space="0" w:color="000000"/>
            </w:tcBorders>
            <w:shd w:val="clear" w:color="auto" w:fill="auto"/>
            <w:vAlign w:val="center"/>
          </w:tcPr>
          <w:p w:rsidR="000458E5" w:rsidRPr="0074325F" w:rsidRDefault="000458E5" w:rsidP="0074325F">
            <w:pPr>
              <w:ind w:left="-57" w:right="-57" w:firstLine="0"/>
              <w:jc w:val="center"/>
              <w:rPr>
                <w:sz w:val="24"/>
              </w:rPr>
            </w:pPr>
            <w:r w:rsidRPr="0074325F">
              <w:rPr>
                <w:sz w:val="24"/>
              </w:rPr>
              <w:t>-</w:t>
            </w:r>
          </w:p>
        </w:tc>
        <w:tc>
          <w:tcPr>
            <w:tcW w:w="1276" w:type="dxa"/>
            <w:tcBorders>
              <w:top w:val="single" w:sz="4" w:space="0" w:color="auto"/>
              <w:left w:val="nil"/>
              <w:bottom w:val="single" w:sz="4" w:space="0" w:color="auto"/>
              <w:right w:val="single" w:sz="4" w:space="0" w:color="000000"/>
            </w:tcBorders>
            <w:shd w:val="clear" w:color="auto" w:fill="auto"/>
            <w:vAlign w:val="center"/>
          </w:tcPr>
          <w:p w:rsidR="000458E5" w:rsidRPr="0074325F" w:rsidRDefault="000458E5" w:rsidP="0074325F">
            <w:pPr>
              <w:ind w:left="-57" w:right="-57" w:firstLine="0"/>
              <w:jc w:val="center"/>
              <w:rPr>
                <w:sz w:val="24"/>
              </w:rPr>
            </w:pPr>
            <w:r w:rsidRPr="0074325F">
              <w:rPr>
                <w:sz w:val="24"/>
              </w:rPr>
              <w:t>-</w:t>
            </w:r>
          </w:p>
        </w:tc>
        <w:tc>
          <w:tcPr>
            <w:tcW w:w="962" w:type="dxa"/>
            <w:tcBorders>
              <w:top w:val="single" w:sz="4" w:space="0" w:color="auto"/>
              <w:left w:val="single" w:sz="4" w:space="0" w:color="auto"/>
              <w:bottom w:val="single" w:sz="4" w:space="0" w:color="000000"/>
              <w:right w:val="single" w:sz="4" w:space="0" w:color="auto"/>
            </w:tcBorders>
            <w:shd w:val="clear" w:color="auto" w:fill="auto"/>
            <w:vAlign w:val="center"/>
          </w:tcPr>
          <w:p w:rsidR="000458E5" w:rsidRPr="0074325F" w:rsidRDefault="000458E5" w:rsidP="0074325F">
            <w:pPr>
              <w:ind w:left="-57" w:right="-57" w:firstLine="0"/>
              <w:jc w:val="center"/>
              <w:rPr>
                <w:sz w:val="24"/>
              </w:rPr>
            </w:pPr>
            <w:r w:rsidRPr="0074325F">
              <w:rPr>
                <w:sz w:val="24"/>
              </w:rPr>
              <w:t>1 994</w:t>
            </w:r>
          </w:p>
        </w:tc>
        <w:tc>
          <w:tcPr>
            <w:tcW w:w="1276" w:type="dxa"/>
            <w:tcBorders>
              <w:top w:val="single" w:sz="4" w:space="0" w:color="auto"/>
              <w:left w:val="single" w:sz="4" w:space="0" w:color="auto"/>
              <w:bottom w:val="single" w:sz="4" w:space="0" w:color="000000"/>
              <w:right w:val="single" w:sz="4" w:space="0" w:color="auto"/>
            </w:tcBorders>
            <w:shd w:val="clear" w:color="auto" w:fill="auto"/>
            <w:vAlign w:val="center"/>
          </w:tcPr>
          <w:p w:rsidR="000458E5" w:rsidRPr="000458E5" w:rsidRDefault="000458E5" w:rsidP="000458E5">
            <w:pPr>
              <w:ind w:left="-57" w:right="-57" w:firstLine="0"/>
              <w:jc w:val="center"/>
              <w:rPr>
                <w:sz w:val="24"/>
              </w:rPr>
            </w:pPr>
            <w:r w:rsidRPr="000458E5">
              <w:rPr>
                <w:sz w:val="24"/>
              </w:rPr>
              <w:t>1 994</w:t>
            </w:r>
          </w:p>
        </w:tc>
        <w:tc>
          <w:tcPr>
            <w:tcW w:w="1670" w:type="dxa"/>
            <w:tcBorders>
              <w:top w:val="single" w:sz="4" w:space="0" w:color="auto"/>
              <w:left w:val="single" w:sz="4" w:space="0" w:color="auto"/>
              <w:bottom w:val="single" w:sz="4" w:space="0" w:color="000000"/>
              <w:right w:val="single" w:sz="4" w:space="0" w:color="auto"/>
            </w:tcBorders>
            <w:shd w:val="clear" w:color="auto" w:fill="auto"/>
            <w:vAlign w:val="center"/>
          </w:tcPr>
          <w:p w:rsidR="000458E5" w:rsidRPr="0074325F" w:rsidRDefault="000458E5" w:rsidP="0074325F">
            <w:pPr>
              <w:ind w:left="-57" w:right="-57" w:firstLine="0"/>
              <w:jc w:val="center"/>
              <w:rPr>
                <w:sz w:val="24"/>
              </w:rPr>
            </w:pPr>
            <w:r w:rsidRPr="0074325F">
              <w:rPr>
                <w:sz w:val="24"/>
              </w:rPr>
              <w:t>Земли населенных пунктов</w:t>
            </w:r>
          </w:p>
        </w:tc>
        <w:tc>
          <w:tcPr>
            <w:tcW w:w="1708" w:type="dxa"/>
            <w:tcBorders>
              <w:top w:val="single" w:sz="4" w:space="0" w:color="auto"/>
              <w:left w:val="single" w:sz="4" w:space="0" w:color="auto"/>
              <w:bottom w:val="single" w:sz="4" w:space="0" w:color="000000"/>
              <w:right w:val="single" w:sz="4" w:space="0" w:color="auto"/>
            </w:tcBorders>
            <w:shd w:val="clear" w:color="auto" w:fill="auto"/>
            <w:vAlign w:val="center"/>
          </w:tcPr>
          <w:p w:rsidR="000458E5" w:rsidRPr="0074325F" w:rsidRDefault="000458E5" w:rsidP="0074325F">
            <w:pPr>
              <w:ind w:left="-57" w:right="-57" w:firstLine="0"/>
              <w:jc w:val="center"/>
              <w:rPr>
                <w:sz w:val="24"/>
              </w:rPr>
            </w:pPr>
            <w:r w:rsidRPr="0074325F">
              <w:rPr>
                <w:sz w:val="24"/>
              </w:rPr>
              <w:t>Для индивиду-альной жилой застройки</w:t>
            </w:r>
          </w:p>
        </w:tc>
        <w:tc>
          <w:tcPr>
            <w:tcW w:w="2410" w:type="dxa"/>
            <w:tcBorders>
              <w:top w:val="single" w:sz="4" w:space="0" w:color="auto"/>
              <w:left w:val="single" w:sz="4" w:space="0" w:color="auto"/>
              <w:bottom w:val="single" w:sz="4" w:space="0" w:color="000000"/>
              <w:right w:val="single" w:sz="4" w:space="0" w:color="auto"/>
            </w:tcBorders>
            <w:shd w:val="clear" w:color="auto" w:fill="auto"/>
            <w:vAlign w:val="center"/>
          </w:tcPr>
          <w:p w:rsidR="000458E5" w:rsidRPr="0074325F" w:rsidRDefault="000458E5" w:rsidP="0074325F">
            <w:pPr>
              <w:ind w:left="-57" w:right="-57" w:firstLine="0"/>
              <w:jc w:val="center"/>
              <w:rPr>
                <w:sz w:val="24"/>
              </w:rPr>
            </w:pPr>
            <w:r w:rsidRPr="0074325F">
              <w:rPr>
                <w:sz w:val="24"/>
              </w:rPr>
              <w:t xml:space="preserve">Письмо ИК Азнакаев-ского МР РТ № 9118 от 12.07.2019  </w:t>
            </w:r>
          </w:p>
        </w:tc>
      </w:tr>
      <w:tr w:rsidR="000458E5" w:rsidRPr="0074325F" w:rsidTr="00B87902">
        <w:trPr>
          <w:trHeight w:val="144"/>
          <w:jc w:val="center"/>
        </w:trPr>
        <w:tc>
          <w:tcPr>
            <w:tcW w:w="1957" w:type="dxa"/>
            <w:tcBorders>
              <w:top w:val="single" w:sz="4" w:space="0" w:color="auto"/>
              <w:left w:val="single" w:sz="4" w:space="0" w:color="auto"/>
              <w:bottom w:val="single" w:sz="4" w:space="0" w:color="000000"/>
              <w:right w:val="single" w:sz="4" w:space="0" w:color="auto"/>
            </w:tcBorders>
            <w:shd w:val="clear" w:color="auto" w:fill="auto"/>
            <w:vAlign w:val="center"/>
          </w:tcPr>
          <w:p w:rsidR="000458E5" w:rsidRPr="0074325F" w:rsidRDefault="000458E5" w:rsidP="0074325F">
            <w:pPr>
              <w:ind w:left="-57" w:right="-57" w:firstLine="0"/>
              <w:jc w:val="center"/>
              <w:rPr>
                <w:sz w:val="24"/>
              </w:rPr>
            </w:pPr>
            <w:r w:rsidRPr="0074325F">
              <w:rPr>
                <w:sz w:val="24"/>
              </w:rPr>
              <w:t>часть ЗУ № 16: 02:060105:79</w:t>
            </w:r>
          </w:p>
        </w:tc>
        <w:tc>
          <w:tcPr>
            <w:tcW w:w="2652" w:type="dxa"/>
            <w:tcBorders>
              <w:top w:val="single" w:sz="4" w:space="0" w:color="auto"/>
              <w:left w:val="single" w:sz="4" w:space="0" w:color="auto"/>
              <w:bottom w:val="single" w:sz="4" w:space="0" w:color="000000"/>
              <w:right w:val="single" w:sz="4" w:space="0" w:color="auto"/>
            </w:tcBorders>
            <w:shd w:val="clear" w:color="auto" w:fill="auto"/>
            <w:vAlign w:val="center"/>
          </w:tcPr>
          <w:p w:rsidR="000458E5" w:rsidRPr="0074325F" w:rsidRDefault="000458E5" w:rsidP="0074325F">
            <w:pPr>
              <w:ind w:left="-57" w:right="-57" w:firstLine="0"/>
              <w:jc w:val="center"/>
              <w:rPr>
                <w:sz w:val="24"/>
              </w:rPr>
            </w:pPr>
            <w:r w:rsidRPr="0074325F">
              <w:rPr>
                <w:sz w:val="24"/>
              </w:rPr>
              <w:t>-</w:t>
            </w:r>
          </w:p>
        </w:tc>
        <w:tc>
          <w:tcPr>
            <w:tcW w:w="1228" w:type="dxa"/>
            <w:tcBorders>
              <w:top w:val="single" w:sz="4" w:space="0" w:color="auto"/>
              <w:left w:val="nil"/>
              <w:bottom w:val="single" w:sz="4" w:space="0" w:color="auto"/>
              <w:right w:val="single" w:sz="4" w:space="0" w:color="000000"/>
            </w:tcBorders>
            <w:shd w:val="clear" w:color="auto" w:fill="auto"/>
            <w:vAlign w:val="center"/>
          </w:tcPr>
          <w:p w:rsidR="000458E5" w:rsidRPr="0074325F" w:rsidRDefault="000458E5" w:rsidP="0074325F">
            <w:pPr>
              <w:ind w:left="-57" w:right="-57" w:firstLine="0"/>
              <w:jc w:val="center"/>
              <w:rPr>
                <w:sz w:val="24"/>
              </w:rPr>
            </w:pPr>
            <w:r w:rsidRPr="0074325F">
              <w:rPr>
                <w:sz w:val="24"/>
              </w:rPr>
              <w:t>-</w:t>
            </w:r>
          </w:p>
        </w:tc>
        <w:tc>
          <w:tcPr>
            <w:tcW w:w="1276" w:type="dxa"/>
            <w:tcBorders>
              <w:top w:val="single" w:sz="4" w:space="0" w:color="auto"/>
              <w:left w:val="nil"/>
              <w:bottom w:val="single" w:sz="4" w:space="0" w:color="auto"/>
              <w:right w:val="single" w:sz="4" w:space="0" w:color="000000"/>
            </w:tcBorders>
            <w:shd w:val="clear" w:color="auto" w:fill="auto"/>
            <w:vAlign w:val="center"/>
          </w:tcPr>
          <w:p w:rsidR="000458E5" w:rsidRPr="0074325F" w:rsidRDefault="000458E5" w:rsidP="0074325F">
            <w:pPr>
              <w:ind w:left="-57" w:right="-57" w:firstLine="0"/>
              <w:jc w:val="center"/>
              <w:rPr>
                <w:sz w:val="24"/>
              </w:rPr>
            </w:pPr>
            <w:r w:rsidRPr="0074325F">
              <w:rPr>
                <w:sz w:val="24"/>
              </w:rPr>
              <w:t>-</w:t>
            </w:r>
          </w:p>
        </w:tc>
        <w:tc>
          <w:tcPr>
            <w:tcW w:w="962" w:type="dxa"/>
            <w:tcBorders>
              <w:top w:val="single" w:sz="4" w:space="0" w:color="auto"/>
              <w:left w:val="single" w:sz="4" w:space="0" w:color="auto"/>
              <w:bottom w:val="single" w:sz="4" w:space="0" w:color="000000"/>
              <w:right w:val="single" w:sz="4" w:space="0" w:color="auto"/>
            </w:tcBorders>
            <w:shd w:val="clear" w:color="auto" w:fill="auto"/>
            <w:vAlign w:val="center"/>
          </w:tcPr>
          <w:p w:rsidR="000458E5" w:rsidRPr="0074325F" w:rsidRDefault="000458E5" w:rsidP="0074325F">
            <w:pPr>
              <w:ind w:left="-57" w:right="-57" w:firstLine="0"/>
              <w:jc w:val="center"/>
              <w:rPr>
                <w:sz w:val="24"/>
              </w:rPr>
            </w:pPr>
            <w:r w:rsidRPr="0074325F">
              <w:rPr>
                <w:sz w:val="24"/>
              </w:rPr>
              <w:t>136 979</w:t>
            </w:r>
          </w:p>
        </w:tc>
        <w:tc>
          <w:tcPr>
            <w:tcW w:w="1276" w:type="dxa"/>
            <w:tcBorders>
              <w:top w:val="single" w:sz="4" w:space="0" w:color="auto"/>
              <w:left w:val="single" w:sz="4" w:space="0" w:color="auto"/>
              <w:bottom w:val="single" w:sz="4" w:space="0" w:color="000000"/>
              <w:right w:val="single" w:sz="4" w:space="0" w:color="auto"/>
            </w:tcBorders>
            <w:shd w:val="clear" w:color="auto" w:fill="auto"/>
            <w:vAlign w:val="center"/>
          </w:tcPr>
          <w:p w:rsidR="000458E5" w:rsidRPr="000458E5" w:rsidRDefault="000458E5" w:rsidP="00C405FA">
            <w:pPr>
              <w:ind w:left="-57" w:right="-57" w:firstLine="0"/>
              <w:jc w:val="center"/>
              <w:rPr>
                <w:sz w:val="24"/>
              </w:rPr>
            </w:pPr>
            <w:r w:rsidRPr="000458E5">
              <w:rPr>
                <w:sz w:val="24"/>
              </w:rPr>
              <w:t>83 378</w:t>
            </w:r>
          </w:p>
        </w:tc>
        <w:tc>
          <w:tcPr>
            <w:tcW w:w="1670" w:type="dxa"/>
            <w:tcBorders>
              <w:top w:val="single" w:sz="4" w:space="0" w:color="auto"/>
              <w:left w:val="single" w:sz="4" w:space="0" w:color="auto"/>
              <w:bottom w:val="single" w:sz="4" w:space="0" w:color="000000"/>
              <w:right w:val="single" w:sz="4" w:space="0" w:color="auto"/>
            </w:tcBorders>
            <w:shd w:val="clear" w:color="auto" w:fill="auto"/>
            <w:vAlign w:val="center"/>
          </w:tcPr>
          <w:p w:rsidR="000458E5" w:rsidRPr="0074325F" w:rsidRDefault="000458E5" w:rsidP="0074325F">
            <w:pPr>
              <w:ind w:left="-57" w:right="-57" w:firstLine="0"/>
              <w:jc w:val="center"/>
              <w:rPr>
                <w:sz w:val="24"/>
              </w:rPr>
            </w:pPr>
            <w:r w:rsidRPr="0074325F">
              <w:rPr>
                <w:sz w:val="24"/>
              </w:rPr>
              <w:t>Земли населен-ных пунктов</w:t>
            </w:r>
          </w:p>
        </w:tc>
        <w:tc>
          <w:tcPr>
            <w:tcW w:w="1708" w:type="dxa"/>
            <w:tcBorders>
              <w:top w:val="single" w:sz="4" w:space="0" w:color="auto"/>
              <w:left w:val="single" w:sz="4" w:space="0" w:color="auto"/>
              <w:bottom w:val="single" w:sz="4" w:space="0" w:color="000000"/>
              <w:right w:val="single" w:sz="4" w:space="0" w:color="auto"/>
            </w:tcBorders>
            <w:shd w:val="clear" w:color="auto" w:fill="auto"/>
            <w:vAlign w:val="center"/>
          </w:tcPr>
          <w:p w:rsidR="000458E5" w:rsidRPr="0074325F" w:rsidRDefault="000458E5" w:rsidP="0074325F">
            <w:pPr>
              <w:ind w:left="-57" w:right="-57" w:firstLine="0"/>
              <w:jc w:val="center"/>
              <w:rPr>
                <w:sz w:val="24"/>
              </w:rPr>
            </w:pPr>
            <w:r w:rsidRPr="0074325F">
              <w:rPr>
                <w:sz w:val="24"/>
              </w:rPr>
              <w:t>Для ИЖЗ</w:t>
            </w:r>
          </w:p>
        </w:tc>
        <w:tc>
          <w:tcPr>
            <w:tcW w:w="2410" w:type="dxa"/>
            <w:tcBorders>
              <w:top w:val="single" w:sz="4" w:space="0" w:color="auto"/>
              <w:left w:val="single" w:sz="4" w:space="0" w:color="auto"/>
              <w:bottom w:val="single" w:sz="4" w:space="0" w:color="000000"/>
              <w:right w:val="single" w:sz="4" w:space="0" w:color="auto"/>
            </w:tcBorders>
            <w:shd w:val="clear" w:color="auto" w:fill="auto"/>
            <w:vAlign w:val="center"/>
          </w:tcPr>
          <w:p w:rsidR="000458E5" w:rsidRPr="0074325F" w:rsidRDefault="000458E5" w:rsidP="0074325F">
            <w:pPr>
              <w:ind w:left="-57" w:right="-57" w:firstLine="0"/>
              <w:jc w:val="center"/>
              <w:rPr>
                <w:sz w:val="24"/>
              </w:rPr>
            </w:pPr>
            <w:r w:rsidRPr="0074325F">
              <w:rPr>
                <w:sz w:val="24"/>
              </w:rPr>
              <w:t xml:space="preserve">Письмо ИК Азн.МР РТ № 8141 от 26.06.2019 </w:t>
            </w:r>
          </w:p>
        </w:tc>
      </w:tr>
      <w:tr w:rsidR="000458E5" w:rsidRPr="0074325F" w:rsidTr="00B87902">
        <w:trPr>
          <w:trHeight w:val="85"/>
          <w:jc w:val="center"/>
        </w:trPr>
        <w:tc>
          <w:tcPr>
            <w:tcW w:w="1957" w:type="dxa"/>
            <w:tcBorders>
              <w:top w:val="single" w:sz="4" w:space="0" w:color="auto"/>
              <w:left w:val="single" w:sz="4" w:space="0" w:color="auto"/>
              <w:bottom w:val="single" w:sz="4" w:space="0" w:color="000000"/>
              <w:right w:val="single" w:sz="4" w:space="0" w:color="auto"/>
            </w:tcBorders>
            <w:shd w:val="clear" w:color="auto" w:fill="auto"/>
            <w:vAlign w:val="center"/>
          </w:tcPr>
          <w:p w:rsidR="000458E5" w:rsidRPr="0074325F" w:rsidRDefault="000458E5" w:rsidP="0074325F">
            <w:pPr>
              <w:ind w:left="-57" w:right="-57" w:firstLine="0"/>
              <w:jc w:val="center"/>
              <w:rPr>
                <w:sz w:val="24"/>
              </w:rPr>
            </w:pPr>
            <w:r w:rsidRPr="0074325F">
              <w:rPr>
                <w:sz w:val="24"/>
              </w:rPr>
              <w:t>часть ЗУ № 16: 02:060105:81</w:t>
            </w:r>
          </w:p>
        </w:tc>
        <w:tc>
          <w:tcPr>
            <w:tcW w:w="2652" w:type="dxa"/>
            <w:tcBorders>
              <w:top w:val="single" w:sz="4" w:space="0" w:color="auto"/>
              <w:left w:val="single" w:sz="4" w:space="0" w:color="auto"/>
              <w:bottom w:val="single" w:sz="4" w:space="0" w:color="000000"/>
              <w:right w:val="single" w:sz="4" w:space="0" w:color="auto"/>
            </w:tcBorders>
            <w:shd w:val="clear" w:color="auto" w:fill="auto"/>
            <w:vAlign w:val="center"/>
          </w:tcPr>
          <w:p w:rsidR="000458E5" w:rsidRPr="0074325F" w:rsidRDefault="000458E5" w:rsidP="0074325F">
            <w:pPr>
              <w:ind w:left="-57" w:right="-57" w:firstLine="0"/>
              <w:jc w:val="center"/>
              <w:rPr>
                <w:sz w:val="24"/>
              </w:rPr>
            </w:pPr>
            <w:r w:rsidRPr="0074325F">
              <w:rPr>
                <w:sz w:val="24"/>
              </w:rPr>
              <w:t>-</w:t>
            </w:r>
          </w:p>
        </w:tc>
        <w:tc>
          <w:tcPr>
            <w:tcW w:w="1228" w:type="dxa"/>
            <w:tcBorders>
              <w:top w:val="single" w:sz="4" w:space="0" w:color="auto"/>
              <w:left w:val="nil"/>
              <w:bottom w:val="single" w:sz="4" w:space="0" w:color="auto"/>
              <w:right w:val="single" w:sz="4" w:space="0" w:color="000000"/>
            </w:tcBorders>
            <w:shd w:val="clear" w:color="auto" w:fill="auto"/>
            <w:vAlign w:val="center"/>
          </w:tcPr>
          <w:p w:rsidR="000458E5" w:rsidRPr="0074325F" w:rsidRDefault="000458E5" w:rsidP="0074325F">
            <w:pPr>
              <w:ind w:left="-57" w:right="-57" w:firstLine="0"/>
              <w:jc w:val="center"/>
              <w:rPr>
                <w:sz w:val="24"/>
              </w:rPr>
            </w:pPr>
            <w:r w:rsidRPr="0074325F">
              <w:rPr>
                <w:sz w:val="24"/>
              </w:rPr>
              <w:t>-</w:t>
            </w:r>
          </w:p>
        </w:tc>
        <w:tc>
          <w:tcPr>
            <w:tcW w:w="1276" w:type="dxa"/>
            <w:tcBorders>
              <w:top w:val="single" w:sz="4" w:space="0" w:color="auto"/>
              <w:left w:val="nil"/>
              <w:bottom w:val="single" w:sz="4" w:space="0" w:color="auto"/>
              <w:right w:val="single" w:sz="4" w:space="0" w:color="000000"/>
            </w:tcBorders>
            <w:shd w:val="clear" w:color="auto" w:fill="auto"/>
            <w:vAlign w:val="center"/>
          </w:tcPr>
          <w:p w:rsidR="000458E5" w:rsidRPr="0074325F" w:rsidRDefault="000458E5" w:rsidP="0074325F">
            <w:pPr>
              <w:ind w:left="-57" w:right="-57" w:firstLine="0"/>
              <w:jc w:val="center"/>
              <w:rPr>
                <w:sz w:val="24"/>
              </w:rPr>
            </w:pPr>
            <w:r w:rsidRPr="0074325F">
              <w:rPr>
                <w:sz w:val="24"/>
              </w:rPr>
              <w:t>-</w:t>
            </w:r>
          </w:p>
        </w:tc>
        <w:tc>
          <w:tcPr>
            <w:tcW w:w="962" w:type="dxa"/>
            <w:tcBorders>
              <w:top w:val="single" w:sz="4" w:space="0" w:color="auto"/>
              <w:left w:val="single" w:sz="4" w:space="0" w:color="auto"/>
              <w:bottom w:val="single" w:sz="4" w:space="0" w:color="000000"/>
              <w:right w:val="single" w:sz="4" w:space="0" w:color="auto"/>
            </w:tcBorders>
            <w:shd w:val="clear" w:color="auto" w:fill="auto"/>
            <w:vAlign w:val="center"/>
          </w:tcPr>
          <w:p w:rsidR="000458E5" w:rsidRPr="0074325F" w:rsidRDefault="000458E5" w:rsidP="0074325F">
            <w:pPr>
              <w:ind w:left="-57" w:right="-57" w:firstLine="0"/>
              <w:jc w:val="center"/>
              <w:rPr>
                <w:sz w:val="24"/>
              </w:rPr>
            </w:pPr>
            <w:r w:rsidRPr="0074325F">
              <w:rPr>
                <w:sz w:val="24"/>
              </w:rPr>
              <w:t>27 649</w:t>
            </w:r>
          </w:p>
        </w:tc>
        <w:tc>
          <w:tcPr>
            <w:tcW w:w="1276" w:type="dxa"/>
            <w:tcBorders>
              <w:top w:val="single" w:sz="4" w:space="0" w:color="auto"/>
              <w:left w:val="single" w:sz="4" w:space="0" w:color="auto"/>
              <w:bottom w:val="single" w:sz="4" w:space="0" w:color="000000"/>
              <w:right w:val="single" w:sz="4" w:space="0" w:color="auto"/>
            </w:tcBorders>
            <w:shd w:val="clear" w:color="auto" w:fill="auto"/>
            <w:vAlign w:val="center"/>
          </w:tcPr>
          <w:p w:rsidR="000458E5" w:rsidRPr="000458E5" w:rsidRDefault="000458E5" w:rsidP="000458E5">
            <w:pPr>
              <w:ind w:left="-57" w:right="-57" w:firstLine="0"/>
              <w:jc w:val="center"/>
              <w:rPr>
                <w:sz w:val="24"/>
              </w:rPr>
            </w:pPr>
            <w:r w:rsidRPr="000458E5">
              <w:rPr>
                <w:sz w:val="24"/>
              </w:rPr>
              <w:t>4 805</w:t>
            </w:r>
          </w:p>
        </w:tc>
        <w:tc>
          <w:tcPr>
            <w:tcW w:w="1670" w:type="dxa"/>
            <w:tcBorders>
              <w:top w:val="single" w:sz="4" w:space="0" w:color="auto"/>
              <w:left w:val="single" w:sz="4" w:space="0" w:color="auto"/>
              <w:bottom w:val="single" w:sz="4" w:space="0" w:color="000000"/>
              <w:right w:val="single" w:sz="4" w:space="0" w:color="auto"/>
            </w:tcBorders>
            <w:shd w:val="clear" w:color="auto" w:fill="auto"/>
            <w:vAlign w:val="center"/>
          </w:tcPr>
          <w:p w:rsidR="000458E5" w:rsidRPr="0074325F" w:rsidRDefault="000458E5" w:rsidP="0074325F">
            <w:pPr>
              <w:ind w:left="-57" w:right="-57" w:firstLine="0"/>
              <w:jc w:val="center"/>
              <w:rPr>
                <w:sz w:val="24"/>
              </w:rPr>
            </w:pPr>
            <w:r w:rsidRPr="0074325F">
              <w:rPr>
                <w:sz w:val="24"/>
              </w:rPr>
              <w:t>Земли населен-ных пунктов</w:t>
            </w:r>
          </w:p>
        </w:tc>
        <w:tc>
          <w:tcPr>
            <w:tcW w:w="1708" w:type="dxa"/>
            <w:tcBorders>
              <w:top w:val="single" w:sz="4" w:space="0" w:color="auto"/>
              <w:left w:val="single" w:sz="4" w:space="0" w:color="auto"/>
              <w:bottom w:val="single" w:sz="4" w:space="0" w:color="000000"/>
              <w:right w:val="single" w:sz="4" w:space="0" w:color="auto"/>
            </w:tcBorders>
            <w:shd w:val="clear" w:color="auto" w:fill="auto"/>
            <w:vAlign w:val="center"/>
          </w:tcPr>
          <w:p w:rsidR="000458E5" w:rsidRPr="0074325F" w:rsidRDefault="000458E5" w:rsidP="0074325F">
            <w:pPr>
              <w:ind w:left="-57" w:right="-57" w:firstLine="0"/>
              <w:jc w:val="center"/>
              <w:rPr>
                <w:sz w:val="24"/>
              </w:rPr>
            </w:pPr>
            <w:r w:rsidRPr="0074325F">
              <w:rPr>
                <w:sz w:val="24"/>
              </w:rPr>
              <w:t>Для ИЖЗ</w:t>
            </w:r>
          </w:p>
        </w:tc>
        <w:tc>
          <w:tcPr>
            <w:tcW w:w="2410" w:type="dxa"/>
            <w:tcBorders>
              <w:top w:val="single" w:sz="4" w:space="0" w:color="auto"/>
              <w:left w:val="single" w:sz="4" w:space="0" w:color="auto"/>
              <w:bottom w:val="single" w:sz="4" w:space="0" w:color="000000"/>
              <w:right w:val="single" w:sz="4" w:space="0" w:color="auto"/>
            </w:tcBorders>
            <w:shd w:val="clear" w:color="auto" w:fill="auto"/>
            <w:vAlign w:val="center"/>
          </w:tcPr>
          <w:p w:rsidR="000458E5" w:rsidRPr="0074325F" w:rsidRDefault="000458E5" w:rsidP="0074325F">
            <w:pPr>
              <w:ind w:left="-57" w:right="-57" w:firstLine="0"/>
              <w:jc w:val="center"/>
              <w:rPr>
                <w:sz w:val="24"/>
              </w:rPr>
            </w:pPr>
            <w:r w:rsidRPr="0074325F">
              <w:rPr>
                <w:sz w:val="24"/>
              </w:rPr>
              <w:t xml:space="preserve">Письмо ИК Азн.МР РТ № 8141 от 26.06.2019 </w:t>
            </w:r>
          </w:p>
        </w:tc>
      </w:tr>
      <w:tr w:rsidR="000458E5" w:rsidRPr="0074325F" w:rsidTr="00B87902">
        <w:trPr>
          <w:trHeight w:val="85"/>
          <w:jc w:val="center"/>
        </w:trPr>
        <w:tc>
          <w:tcPr>
            <w:tcW w:w="1957" w:type="dxa"/>
            <w:tcBorders>
              <w:top w:val="single" w:sz="4" w:space="0" w:color="auto"/>
              <w:left w:val="single" w:sz="4" w:space="0" w:color="auto"/>
              <w:bottom w:val="single" w:sz="4" w:space="0" w:color="000000"/>
              <w:right w:val="single" w:sz="4" w:space="0" w:color="auto"/>
            </w:tcBorders>
            <w:shd w:val="clear" w:color="auto" w:fill="auto"/>
            <w:vAlign w:val="center"/>
          </w:tcPr>
          <w:p w:rsidR="000458E5" w:rsidRPr="0074325F" w:rsidRDefault="000458E5" w:rsidP="0074325F">
            <w:pPr>
              <w:ind w:left="-57" w:right="-57" w:firstLine="0"/>
              <w:jc w:val="center"/>
              <w:rPr>
                <w:sz w:val="24"/>
              </w:rPr>
            </w:pPr>
            <w:r w:rsidRPr="0074325F">
              <w:rPr>
                <w:sz w:val="24"/>
              </w:rPr>
              <w:t>часть ЗУ № 16: 02:060105:101</w:t>
            </w:r>
          </w:p>
        </w:tc>
        <w:tc>
          <w:tcPr>
            <w:tcW w:w="2652" w:type="dxa"/>
            <w:tcBorders>
              <w:top w:val="single" w:sz="4" w:space="0" w:color="auto"/>
              <w:left w:val="single" w:sz="4" w:space="0" w:color="auto"/>
              <w:bottom w:val="single" w:sz="4" w:space="0" w:color="000000"/>
              <w:right w:val="single" w:sz="4" w:space="0" w:color="auto"/>
            </w:tcBorders>
            <w:shd w:val="clear" w:color="auto" w:fill="auto"/>
            <w:vAlign w:val="center"/>
          </w:tcPr>
          <w:p w:rsidR="000458E5" w:rsidRPr="0074325F" w:rsidRDefault="000458E5" w:rsidP="0074325F">
            <w:pPr>
              <w:ind w:left="-57" w:right="-57" w:firstLine="0"/>
              <w:jc w:val="center"/>
              <w:rPr>
                <w:sz w:val="24"/>
              </w:rPr>
            </w:pPr>
            <w:r w:rsidRPr="0074325F">
              <w:rPr>
                <w:sz w:val="24"/>
              </w:rPr>
              <w:t>-</w:t>
            </w:r>
          </w:p>
        </w:tc>
        <w:tc>
          <w:tcPr>
            <w:tcW w:w="1228" w:type="dxa"/>
            <w:tcBorders>
              <w:top w:val="single" w:sz="4" w:space="0" w:color="auto"/>
              <w:left w:val="nil"/>
              <w:bottom w:val="single" w:sz="4" w:space="0" w:color="auto"/>
              <w:right w:val="single" w:sz="4" w:space="0" w:color="000000"/>
            </w:tcBorders>
            <w:shd w:val="clear" w:color="auto" w:fill="auto"/>
            <w:vAlign w:val="center"/>
          </w:tcPr>
          <w:p w:rsidR="000458E5" w:rsidRPr="0074325F" w:rsidRDefault="000458E5" w:rsidP="0074325F">
            <w:pPr>
              <w:ind w:left="-57" w:right="-57" w:firstLine="0"/>
              <w:jc w:val="center"/>
              <w:rPr>
                <w:sz w:val="24"/>
              </w:rPr>
            </w:pPr>
            <w:r w:rsidRPr="0074325F">
              <w:rPr>
                <w:sz w:val="24"/>
              </w:rPr>
              <w:t>-</w:t>
            </w:r>
          </w:p>
        </w:tc>
        <w:tc>
          <w:tcPr>
            <w:tcW w:w="1276" w:type="dxa"/>
            <w:tcBorders>
              <w:top w:val="single" w:sz="4" w:space="0" w:color="auto"/>
              <w:left w:val="nil"/>
              <w:bottom w:val="single" w:sz="4" w:space="0" w:color="auto"/>
              <w:right w:val="single" w:sz="4" w:space="0" w:color="000000"/>
            </w:tcBorders>
            <w:shd w:val="clear" w:color="auto" w:fill="auto"/>
            <w:vAlign w:val="center"/>
          </w:tcPr>
          <w:p w:rsidR="000458E5" w:rsidRPr="0074325F" w:rsidRDefault="000458E5" w:rsidP="0074325F">
            <w:pPr>
              <w:ind w:left="-57" w:right="-57" w:firstLine="0"/>
              <w:jc w:val="center"/>
              <w:rPr>
                <w:sz w:val="24"/>
              </w:rPr>
            </w:pPr>
            <w:r w:rsidRPr="0074325F">
              <w:rPr>
                <w:sz w:val="24"/>
              </w:rPr>
              <w:t>-</w:t>
            </w:r>
          </w:p>
        </w:tc>
        <w:tc>
          <w:tcPr>
            <w:tcW w:w="962" w:type="dxa"/>
            <w:tcBorders>
              <w:top w:val="single" w:sz="4" w:space="0" w:color="auto"/>
              <w:left w:val="single" w:sz="4" w:space="0" w:color="auto"/>
              <w:bottom w:val="single" w:sz="4" w:space="0" w:color="000000"/>
              <w:right w:val="single" w:sz="4" w:space="0" w:color="auto"/>
            </w:tcBorders>
            <w:shd w:val="clear" w:color="auto" w:fill="auto"/>
            <w:vAlign w:val="center"/>
          </w:tcPr>
          <w:p w:rsidR="000458E5" w:rsidRPr="0074325F" w:rsidRDefault="000458E5" w:rsidP="0074325F">
            <w:pPr>
              <w:ind w:left="-57" w:right="-57" w:firstLine="0"/>
              <w:jc w:val="center"/>
              <w:rPr>
                <w:sz w:val="24"/>
              </w:rPr>
            </w:pPr>
            <w:r w:rsidRPr="0074325F">
              <w:rPr>
                <w:sz w:val="24"/>
              </w:rPr>
              <w:t>1 537</w:t>
            </w:r>
          </w:p>
        </w:tc>
        <w:tc>
          <w:tcPr>
            <w:tcW w:w="1276" w:type="dxa"/>
            <w:tcBorders>
              <w:top w:val="single" w:sz="4" w:space="0" w:color="auto"/>
              <w:left w:val="single" w:sz="4" w:space="0" w:color="auto"/>
              <w:bottom w:val="single" w:sz="4" w:space="0" w:color="000000"/>
              <w:right w:val="single" w:sz="4" w:space="0" w:color="auto"/>
            </w:tcBorders>
            <w:shd w:val="clear" w:color="auto" w:fill="auto"/>
            <w:vAlign w:val="center"/>
          </w:tcPr>
          <w:p w:rsidR="000458E5" w:rsidRPr="000458E5" w:rsidRDefault="000458E5" w:rsidP="000458E5">
            <w:pPr>
              <w:ind w:left="-57" w:right="-57" w:firstLine="0"/>
              <w:jc w:val="center"/>
              <w:rPr>
                <w:sz w:val="24"/>
              </w:rPr>
            </w:pPr>
            <w:r w:rsidRPr="000458E5">
              <w:rPr>
                <w:sz w:val="24"/>
              </w:rPr>
              <w:t>522</w:t>
            </w:r>
          </w:p>
        </w:tc>
        <w:tc>
          <w:tcPr>
            <w:tcW w:w="1670" w:type="dxa"/>
            <w:tcBorders>
              <w:top w:val="single" w:sz="4" w:space="0" w:color="auto"/>
              <w:left w:val="single" w:sz="4" w:space="0" w:color="auto"/>
              <w:bottom w:val="single" w:sz="4" w:space="0" w:color="000000"/>
              <w:right w:val="single" w:sz="4" w:space="0" w:color="auto"/>
            </w:tcBorders>
            <w:shd w:val="clear" w:color="auto" w:fill="auto"/>
            <w:vAlign w:val="center"/>
          </w:tcPr>
          <w:p w:rsidR="000458E5" w:rsidRPr="0074325F" w:rsidRDefault="000458E5" w:rsidP="0074325F">
            <w:pPr>
              <w:ind w:left="-57" w:right="-57" w:firstLine="0"/>
              <w:jc w:val="center"/>
              <w:rPr>
                <w:sz w:val="24"/>
              </w:rPr>
            </w:pPr>
            <w:r w:rsidRPr="0074325F">
              <w:rPr>
                <w:sz w:val="24"/>
              </w:rPr>
              <w:t>Земли населенных пунктов</w:t>
            </w:r>
          </w:p>
        </w:tc>
        <w:tc>
          <w:tcPr>
            <w:tcW w:w="1708" w:type="dxa"/>
            <w:tcBorders>
              <w:top w:val="single" w:sz="4" w:space="0" w:color="auto"/>
              <w:left w:val="single" w:sz="4" w:space="0" w:color="auto"/>
              <w:bottom w:val="single" w:sz="4" w:space="0" w:color="000000"/>
              <w:right w:val="single" w:sz="4" w:space="0" w:color="auto"/>
            </w:tcBorders>
            <w:shd w:val="clear" w:color="auto" w:fill="auto"/>
            <w:vAlign w:val="center"/>
          </w:tcPr>
          <w:p w:rsidR="000458E5" w:rsidRPr="0074325F" w:rsidRDefault="000458E5" w:rsidP="0074325F">
            <w:pPr>
              <w:ind w:left="-57" w:right="-57" w:firstLine="0"/>
              <w:jc w:val="center"/>
              <w:rPr>
                <w:sz w:val="24"/>
              </w:rPr>
            </w:pPr>
            <w:r w:rsidRPr="0074325F">
              <w:rPr>
                <w:sz w:val="24"/>
              </w:rPr>
              <w:t>Территории общего пользования</w:t>
            </w:r>
          </w:p>
        </w:tc>
        <w:tc>
          <w:tcPr>
            <w:tcW w:w="2410" w:type="dxa"/>
            <w:tcBorders>
              <w:top w:val="single" w:sz="4" w:space="0" w:color="auto"/>
              <w:left w:val="single" w:sz="4" w:space="0" w:color="auto"/>
              <w:bottom w:val="single" w:sz="4" w:space="0" w:color="000000"/>
              <w:right w:val="single" w:sz="4" w:space="0" w:color="auto"/>
            </w:tcBorders>
            <w:shd w:val="clear" w:color="auto" w:fill="auto"/>
            <w:vAlign w:val="center"/>
          </w:tcPr>
          <w:p w:rsidR="000458E5" w:rsidRPr="0074325F" w:rsidRDefault="000458E5" w:rsidP="0074325F">
            <w:pPr>
              <w:ind w:left="-57" w:right="-57" w:firstLine="0"/>
              <w:jc w:val="center"/>
              <w:rPr>
                <w:sz w:val="24"/>
              </w:rPr>
            </w:pPr>
            <w:r w:rsidRPr="0074325F">
              <w:rPr>
                <w:sz w:val="24"/>
              </w:rPr>
              <w:t xml:space="preserve">Письмо ИК Азнакаев-ского МР РТ № 9118 от 12.07.2019  </w:t>
            </w:r>
          </w:p>
        </w:tc>
      </w:tr>
      <w:tr w:rsidR="000458E5" w:rsidRPr="0074325F" w:rsidTr="00B87902">
        <w:trPr>
          <w:trHeight w:val="85"/>
          <w:jc w:val="center"/>
        </w:trPr>
        <w:tc>
          <w:tcPr>
            <w:tcW w:w="1957" w:type="dxa"/>
            <w:tcBorders>
              <w:top w:val="single" w:sz="4" w:space="0" w:color="auto"/>
              <w:left w:val="single" w:sz="4" w:space="0" w:color="auto"/>
              <w:bottom w:val="single" w:sz="4" w:space="0" w:color="000000"/>
              <w:right w:val="single" w:sz="4" w:space="0" w:color="auto"/>
            </w:tcBorders>
            <w:shd w:val="clear" w:color="auto" w:fill="auto"/>
            <w:vAlign w:val="center"/>
          </w:tcPr>
          <w:p w:rsidR="000458E5" w:rsidRPr="0074325F" w:rsidRDefault="000458E5" w:rsidP="0074325F">
            <w:pPr>
              <w:ind w:left="-57" w:right="-57" w:firstLine="0"/>
              <w:jc w:val="center"/>
              <w:rPr>
                <w:sz w:val="24"/>
              </w:rPr>
            </w:pPr>
            <w:r w:rsidRPr="0074325F">
              <w:rPr>
                <w:sz w:val="24"/>
              </w:rPr>
              <w:t>16:02:060105:132</w:t>
            </w:r>
          </w:p>
        </w:tc>
        <w:tc>
          <w:tcPr>
            <w:tcW w:w="2652" w:type="dxa"/>
            <w:tcBorders>
              <w:top w:val="single" w:sz="4" w:space="0" w:color="auto"/>
              <w:left w:val="single" w:sz="4" w:space="0" w:color="auto"/>
              <w:bottom w:val="single" w:sz="4" w:space="0" w:color="000000"/>
              <w:right w:val="single" w:sz="4" w:space="0" w:color="auto"/>
            </w:tcBorders>
            <w:shd w:val="clear" w:color="auto" w:fill="auto"/>
            <w:vAlign w:val="center"/>
          </w:tcPr>
          <w:p w:rsidR="000458E5" w:rsidRPr="0074325F" w:rsidRDefault="000458E5" w:rsidP="0074325F">
            <w:pPr>
              <w:ind w:left="-57" w:right="-57" w:firstLine="0"/>
              <w:jc w:val="center"/>
              <w:rPr>
                <w:sz w:val="24"/>
              </w:rPr>
            </w:pPr>
            <w:r w:rsidRPr="0074325F">
              <w:rPr>
                <w:sz w:val="24"/>
              </w:rPr>
              <w:t>-</w:t>
            </w:r>
          </w:p>
        </w:tc>
        <w:tc>
          <w:tcPr>
            <w:tcW w:w="1228" w:type="dxa"/>
            <w:tcBorders>
              <w:top w:val="single" w:sz="4" w:space="0" w:color="auto"/>
              <w:left w:val="nil"/>
              <w:bottom w:val="single" w:sz="4" w:space="0" w:color="auto"/>
              <w:right w:val="single" w:sz="4" w:space="0" w:color="000000"/>
            </w:tcBorders>
            <w:shd w:val="clear" w:color="auto" w:fill="auto"/>
            <w:vAlign w:val="center"/>
          </w:tcPr>
          <w:p w:rsidR="000458E5" w:rsidRPr="0074325F" w:rsidRDefault="000458E5" w:rsidP="0074325F">
            <w:pPr>
              <w:ind w:left="-57" w:right="-57" w:firstLine="0"/>
              <w:jc w:val="center"/>
              <w:rPr>
                <w:sz w:val="24"/>
              </w:rPr>
            </w:pPr>
            <w:r w:rsidRPr="0074325F">
              <w:rPr>
                <w:sz w:val="24"/>
              </w:rPr>
              <w:t>-</w:t>
            </w:r>
          </w:p>
        </w:tc>
        <w:tc>
          <w:tcPr>
            <w:tcW w:w="1276" w:type="dxa"/>
            <w:tcBorders>
              <w:top w:val="single" w:sz="4" w:space="0" w:color="auto"/>
              <w:left w:val="nil"/>
              <w:bottom w:val="single" w:sz="4" w:space="0" w:color="auto"/>
              <w:right w:val="single" w:sz="4" w:space="0" w:color="000000"/>
            </w:tcBorders>
            <w:shd w:val="clear" w:color="auto" w:fill="auto"/>
            <w:vAlign w:val="center"/>
          </w:tcPr>
          <w:p w:rsidR="000458E5" w:rsidRPr="0074325F" w:rsidRDefault="000458E5" w:rsidP="0074325F">
            <w:pPr>
              <w:ind w:left="-57" w:right="-57" w:firstLine="0"/>
              <w:jc w:val="center"/>
              <w:rPr>
                <w:sz w:val="24"/>
              </w:rPr>
            </w:pPr>
            <w:r w:rsidRPr="0074325F">
              <w:rPr>
                <w:sz w:val="24"/>
              </w:rPr>
              <w:t>-</w:t>
            </w:r>
          </w:p>
        </w:tc>
        <w:tc>
          <w:tcPr>
            <w:tcW w:w="962" w:type="dxa"/>
            <w:tcBorders>
              <w:top w:val="single" w:sz="4" w:space="0" w:color="auto"/>
              <w:left w:val="single" w:sz="4" w:space="0" w:color="auto"/>
              <w:bottom w:val="single" w:sz="4" w:space="0" w:color="000000"/>
              <w:right w:val="single" w:sz="4" w:space="0" w:color="auto"/>
            </w:tcBorders>
            <w:shd w:val="clear" w:color="auto" w:fill="auto"/>
            <w:vAlign w:val="center"/>
          </w:tcPr>
          <w:p w:rsidR="000458E5" w:rsidRPr="0074325F" w:rsidRDefault="000458E5" w:rsidP="0074325F">
            <w:pPr>
              <w:ind w:left="-57" w:right="-57" w:firstLine="0"/>
              <w:jc w:val="center"/>
              <w:rPr>
                <w:sz w:val="24"/>
              </w:rPr>
            </w:pPr>
            <w:r w:rsidRPr="0074325F">
              <w:rPr>
                <w:sz w:val="24"/>
              </w:rPr>
              <w:t>1 508</w:t>
            </w:r>
          </w:p>
        </w:tc>
        <w:tc>
          <w:tcPr>
            <w:tcW w:w="1276" w:type="dxa"/>
            <w:tcBorders>
              <w:top w:val="single" w:sz="4" w:space="0" w:color="auto"/>
              <w:left w:val="single" w:sz="4" w:space="0" w:color="auto"/>
              <w:bottom w:val="single" w:sz="4" w:space="0" w:color="000000"/>
              <w:right w:val="single" w:sz="4" w:space="0" w:color="auto"/>
            </w:tcBorders>
            <w:shd w:val="clear" w:color="auto" w:fill="auto"/>
            <w:vAlign w:val="center"/>
          </w:tcPr>
          <w:p w:rsidR="000458E5" w:rsidRPr="000458E5" w:rsidRDefault="000458E5" w:rsidP="000458E5">
            <w:pPr>
              <w:ind w:left="-57" w:right="-57" w:firstLine="0"/>
              <w:jc w:val="center"/>
              <w:rPr>
                <w:sz w:val="24"/>
              </w:rPr>
            </w:pPr>
            <w:r w:rsidRPr="000458E5">
              <w:rPr>
                <w:sz w:val="24"/>
              </w:rPr>
              <w:t>1 508</w:t>
            </w:r>
          </w:p>
        </w:tc>
        <w:tc>
          <w:tcPr>
            <w:tcW w:w="1670" w:type="dxa"/>
            <w:tcBorders>
              <w:top w:val="single" w:sz="4" w:space="0" w:color="auto"/>
              <w:left w:val="single" w:sz="4" w:space="0" w:color="auto"/>
              <w:bottom w:val="single" w:sz="4" w:space="0" w:color="000000"/>
              <w:right w:val="single" w:sz="4" w:space="0" w:color="auto"/>
            </w:tcBorders>
            <w:shd w:val="clear" w:color="auto" w:fill="auto"/>
            <w:vAlign w:val="center"/>
          </w:tcPr>
          <w:p w:rsidR="000458E5" w:rsidRPr="0074325F" w:rsidRDefault="000458E5" w:rsidP="0074325F">
            <w:pPr>
              <w:ind w:left="-57" w:right="-57" w:firstLine="0"/>
              <w:jc w:val="center"/>
              <w:rPr>
                <w:sz w:val="24"/>
              </w:rPr>
            </w:pPr>
            <w:r w:rsidRPr="0074325F">
              <w:rPr>
                <w:sz w:val="24"/>
              </w:rPr>
              <w:t>Земли населен-ных пунктов</w:t>
            </w:r>
          </w:p>
        </w:tc>
        <w:tc>
          <w:tcPr>
            <w:tcW w:w="1708" w:type="dxa"/>
            <w:tcBorders>
              <w:top w:val="single" w:sz="4" w:space="0" w:color="auto"/>
              <w:left w:val="single" w:sz="4" w:space="0" w:color="auto"/>
              <w:bottom w:val="single" w:sz="4" w:space="0" w:color="000000"/>
              <w:right w:val="single" w:sz="4" w:space="0" w:color="auto"/>
            </w:tcBorders>
            <w:shd w:val="clear" w:color="auto" w:fill="auto"/>
            <w:vAlign w:val="center"/>
          </w:tcPr>
          <w:p w:rsidR="000458E5" w:rsidRPr="0074325F" w:rsidRDefault="000458E5" w:rsidP="0074325F">
            <w:pPr>
              <w:ind w:left="-57" w:right="-57" w:firstLine="0"/>
              <w:jc w:val="center"/>
              <w:rPr>
                <w:sz w:val="24"/>
              </w:rPr>
            </w:pPr>
            <w:r w:rsidRPr="0074325F">
              <w:rPr>
                <w:sz w:val="24"/>
              </w:rPr>
              <w:t>Для ИЖЗ</w:t>
            </w:r>
          </w:p>
        </w:tc>
        <w:tc>
          <w:tcPr>
            <w:tcW w:w="2410" w:type="dxa"/>
            <w:tcBorders>
              <w:top w:val="single" w:sz="4" w:space="0" w:color="auto"/>
              <w:left w:val="single" w:sz="4" w:space="0" w:color="auto"/>
              <w:bottom w:val="single" w:sz="4" w:space="0" w:color="000000"/>
              <w:right w:val="single" w:sz="4" w:space="0" w:color="auto"/>
            </w:tcBorders>
            <w:shd w:val="clear" w:color="auto" w:fill="auto"/>
            <w:vAlign w:val="center"/>
          </w:tcPr>
          <w:p w:rsidR="000458E5" w:rsidRPr="0074325F" w:rsidRDefault="000458E5" w:rsidP="0074325F">
            <w:pPr>
              <w:ind w:left="-57" w:right="-57" w:firstLine="0"/>
              <w:jc w:val="center"/>
              <w:rPr>
                <w:sz w:val="24"/>
              </w:rPr>
            </w:pPr>
            <w:r w:rsidRPr="0074325F">
              <w:rPr>
                <w:sz w:val="24"/>
              </w:rPr>
              <w:t xml:space="preserve">Письмо ИК Азн.МР РТ № 8141 от 26.06.2019 </w:t>
            </w:r>
          </w:p>
        </w:tc>
      </w:tr>
      <w:tr w:rsidR="000458E5" w:rsidRPr="0074325F" w:rsidTr="00B87902">
        <w:trPr>
          <w:trHeight w:val="85"/>
          <w:jc w:val="center"/>
        </w:trPr>
        <w:tc>
          <w:tcPr>
            <w:tcW w:w="1957" w:type="dxa"/>
            <w:vMerge w:val="restart"/>
            <w:tcBorders>
              <w:top w:val="single" w:sz="4" w:space="0" w:color="auto"/>
              <w:left w:val="single" w:sz="4" w:space="0" w:color="auto"/>
              <w:right w:val="single" w:sz="4" w:space="0" w:color="auto"/>
            </w:tcBorders>
            <w:shd w:val="clear" w:color="auto" w:fill="auto"/>
            <w:vAlign w:val="center"/>
          </w:tcPr>
          <w:p w:rsidR="000458E5" w:rsidRPr="0074325F" w:rsidRDefault="000458E5" w:rsidP="0074325F">
            <w:pPr>
              <w:ind w:left="-57" w:right="-57" w:firstLine="0"/>
              <w:jc w:val="center"/>
              <w:rPr>
                <w:sz w:val="24"/>
              </w:rPr>
            </w:pPr>
            <w:r w:rsidRPr="0074325F">
              <w:rPr>
                <w:sz w:val="24"/>
              </w:rPr>
              <w:t>Кадастровый квартал</w:t>
            </w:r>
          </w:p>
          <w:p w:rsidR="000458E5" w:rsidRPr="0074325F" w:rsidRDefault="000458E5" w:rsidP="0074325F">
            <w:pPr>
              <w:ind w:left="-57" w:right="-57" w:firstLine="0"/>
              <w:jc w:val="center"/>
              <w:rPr>
                <w:sz w:val="24"/>
              </w:rPr>
            </w:pPr>
            <w:r w:rsidRPr="0074325F">
              <w:rPr>
                <w:sz w:val="24"/>
              </w:rPr>
              <w:t>16:02:060102</w:t>
            </w:r>
          </w:p>
        </w:tc>
        <w:tc>
          <w:tcPr>
            <w:tcW w:w="2652" w:type="dxa"/>
            <w:tcBorders>
              <w:top w:val="single" w:sz="4" w:space="0" w:color="auto"/>
              <w:left w:val="single" w:sz="4" w:space="0" w:color="auto"/>
              <w:bottom w:val="single" w:sz="4" w:space="0" w:color="000000"/>
              <w:right w:val="single" w:sz="4" w:space="0" w:color="auto"/>
            </w:tcBorders>
            <w:shd w:val="clear" w:color="auto" w:fill="auto"/>
            <w:vAlign w:val="center"/>
          </w:tcPr>
          <w:p w:rsidR="000458E5" w:rsidRPr="0074325F" w:rsidRDefault="000458E5" w:rsidP="0074325F">
            <w:pPr>
              <w:ind w:left="-57" w:right="-57" w:firstLine="0"/>
              <w:jc w:val="center"/>
              <w:rPr>
                <w:sz w:val="24"/>
              </w:rPr>
            </w:pPr>
            <w:r w:rsidRPr="0074325F">
              <w:rPr>
                <w:sz w:val="24"/>
              </w:rPr>
              <w:t>Земли, не поставленные  на кадастровый учет</w:t>
            </w:r>
          </w:p>
        </w:tc>
        <w:tc>
          <w:tcPr>
            <w:tcW w:w="1228" w:type="dxa"/>
            <w:tcBorders>
              <w:top w:val="single" w:sz="4" w:space="0" w:color="auto"/>
              <w:left w:val="nil"/>
              <w:bottom w:val="single" w:sz="4" w:space="0" w:color="auto"/>
              <w:right w:val="single" w:sz="4" w:space="0" w:color="000000"/>
            </w:tcBorders>
            <w:shd w:val="clear" w:color="auto" w:fill="auto"/>
            <w:vAlign w:val="center"/>
          </w:tcPr>
          <w:p w:rsidR="000458E5" w:rsidRPr="0074325F" w:rsidRDefault="000458E5" w:rsidP="0074325F">
            <w:pPr>
              <w:ind w:left="-57" w:right="-57" w:firstLine="0"/>
              <w:jc w:val="center"/>
              <w:rPr>
                <w:sz w:val="24"/>
              </w:rPr>
            </w:pPr>
            <w:r w:rsidRPr="0074325F">
              <w:rPr>
                <w:sz w:val="24"/>
              </w:rPr>
              <w:t>-</w:t>
            </w:r>
          </w:p>
        </w:tc>
        <w:tc>
          <w:tcPr>
            <w:tcW w:w="1276" w:type="dxa"/>
            <w:tcBorders>
              <w:top w:val="single" w:sz="4" w:space="0" w:color="auto"/>
              <w:left w:val="nil"/>
              <w:bottom w:val="single" w:sz="4" w:space="0" w:color="auto"/>
              <w:right w:val="single" w:sz="4" w:space="0" w:color="000000"/>
            </w:tcBorders>
            <w:shd w:val="clear" w:color="auto" w:fill="auto"/>
            <w:vAlign w:val="center"/>
          </w:tcPr>
          <w:p w:rsidR="000458E5" w:rsidRPr="0074325F" w:rsidRDefault="000458E5" w:rsidP="0074325F">
            <w:pPr>
              <w:ind w:left="-57" w:right="-57" w:firstLine="0"/>
              <w:jc w:val="center"/>
              <w:rPr>
                <w:sz w:val="24"/>
              </w:rPr>
            </w:pPr>
            <w:r w:rsidRPr="0074325F">
              <w:rPr>
                <w:sz w:val="24"/>
              </w:rPr>
              <w:t>-</w:t>
            </w:r>
          </w:p>
        </w:tc>
        <w:tc>
          <w:tcPr>
            <w:tcW w:w="962" w:type="dxa"/>
            <w:tcBorders>
              <w:top w:val="single" w:sz="4" w:space="0" w:color="auto"/>
              <w:left w:val="single" w:sz="4" w:space="0" w:color="auto"/>
              <w:bottom w:val="single" w:sz="4" w:space="0" w:color="000000"/>
              <w:right w:val="single" w:sz="4" w:space="0" w:color="auto"/>
            </w:tcBorders>
            <w:shd w:val="clear" w:color="auto" w:fill="auto"/>
            <w:vAlign w:val="center"/>
          </w:tcPr>
          <w:p w:rsidR="000458E5" w:rsidRPr="0074325F" w:rsidRDefault="000458E5" w:rsidP="0074325F">
            <w:pPr>
              <w:ind w:left="-57" w:right="-57" w:firstLine="0"/>
              <w:jc w:val="center"/>
              <w:rPr>
                <w:sz w:val="24"/>
              </w:rPr>
            </w:pPr>
            <w:r w:rsidRPr="0074325F">
              <w:rPr>
                <w:sz w:val="24"/>
              </w:rPr>
              <w:t>-</w:t>
            </w:r>
          </w:p>
        </w:tc>
        <w:tc>
          <w:tcPr>
            <w:tcW w:w="1276" w:type="dxa"/>
            <w:tcBorders>
              <w:top w:val="single" w:sz="4" w:space="0" w:color="auto"/>
              <w:left w:val="single" w:sz="4" w:space="0" w:color="auto"/>
              <w:bottom w:val="single" w:sz="4" w:space="0" w:color="000000"/>
              <w:right w:val="single" w:sz="4" w:space="0" w:color="auto"/>
            </w:tcBorders>
            <w:shd w:val="clear" w:color="auto" w:fill="auto"/>
            <w:vAlign w:val="center"/>
          </w:tcPr>
          <w:p w:rsidR="000458E5" w:rsidRPr="000458E5" w:rsidRDefault="000458E5" w:rsidP="000458E5">
            <w:pPr>
              <w:ind w:left="-57" w:right="-57" w:firstLine="0"/>
              <w:jc w:val="center"/>
              <w:rPr>
                <w:sz w:val="24"/>
              </w:rPr>
            </w:pPr>
            <w:r w:rsidRPr="000458E5">
              <w:rPr>
                <w:sz w:val="24"/>
              </w:rPr>
              <w:t>4 816</w:t>
            </w:r>
          </w:p>
        </w:tc>
        <w:tc>
          <w:tcPr>
            <w:tcW w:w="1670" w:type="dxa"/>
            <w:tcBorders>
              <w:top w:val="single" w:sz="4" w:space="0" w:color="auto"/>
              <w:left w:val="single" w:sz="4" w:space="0" w:color="auto"/>
              <w:bottom w:val="single" w:sz="4" w:space="0" w:color="000000"/>
              <w:right w:val="single" w:sz="4" w:space="0" w:color="auto"/>
            </w:tcBorders>
            <w:shd w:val="clear" w:color="auto" w:fill="auto"/>
            <w:vAlign w:val="center"/>
          </w:tcPr>
          <w:p w:rsidR="000458E5" w:rsidRPr="0074325F" w:rsidRDefault="000458E5" w:rsidP="0074325F">
            <w:pPr>
              <w:ind w:left="-57" w:right="-57" w:firstLine="0"/>
              <w:jc w:val="center"/>
              <w:rPr>
                <w:sz w:val="24"/>
              </w:rPr>
            </w:pPr>
            <w:r w:rsidRPr="0074325F">
              <w:rPr>
                <w:sz w:val="24"/>
              </w:rPr>
              <w:t>Земли населен-ных пунктов</w:t>
            </w:r>
          </w:p>
        </w:tc>
        <w:tc>
          <w:tcPr>
            <w:tcW w:w="1708" w:type="dxa"/>
            <w:tcBorders>
              <w:top w:val="single" w:sz="4" w:space="0" w:color="auto"/>
              <w:left w:val="single" w:sz="4" w:space="0" w:color="auto"/>
              <w:bottom w:val="single" w:sz="4" w:space="0" w:color="000000"/>
              <w:right w:val="single" w:sz="4" w:space="0" w:color="auto"/>
            </w:tcBorders>
            <w:shd w:val="clear" w:color="auto" w:fill="auto"/>
            <w:vAlign w:val="center"/>
          </w:tcPr>
          <w:p w:rsidR="000458E5" w:rsidRPr="0074325F" w:rsidRDefault="000458E5" w:rsidP="0074325F">
            <w:pPr>
              <w:ind w:left="-57" w:right="-57" w:firstLine="0"/>
              <w:jc w:val="center"/>
              <w:rPr>
                <w:sz w:val="24"/>
              </w:rPr>
            </w:pPr>
            <w:r w:rsidRPr="0074325F">
              <w:rPr>
                <w:sz w:val="24"/>
              </w:rPr>
              <w:t>Для ИЖЗ</w:t>
            </w:r>
          </w:p>
        </w:tc>
        <w:tc>
          <w:tcPr>
            <w:tcW w:w="2410" w:type="dxa"/>
            <w:vMerge w:val="restart"/>
            <w:tcBorders>
              <w:top w:val="single" w:sz="4" w:space="0" w:color="auto"/>
              <w:left w:val="single" w:sz="4" w:space="0" w:color="auto"/>
              <w:right w:val="single" w:sz="4" w:space="0" w:color="auto"/>
            </w:tcBorders>
            <w:shd w:val="clear" w:color="auto" w:fill="auto"/>
            <w:vAlign w:val="center"/>
          </w:tcPr>
          <w:p w:rsidR="000458E5" w:rsidRPr="0074325F" w:rsidRDefault="000458E5" w:rsidP="0074325F">
            <w:pPr>
              <w:ind w:left="-57" w:right="-57" w:firstLine="0"/>
              <w:jc w:val="center"/>
              <w:rPr>
                <w:sz w:val="24"/>
              </w:rPr>
            </w:pPr>
            <w:r w:rsidRPr="0074325F">
              <w:rPr>
                <w:sz w:val="24"/>
              </w:rPr>
              <w:t>Корректировка гра-ницы с учетом када-стровых кварталов</w:t>
            </w:r>
          </w:p>
        </w:tc>
      </w:tr>
      <w:tr w:rsidR="000458E5" w:rsidRPr="0074325F" w:rsidTr="00B87902">
        <w:trPr>
          <w:trHeight w:val="85"/>
          <w:jc w:val="center"/>
        </w:trPr>
        <w:tc>
          <w:tcPr>
            <w:tcW w:w="1957" w:type="dxa"/>
            <w:vMerge/>
            <w:tcBorders>
              <w:left w:val="single" w:sz="4" w:space="0" w:color="auto"/>
              <w:bottom w:val="single" w:sz="4" w:space="0" w:color="000000"/>
              <w:right w:val="single" w:sz="4" w:space="0" w:color="auto"/>
            </w:tcBorders>
            <w:shd w:val="clear" w:color="auto" w:fill="auto"/>
            <w:vAlign w:val="center"/>
          </w:tcPr>
          <w:p w:rsidR="000458E5" w:rsidRPr="0074325F" w:rsidRDefault="000458E5" w:rsidP="0074325F">
            <w:pPr>
              <w:ind w:left="-57" w:right="-57" w:firstLine="0"/>
              <w:jc w:val="center"/>
              <w:rPr>
                <w:sz w:val="24"/>
              </w:rPr>
            </w:pPr>
          </w:p>
        </w:tc>
        <w:tc>
          <w:tcPr>
            <w:tcW w:w="2652" w:type="dxa"/>
            <w:tcBorders>
              <w:top w:val="single" w:sz="4" w:space="0" w:color="auto"/>
              <w:left w:val="single" w:sz="4" w:space="0" w:color="auto"/>
              <w:bottom w:val="single" w:sz="4" w:space="0" w:color="000000"/>
              <w:right w:val="single" w:sz="4" w:space="0" w:color="auto"/>
            </w:tcBorders>
            <w:shd w:val="clear" w:color="auto" w:fill="auto"/>
            <w:vAlign w:val="center"/>
          </w:tcPr>
          <w:p w:rsidR="000458E5" w:rsidRPr="0074325F" w:rsidRDefault="000458E5" w:rsidP="0074325F">
            <w:pPr>
              <w:ind w:left="-57" w:right="-57" w:firstLine="0"/>
              <w:jc w:val="center"/>
              <w:rPr>
                <w:sz w:val="24"/>
              </w:rPr>
            </w:pPr>
            <w:r w:rsidRPr="0074325F">
              <w:rPr>
                <w:sz w:val="24"/>
              </w:rPr>
              <w:t>Земли, не поставленные  на кадастровый учет</w:t>
            </w:r>
          </w:p>
        </w:tc>
        <w:tc>
          <w:tcPr>
            <w:tcW w:w="1228" w:type="dxa"/>
            <w:tcBorders>
              <w:top w:val="single" w:sz="4" w:space="0" w:color="auto"/>
              <w:left w:val="nil"/>
              <w:bottom w:val="single" w:sz="4" w:space="0" w:color="auto"/>
              <w:right w:val="single" w:sz="4" w:space="0" w:color="000000"/>
            </w:tcBorders>
            <w:shd w:val="clear" w:color="auto" w:fill="auto"/>
            <w:vAlign w:val="center"/>
          </w:tcPr>
          <w:p w:rsidR="000458E5" w:rsidRPr="0074325F" w:rsidRDefault="000458E5" w:rsidP="0074325F">
            <w:pPr>
              <w:ind w:left="-57" w:right="-57" w:firstLine="0"/>
              <w:jc w:val="center"/>
              <w:rPr>
                <w:sz w:val="24"/>
              </w:rPr>
            </w:pPr>
            <w:r w:rsidRPr="0074325F">
              <w:rPr>
                <w:sz w:val="24"/>
              </w:rPr>
              <w:t>-</w:t>
            </w:r>
          </w:p>
        </w:tc>
        <w:tc>
          <w:tcPr>
            <w:tcW w:w="1276" w:type="dxa"/>
            <w:tcBorders>
              <w:top w:val="single" w:sz="4" w:space="0" w:color="auto"/>
              <w:left w:val="nil"/>
              <w:bottom w:val="single" w:sz="4" w:space="0" w:color="auto"/>
              <w:right w:val="single" w:sz="4" w:space="0" w:color="000000"/>
            </w:tcBorders>
            <w:shd w:val="clear" w:color="auto" w:fill="auto"/>
            <w:vAlign w:val="center"/>
          </w:tcPr>
          <w:p w:rsidR="000458E5" w:rsidRPr="0074325F" w:rsidRDefault="000458E5" w:rsidP="0074325F">
            <w:pPr>
              <w:ind w:left="-57" w:right="-57" w:firstLine="0"/>
              <w:jc w:val="center"/>
              <w:rPr>
                <w:sz w:val="24"/>
              </w:rPr>
            </w:pPr>
            <w:r w:rsidRPr="0074325F">
              <w:rPr>
                <w:sz w:val="24"/>
              </w:rPr>
              <w:t>-</w:t>
            </w:r>
          </w:p>
        </w:tc>
        <w:tc>
          <w:tcPr>
            <w:tcW w:w="962" w:type="dxa"/>
            <w:tcBorders>
              <w:top w:val="single" w:sz="4" w:space="0" w:color="auto"/>
              <w:left w:val="single" w:sz="4" w:space="0" w:color="auto"/>
              <w:bottom w:val="single" w:sz="4" w:space="0" w:color="000000"/>
              <w:right w:val="single" w:sz="4" w:space="0" w:color="auto"/>
            </w:tcBorders>
            <w:shd w:val="clear" w:color="auto" w:fill="auto"/>
            <w:vAlign w:val="center"/>
          </w:tcPr>
          <w:p w:rsidR="000458E5" w:rsidRPr="0074325F" w:rsidRDefault="000458E5" w:rsidP="0074325F">
            <w:pPr>
              <w:ind w:left="-57" w:right="-57" w:firstLine="0"/>
              <w:jc w:val="center"/>
              <w:rPr>
                <w:sz w:val="24"/>
              </w:rPr>
            </w:pPr>
            <w:r w:rsidRPr="0074325F">
              <w:rPr>
                <w:sz w:val="24"/>
              </w:rPr>
              <w:t>-</w:t>
            </w:r>
          </w:p>
        </w:tc>
        <w:tc>
          <w:tcPr>
            <w:tcW w:w="1276" w:type="dxa"/>
            <w:tcBorders>
              <w:top w:val="single" w:sz="4" w:space="0" w:color="auto"/>
              <w:left w:val="single" w:sz="4" w:space="0" w:color="auto"/>
              <w:bottom w:val="single" w:sz="4" w:space="0" w:color="000000"/>
              <w:right w:val="single" w:sz="4" w:space="0" w:color="auto"/>
            </w:tcBorders>
            <w:shd w:val="clear" w:color="auto" w:fill="auto"/>
            <w:vAlign w:val="center"/>
          </w:tcPr>
          <w:p w:rsidR="000458E5" w:rsidRPr="000458E5" w:rsidRDefault="000458E5" w:rsidP="000458E5">
            <w:pPr>
              <w:ind w:left="-57" w:right="-57" w:firstLine="0"/>
              <w:jc w:val="center"/>
              <w:rPr>
                <w:sz w:val="24"/>
              </w:rPr>
            </w:pPr>
            <w:r w:rsidRPr="000458E5">
              <w:rPr>
                <w:sz w:val="24"/>
              </w:rPr>
              <w:t>224</w:t>
            </w:r>
          </w:p>
        </w:tc>
        <w:tc>
          <w:tcPr>
            <w:tcW w:w="1670" w:type="dxa"/>
            <w:tcBorders>
              <w:top w:val="single" w:sz="4" w:space="0" w:color="auto"/>
              <w:left w:val="single" w:sz="4" w:space="0" w:color="auto"/>
              <w:bottom w:val="single" w:sz="4" w:space="0" w:color="000000"/>
              <w:right w:val="single" w:sz="4" w:space="0" w:color="auto"/>
            </w:tcBorders>
            <w:shd w:val="clear" w:color="auto" w:fill="auto"/>
            <w:vAlign w:val="center"/>
          </w:tcPr>
          <w:p w:rsidR="000458E5" w:rsidRPr="0074325F" w:rsidRDefault="000458E5" w:rsidP="0074325F">
            <w:pPr>
              <w:ind w:left="-57" w:right="-57" w:firstLine="0"/>
              <w:jc w:val="center"/>
              <w:rPr>
                <w:sz w:val="24"/>
              </w:rPr>
            </w:pPr>
            <w:r w:rsidRPr="0074325F">
              <w:rPr>
                <w:sz w:val="24"/>
              </w:rPr>
              <w:t>Земли населен-ных пунктов</w:t>
            </w:r>
          </w:p>
        </w:tc>
        <w:tc>
          <w:tcPr>
            <w:tcW w:w="1708" w:type="dxa"/>
            <w:tcBorders>
              <w:top w:val="single" w:sz="4" w:space="0" w:color="auto"/>
              <w:left w:val="single" w:sz="4" w:space="0" w:color="auto"/>
              <w:bottom w:val="single" w:sz="4" w:space="0" w:color="000000"/>
              <w:right w:val="single" w:sz="4" w:space="0" w:color="auto"/>
            </w:tcBorders>
            <w:shd w:val="clear" w:color="auto" w:fill="auto"/>
            <w:vAlign w:val="center"/>
          </w:tcPr>
          <w:p w:rsidR="000458E5" w:rsidRPr="0074325F" w:rsidRDefault="000458E5" w:rsidP="0074325F">
            <w:pPr>
              <w:ind w:left="-57" w:right="-57" w:firstLine="0"/>
              <w:jc w:val="center"/>
              <w:rPr>
                <w:sz w:val="24"/>
              </w:rPr>
            </w:pPr>
            <w:r w:rsidRPr="0074325F">
              <w:rPr>
                <w:sz w:val="24"/>
              </w:rPr>
              <w:t>Для ИЖЗ</w:t>
            </w:r>
          </w:p>
        </w:tc>
        <w:tc>
          <w:tcPr>
            <w:tcW w:w="2410" w:type="dxa"/>
            <w:vMerge/>
            <w:tcBorders>
              <w:left w:val="single" w:sz="4" w:space="0" w:color="auto"/>
              <w:bottom w:val="single" w:sz="4" w:space="0" w:color="000000"/>
              <w:right w:val="single" w:sz="4" w:space="0" w:color="auto"/>
            </w:tcBorders>
            <w:shd w:val="clear" w:color="auto" w:fill="auto"/>
            <w:vAlign w:val="center"/>
          </w:tcPr>
          <w:p w:rsidR="000458E5" w:rsidRPr="0074325F" w:rsidRDefault="000458E5" w:rsidP="0074325F">
            <w:pPr>
              <w:ind w:left="-57" w:right="-57" w:firstLine="0"/>
              <w:jc w:val="center"/>
              <w:rPr>
                <w:sz w:val="24"/>
              </w:rPr>
            </w:pPr>
          </w:p>
        </w:tc>
      </w:tr>
      <w:tr w:rsidR="000458E5" w:rsidRPr="0074325F" w:rsidTr="00B87902">
        <w:trPr>
          <w:trHeight w:val="532"/>
          <w:jc w:val="center"/>
        </w:trPr>
        <w:tc>
          <w:tcPr>
            <w:tcW w:w="1957" w:type="dxa"/>
            <w:tcBorders>
              <w:top w:val="single" w:sz="4" w:space="0" w:color="auto"/>
              <w:left w:val="single" w:sz="4" w:space="0" w:color="auto"/>
              <w:bottom w:val="single" w:sz="4" w:space="0" w:color="000000"/>
              <w:right w:val="single" w:sz="4" w:space="0" w:color="auto"/>
            </w:tcBorders>
            <w:shd w:val="clear" w:color="auto" w:fill="auto"/>
            <w:vAlign w:val="center"/>
          </w:tcPr>
          <w:p w:rsidR="000458E5" w:rsidRPr="0074325F" w:rsidRDefault="000458E5" w:rsidP="0074325F">
            <w:pPr>
              <w:ind w:left="-57" w:right="-57" w:firstLine="0"/>
              <w:jc w:val="center"/>
              <w:rPr>
                <w:sz w:val="24"/>
              </w:rPr>
            </w:pPr>
            <w:r w:rsidRPr="0074325F">
              <w:rPr>
                <w:sz w:val="24"/>
              </w:rPr>
              <w:t>Кадастровый квартал</w:t>
            </w:r>
          </w:p>
          <w:p w:rsidR="000458E5" w:rsidRPr="0074325F" w:rsidRDefault="000458E5" w:rsidP="0074325F">
            <w:pPr>
              <w:ind w:left="-57" w:right="-57" w:firstLine="0"/>
              <w:jc w:val="center"/>
              <w:rPr>
                <w:sz w:val="24"/>
              </w:rPr>
            </w:pPr>
            <w:r w:rsidRPr="0074325F">
              <w:rPr>
                <w:sz w:val="24"/>
              </w:rPr>
              <w:t>16:02:060105</w:t>
            </w:r>
          </w:p>
        </w:tc>
        <w:tc>
          <w:tcPr>
            <w:tcW w:w="2652" w:type="dxa"/>
            <w:tcBorders>
              <w:top w:val="single" w:sz="4" w:space="0" w:color="auto"/>
              <w:left w:val="single" w:sz="4" w:space="0" w:color="auto"/>
              <w:bottom w:val="single" w:sz="4" w:space="0" w:color="000000"/>
              <w:right w:val="single" w:sz="4" w:space="0" w:color="auto"/>
            </w:tcBorders>
            <w:shd w:val="clear" w:color="auto" w:fill="auto"/>
            <w:vAlign w:val="center"/>
          </w:tcPr>
          <w:p w:rsidR="000458E5" w:rsidRPr="0074325F" w:rsidRDefault="000458E5" w:rsidP="0074325F">
            <w:pPr>
              <w:ind w:left="-57" w:right="-57" w:firstLine="0"/>
              <w:jc w:val="center"/>
              <w:rPr>
                <w:sz w:val="24"/>
              </w:rPr>
            </w:pPr>
            <w:r w:rsidRPr="0074325F">
              <w:rPr>
                <w:sz w:val="24"/>
              </w:rPr>
              <w:t>Земли, не поставленные  на кадастровый учет</w:t>
            </w:r>
          </w:p>
        </w:tc>
        <w:tc>
          <w:tcPr>
            <w:tcW w:w="1228" w:type="dxa"/>
            <w:tcBorders>
              <w:top w:val="single" w:sz="4" w:space="0" w:color="auto"/>
              <w:left w:val="nil"/>
              <w:bottom w:val="single" w:sz="4" w:space="0" w:color="auto"/>
              <w:right w:val="single" w:sz="4" w:space="0" w:color="000000"/>
            </w:tcBorders>
            <w:shd w:val="clear" w:color="auto" w:fill="auto"/>
            <w:vAlign w:val="center"/>
          </w:tcPr>
          <w:p w:rsidR="000458E5" w:rsidRPr="0074325F" w:rsidRDefault="000458E5" w:rsidP="0074325F">
            <w:pPr>
              <w:ind w:left="-57" w:right="-57" w:firstLine="0"/>
              <w:jc w:val="center"/>
              <w:rPr>
                <w:sz w:val="24"/>
              </w:rPr>
            </w:pPr>
            <w:r w:rsidRPr="0074325F">
              <w:rPr>
                <w:sz w:val="24"/>
              </w:rPr>
              <w:t>-</w:t>
            </w:r>
          </w:p>
        </w:tc>
        <w:tc>
          <w:tcPr>
            <w:tcW w:w="1276" w:type="dxa"/>
            <w:tcBorders>
              <w:top w:val="single" w:sz="4" w:space="0" w:color="auto"/>
              <w:left w:val="nil"/>
              <w:bottom w:val="single" w:sz="4" w:space="0" w:color="auto"/>
              <w:right w:val="single" w:sz="4" w:space="0" w:color="000000"/>
            </w:tcBorders>
            <w:shd w:val="clear" w:color="auto" w:fill="auto"/>
            <w:vAlign w:val="center"/>
          </w:tcPr>
          <w:p w:rsidR="000458E5" w:rsidRPr="0074325F" w:rsidRDefault="000458E5" w:rsidP="0074325F">
            <w:pPr>
              <w:ind w:left="-57" w:right="-57" w:firstLine="0"/>
              <w:jc w:val="center"/>
              <w:rPr>
                <w:sz w:val="24"/>
              </w:rPr>
            </w:pPr>
            <w:r w:rsidRPr="0074325F">
              <w:rPr>
                <w:sz w:val="24"/>
              </w:rPr>
              <w:t>-</w:t>
            </w:r>
          </w:p>
        </w:tc>
        <w:tc>
          <w:tcPr>
            <w:tcW w:w="962" w:type="dxa"/>
            <w:tcBorders>
              <w:top w:val="single" w:sz="4" w:space="0" w:color="auto"/>
              <w:left w:val="single" w:sz="4" w:space="0" w:color="auto"/>
              <w:bottom w:val="single" w:sz="4" w:space="0" w:color="000000"/>
              <w:right w:val="single" w:sz="4" w:space="0" w:color="auto"/>
            </w:tcBorders>
            <w:shd w:val="clear" w:color="auto" w:fill="auto"/>
            <w:vAlign w:val="center"/>
          </w:tcPr>
          <w:p w:rsidR="000458E5" w:rsidRPr="000458E5" w:rsidRDefault="000458E5" w:rsidP="000458E5">
            <w:pPr>
              <w:ind w:left="-57" w:right="-57" w:firstLine="0"/>
              <w:jc w:val="center"/>
              <w:rPr>
                <w:sz w:val="24"/>
              </w:rPr>
            </w:pPr>
            <w:r w:rsidRPr="000458E5">
              <w:rPr>
                <w:sz w:val="24"/>
              </w:rPr>
              <w:t>-</w:t>
            </w:r>
          </w:p>
        </w:tc>
        <w:tc>
          <w:tcPr>
            <w:tcW w:w="1276" w:type="dxa"/>
            <w:tcBorders>
              <w:top w:val="single" w:sz="4" w:space="0" w:color="auto"/>
              <w:left w:val="single" w:sz="4" w:space="0" w:color="auto"/>
              <w:bottom w:val="single" w:sz="4" w:space="0" w:color="000000"/>
              <w:right w:val="single" w:sz="4" w:space="0" w:color="auto"/>
            </w:tcBorders>
            <w:shd w:val="clear" w:color="auto" w:fill="auto"/>
            <w:vAlign w:val="center"/>
          </w:tcPr>
          <w:p w:rsidR="000458E5" w:rsidRPr="000458E5" w:rsidRDefault="000458E5" w:rsidP="000458E5">
            <w:pPr>
              <w:ind w:left="-57" w:right="-57" w:firstLine="0"/>
              <w:jc w:val="center"/>
              <w:rPr>
                <w:sz w:val="24"/>
              </w:rPr>
            </w:pPr>
            <w:r w:rsidRPr="000458E5">
              <w:rPr>
                <w:sz w:val="24"/>
              </w:rPr>
              <w:t>181</w:t>
            </w:r>
          </w:p>
        </w:tc>
        <w:tc>
          <w:tcPr>
            <w:tcW w:w="1670" w:type="dxa"/>
            <w:tcBorders>
              <w:top w:val="single" w:sz="4" w:space="0" w:color="auto"/>
              <w:left w:val="single" w:sz="4" w:space="0" w:color="auto"/>
              <w:bottom w:val="single" w:sz="4" w:space="0" w:color="000000"/>
              <w:right w:val="single" w:sz="4" w:space="0" w:color="auto"/>
            </w:tcBorders>
            <w:shd w:val="clear" w:color="auto" w:fill="auto"/>
            <w:vAlign w:val="center"/>
          </w:tcPr>
          <w:p w:rsidR="000458E5" w:rsidRPr="000458E5" w:rsidRDefault="000458E5" w:rsidP="000458E5">
            <w:pPr>
              <w:ind w:left="-57" w:right="-57" w:firstLine="0"/>
              <w:jc w:val="center"/>
              <w:rPr>
                <w:sz w:val="24"/>
              </w:rPr>
            </w:pPr>
            <w:r w:rsidRPr="000458E5">
              <w:rPr>
                <w:sz w:val="24"/>
              </w:rPr>
              <w:t>Земли населен-ных пунктов</w:t>
            </w:r>
          </w:p>
        </w:tc>
        <w:tc>
          <w:tcPr>
            <w:tcW w:w="1708" w:type="dxa"/>
            <w:tcBorders>
              <w:top w:val="single" w:sz="4" w:space="0" w:color="auto"/>
              <w:left w:val="single" w:sz="4" w:space="0" w:color="auto"/>
              <w:bottom w:val="single" w:sz="4" w:space="0" w:color="000000"/>
              <w:right w:val="single" w:sz="4" w:space="0" w:color="auto"/>
            </w:tcBorders>
            <w:shd w:val="clear" w:color="auto" w:fill="auto"/>
            <w:vAlign w:val="center"/>
          </w:tcPr>
          <w:p w:rsidR="000458E5" w:rsidRPr="000458E5" w:rsidRDefault="000458E5" w:rsidP="000458E5">
            <w:pPr>
              <w:ind w:left="-57" w:right="-57" w:firstLine="0"/>
              <w:jc w:val="center"/>
              <w:rPr>
                <w:sz w:val="24"/>
              </w:rPr>
            </w:pPr>
            <w:r w:rsidRPr="000458E5">
              <w:rPr>
                <w:sz w:val="24"/>
              </w:rPr>
              <w:t>Для индивиду-альной жилой застройки</w:t>
            </w:r>
          </w:p>
        </w:tc>
        <w:tc>
          <w:tcPr>
            <w:tcW w:w="2410" w:type="dxa"/>
            <w:tcBorders>
              <w:top w:val="single" w:sz="4" w:space="0" w:color="auto"/>
              <w:left w:val="single" w:sz="4" w:space="0" w:color="auto"/>
              <w:bottom w:val="single" w:sz="4" w:space="0" w:color="000000"/>
              <w:right w:val="single" w:sz="4" w:space="0" w:color="auto"/>
            </w:tcBorders>
            <w:shd w:val="clear" w:color="auto" w:fill="auto"/>
            <w:vAlign w:val="center"/>
          </w:tcPr>
          <w:p w:rsidR="000458E5" w:rsidRPr="000458E5" w:rsidRDefault="000458E5" w:rsidP="000458E5">
            <w:pPr>
              <w:ind w:left="-57" w:right="-57" w:firstLine="0"/>
              <w:jc w:val="center"/>
              <w:rPr>
                <w:sz w:val="24"/>
              </w:rPr>
            </w:pPr>
            <w:r w:rsidRPr="000458E5">
              <w:rPr>
                <w:sz w:val="24"/>
              </w:rPr>
              <w:t>Корректировка гра-ницы с учетом када-стровых кварталов</w:t>
            </w:r>
          </w:p>
        </w:tc>
      </w:tr>
      <w:tr w:rsidR="000458E5" w:rsidRPr="0074325F" w:rsidTr="00B87902">
        <w:trPr>
          <w:trHeight w:val="290"/>
          <w:jc w:val="center"/>
        </w:trPr>
        <w:tc>
          <w:tcPr>
            <w:tcW w:w="7113" w:type="dxa"/>
            <w:gridSpan w:val="4"/>
            <w:tcBorders>
              <w:top w:val="single" w:sz="4" w:space="0" w:color="auto"/>
              <w:left w:val="single" w:sz="4" w:space="0" w:color="auto"/>
              <w:bottom w:val="single" w:sz="4" w:space="0" w:color="000000"/>
              <w:right w:val="single" w:sz="4" w:space="0" w:color="000000"/>
            </w:tcBorders>
            <w:shd w:val="clear" w:color="auto" w:fill="auto"/>
            <w:vAlign w:val="center"/>
          </w:tcPr>
          <w:p w:rsidR="000458E5" w:rsidRPr="0074325F" w:rsidRDefault="000458E5" w:rsidP="0074325F">
            <w:pPr>
              <w:spacing w:after="60"/>
              <w:ind w:left="-57" w:right="-57" w:firstLine="0"/>
              <w:jc w:val="center"/>
              <w:rPr>
                <w:b/>
                <w:sz w:val="24"/>
              </w:rPr>
            </w:pPr>
            <w:r w:rsidRPr="0074325F">
              <w:rPr>
                <w:b/>
                <w:sz w:val="24"/>
              </w:rPr>
              <w:t>Итого к включению</w:t>
            </w:r>
          </w:p>
        </w:tc>
        <w:tc>
          <w:tcPr>
            <w:tcW w:w="962" w:type="dxa"/>
            <w:tcBorders>
              <w:top w:val="single" w:sz="4" w:space="0" w:color="auto"/>
              <w:left w:val="single" w:sz="4" w:space="0" w:color="auto"/>
              <w:bottom w:val="single" w:sz="4" w:space="0" w:color="000000"/>
              <w:right w:val="single" w:sz="4" w:space="0" w:color="auto"/>
            </w:tcBorders>
            <w:shd w:val="clear" w:color="auto" w:fill="auto"/>
            <w:vAlign w:val="center"/>
          </w:tcPr>
          <w:p w:rsidR="000458E5" w:rsidRPr="000458E5" w:rsidRDefault="000458E5" w:rsidP="000458E5">
            <w:pPr>
              <w:ind w:left="-57" w:right="-57" w:firstLine="0"/>
              <w:jc w:val="center"/>
              <w:rPr>
                <w:b/>
                <w:sz w:val="24"/>
              </w:rPr>
            </w:pPr>
            <w:r w:rsidRPr="000458E5">
              <w:rPr>
                <w:b/>
                <w:sz w:val="24"/>
              </w:rPr>
              <w:t>222 131</w:t>
            </w:r>
          </w:p>
        </w:tc>
        <w:tc>
          <w:tcPr>
            <w:tcW w:w="1276" w:type="dxa"/>
            <w:tcBorders>
              <w:top w:val="single" w:sz="4" w:space="0" w:color="auto"/>
              <w:left w:val="single" w:sz="4" w:space="0" w:color="auto"/>
              <w:bottom w:val="single" w:sz="4" w:space="0" w:color="000000"/>
              <w:right w:val="single" w:sz="4" w:space="0" w:color="auto"/>
            </w:tcBorders>
            <w:shd w:val="clear" w:color="auto" w:fill="auto"/>
            <w:vAlign w:val="center"/>
          </w:tcPr>
          <w:p w:rsidR="000458E5" w:rsidRPr="000458E5" w:rsidRDefault="000458E5" w:rsidP="000458E5">
            <w:pPr>
              <w:ind w:left="-57" w:right="-57" w:firstLine="0"/>
              <w:jc w:val="center"/>
              <w:rPr>
                <w:rFonts w:cs="Arial CYR"/>
                <w:b/>
                <w:sz w:val="24"/>
              </w:rPr>
            </w:pPr>
            <w:r w:rsidRPr="000458E5">
              <w:rPr>
                <w:rFonts w:cs="Arial CYR"/>
                <w:b/>
                <w:sz w:val="24"/>
              </w:rPr>
              <w:t>144 403</w:t>
            </w:r>
          </w:p>
        </w:tc>
        <w:tc>
          <w:tcPr>
            <w:tcW w:w="1670" w:type="dxa"/>
            <w:tcBorders>
              <w:top w:val="single" w:sz="4" w:space="0" w:color="auto"/>
              <w:left w:val="single" w:sz="4" w:space="0" w:color="auto"/>
              <w:bottom w:val="single" w:sz="4" w:space="0" w:color="000000"/>
              <w:right w:val="single" w:sz="4" w:space="0" w:color="auto"/>
            </w:tcBorders>
            <w:shd w:val="clear" w:color="auto" w:fill="auto"/>
            <w:vAlign w:val="center"/>
          </w:tcPr>
          <w:p w:rsidR="000458E5" w:rsidRPr="000458E5" w:rsidRDefault="000458E5" w:rsidP="000458E5">
            <w:pPr>
              <w:spacing w:after="60"/>
              <w:ind w:left="-57" w:right="-57" w:firstLine="0"/>
              <w:jc w:val="center"/>
              <w:rPr>
                <w:sz w:val="24"/>
              </w:rPr>
            </w:pPr>
          </w:p>
        </w:tc>
        <w:tc>
          <w:tcPr>
            <w:tcW w:w="1708" w:type="dxa"/>
            <w:tcBorders>
              <w:top w:val="single" w:sz="4" w:space="0" w:color="auto"/>
              <w:left w:val="single" w:sz="4" w:space="0" w:color="auto"/>
              <w:bottom w:val="single" w:sz="4" w:space="0" w:color="000000"/>
              <w:right w:val="single" w:sz="4" w:space="0" w:color="auto"/>
            </w:tcBorders>
            <w:shd w:val="clear" w:color="auto" w:fill="auto"/>
            <w:vAlign w:val="center"/>
          </w:tcPr>
          <w:p w:rsidR="000458E5" w:rsidRPr="000458E5" w:rsidRDefault="000458E5" w:rsidP="000458E5">
            <w:pPr>
              <w:spacing w:after="60"/>
              <w:ind w:left="-57" w:right="-57" w:firstLine="0"/>
              <w:jc w:val="center"/>
              <w:rPr>
                <w:sz w:val="24"/>
              </w:rPr>
            </w:pPr>
          </w:p>
        </w:tc>
        <w:tc>
          <w:tcPr>
            <w:tcW w:w="2410" w:type="dxa"/>
            <w:tcBorders>
              <w:top w:val="single" w:sz="4" w:space="0" w:color="auto"/>
              <w:left w:val="single" w:sz="4" w:space="0" w:color="auto"/>
              <w:bottom w:val="single" w:sz="4" w:space="0" w:color="000000"/>
              <w:right w:val="single" w:sz="4" w:space="0" w:color="auto"/>
            </w:tcBorders>
            <w:shd w:val="clear" w:color="auto" w:fill="auto"/>
            <w:vAlign w:val="center"/>
          </w:tcPr>
          <w:p w:rsidR="000458E5" w:rsidRPr="000458E5" w:rsidRDefault="000458E5" w:rsidP="000458E5">
            <w:pPr>
              <w:ind w:left="-57" w:right="-57" w:firstLine="0"/>
              <w:jc w:val="center"/>
              <w:rPr>
                <w:rFonts w:cs="Arial CYR"/>
                <w:b/>
                <w:sz w:val="24"/>
              </w:rPr>
            </w:pPr>
          </w:p>
        </w:tc>
      </w:tr>
      <w:tr w:rsidR="000458E5" w:rsidRPr="0074325F" w:rsidTr="00B87902">
        <w:trPr>
          <w:trHeight w:val="126"/>
          <w:jc w:val="center"/>
        </w:trPr>
        <w:tc>
          <w:tcPr>
            <w:tcW w:w="15139" w:type="dxa"/>
            <w:gridSpan w:val="9"/>
            <w:tcBorders>
              <w:top w:val="single" w:sz="4" w:space="0" w:color="auto"/>
              <w:left w:val="single" w:sz="4" w:space="0" w:color="auto"/>
              <w:bottom w:val="single" w:sz="4" w:space="0" w:color="000000"/>
              <w:right w:val="single" w:sz="4" w:space="0" w:color="auto"/>
            </w:tcBorders>
            <w:shd w:val="clear" w:color="auto" w:fill="auto"/>
            <w:vAlign w:val="center"/>
          </w:tcPr>
          <w:p w:rsidR="000458E5" w:rsidRPr="0074325F" w:rsidRDefault="000458E5" w:rsidP="00B87902">
            <w:pPr>
              <w:tabs>
                <w:tab w:val="num" w:pos="-230"/>
                <w:tab w:val="num" w:pos="-73"/>
              </w:tabs>
              <w:spacing w:before="40" w:after="40"/>
              <w:ind w:left="-91" w:right="-91" w:firstLine="17"/>
              <w:jc w:val="left"/>
              <w:rPr>
                <w:sz w:val="24"/>
              </w:rPr>
            </w:pPr>
            <w:r w:rsidRPr="00B87902">
              <w:rPr>
                <w:b/>
                <w:bCs/>
                <w:sz w:val="24"/>
                <w:szCs w:val="20"/>
              </w:rPr>
              <w:t xml:space="preserve">   Исключаемые земельные участки</w:t>
            </w:r>
          </w:p>
        </w:tc>
      </w:tr>
      <w:tr w:rsidR="000458E5" w:rsidRPr="0074325F" w:rsidTr="00B87902">
        <w:trPr>
          <w:trHeight w:val="126"/>
          <w:jc w:val="center"/>
        </w:trPr>
        <w:tc>
          <w:tcPr>
            <w:tcW w:w="15139" w:type="dxa"/>
            <w:gridSpan w:val="9"/>
            <w:tcBorders>
              <w:top w:val="single" w:sz="4" w:space="0" w:color="auto"/>
              <w:left w:val="single" w:sz="4" w:space="0" w:color="auto"/>
              <w:bottom w:val="single" w:sz="4" w:space="0" w:color="000000"/>
              <w:right w:val="single" w:sz="4" w:space="0" w:color="auto"/>
            </w:tcBorders>
            <w:shd w:val="clear" w:color="auto" w:fill="auto"/>
            <w:vAlign w:val="center"/>
          </w:tcPr>
          <w:p w:rsidR="000458E5" w:rsidRPr="00B87902" w:rsidRDefault="000458E5" w:rsidP="00B87902">
            <w:pPr>
              <w:ind w:firstLine="199"/>
              <w:jc w:val="left"/>
              <w:rPr>
                <w:b/>
                <w:bCs/>
                <w:i/>
                <w:iCs/>
                <w:sz w:val="24"/>
                <w:szCs w:val="20"/>
              </w:rPr>
            </w:pPr>
            <w:r w:rsidRPr="00B87902">
              <w:rPr>
                <w:b/>
                <w:bCs/>
                <w:i/>
                <w:iCs/>
                <w:sz w:val="24"/>
                <w:szCs w:val="20"/>
              </w:rPr>
              <w:t xml:space="preserve">Корректировка границы населенного пункта </w:t>
            </w:r>
          </w:p>
        </w:tc>
      </w:tr>
      <w:tr w:rsidR="000458E5" w:rsidRPr="0074325F" w:rsidTr="00B87902">
        <w:trPr>
          <w:trHeight w:val="126"/>
          <w:jc w:val="center"/>
        </w:trPr>
        <w:tc>
          <w:tcPr>
            <w:tcW w:w="1957" w:type="dxa"/>
            <w:tcBorders>
              <w:top w:val="single" w:sz="4" w:space="0" w:color="auto"/>
              <w:left w:val="single" w:sz="4" w:space="0" w:color="auto"/>
              <w:bottom w:val="single" w:sz="4" w:space="0" w:color="auto"/>
              <w:right w:val="single" w:sz="4" w:space="0" w:color="auto"/>
            </w:tcBorders>
            <w:shd w:val="clear" w:color="auto" w:fill="auto"/>
            <w:vAlign w:val="center"/>
          </w:tcPr>
          <w:p w:rsidR="000458E5" w:rsidRPr="0074325F" w:rsidRDefault="000458E5" w:rsidP="00B87902">
            <w:pPr>
              <w:ind w:left="-57" w:right="-57" w:firstLine="0"/>
              <w:jc w:val="center"/>
              <w:rPr>
                <w:sz w:val="24"/>
              </w:rPr>
            </w:pPr>
            <w:r w:rsidRPr="0074325F">
              <w:rPr>
                <w:sz w:val="24"/>
              </w:rPr>
              <w:t>часть ЗУ № 16: 02:060105:66</w:t>
            </w:r>
          </w:p>
        </w:tc>
        <w:tc>
          <w:tcPr>
            <w:tcW w:w="2652" w:type="dxa"/>
            <w:tcBorders>
              <w:top w:val="single" w:sz="4" w:space="0" w:color="auto"/>
              <w:left w:val="single" w:sz="4" w:space="0" w:color="auto"/>
              <w:bottom w:val="single" w:sz="4" w:space="0" w:color="auto"/>
              <w:right w:val="single" w:sz="4" w:space="0" w:color="auto"/>
            </w:tcBorders>
            <w:shd w:val="clear" w:color="auto" w:fill="auto"/>
            <w:vAlign w:val="center"/>
          </w:tcPr>
          <w:p w:rsidR="000458E5" w:rsidRPr="0074325F" w:rsidRDefault="000458E5" w:rsidP="00B87902">
            <w:pPr>
              <w:ind w:left="-57" w:right="-57" w:firstLine="0"/>
              <w:jc w:val="center"/>
              <w:rPr>
                <w:sz w:val="24"/>
              </w:rPr>
            </w:pPr>
            <w:r w:rsidRPr="0074325F">
              <w:rPr>
                <w:sz w:val="24"/>
              </w:rPr>
              <w:t>-</w:t>
            </w:r>
          </w:p>
        </w:tc>
        <w:tc>
          <w:tcPr>
            <w:tcW w:w="1228" w:type="dxa"/>
            <w:tcBorders>
              <w:top w:val="single" w:sz="4" w:space="0" w:color="auto"/>
              <w:left w:val="nil"/>
              <w:bottom w:val="single" w:sz="4" w:space="0" w:color="auto"/>
              <w:right w:val="single" w:sz="4" w:space="0" w:color="000000"/>
            </w:tcBorders>
            <w:shd w:val="clear" w:color="auto" w:fill="auto"/>
            <w:vAlign w:val="center"/>
          </w:tcPr>
          <w:p w:rsidR="000458E5" w:rsidRPr="0074325F" w:rsidRDefault="000458E5" w:rsidP="00B87902">
            <w:pPr>
              <w:ind w:left="-57" w:right="-57" w:firstLine="0"/>
              <w:jc w:val="center"/>
              <w:rPr>
                <w:sz w:val="24"/>
              </w:rPr>
            </w:pPr>
            <w:r w:rsidRPr="0074325F">
              <w:rPr>
                <w:sz w:val="24"/>
              </w:rPr>
              <w:t>-</w:t>
            </w:r>
          </w:p>
        </w:tc>
        <w:tc>
          <w:tcPr>
            <w:tcW w:w="1276" w:type="dxa"/>
            <w:tcBorders>
              <w:top w:val="single" w:sz="4" w:space="0" w:color="auto"/>
              <w:left w:val="nil"/>
              <w:bottom w:val="single" w:sz="4" w:space="0" w:color="auto"/>
              <w:right w:val="single" w:sz="4" w:space="0" w:color="000000"/>
            </w:tcBorders>
            <w:shd w:val="clear" w:color="auto" w:fill="auto"/>
            <w:vAlign w:val="center"/>
          </w:tcPr>
          <w:p w:rsidR="000458E5" w:rsidRPr="0074325F" w:rsidRDefault="000458E5" w:rsidP="00B87902">
            <w:pPr>
              <w:ind w:left="-57" w:right="-57" w:firstLine="0"/>
              <w:jc w:val="center"/>
              <w:rPr>
                <w:sz w:val="24"/>
              </w:rPr>
            </w:pPr>
            <w:r w:rsidRPr="0074325F">
              <w:rPr>
                <w:sz w:val="24"/>
              </w:rPr>
              <w:t>-</w:t>
            </w:r>
          </w:p>
        </w:tc>
        <w:tc>
          <w:tcPr>
            <w:tcW w:w="962" w:type="dxa"/>
            <w:tcBorders>
              <w:top w:val="single" w:sz="4" w:space="0" w:color="auto"/>
              <w:left w:val="single" w:sz="4" w:space="0" w:color="auto"/>
              <w:bottom w:val="single" w:sz="4" w:space="0" w:color="auto"/>
              <w:right w:val="single" w:sz="4" w:space="0" w:color="auto"/>
            </w:tcBorders>
            <w:shd w:val="clear" w:color="auto" w:fill="auto"/>
            <w:vAlign w:val="center"/>
          </w:tcPr>
          <w:p w:rsidR="000458E5" w:rsidRPr="000458E5" w:rsidRDefault="000458E5" w:rsidP="000458E5">
            <w:pPr>
              <w:ind w:left="-57" w:right="-57" w:firstLine="0"/>
              <w:jc w:val="center"/>
              <w:rPr>
                <w:sz w:val="24"/>
              </w:rPr>
            </w:pPr>
            <w:r w:rsidRPr="000458E5">
              <w:rPr>
                <w:sz w:val="24"/>
              </w:rPr>
              <w:t>241 529</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0458E5" w:rsidRPr="000458E5" w:rsidRDefault="000458E5" w:rsidP="000458E5">
            <w:pPr>
              <w:ind w:left="-57" w:right="-57" w:firstLine="0"/>
              <w:jc w:val="center"/>
              <w:rPr>
                <w:rFonts w:cs="Arial CYR"/>
                <w:sz w:val="24"/>
              </w:rPr>
            </w:pPr>
            <w:r w:rsidRPr="000458E5">
              <w:rPr>
                <w:rFonts w:cs="Arial CYR"/>
                <w:sz w:val="24"/>
              </w:rPr>
              <w:t>2 900</w:t>
            </w:r>
          </w:p>
        </w:tc>
        <w:tc>
          <w:tcPr>
            <w:tcW w:w="1670" w:type="dxa"/>
            <w:tcBorders>
              <w:top w:val="single" w:sz="4" w:space="0" w:color="auto"/>
              <w:left w:val="single" w:sz="4" w:space="0" w:color="auto"/>
              <w:bottom w:val="single" w:sz="4" w:space="0" w:color="auto"/>
              <w:right w:val="single" w:sz="4" w:space="0" w:color="auto"/>
            </w:tcBorders>
            <w:shd w:val="clear" w:color="auto" w:fill="auto"/>
            <w:vAlign w:val="center"/>
          </w:tcPr>
          <w:p w:rsidR="000458E5" w:rsidRPr="0074325F" w:rsidRDefault="000458E5" w:rsidP="00B87902">
            <w:pPr>
              <w:ind w:left="-57" w:right="-57" w:firstLine="0"/>
              <w:jc w:val="center"/>
              <w:rPr>
                <w:sz w:val="24"/>
              </w:rPr>
            </w:pPr>
            <w:r w:rsidRPr="0074325F">
              <w:rPr>
                <w:sz w:val="24"/>
              </w:rPr>
              <w:t xml:space="preserve">Земли с/х назначения </w:t>
            </w:r>
          </w:p>
        </w:tc>
        <w:tc>
          <w:tcPr>
            <w:tcW w:w="1708" w:type="dxa"/>
            <w:tcBorders>
              <w:top w:val="single" w:sz="4" w:space="0" w:color="auto"/>
              <w:left w:val="single" w:sz="4" w:space="0" w:color="auto"/>
              <w:bottom w:val="single" w:sz="4" w:space="0" w:color="auto"/>
              <w:right w:val="single" w:sz="4" w:space="0" w:color="auto"/>
            </w:tcBorders>
            <w:shd w:val="clear" w:color="auto" w:fill="auto"/>
            <w:vAlign w:val="center"/>
          </w:tcPr>
          <w:p w:rsidR="000458E5" w:rsidRPr="0074325F" w:rsidRDefault="000458E5" w:rsidP="00B87902">
            <w:pPr>
              <w:ind w:left="-57" w:right="-57" w:firstLine="0"/>
              <w:jc w:val="center"/>
              <w:rPr>
                <w:sz w:val="24"/>
              </w:rPr>
            </w:pPr>
            <w:r w:rsidRPr="0074325F">
              <w:rPr>
                <w:sz w:val="24"/>
              </w:rPr>
              <w:t>сельскохозяйст-венные угогдья</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center"/>
          </w:tcPr>
          <w:p w:rsidR="000458E5" w:rsidRPr="0074325F" w:rsidRDefault="000458E5" w:rsidP="0074325F">
            <w:pPr>
              <w:spacing w:after="60"/>
              <w:ind w:left="-57" w:right="-57" w:firstLine="0"/>
              <w:jc w:val="center"/>
              <w:rPr>
                <w:sz w:val="24"/>
              </w:rPr>
            </w:pPr>
          </w:p>
        </w:tc>
      </w:tr>
      <w:tr w:rsidR="000458E5" w:rsidRPr="0074325F" w:rsidTr="00B87902">
        <w:trPr>
          <w:trHeight w:val="96"/>
          <w:jc w:val="center"/>
        </w:trPr>
        <w:tc>
          <w:tcPr>
            <w:tcW w:w="1957" w:type="dxa"/>
            <w:tcBorders>
              <w:top w:val="single" w:sz="4" w:space="0" w:color="auto"/>
              <w:left w:val="single" w:sz="4" w:space="0" w:color="auto"/>
              <w:bottom w:val="single" w:sz="4" w:space="0" w:color="auto"/>
              <w:right w:val="single" w:sz="4" w:space="0" w:color="auto"/>
            </w:tcBorders>
            <w:shd w:val="clear" w:color="auto" w:fill="auto"/>
            <w:vAlign w:val="center"/>
          </w:tcPr>
          <w:p w:rsidR="000458E5" w:rsidRPr="0074325F" w:rsidRDefault="000458E5" w:rsidP="00B87902">
            <w:pPr>
              <w:ind w:left="-57" w:right="-57" w:firstLine="0"/>
              <w:jc w:val="center"/>
              <w:rPr>
                <w:sz w:val="24"/>
              </w:rPr>
            </w:pPr>
            <w:r w:rsidRPr="0074325F">
              <w:rPr>
                <w:sz w:val="24"/>
              </w:rPr>
              <w:t>часть ЗУ № 16: 02:060105:104</w:t>
            </w:r>
          </w:p>
        </w:tc>
        <w:tc>
          <w:tcPr>
            <w:tcW w:w="2652" w:type="dxa"/>
            <w:tcBorders>
              <w:top w:val="single" w:sz="4" w:space="0" w:color="auto"/>
              <w:left w:val="single" w:sz="4" w:space="0" w:color="auto"/>
              <w:bottom w:val="single" w:sz="4" w:space="0" w:color="auto"/>
              <w:right w:val="single" w:sz="4" w:space="0" w:color="auto"/>
            </w:tcBorders>
            <w:shd w:val="clear" w:color="auto" w:fill="auto"/>
            <w:vAlign w:val="center"/>
          </w:tcPr>
          <w:p w:rsidR="000458E5" w:rsidRPr="0074325F" w:rsidRDefault="000458E5" w:rsidP="00B87902">
            <w:pPr>
              <w:ind w:left="-57" w:right="-57" w:firstLine="0"/>
              <w:jc w:val="center"/>
              <w:rPr>
                <w:sz w:val="24"/>
              </w:rPr>
            </w:pPr>
            <w:r w:rsidRPr="0074325F">
              <w:rPr>
                <w:sz w:val="24"/>
              </w:rPr>
              <w:t>-</w:t>
            </w:r>
          </w:p>
        </w:tc>
        <w:tc>
          <w:tcPr>
            <w:tcW w:w="1228" w:type="dxa"/>
            <w:tcBorders>
              <w:top w:val="single" w:sz="4" w:space="0" w:color="auto"/>
              <w:left w:val="nil"/>
              <w:bottom w:val="single" w:sz="4" w:space="0" w:color="auto"/>
              <w:right w:val="single" w:sz="4" w:space="0" w:color="000000"/>
            </w:tcBorders>
            <w:shd w:val="clear" w:color="auto" w:fill="auto"/>
            <w:vAlign w:val="center"/>
          </w:tcPr>
          <w:p w:rsidR="000458E5" w:rsidRPr="0074325F" w:rsidRDefault="000458E5" w:rsidP="00B87902">
            <w:pPr>
              <w:ind w:left="-57" w:right="-57" w:firstLine="0"/>
              <w:jc w:val="center"/>
              <w:rPr>
                <w:sz w:val="24"/>
              </w:rPr>
            </w:pPr>
            <w:r w:rsidRPr="0074325F">
              <w:rPr>
                <w:sz w:val="24"/>
              </w:rPr>
              <w:t>-</w:t>
            </w:r>
          </w:p>
        </w:tc>
        <w:tc>
          <w:tcPr>
            <w:tcW w:w="1276" w:type="dxa"/>
            <w:tcBorders>
              <w:top w:val="single" w:sz="4" w:space="0" w:color="auto"/>
              <w:left w:val="nil"/>
              <w:bottom w:val="single" w:sz="4" w:space="0" w:color="auto"/>
              <w:right w:val="single" w:sz="4" w:space="0" w:color="000000"/>
            </w:tcBorders>
            <w:shd w:val="clear" w:color="auto" w:fill="auto"/>
            <w:vAlign w:val="center"/>
          </w:tcPr>
          <w:p w:rsidR="000458E5" w:rsidRPr="0074325F" w:rsidRDefault="000458E5" w:rsidP="00B87902">
            <w:pPr>
              <w:ind w:left="-57" w:right="-57" w:firstLine="0"/>
              <w:jc w:val="center"/>
              <w:rPr>
                <w:sz w:val="24"/>
              </w:rPr>
            </w:pPr>
            <w:r w:rsidRPr="0074325F">
              <w:rPr>
                <w:sz w:val="24"/>
              </w:rPr>
              <w:t>-</w:t>
            </w:r>
          </w:p>
        </w:tc>
        <w:tc>
          <w:tcPr>
            <w:tcW w:w="962" w:type="dxa"/>
            <w:tcBorders>
              <w:top w:val="single" w:sz="4" w:space="0" w:color="auto"/>
              <w:left w:val="single" w:sz="4" w:space="0" w:color="auto"/>
              <w:bottom w:val="single" w:sz="4" w:space="0" w:color="auto"/>
              <w:right w:val="single" w:sz="4" w:space="0" w:color="auto"/>
            </w:tcBorders>
            <w:shd w:val="clear" w:color="auto" w:fill="auto"/>
            <w:vAlign w:val="center"/>
          </w:tcPr>
          <w:p w:rsidR="000458E5" w:rsidRPr="000458E5" w:rsidRDefault="000458E5" w:rsidP="000458E5">
            <w:pPr>
              <w:ind w:left="-57" w:right="-57" w:firstLine="0"/>
              <w:jc w:val="center"/>
              <w:rPr>
                <w:sz w:val="24"/>
              </w:rPr>
            </w:pPr>
            <w:r w:rsidRPr="000458E5">
              <w:rPr>
                <w:sz w:val="24"/>
              </w:rPr>
              <w:t>2 392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0458E5" w:rsidRPr="000458E5" w:rsidRDefault="000458E5" w:rsidP="000458E5">
            <w:pPr>
              <w:ind w:left="-57" w:right="-57" w:firstLine="0"/>
              <w:jc w:val="center"/>
              <w:rPr>
                <w:rFonts w:cs="Arial CYR"/>
                <w:sz w:val="24"/>
              </w:rPr>
            </w:pPr>
            <w:r w:rsidRPr="000458E5">
              <w:rPr>
                <w:rFonts w:cs="Arial CYR"/>
                <w:sz w:val="24"/>
              </w:rPr>
              <w:t>614</w:t>
            </w:r>
          </w:p>
        </w:tc>
        <w:tc>
          <w:tcPr>
            <w:tcW w:w="1670" w:type="dxa"/>
            <w:tcBorders>
              <w:top w:val="single" w:sz="4" w:space="0" w:color="auto"/>
              <w:left w:val="single" w:sz="4" w:space="0" w:color="auto"/>
              <w:bottom w:val="single" w:sz="4" w:space="0" w:color="auto"/>
              <w:right w:val="single" w:sz="4" w:space="0" w:color="auto"/>
            </w:tcBorders>
            <w:shd w:val="clear" w:color="auto" w:fill="auto"/>
            <w:vAlign w:val="center"/>
          </w:tcPr>
          <w:p w:rsidR="000458E5" w:rsidRPr="0074325F" w:rsidRDefault="000458E5" w:rsidP="00B87902">
            <w:pPr>
              <w:ind w:left="-57" w:right="-57" w:firstLine="0"/>
              <w:jc w:val="center"/>
              <w:rPr>
                <w:sz w:val="24"/>
              </w:rPr>
            </w:pPr>
            <w:r w:rsidRPr="0074325F">
              <w:rPr>
                <w:sz w:val="24"/>
              </w:rPr>
              <w:t xml:space="preserve">Земли с/х назначения </w:t>
            </w:r>
          </w:p>
        </w:tc>
        <w:tc>
          <w:tcPr>
            <w:tcW w:w="1708" w:type="dxa"/>
            <w:tcBorders>
              <w:top w:val="single" w:sz="4" w:space="0" w:color="auto"/>
              <w:left w:val="single" w:sz="4" w:space="0" w:color="auto"/>
              <w:bottom w:val="single" w:sz="4" w:space="0" w:color="auto"/>
              <w:right w:val="single" w:sz="4" w:space="0" w:color="auto"/>
            </w:tcBorders>
            <w:shd w:val="clear" w:color="auto" w:fill="auto"/>
            <w:vAlign w:val="center"/>
          </w:tcPr>
          <w:p w:rsidR="000458E5" w:rsidRPr="0074325F" w:rsidRDefault="000458E5" w:rsidP="00B87902">
            <w:pPr>
              <w:ind w:left="-57" w:right="-57" w:firstLine="0"/>
              <w:jc w:val="center"/>
              <w:rPr>
                <w:sz w:val="24"/>
              </w:rPr>
            </w:pPr>
            <w:r w:rsidRPr="0074325F">
              <w:rPr>
                <w:sz w:val="24"/>
              </w:rPr>
              <w:t>сельскохозяйст-венные угогдья</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center"/>
          </w:tcPr>
          <w:p w:rsidR="000458E5" w:rsidRPr="0074325F" w:rsidRDefault="000458E5" w:rsidP="0074325F">
            <w:pPr>
              <w:spacing w:after="60"/>
              <w:ind w:left="-57" w:right="-57" w:firstLine="0"/>
              <w:jc w:val="center"/>
              <w:rPr>
                <w:sz w:val="24"/>
              </w:rPr>
            </w:pPr>
          </w:p>
        </w:tc>
      </w:tr>
      <w:tr w:rsidR="000458E5" w:rsidRPr="0074325F" w:rsidTr="00B87902">
        <w:trPr>
          <w:trHeight w:val="126"/>
          <w:jc w:val="center"/>
        </w:trPr>
        <w:tc>
          <w:tcPr>
            <w:tcW w:w="7113" w:type="dxa"/>
            <w:gridSpan w:val="4"/>
            <w:tcBorders>
              <w:top w:val="single" w:sz="4" w:space="0" w:color="auto"/>
              <w:left w:val="single" w:sz="4" w:space="0" w:color="auto"/>
              <w:bottom w:val="single" w:sz="4" w:space="0" w:color="000000"/>
              <w:right w:val="single" w:sz="4" w:space="0" w:color="000000"/>
            </w:tcBorders>
            <w:shd w:val="clear" w:color="auto" w:fill="auto"/>
            <w:vAlign w:val="center"/>
          </w:tcPr>
          <w:p w:rsidR="000458E5" w:rsidRPr="0074325F" w:rsidRDefault="000458E5" w:rsidP="0074325F">
            <w:pPr>
              <w:spacing w:after="60"/>
              <w:ind w:left="-57" w:right="-57" w:firstLine="0"/>
              <w:jc w:val="center"/>
              <w:rPr>
                <w:b/>
                <w:sz w:val="24"/>
              </w:rPr>
            </w:pPr>
            <w:r w:rsidRPr="0074325F">
              <w:rPr>
                <w:b/>
                <w:sz w:val="24"/>
              </w:rPr>
              <w:t>Итого к исключению</w:t>
            </w:r>
          </w:p>
        </w:tc>
        <w:tc>
          <w:tcPr>
            <w:tcW w:w="962" w:type="dxa"/>
            <w:tcBorders>
              <w:top w:val="single" w:sz="4" w:space="0" w:color="auto"/>
              <w:left w:val="single" w:sz="4" w:space="0" w:color="auto"/>
              <w:bottom w:val="single" w:sz="4" w:space="0" w:color="000000"/>
              <w:right w:val="single" w:sz="4" w:space="0" w:color="auto"/>
            </w:tcBorders>
            <w:shd w:val="clear" w:color="auto" w:fill="auto"/>
            <w:vAlign w:val="center"/>
          </w:tcPr>
          <w:p w:rsidR="000458E5" w:rsidRPr="0074325F" w:rsidRDefault="000458E5" w:rsidP="0074325F">
            <w:pPr>
              <w:spacing w:after="60"/>
              <w:ind w:left="-57" w:right="-57" w:firstLine="0"/>
              <w:jc w:val="center"/>
              <w:rPr>
                <w:b/>
                <w:sz w:val="24"/>
              </w:rPr>
            </w:pPr>
            <w:r w:rsidRPr="0074325F">
              <w:rPr>
                <w:b/>
                <w:sz w:val="24"/>
              </w:rPr>
              <w:t>243 921</w:t>
            </w:r>
          </w:p>
        </w:tc>
        <w:tc>
          <w:tcPr>
            <w:tcW w:w="1276" w:type="dxa"/>
            <w:tcBorders>
              <w:top w:val="single" w:sz="4" w:space="0" w:color="auto"/>
              <w:left w:val="single" w:sz="4" w:space="0" w:color="auto"/>
              <w:bottom w:val="single" w:sz="4" w:space="0" w:color="000000"/>
              <w:right w:val="single" w:sz="4" w:space="0" w:color="auto"/>
            </w:tcBorders>
            <w:shd w:val="clear" w:color="auto" w:fill="auto"/>
            <w:vAlign w:val="center"/>
          </w:tcPr>
          <w:p w:rsidR="000458E5" w:rsidRPr="0074325F" w:rsidRDefault="000458E5" w:rsidP="000458E5">
            <w:pPr>
              <w:spacing w:after="60"/>
              <w:ind w:left="-57" w:right="-57" w:firstLine="0"/>
              <w:jc w:val="center"/>
              <w:rPr>
                <w:b/>
                <w:sz w:val="24"/>
              </w:rPr>
            </w:pPr>
            <w:r w:rsidRPr="0074325F">
              <w:rPr>
                <w:b/>
                <w:sz w:val="24"/>
              </w:rPr>
              <w:t>3 513</w:t>
            </w:r>
          </w:p>
        </w:tc>
        <w:tc>
          <w:tcPr>
            <w:tcW w:w="1670" w:type="dxa"/>
            <w:tcBorders>
              <w:top w:val="single" w:sz="4" w:space="0" w:color="auto"/>
              <w:left w:val="single" w:sz="4" w:space="0" w:color="auto"/>
              <w:bottom w:val="single" w:sz="4" w:space="0" w:color="000000"/>
              <w:right w:val="single" w:sz="4" w:space="0" w:color="auto"/>
            </w:tcBorders>
            <w:shd w:val="clear" w:color="auto" w:fill="auto"/>
            <w:vAlign w:val="center"/>
          </w:tcPr>
          <w:p w:rsidR="000458E5" w:rsidRPr="0074325F" w:rsidRDefault="000458E5" w:rsidP="0074325F">
            <w:pPr>
              <w:spacing w:after="60"/>
              <w:ind w:left="-57" w:right="-57" w:firstLine="0"/>
              <w:jc w:val="center"/>
              <w:rPr>
                <w:sz w:val="24"/>
              </w:rPr>
            </w:pPr>
          </w:p>
        </w:tc>
        <w:tc>
          <w:tcPr>
            <w:tcW w:w="1708" w:type="dxa"/>
            <w:tcBorders>
              <w:top w:val="single" w:sz="4" w:space="0" w:color="auto"/>
              <w:left w:val="single" w:sz="4" w:space="0" w:color="auto"/>
              <w:bottom w:val="single" w:sz="4" w:space="0" w:color="000000"/>
              <w:right w:val="single" w:sz="4" w:space="0" w:color="auto"/>
            </w:tcBorders>
            <w:shd w:val="clear" w:color="auto" w:fill="auto"/>
            <w:vAlign w:val="center"/>
          </w:tcPr>
          <w:p w:rsidR="000458E5" w:rsidRPr="0074325F" w:rsidRDefault="000458E5" w:rsidP="0074325F">
            <w:pPr>
              <w:spacing w:after="60"/>
              <w:ind w:left="-57" w:right="-57" w:firstLine="0"/>
              <w:jc w:val="center"/>
              <w:rPr>
                <w:sz w:val="24"/>
              </w:rPr>
            </w:pPr>
          </w:p>
        </w:tc>
        <w:tc>
          <w:tcPr>
            <w:tcW w:w="2410" w:type="dxa"/>
            <w:tcBorders>
              <w:top w:val="single" w:sz="4" w:space="0" w:color="auto"/>
              <w:left w:val="single" w:sz="4" w:space="0" w:color="auto"/>
              <w:bottom w:val="single" w:sz="4" w:space="0" w:color="000000"/>
              <w:right w:val="single" w:sz="4" w:space="0" w:color="auto"/>
            </w:tcBorders>
            <w:shd w:val="clear" w:color="auto" w:fill="auto"/>
            <w:vAlign w:val="center"/>
          </w:tcPr>
          <w:p w:rsidR="000458E5" w:rsidRPr="0074325F" w:rsidRDefault="000458E5" w:rsidP="0074325F">
            <w:pPr>
              <w:spacing w:after="60"/>
              <w:ind w:left="-57" w:right="-57" w:firstLine="0"/>
              <w:jc w:val="center"/>
              <w:rPr>
                <w:sz w:val="24"/>
              </w:rPr>
            </w:pPr>
          </w:p>
        </w:tc>
      </w:tr>
    </w:tbl>
    <w:p w:rsidR="0074325F" w:rsidRPr="0074325F" w:rsidRDefault="0074325F" w:rsidP="0074325F">
      <w:pPr>
        <w:spacing w:before="60"/>
        <w:ind w:firstLine="284"/>
        <w:rPr>
          <w:sz w:val="24"/>
        </w:rPr>
      </w:pPr>
      <w:r w:rsidRPr="0074325F">
        <w:rPr>
          <w:sz w:val="24"/>
        </w:rPr>
        <w:t>*Согласно данным Управления Федеральной службы государственной регистрации, кадастра и картографии (Управления Росреестра) по РТ</w:t>
      </w:r>
    </w:p>
    <w:p w:rsidR="0074325F" w:rsidRPr="0074325F" w:rsidRDefault="0074325F" w:rsidP="0074325F">
      <w:pPr>
        <w:spacing w:before="60"/>
        <w:ind w:firstLine="284"/>
        <w:rPr>
          <w:sz w:val="24"/>
        </w:rPr>
      </w:pPr>
      <w:r w:rsidRPr="0074325F">
        <w:rPr>
          <w:sz w:val="24"/>
        </w:rPr>
        <w:t>**В соответствии с Приказом Минэкономразвития РФ от 1 сентября 2014 г. № 540 «Об утверждении классификатора видов разрешенного использования земельных участков»</w:t>
      </w:r>
    </w:p>
    <w:p w:rsidR="00330677" w:rsidRPr="007226B2" w:rsidRDefault="00330677" w:rsidP="00330677">
      <w:pPr>
        <w:spacing w:before="60"/>
        <w:ind w:left="301" w:firstLine="403"/>
        <w:rPr>
          <w:sz w:val="22"/>
          <w:szCs w:val="22"/>
        </w:rPr>
      </w:pPr>
    </w:p>
    <w:p w:rsidR="00330677" w:rsidRPr="007226B2" w:rsidRDefault="00330677" w:rsidP="00330677">
      <w:pPr>
        <w:spacing w:before="60"/>
        <w:ind w:left="301" w:firstLine="403"/>
        <w:rPr>
          <w:sz w:val="22"/>
          <w:szCs w:val="22"/>
        </w:rPr>
      </w:pPr>
    </w:p>
    <w:p w:rsidR="00B87902" w:rsidRDefault="00B87902" w:rsidP="00330677">
      <w:pPr>
        <w:tabs>
          <w:tab w:val="left" w:pos="0"/>
        </w:tabs>
        <w:ind w:firstLine="567"/>
        <w:jc w:val="right"/>
        <w:rPr>
          <w:bCs/>
          <w:szCs w:val="28"/>
        </w:rPr>
      </w:pPr>
    </w:p>
    <w:p w:rsidR="00330677" w:rsidRDefault="00330677" w:rsidP="00330677">
      <w:pPr>
        <w:tabs>
          <w:tab w:val="left" w:pos="0"/>
        </w:tabs>
        <w:ind w:firstLine="567"/>
        <w:jc w:val="right"/>
        <w:rPr>
          <w:bCs/>
          <w:szCs w:val="28"/>
        </w:rPr>
      </w:pPr>
      <w:r w:rsidRPr="007226B2">
        <w:rPr>
          <w:bCs/>
          <w:szCs w:val="28"/>
        </w:rPr>
        <w:t xml:space="preserve">Таблица </w:t>
      </w:r>
      <w:r w:rsidR="00B87902">
        <w:rPr>
          <w:bCs/>
          <w:szCs w:val="28"/>
        </w:rPr>
        <w:t>2</w:t>
      </w:r>
      <w:r w:rsidRPr="007226B2">
        <w:rPr>
          <w:bCs/>
          <w:szCs w:val="28"/>
        </w:rPr>
        <w:t>.</w:t>
      </w:r>
      <w:r w:rsidR="00B87902">
        <w:rPr>
          <w:bCs/>
          <w:szCs w:val="28"/>
        </w:rPr>
        <w:t>9</w:t>
      </w:r>
      <w:r w:rsidRPr="007226B2">
        <w:rPr>
          <w:bCs/>
          <w:szCs w:val="28"/>
        </w:rPr>
        <w:t>.2</w:t>
      </w:r>
    </w:p>
    <w:p w:rsidR="00B87902" w:rsidRPr="00880433" w:rsidRDefault="00B87902" w:rsidP="00B87902">
      <w:pPr>
        <w:pStyle w:val="27"/>
        <w:spacing w:after="60" w:line="240" w:lineRule="auto"/>
        <w:ind w:firstLine="0"/>
        <w:jc w:val="center"/>
        <w:rPr>
          <w:i/>
          <w:szCs w:val="28"/>
        </w:rPr>
      </w:pPr>
      <w:r w:rsidRPr="00880433">
        <w:rPr>
          <w:i/>
          <w:szCs w:val="24"/>
        </w:rPr>
        <w:t>Предложения по установлению границ населенного пункта в Балтачевском сельском поселении</w:t>
      </w:r>
      <w:r w:rsidRPr="00880433">
        <w:rPr>
          <w:i/>
          <w:szCs w:val="28"/>
        </w:rPr>
        <w:t>, га</w:t>
      </w:r>
    </w:p>
    <w:tbl>
      <w:tblPr>
        <w:tblW w:w="1505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63"/>
        <w:gridCol w:w="1255"/>
        <w:gridCol w:w="1370"/>
        <w:gridCol w:w="2031"/>
        <w:gridCol w:w="1085"/>
        <w:gridCol w:w="829"/>
        <w:gridCol w:w="1297"/>
        <w:gridCol w:w="1104"/>
        <w:gridCol w:w="1257"/>
        <w:gridCol w:w="1559"/>
        <w:gridCol w:w="1000"/>
        <w:gridCol w:w="1109"/>
      </w:tblGrid>
      <w:tr w:rsidR="00B87902" w:rsidRPr="00B36EED" w:rsidTr="008A131C">
        <w:trPr>
          <w:trHeight w:val="288"/>
          <w:jc w:val="center"/>
        </w:trPr>
        <w:tc>
          <w:tcPr>
            <w:tcW w:w="1163" w:type="dxa"/>
            <w:vMerge w:val="restart"/>
            <w:shd w:val="clear" w:color="auto" w:fill="auto"/>
            <w:vAlign w:val="center"/>
          </w:tcPr>
          <w:p w:rsidR="00B87902" w:rsidRPr="00B36EED" w:rsidRDefault="00B87902" w:rsidP="00B87902">
            <w:pPr>
              <w:ind w:left="-114" w:right="-103" w:firstLine="8"/>
              <w:jc w:val="center"/>
              <w:rPr>
                <w:sz w:val="22"/>
                <w:szCs w:val="22"/>
              </w:rPr>
            </w:pPr>
            <w:r w:rsidRPr="00B36EED">
              <w:rPr>
                <w:sz w:val="22"/>
                <w:szCs w:val="22"/>
              </w:rPr>
              <w:t xml:space="preserve">Наимено-вание НП </w:t>
            </w:r>
          </w:p>
        </w:tc>
        <w:tc>
          <w:tcPr>
            <w:tcW w:w="1255" w:type="dxa"/>
            <w:vMerge w:val="restart"/>
            <w:shd w:val="clear" w:color="auto" w:fill="auto"/>
            <w:vAlign w:val="center"/>
          </w:tcPr>
          <w:p w:rsidR="00B87902" w:rsidRPr="00B87902" w:rsidRDefault="00B87902" w:rsidP="00B87902">
            <w:pPr>
              <w:ind w:left="-114" w:right="-103" w:firstLine="8"/>
              <w:jc w:val="center"/>
              <w:rPr>
                <w:sz w:val="22"/>
                <w:szCs w:val="22"/>
              </w:rPr>
            </w:pPr>
            <w:r w:rsidRPr="00B87902">
              <w:rPr>
                <w:sz w:val="22"/>
                <w:szCs w:val="22"/>
              </w:rPr>
              <w:t>Земли в пределах существую-щей границы территории населённого пункта сог-ласно утвер-жденному генерально-му плану</w:t>
            </w:r>
          </w:p>
        </w:tc>
        <w:tc>
          <w:tcPr>
            <w:tcW w:w="1370" w:type="dxa"/>
            <w:vMerge w:val="restart"/>
            <w:tcBorders>
              <w:top w:val="single" w:sz="4" w:space="0" w:color="auto"/>
            </w:tcBorders>
            <w:shd w:val="clear" w:color="auto" w:fill="auto"/>
            <w:vAlign w:val="center"/>
          </w:tcPr>
          <w:p w:rsidR="00B87902" w:rsidRPr="00B87902" w:rsidRDefault="00B87902" w:rsidP="00B87902">
            <w:pPr>
              <w:ind w:left="-114" w:right="-103" w:firstLine="8"/>
              <w:jc w:val="center"/>
              <w:rPr>
                <w:sz w:val="22"/>
                <w:szCs w:val="22"/>
              </w:rPr>
            </w:pPr>
            <w:r w:rsidRPr="00B87902">
              <w:rPr>
                <w:sz w:val="22"/>
                <w:szCs w:val="22"/>
              </w:rPr>
              <w:t>Земли НП за пределами существую- щей границы территории НП, постав-лен ные на кадастровый учет и не учтенные ут-вержденным генпланом</w:t>
            </w:r>
          </w:p>
        </w:tc>
        <w:tc>
          <w:tcPr>
            <w:tcW w:w="3945" w:type="dxa"/>
            <w:gridSpan w:val="3"/>
            <w:vMerge w:val="restart"/>
            <w:tcBorders>
              <w:top w:val="single" w:sz="4" w:space="0" w:color="auto"/>
            </w:tcBorders>
            <w:vAlign w:val="center"/>
          </w:tcPr>
          <w:p w:rsidR="00B87902" w:rsidRPr="00B87902" w:rsidRDefault="00B87902" w:rsidP="00B87902">
            <w:pPr>
              <w:ind w:left="-114" w:right="-103" w:firstLine="8"/>
              <w:jc w:val="center"/>
              <w:rPr>
                <w:sz w:val="22"/>
                <w:szCs w:val="22"/>
              </w:rPr>
            </w:pPr>
            <w:r w:rsidRPr="00B87902">
              <w:rPr>
                <w:sz w:val="22"/>
                <w:szCs w:val="22"/>
              </w:rPr>
              <w:t>Земли, предлагаемые к включению в проектную границу территории НП</w:t>
            </w:r>
          </w:p>
        </w:tc>
        <w:tc>
          <w:tcPr>
            <w:tcW w:w="1297" w:type="dxa"/>
            <w:vMerge w:val="restart"/>
            <w:tcBorders>
              <w:top w:val="single" w:sz="4" w:space="0" w:color="auto"/>
            </w:tcBorders>
            <w:shd w:val="clear" w:color="auto" w:fill="auto"/>
            <w:vAlign w:val="center"/>
          </w:tcPr>
          <w:p w:rsidR="00B87902" w:rsidRPr="00B87902" w:rsidRDefault="00B87902" w:rsidP="00B87902">
            <w:pPr>
              <w:ind w:left="-114" w:right="-103" w:firstLine="8"/>
              <w:jc w:val="center"/>
              <w:rPr>
                <w:sz w:val="22"/>
                <w:szCs w:val="22"/>
              </w:rPr>
            </w:pPr>
            <w:r w:rsidRPr="00B87902">
              <w:rPr>
                <w:sz w:val="22"/>
                <w:szCs w:val="22"/>
              </w:rPr>
              <w:t>Земли не-установлен-ной катего-рии, постав-ленные на кадастровый учет</w:t>
            </w:r>
            <w:r w:rsidRPr="00B87902">
              <w:rPr>
                <w:spacing w:val="-20"/>
                <w:sz w:val="22"/>
                <w:szCs w:val="22"/>
              </w:rPr>
              <w:t xml:space="preserve">,  </w:t>
            </w:r>
            <w:r w:rsidRPr="00B87902">
              <w:rPr>
                <w:sz w:val="22"/>
                <w:szCs w:val="22"/>
              </w:rPr>
              <w:t>пред-лагаемые к исключению и</w:t>
            </w:r>
            <w:r w:rsidRPr="00B87902">
              <w:rPr>
                <w:spacing w:val="-20"/>
                <w:sz w:val="22"/>
                <w:szCs w:val="22"/>
              </w:rPr>
              <w:t xml:space="preserve">з </w:t>
            </w:r>
            <w:r w:rsidRPr="00B87902">
              <w:rPr>
                <w:sz w:val="22"/>
                <w:szCs w:val="22"/>
              </w:rPr>
              <w:t>сущест-вующих границ НП</w:t>
            </w:r>
          </w:p>
        </w:tc>
        <w:tc>
          <w:tcPr>
            <w:tcW w:w="6029" w:type="dxa"/>
            <w:gridSpan w:val="5"/>
            <w:shd w:val="clear" w:color="auto" w:fill="auto"/>
            <w:vAlign w:val="center"/>
          </w:tcPr>
          <w:p w:rsidR="00B87902" w:rsidRPr="00B87902" w:rsidRDefault="00B87902" w:rsidP="00B87902">
            <w:pPr>
              <w:ind w:left="-114" w:right="-103" w:firstLine="8"/>
              <w:jc w:val="center"/>
              <w:rPr>
                <w:sz w:val="22"/>
                <w:szCs w:val="22"/>
              </w:rPr>
            </w:pPr>
            <w:r w:rsidRPr="00B87902">
              <w:rPr>
                <w:sz w:val="22"/>
                <w:szCs w:val="22"/>
              </w:rPr>
              <w:t>Формирование проектной границы населённого пункта</w:t>
            </w:r>
          </w:p>
        </w:tc>
      </w:tr>
      <w:tr w:rsidR="00B87902" w:rsidRPr="00B36EED" w:rsidTr="008A131C">
        <w:trPr>
          <w:trHeight w:val="253"/>
          <w:jc w:val="center"/>
        </w:trPr>
        <w:tc>
          <w:tcPr>
            <w:tcW w:w="1163" w:type="dxa"/>
            <w:vMerge/>
            <w:tcBorders>
              <w:bottom w:val="single" w:sz="4" w:space="0" w:color="auto"/>
            </w:tcBorders>
            <w:shd w:val="clear" w:color="auto" w:fill="auto"/>
            <w:vAlign w:val="center"/>
          </w:tcPr>
          <w:p w:rsidR="00B87902" w:rsidRPr="00B36EED" w:rsidRDefault="00B87902" w:rsidP="00B87902">
            <w:pPr>
              <w:ind w:left="-114" w:right="-103" w:firstLine="8"/>
              <w:jc w:val="center"/>
              <w:rPr>
                <w:sz w:val="22"/>
                <w:szCs w:val="22"/>
              </w:rPr>
            </w:pPr>
          </w:p>
        </w:tc>
        <w:tc>
          <w:tcPr>
            <w:tcW w:w="1255" w:type="dxa"/>
            <w:vMerge/>
            <w:tcBorders>
              <w:bottom w:val="single" w:sz="4" w:space="0" w:color="auto"/>
            </w:tcBorders>
            <w:shd w:val="clear" w:color="auto" w:fill="auto"/>
            <w:vAlign w:val="center"/>
          </w:tcPr>
          <w:p w:rsidR="00B87902" w:rsidRPr="00B87902" w:rsidRDefault="00B87902" w:rsidP="00B87902">
            <w:pPr>
              <w:ind w:left="-114" w:right="-103" w:firstLine="8"/>
              <w:jc w:val="center"/>
              <w:rPr>
                <w:sz w:val="22"/>
                <w:szCs w:val="22"/>
              </w:rPr>
            </w:pPr>
          </w:p>
        </w:tc>
        <w:tc>
          <w:tcPr>
            <w:tcW w:w="1370" w:type="dxa"/>
            <w:vMerge/>
            <w:tcBorders>
              <w:bottom w:val="single" w:sz="4" w:space="0" w:color="auto"/>
            </w:tcBorders>
            <w:shd w:val="clear" w:color="auto" w:fill="auto"/>
            <w:vAlign w:val="center"/>
          </w:tcPr>
          <w:p w:rsidR="00B87902" w:rsidRPr="00B87902" w:rsidRDefault="00B87902" w:rsidP="00B87902">
            <w:pPr>
              <w:ind w:left="-114" w:right="-103" w:firstLine="8"/>
              <w:jc w:val="center"/>
              <w:rPr>
                <w:sz w:val="22"/>
                <w:szCs w:val="22"/>
              </w:rPr>
            </w:pPr>
          </w:p>
        </w:tc>
        <w:tc>
          <w:tcPr>
            <w:tcW w:w="3945" w:type="dxa"/>
            <w:gridSpan w:val="3"/>
            <w:vMerge/>
            <w:tcBorders>
              <w:bottom w:val="single" w:sz="4" w:space="0" w:color="auto"/>
            </w:tcBorders>
          </w:tcPr>
          <w:p w:rsidR="00B87902" w:rsidRPr="00B87902" w:rsidRDefault="00B87902" w:rsidP="00B87902">
            <w:pPr>
              <w:ind w:left="-114" w:right="-103" w:firstLine="8"/>
              <w:jc w:val="center"/>
              <w:rPr>
                <w:sz w:val="22"/>
                <w:szCs w:val="22"/>
              </w:rPr>
            </w:pPr>
          </w:p>
        </w:tc>
        <w:tc>
          <w:tcPr>
            <w:tcW w:w="1297" w:type="dxa"/>
            <w:vMerge/>
            <w:tcBorders>
              <w:bottom w:val="single" w:sz="4" w:space="0" w:color="auto"/>
            </w:tcBorders>
            <w:shd w:val="clear" w:color="auto" w:fill="auto"/>
            <w:vAlign w:val="center"/>
          </w:tcPr>
          <w:p w:rsidR="00B87902" w:rsidRPr="00B87902" w:rsidRDefault="00B87902" w:rsidP="00B87902">
            <w:pPr>
              <w:ind w:left="-114" w:right="-103" w:firstLine="8"/>
              <w:jc w:val="center"/>
              <w:rPr>
                <w:sz w:val="22"/>
                <w:szCs w:val="22"/>
              </w:rPr>
            </w:pPr>
          </w:p>
        </w:tc>
        <w:tc>
          <w:tcPr>
            <w:tcW w:w="1104" w:type="dxa"/>
            <w:vMerge w:val="restart"/>
            <w:tcBorders>
              <w:bottom w:val="single" w:sz="4" w:space="0" w:color="auto"/>
            </w:tcBorders>
            <w:shd w:val="clear" w:color="auto" w:fill="auto"/>
            <w:vAlign w:val="center"/>
          </w:tcPr>
          <w:p w:rsidR="00B87902" w:rsidRPr="00B87902" w:rsidRDefault="00B87902" w:rsidP="00B87902">
            <w:pPr>
              <w:ind w:left="-114" w:right="-103" w:firstLine="8"/>
              <w:jc w:val="center"/>
              <w:rPr>
                <w:b/>
                <w:sz w:val="22"/>
                <w:szCs w:val="22"/>
              </w:rPr>
            </w:pPr>
            <w:r w:rsidRPr="00B87902">
              <w:rPr>
                <w:b/>
                <w:sz w:val="22"/>
                <w:szCs w:val="22"/>
              </w:rPr>
              <w:t>Земли в пределах проектной границы населен-ного  пункта</w:t>
            </w:r>
          </w:p>
        </w:tc>
        <w:tc>
          <w:tcPr>
            <w:tcW w:w="1257" w:type="dxa"/>
            <w:vMerge w:val="restart"/>
            <w:shd w:val="clear" w:color="auto" w:fill="auto"/>
            <w:vAlign w:val="center"/>
          </w:tcPr>
          <w:p w:rsidR="00B87902" w:rsidRPr="00B87902" w:rsidRDefault="00B87902" w:rsidP="00B87902">
            <w:pPr>
              <w:ind w:left="-114" w:right="-103" w:firstLine="8"/>
              <w:jc w:val="center"/>
              <w:rPr>
                <w:sz w:val="22"/>
                <w:szCs w:val="22"/>
              </w:rPr>
            </w:pPr>
            <w:r w:rsidRPr="00B87902">
              <w:rPr>
                <w:sz w:val="22"/>
                <w:szCs w:val="22"/>
              </w:rPr>
              <w:t>Земли в пределах сущест-вующей границы НП согласно утвержден-ному гене-ральному плану</w:t>
            </w:r>
          </w:p>
        </w:tc>
        <w:tc>
          <w:tcPr>
            <w:tcW w:w="1559" w:type="dxa"/>
            <w:vMerge w:val="restart"/>
            <w:tcBorders>
              <w:bottom w:val="single" w:sz="4" w:space="0" w:color="auto"/>
            </w:tcBorders>
            <w:shd w:val="clear" w:color="auto" w:fill="auto"/>
            <w:vAlign w:val="center"/>
          </w:tcPr>
          <w:p w:rsidR="00B87902" w:rsidRPr="00B36EED" w:rsidRDefault="00B87902" w:rsidP="00B87902">
            <w:pPr>
              <w:ind w:left="-114" w:right="-103" w:firstLine="8"/>
              <w:jc w:val="center"/>
              <w:rPr>
                <w:sz w:val="22"/>
                <w:szCs w:val="22"/>
              </w:rPr>
            </w:pPr>
            <w:r w:rsidRPr="00B36EED">
              <w:rPr>
                <w:spacing w:val="-20"/>
                <w:sz w:val="22"/>
                <w:szCs w:val="22"/>
              </w:rPr>
              <w:t>Земли НП</w:t>
            </w:r>
            <w:r w:rsidRPr="00B36EED">
              <w:rPr>
                <w:sz w:val="22"/>
                <w:szCs w:val="22"/>
              </w:rPr>
              <w:t xml:space="preserve"> за пределами существующей границы территории Н</w:t>
            </w:r>
            <w:r w:rsidRPr="00B36EED">
              <w:rPr>
                <w:spacing w:val="-20"/>
                <w:sz w:val="22"/>
                <w:szCs w:val="22"/>
              </w:rPr>
              <w:t>П</w:t>
            </w:r>
            <w:r w:rsidRPr="00B36EED">
              <w:rPr>
                <w:sz w:val="22"/>
                <w:szCs w:val="22"/>
              </w:rPr>
              <w:t>, поставленные на кадастро-вый учет и</w:t>
            </w:r>
            <w:r w:rsidRPr="00B36EED">
              <w:rPr>
                <w:spacing w:val="-20"/>
                <w:sz w:val="22"/>
                <w:szCs w:val="22"/>
              </w:rPr>
              <w:t xml:space="preserve"> </w:t>
            </w:r>
            <w:r w:rsidRPr="00B36EED">
              <w:rPr>
                <w:sz w:val="22"/>
                <w:szCs w:val="22"/>
              </w:rPr>
              <w:t>н</w:t>
            </w:r>
            <w:r w:rsidRPr="00B36EED">
              <w:rPr>
                <w:spacing w:val="-20"/>
                <w:sz w:val="22"/>
                <w:szCs w:val="22"/>
              </w:rPr>
              <w:t xml:space="preserve">е </w:t>
            </w:r>
            <w:r w:rsidRPr="00B36EED">
              <w:rPr>
                <w:sz w:val="22"/>
                <w:szCs w:val="22"/>
              </w:rPr>
              <w:t>у</w:t>
            </w:r>
            <w:r w:rsidRPr="00B36EED">
              <w:rPr>
                <w:spacing w:val="-20"/>
                <w:sz w:val="22"/>
                <w:szCs w:val="22"/>
              </w:rPr>
              <w:t>ч</w:t>
            </w:r>
            <w:r w:rsidRPr="00B36EED">
              <w:rPr>
                <w:sz w:val="22"/>
                <w:szCs w:val="22"/>
              </w:rPr>
              <w:t>т</w:t>
            </w:r>
            <w:r w:rsidRPr="00B36EED">
              <w:rPr>
                <w:spacing w:val="-20"/>
                <w:sz w:val="22"/>
                <w:szCs w:val="22"/>
              </w:rPr>
              <w:t>е</w:t>
            </w:r>
            <w:r w:rsidRPr="00B36EED">
              <w:rPr>
                <w:sz w:val="22"/>
                <w:szCs w:val="22"/>
              </w:rPr>
              <w:t>нные утвержденным ГП</w:t>
            </w:r>
          </w:p>
        </w:tc>
        <w:tc>
          <w:tcPr>
            <w:tcW w:w="1000" w:type="dxa"/>
            <w:vMerge w:val="restart"/>
            <w:shd w:val="clear" w:color="auto" w:fill="auto"/>
            <w:vAlign w:val="center"/>
          </w:tcPr>
          <w:p w:rsidR="00B87902" w:rsidRPr="00B36EED" w:rsidRDefault="00B87902" w:rsidP="00B87902">
            <w:pPr>
              <w:ind w:left="-114" w:right="-103" w:firstLine="8"/>
              <w:jc w:val="center"/>
              <w:rPr>
                <w:sz w:val="22"/>
                <w:szCs w:val="22"/>
              </w:rPr>
            </w:pPr>
            <w:r w:rsidRPr="00B36EED">
              <w:rPr>
                <w:sz w:val="22"/>
                <w:szCs w:val="22"/>
              </w:rPr>
              <w:t>Земли, предла-гаемые к исклю-чению из сущест-вующей границы террито-рии НП</w:t>
            </w:r>
          </w:p>
        </w:tc>
        <w:tc>
          <w:tcPr>
            <w:tcW w:w="1109" w:type="dxa"/>
            <w:vMerge w:val="restart"/>
            <w:tcBorders>
              <w:bottom w:val="single" w:sz="4" w:space="0" w:color="auto"/>
            </w:tcBorders>
            <w:shd w:val="clear" w:color="auto" w:fill="auto"/>
            <w:vAlign w:val="center"/>
          </w:tcPr>
          <w:p w:rsidR="00B87902" w:rsidRPr="00B36EED" w:rsidRDefault="00B87902" w:rsidP="00B87902">
            <w:pPr>
              <w:ind w:left="-114" w:right="-103" w:firstLine="8"/>
              <w:jc w:val="center"/>
              <w:rPr>
                <w:sz w:val="22"/>
                <w:szCs w:val="22"/>
              </w:rPr>
            </w:pPr>
            <w:r w:rsidRPr="00B36EED">
              <w:rPr>
                <w:spacing w:val="-20"/>
                <w:sz w:val="22"/>
                <w:szCs w:val="22"/>
              </w:rPr>
              <w:t xml:space="preserve">Земли,  </w:t>
            </w:r>
            <w:r w:rsidRPr="00B36EED">
              <w:rPr>
                <w:sz w:val="22"/>
                <w:szCs w:val="22"/>
              </w:rPr>
              <w:t>предлага-емые к включе-нию в проектные границы   и требу-ющие  пе-ревода в земли</w:t>
            </w:r>
            <w:r w:rsidRPr="00B36EED">
              <w:rPr>
                <w:spacing w:val="-20"/>
                <w:sz w:val="22"/>
                <w:szCs w:val="22"/>
              </w:rPr>
              <w:t xml:space="preserve"> НП</w:t>
            </w:r>
          </w:p>
        </w:tc>
      </w:tr>
      <w:tr w:rsidR="00B87902" w:rsidRPr="00B36EED" w:rsidTr="008A131C">
        <w:trPr>
          <w:trHeight w:val="2521"/>
          <w:jc w:val="center"/>
        </w:trPr>
        <w:tc>
          <w:tcPr>
            <w:tcW w:w="1163" w:type="dxa"/>
            <w:vMerge/>
            <w:shd w:val="clear" w:color="auto" w:fill="auto"/>
            <w:vAlign w:val="center"/>
          </w:tcPr>
          <w:p w:rsidR="00B87902" w:rsidRPr="00B36EED" w:rsidRDefault="00B87902" w:rsidP="00B87902">
            <w:pPr>
              <w:ind w:left="-114" w:right="-103" w:firstLine="8"/>
              <w:jc w:val="center"/>
              <w:rPr>
                <w:sz w:val="22"/>
                <w:szCs w:val="22"/>
              </w:rPr>
            </w:pPr>
          </w:p>
        </w:tc>
        <w:tc>
          <w:tcPr>
            <w:tcW w:w="1255" w:type="dxa"/>
            <w:vMerge/>
            <w:shd w:val="clear" w:color="auto" w:fill="auto"/>
            <w:vAlign w:val="center"/>
          </w:tcPr>
          <w:p w:rsidR="00B87902" w:rsidRPr="00B87902" w:rsidRDefault="00B87902" w:rsidP="00B87902">
            <w:pPr>
              <w:ind w:left="-114" w:right="-103" w:firstLine="8"/>
              <w:jc w:val="center"/>
              <w:rPr>
                <w:sz w:val="22"/>
                <w:szCs w:val="22"/>
              </w:rPr>
            </w:pPr>
          </w:p>
        </w:tc>
        <w:tc>
          <w:tcPr>
            <w:tcW w:w="1370" w:type="dxa"/>
            <w:vMerge/>
            <w:shd w:val="clear" w:color="auto" w:fill="auto"/>
            <w:vAlign w:val="center"/>
          </w:tcPr>
          <w:p w:rsidR="00B87902" w:rsidRPr="00B87902" w:rsidRDefault="00B87902" w:rsidP="00B87902">
            <w:pPr>
              <w:ind w:left="-114" w:right="-103" w:firstLine="8"/>
              <w:jc w:val="center"/>
              <w:rPr>
                <w:sz w:val="22"/>
                <w:szCs w:val="22"/>
              </w:rPr>
            </w:pPr>
          </w:p>
        </w:tc>
        <w:tc>
          <w:tcPr>
            <w:tcW w:w="2031" w:type="dxa"/>
            <w:shd w:val="clear" w:color="auto" w:fill="auto"/>
            <w:vAlign w:val="center"/>
          </w:tcPr>
          <w:p w:rsidR="00B87902" w:rsidRPr="00B87902" w:rsidRDefault="00B87902" w:rsidP="00B87902">
            <w:pPr>
              <w:ind w:left="-114" w:right="-103" w:firstLine="8"/>
              <w:jc w:val="center"/>
              <w:rPr>
                <w:sz w:val="22"/>
                <w:szCs w:val="22"/>
              </w:rPr>
            </w:pPr>
            <w:r w:rsidRPr="00B87902">
              <w:rPr>
                <w:sz w:val="22"/>
                <w:szCs w:val="22"/>
              </w:rPr>
              <w:t>Земли промышлен-ности, энергетики, транспорта, связи, радиовещания, теле-видения, информа-тики, д/обеспечения космической деяте-льности, обороны, безопасности и ино-го спецназначения</w:t>
            </w:r>
          </w:p>
        </w:tc>
        <w:tc>
          <w:tcPr>
            <w:tcW w:w="1085" w:type="dxa"/>
            <w:vAlign w:val="center"/>
          </w:tcPr>
          <w:p w:rsidR="00B87902" w:rsidRPr="00B87902" w:rsidRDefault="00B87902" w:rsidP="00B87902">
            <w:pPr>
              <w:ind w:left="-114" w:right="-103" w:firstLine="8"/>
              <w:jc w:val="center"/>
              <w:rPr>
                <w:sz w:val="22"/>
                <w:szCs w:val="22"/>
              </w:rPr>
            </w:pPr>
            <w:r w:rsidRPr="00B87902">
              <w:rPr>
                <w:sz w:val="22"/>
                <w:szCs w:val="22"/>
              </w:rPr>
              <w:t>Земли неустано-вленной категории, постав-ленные на кадастро-вый учет</w:t>
            </w:r>
          </w:p>
        </w:tc>
        <w:tc>
          <w:tcPr>
            <w:tcW w:w="829" w:type="dxa"/>
            <w:shd w:val="clear" w:color="auto" w:fill="auto"/>
            <w:vAlign w:val="center"/>
          </w:tcPr>
          <w:p w:rsidR="00B87902" w:rsidRPr="00B87902" w:rsidRDefault="00B87902" w:rsidP="00B87902">
            <w:pPr>
              <w:ind w:left="-114" w:right="-103" w:firstLine="8"/>
              <w:jc w:val="center"/>
              <w:rPr>
                <w:sz w:val="22"/>
                <w:szCs w:val="22"/>
              </w:rPr>
            </w:pPr>
            <w:r w:rsidRPr="00B87902">
              <w:rPr>
                <w:sz w:val="22"/>
                <w:szCs w:val="22"/>
              </w:rPr>
              <w:t>Земли, не постав-ленные на кадаст-ровый учет</w:t>
            </w:r>
          </w:p>
        </w:tc>
        <w:tc>
          <w:tcPr>
            <w:tcW w:w="1297" w:type="dxa"/>
            <w:vMerge/>
            <w:shd w:val="clear" w:color="auto" w:fill="auto"/>
            <w:vAlign w:val="center"/>
          </w:tcPr>
          <w:p w:rsidR="00B87902" w:rsidRPr="00B87902" w:rsidRDefault="00B87902" w:rsidP="00B87902">
            <w:pPr>
              <w:ind w:left="-114" w:right="-103" w:firstLine="8"/>
              <w:jc w:val="center"/>
              <w:rPr>
                <w:sz w:val="22"/>
                <w:szCs w:val="22"/>
              </w:rPr>
            </w:pPr>
          </w:p>
        </w:tc>
        <w:tc>
          <w:tcPr>
            <w:tcW w:w="1104" w:type="dxa"/>
            <w:vMerge/>
            <w:shd w:val="clear" w:color="auto" w:fill="auto"/>
            <w:vAlign w:val="center"/>
          </w:tcPr>
          <w:p w:rsidR="00B87902" w:rsidRPr="00B87902" w:rsidRDefault="00B87902" w:rsidP="00B87902">
            <w:pPr>
              <w:ind w:left="-114" w:right="-103" w:firstLine="8"/>
              <w:jc w:val="center"/>
              <w:rPr>
                <w:sz w:val="22"/>
                <w:szCs w:val="22"/>
              </w:rPr>
            </w:pPr>
          </w:p>
        </w:tc>
        <w:tc>
          <w:tcPr>
            <w:tcW w:w="1257" w:type="dxa"/>
            <w:vMerge/>
            <w:shd w:val="clear" w:color="auto" w:fill="auto"/>
            <w:vAlign w:val="center"/>
          </w:tcPr>
          <w:p w:rsidR="00B87902" w:rsidRPr="00B87902" w:rsidRDefault="00B87902" w:rsidP="00B87902">
            <w:pPr>
              <w:ind w:left="-114" w:right="-103" w:firstLine="8"/>
              <w:jc w:val="center"/>
              <w:rPr>
                <w:sz w:val="22"/>
                <w:szCs w:val="22"/>
              </w:rPr>
            </w:pPr>
          </w:p>
        </w:tc>
        <w:tc>
          <w:tcPr>
            <w:tcW w:w="1559" w:type="dxa"/>
            <w:vMerge/>
            <w:shd w:val="clear" w:color="auto" w:fill="auto"/>
            <w:vAlign w:val="center"/>
          </w:tcPr>
          <w:p w:rsidR="00B87902" w:rsidRPr="00B36EED" w:rsidRDefault="00B87902" w:rsidP="00B87902">
            <w:pPr>
              <w:ind w:left="-114" w:right="-103" w:firstLine="8"/>
              <w:jc w:val="center"/>
              <w:rPr>
                <w:sz w:val="22"/>
                <w:szCs w:val="22"/>
              </w:rPr>
            </w:pPr>
          </w:p>
        </w:tc>
        <w:tc>
          <w:tcPr>
            <w:tcW w:w="1000" w:type="dxa"/>
            <w:vMerge/>
            <w:shd w:val="clear" w:color="auto" w:fill="auto"/>
            <w:vAlign w:val="center"/>
          </w:tcPr>
          <w:p w:rsidR="00B87902" w:rsidRPr="00B36EED" w:rsidRDefault="00B87902" w:rsidP="00B87902">
            <w:pPr>
              <w:ind w:left="-114" w:right="-103" w:firstLine="8"/>
              <w:jc w:val="center"/>
              <w:rPr>
                <w:sz w:val="22"/>
                <w:szCs w:val="22"/>
              </w:rPr>
            </w:pPr>
          </w:p>
        </w:tc>
        <w:tc>
          <w:tcPr>
            <w:tcW w:w="1109" w:type="dxa"/>
            <w:vMerge/>
            <w:shd w:val="clear" w:color="auto" w:fill="auto"/>
            <w:vAlign w:val="center"/>
          </w:tcPr>
          <w:p w:rsidR="00B87902" w:rsidRPr="00B36EED" w:rsidRDefault="00B87902" w:rsidP="00B87902">
            <w:pPr>
              <w:ind w:left="-114" w:right="-103" w:firstLine="8"/>
              <w:jc w:val="center"/>
              <w:rPr>
                <w:sz w:val="22"/>
                <w:szCs w:val="22"/>
              </w:rPr>
            </w:pPr>
          </w:p>
        </w:tc>
      </w:tr>
      <w:tr w:rsidR="00B87902" w:rsidRPr="00B36EED" w:rsidTr="008A131C">
        <w:trPr>
          <w:trHeight w:val="403"/>
          <w:jc w:val="center"/>
        </w:trPr>
        <w:tc>
          <w:tcPr>
            <w:tcW w:w="1163" w:type="dxa"/>
            <w:shd w:val="clear" w:color="auto" w:fill="auto"/>
            <w:vAlign w:val="center"/>
          </w:tcPr>
          <w:p w:rsidR="00B87902" w:rsidRPr="00B36EED" w:rsidRDefault="00B87902" w:rsidP="00B87902">
            <w:pPr>
              <w:ind w:left="-114" w:right="-103" w:firstLine="8"/>
              <w:jc w:val="center"/>
              <w:rPr>
                <w:sz w:val="22"/>
                <w:szCs w:val="22"/>
              </w:rPr>
            </w:pPr>
            <w:r w:rsidRPr="00B36EED">
              <w:rPr>
                <w:bCs/>
                <w:sz w:val="22"/>
                <w:szCs w:val="22"/>
              </w:rPr>
              <w:t>с.Балтачево</w:t>
            </w:r>
          </w:p>
        </w:tc>
        <w:tc>
          <w:tcPr>
            <w:tcW w:w="1255" w:type="dxa"/>
            <w:shd w:val="clear" w:color="auto" w:fill="auto"/>
            <w:vAlign w:val="center"/>
          </w:tcPr>
          <w:p w:rsidR="00B87902" w:rsidRPr="00B87902" w:rsidRDefault="00B87902" w:rsidP="00B87902">
            <w:pPr>
              <w:pStyle w:val="aff1"/>
              <w:ind w:left="-114" w:right="-103" w:firstLine="8"/>
            </w:pPr>
            <w:r w:rsidRPr="00B87902">
              <w:t>117,8200</w:t>
            </w:r>
          </w:p>
        </w:tc>
        <w:tc>
          <w:tcPr>
            <w:tcW w:w="1370" w:type="dxa"/>
            <w:tcBorders>
              <w:top w:val="single" w:sz="4" w:space="0" w:color="auto"/>
            </w:tcBorders>
            <w:shd w:val="clear" w:color="auto" w:fill="auto"/>
            <w:vAlign w:val="center"/>
          </w:tcPr>
          <w:p w:rsidR="00B87902" w:rsidRPr="00B87902" w:rsidRDefault="00B87902" w:rsidP="00B87902">
            <w:pPr>
              <w:ind w:left="-114" w:right="-103" w:firstLine="8"/>
              <w:jc w:val="center"/>
              <w:rPr>
                <w:sz w:val="24"/>
              </w:rPr>
            </w:pPr>
            <w:r w:rsidRPr="00B87902">
              <w:rPr>
                <w:sz w:val="24"/>
              </w:rPr>
              <w:t>0,0520</w:t>
            </w:r>
          </w:p>
        </w:tc>
        <w:tc>
          <w:tcPr>
            <w:tcW w:w="2031" w:type="dxa"/>
            <w:shd w:val="clear" w:color="auto" w:fill="auto"/>
            <w:vAlign w:val="center"/>
          </w:tcPr>
          <w:p w:rsidR="00B87902" w:rsidRPr="00B87902" w:rsidRDefault="00B87902" w:rsidP="00B87902">
            <w:pPr>
              <w:ind w:left="-114" w:right="-103" w:firstLine="8"/>
              <w:jc w:val="center"/>
              <w:rPr>
                <w:sz w:val="24"/>
              </w:rPr>
            </w:pPr>
            <w:r w:rsidRPr="00B87902">
              <w:rPr>
                <w:sz w:val="24"/>
              </w:rPr>
              <w:t>0,3826</w:t>
            </w:r>
          </w:p>
        </w:tc>
        <w:tc>
          <w:tcPr>
            <w:tcW w:w="1085" w:type="dxa"/>
            <w:vAlign w:val="center"/>
          </w:tcPr>
          <w:p w:rsidR="00B87902" w:rsidRPr="00B87902" w:rsidRDefault="00B87902" w:rsidP="00B87902">
            <w:pPr>
              <w:ind w:left="-114" w:right="-103" w:firstLine="8"/>
              <w:jc w:val="center"/>
              <w:rPr>
                <w:sz w:val="24"/>
              </w:rPr>
            </w:pPr>
            <w:r w:rsidRPr="00B87902">
              <w:rPr>
                <w:sz w:val="24"/>
              </w:rPr>
              <w:t>13,4836</w:t>
            </w:r>
          </w:p>
        </w:tc>
        <w:tc>
          <w:tcPr>
            <w:tcW w:w="829" w:type="dxa"/>
            <w:shd w:val="clear" w:color="auto" w:fill="auto"/>
            <w:vAlign w:val="center"/>
          </w:tcPr>
          <w:p w:rsidR="00B87902" w:rsidRPr="00B87902" w:rsidRDefault="00B87902" w:rsidP="00B87902">
            <w:pPr>
              <w:ind w:left="-114" w:right="-103" w:firstLine="8"/>
              <w:jc w:val="center"/>
              <w:rPr>
                <w:sz w:val="24"/>
              </w:rPr>
            </w:pPr>
            <w:r w:rsidRPr="00B87902">
              <w:rPr>
                <w:sz w:val="24"/>
              </w:rPr>
              <w:t>0,5221</w:t>
            </w:r>
          </w:p>
        </w:tc>
        <w:tc>
          <w:tcPr>
            <w:tcW w:w="1297" w:type="dxa"/>
            <w:tcBorders>
              <w:top w:val="single" w:sz="4" w:space="0" w:color="auto"/>
            </w:tcBorders>
            <w:shd w:val="clear" w:color="auto" w:fill="auto"/>
            <w:vAlign w:val="center"/>
          </w:tcPr>
          <w:p w:rsidR="00B87902" w:rsidRPr="00B87902" w:rsidRDefault="00B87902" w:rsidP="00B87902">
            <w:pPr>
              <w:ind w:left="-114" w:right="-103" w:firstLine="8"/>
              <w:jc w:val="center"/>
              <w:rPr>
                <w:sz w:val="24"/>
              </w:rPr>
            </w:pPr>
            <w:r w:rsidRPr="00B87902">
              <w:rPr>
                <w:sz w:val="24"/>
              </w:rPr>
              <w:t>0,3513</w:t>
            </w:r>
          </w:p>
        </w:tc>
        <w:tc>
          <w:tcPr>
            <w:tcW w:w="1104" w:type="dxa"/>
            <w:shd w:val="clear" w:color="auto" w:fill="auto"/>
            <w:vAlign w:val="center"/>
          </w:tcPr>
          <w:p w:rsidR="00B87902" w:rsidRPr="00B87902" w:rsidRDefault="00B87902" w:rsidP="00B87902">
            <w:pPr>
              <w:ind w:left="-114" w:right="-103" w:firstLine="8"/>
              <w:jc w:val="center"/>
              <w:rPr>
                <w:sz w:val="24"/>
              </w:rPr>
            </w:pPr>
            <w:r w:rsidRPr="00B87902">
              <w:rPr>
                <w:sz w:val="24"/>
              </w:rPr>
              <w:t>13</w:t>
            </w:r>
            <w:r w:rsidRPr="00B87902">
              <w:rPr>
                <w:spacing w:val="-20"/>
                <w:sz w:val="24"/>
              </w:rPr>
              <w:t>1</w:t>
            </w:r>
            <w:r w:rsidRPr="00B87902">
              <w:rPr>
                <w:sz w:val="24"/>
              </w:rPr>
              <w:t>,9089</w:t>
            </w:r>
          </w:p>
        </w:tc>
        <w:tc>
          <w:tcPr>
            <w:tcW w:w="1257" w:type="dxa"/>
            <w:shd w:val="clear" w:color="auto" w:fill="auto"/>
            <w:vAlign w:val="center"/>
          </w:tcPr>
          <w:p w:rsidR="00B87902" w:rsidRPr="00B87902" w:rsidRDefault="00B87902" w:rsidP="00B87902">
            <w:pPr>
              <w:pStyle w:val="aff1"/>
              <w:ind w:left="-114" w:right="-103" w:firstLine="8"/>
            </w:pPr>
            <w:r w:rsidRPr="00B87902">
              <w:t>117,8292</w:t>
            </w:r>
          </w:p>
        </w:tc>
        <w:tc>
          <w:tcPr>
            <w:tcW w:w="1559" w:type="dxa"/>
            <w:shd w:val="clear" w:color="auto" w:fill="auto"/>
            <w:vAlign w:val="center"/>
          </w:tcPr>
          <w:p w:rsidR="00B87902" w:rsidRPr="00B36EED" w:rsidRDefault="00B87902" w:rsidP="00B87902">
            <w:pPr>
              <w:ind w:left="-114" w:right="-103" w:firstLine="8"/>
              <w:jc w:val="center"/>
              <w:rPr>
                <w:sz w:val="24"/>
              </w:rPr>
            </w:pPr>
            <w:r w:rsidRPr="00B36EED">
              <w:rPr>
                <w:sz w:val="24"/>
              </w:rPr>
              <w:t>0,0520</w:t>
            </w:r>
          </w:p>
        </w:tc>
        <w:tc>
          <w:tcPr>
            <w:tcW w:w="1000" w:type="dxa"/>
            <w:shd w:val="clear" w:color="auto" w:fill="auto"/>
            <w:vAlign w:val="center"/>
          </w:tcPr>
          <w:p w:rsidR="00B87902" w:rsidRPr="00B36EED" w:rsidRDefault="00B87902" w:rsidP="00B87902">
            <w:pPr>
              <w:ind w:left="-114" w:right="-103" w:firstLine="8"/>
              <w:jc w:val="center"/>
              <w:rPr>
                <w:sz w:val="24"/>
              </w:rPr>
            </w:pPr>
            <w:r w:rsidRPr="00B36EED">
              <w:rPr>
                <w:sz w:val="24"/>
              </w:rPr>
              <w:t>0,3513</w:t>
            </w:r>
          </w:p>
        </w:tc>
        <w:tc>
          <w:tcPr>
            <w:tcW w:w="1109" w:type="dxa"/>
            <w:shd w:val="clear" w:color="auto" w:fill="auto"/>
            <w:vAlign w:val="center"/>
          </w:tcPr>
          <w:p w:rsidR="00B87902" w:rsidRPr="00B36EED" w:rsidRDefault="00B87902" w:rsidP="00B87902">
            <w:pPr>
              <w:ind w:left="-114" w:right="-103" w:firstLine="8"/>
              <w:jc w:val="center"/>
              <w:rPr>
                <w:sz w:val="24"/>
              </w:rPr>
            </w:pPr>
            <w:r w:rsidRPr="00B36EED">
              <w:rPr>
                <w:sz w:val="24"/>
              </w:rPr>
              <w:t>14,3883</w:t>
            </w:r>
          </w:p>
        </w:tc>
      </w:tr>
    </w:tbl>
    <w:p w:rsidR="00330677" w:rsidRPr="00B87902" w:rsidRDefault="00330677" w:rsidP="00330677">
      <w:pPr>
        <w:spacing w:before="60"/>
        <w:ind w:left="301" w:firstLine="403"/>
        <w:rPr>
          <w:szCs w:val="28"/>
        </w:rPr>
      </w:pPr>
    </w:p>
    <w:p w:rsidR="00330677" w:rsidRPr="007226B2" w:rsidRDefault="00330677" w:rsidP="00330677">
      <w:pPr>
        <w:ind w:firstLine="0"/>
        <w:jc w:val="left"/>
        <w:rPr>
          <w:sz w:val="20"/>
          <w:szCs w:val="20"/>
        </w:rPr>
        <w:sectPr w:rsidR="00330677" w:rsidRPr="007226B2" w:rsidSect="009159EE">
          <w:pgSz w:w="16838" w:h="11906" w:orient="landscape"/>
          <w:pgMar w:top="1560" w:right="851" w:bottom="851" w:left="851" w:header="709" w:footer="709" w:gutter="0"/>
          <w:cols w:space="708"/>
          <w:docGrid w:linePitch="360"/>
        </w:sectPr>
      </w:pPr>
    </w:p>
    <w:p w:rsidR="00330677" w:rsidRPr="007226B2" w:rsidRDefault="00330677" w:rsidP="00330677">
      <w:pPr>
        <w:ind w:firstLine="0"/>
        <w:jc w:val="right"/>
        <w:rPr>
          <w:szCs w:val="28"/>
        </w:rPr>
      </w:pPr>
      <w:r w:rsidRPr="007226B2">
        <w:rPr>
          <w:szCs w:val="28"/>
        </w:rPr>
        <w:t xml:space="preserve">Таблица </w:t>
      </w:r>
      <w:r w:rsidR="00B87902">
        <w:rPr>
          <w:szCs w:val="28"/>
        </w:rPr>
        <w:t>2</w:t>
      </w:r>
      <w:r w:rsidRPr="007226B2">
        <w:rPr>
          <w:szCs w:val="28"/>
        </w:rPr>
        <w:t>.</w:t>
      </w:r>
      <w:r w:rsidR="00B87902">
        <w:rPr>
          <w:szCs w:val="28"/>
        </w:rPr>
        <w:t>9</w:t>
      </w:r>
      <w:r w:rsidRPr="007226B2">
        <w:rPr>
          <w:szCs w:val="28"/>
        </w:rPr>
        <w:t>.3</w:t>
      </w:r>
    </w:p>
    <w:p w:rsidR="00AB48B4" w:rsidRPr="00A57C83" w:rsidRDefault="00AB48B4" w:rsidP="00AB48B4">
      <w:pPr>
        <w:pStyle w:val="afffa"/>
        <w:spacing w:after="60"/>
        <w:ind w:firstLine="0"/>
        <w:jc w:val="center"/>
        <w:rPr>
          <w:i/>
          <w:iCs/>
          <w:szCs w:val="28"/>
        </w:rPr>
      </w:pPr>
      <w:r w:rsidRPr="00A57C83">
        <w:rPr>
          <w:i/>
          <w:iCs/>
          <w:szCs w:val="28"/>
        </w:rPr>
        <w:t>Перечень мероприятий по установлению границ населенных пунктов в Балтачевском сельском поселении</w:t>
      </w:r>
    </w:p>
    <w:tbl>
      <w:tblPr>
        <w:tblW w:w="151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74"/>
        <w:gridCol w:w="1488"/>
        <w:gridCol w:w="1700"/>
        <w:gridCol w:w="4558"/>
        <w:gridCol w:w="770"/>
        <w:gridCol w:w="988"/>
        <w:gridCol w:w="1134"/>
        <w:gridCol w:w="1148"/>
        <w:gridCol w:w="1228"/>
        <w:gridCol w:w="1697"/>
      </w:tblGrid>
      <w:tr w:rsidR="00AB48B4" w:rsidRPr="00A57C83" w:rsidTr="008A131C">
        <w:trPr>
          <w:cantSplit/>
          <w:trHeight w:val="284"/>
          <w:tblHeader/>
          <w:jc w:val="center"/>
        </w:trPr>
        <w:tc>
          <w:tcPr>
            <w:tcW w:w="474" w:type="dxa"/>
            <w:vMerge w:val="restart"/>
            <w:vAlign w:val="center"/>
          </w:tcPr>
          <w:p w:rsidR="00AB48B4" w:rsidRPr="00AB48B4" w:rsidRDefault="00AB48B4" w:rsidP="00AB48B4">
            <w:pPr>
              <w:pStyle w:val="aff1"/>
              <w:ind w:left="-117" w:right="-108"/>
            </w:pPr>
            <w:r w:rsidRPr="00AB48B4">
              <w:t>№ п/п</w:t>
            </w:r>
          </w:p>
        </w:tc>
        <w:tc>
          <w:tcPr>
            <w:tcW w:w="1488" w:type="dxa"/>
            <w:vMerge w:val="restart"/>
            <w:vAlign w:val="center"/>
          </w:tcPr>
          <w:p w:rsidR="00AB48B4" w:rsidRPr="00AB48B4" w:rsidRDefault="00AB48B4" w:rsidP="00AB48B4">
            <w:pPr>
              <w:pStyle w:val="aff1"/>
              <w:ind w:left="-117" w:right="-108"/>
            </w:pPr>
            <w:r w:rsidRPr="00AB48B4">
              <w:t>Населенный пункт</w:t>
            </w:r>
          </w:p>
        </w:tc>
        <w:tc>
          <w:tcPr>
            <w:tcW w:w="1700" w:type="dxa"/>
            <w:vMerge w:val="restart"/>
            <w:vAlign w:val="center"/>
          </w:tcPr>
          <w:p w:rsidR="00AB48B4" w:rsidRPr="00AB48B4" w:rsidRDefault="00AB48B4" w:rsidP="00AB48B4">
            <w:pPr>
              <w:pStyle w:val="aff1"/>
              <w:ind w:left="-117" w:right="-108"/>
            </w:pPr>
            <w:r w:rsidRPr="00AB48B4">
              <w:t>Наименование объекта</w:t>
            </w:r>
          </w:p>
        </w:tc>
        <w:tc>
          <w:tcPr>
            <w:tcW w:w="4558" w:type="dxa"/>
            <w:vMerge w:val="restart"/>
            <w:vAlign w:val="center"/>
          </w:tcPr>
          <w:p w:rsidR="00AB48B4" w:rsidRPr="00AB48B4" w:rsidRDefault="00AB48B4" w:rsidP="00AB48B4">
            <w:pPr>
              <w:pStyle w:val="aff1"/>
              <w:ind w:left="-117" w:right="-108"/>
            </w:pPr>
            <w:r w:rsidRPr="00AB48B4">
              <w:t>Вид мероприятия</w:t>
            </w:r>
          </w:p>
        </w:tc>
        <w:tc>
          <w:tcPr>
            <w:tcW w:w="770" w:type="dxa"/>
            <w:vMerge w:val="restart"/>
            <w:vAlign w:val="center"/>
          </w:tcPr>
          <w:p w:rsidR="00AB48B4" w:rsidRPr="00AB48B4" w:rsidRDefault="00AB48B4" w:rsidP="00AB48B4">
            <w:pPr>
              <w:pStyle w:val="aff1"/>
              <w:ind w:left="-117" w:right="-108"/>
            </w:pPr>
            <w:r w:rsidRPr="00AB48B4">
              <w:t>Еди-ница изме-рения</w:t>
            </w:r>
          </w:p>
        </w:tc>
        <w:tc>
          <w:tcPr>
            <w:tcW w:w="2122" w:type="dxa"/>
            <w:gridSpan w:val="2"/>
            <w:shd w:val="clear" w:color="auto" w:fill="auto"/>
            <w:vAlign w:val="center"/>
          </w:tcPr>
          <w:p w:rsidR="00AB48B4" w:rsidRPr="00AB48B4" w:rsidRDefault="00AB48B4" w:rsidP="00AB48B4">
            <w:pPr>
              <w:pStyle w:val="aff1"/>
              <w:ind w:left="-117" w:right="-108"/>
            </w:pPr>
            <w:r w:rsidRPr="00AB48B4">
              <w:t>Мощность</w:t>
            </w:r>
          </w:p>
        </w:tc>
        <w:tc>
          <w:tcPr>
            <w:tcW w:w="2376" w:type="dxa"/>
            <w:gridSpan w:val="2"/>
            <w:shd w:val="clear" w:color="auto" w:fill="auto"/>
            <w:vAlign w:val="center"/>
          </w:tcPr>
          <w:p w:rsidR="00AB48B4" w:rsidRPr="00AB48B4" w:rsidRDefault="00AB48B4" w:rsidP="00AB48B4">
            <w:pPr>
              <w:pStyle w:val="aff1"/>
              <w:ind w:left="-117" w:right="-108"/>
            </w:pPr>
            <w:r w:rsidRPr="00AB48B4">
              <w:t>Сроки реализации</w:t>
            </w:r>
          </w:p>
        </w:tc>
        <w:tc>
          <w:tcPr>
            <w:tcW w:w="1697" w:type="dxa"/>
            <w:vMerge w:val="restart"/>
            <w:vAlign w:val="center"/>
          </w:tcPr>
          <w:p w:rsidR="00AB48B4" w:rsidRPr="00AB48B4" w:rsidRDefault="00AB48B4" w:rsidP="00AB48B4">
            <w:pPr>
              <w:pStyle w:val="aff1"/>
              <w:ind w:left="-117" w:right="-108"/>
            </w:pPr>
            <w:r w:rsidRPr="00AB48B4">
              <w:t>Источник мероприятия</w:t>
            </w:r>
          </w:p>
        </w:tc>
      </w:tr>
      <w:tr w:rsidR="00AB48B4" w:rsidRPr="00A57C83" w:rsidTr="008A131C">
        <w:trPr>
          <w:cantSplit/>
          <w:trHeight w:val="284"/>
          <w:tblHeader/>
          <w:jc w:val="center"/>
        </w:trPr>
        <w:tc>
          <w:tcPr>
            <w:tcW w:w="474" w:type="dxa"/>
            <w:vMerge/>
            <w:vAlign w:val="center"/>
          </w:tcPr>
          <w:p w:rsidR="00AB48B4" w:rsidRPr="00AB48B4" w:rsidRDefault="00AB48B4" w:rsidP="00AB48B4">
            <w:pPr>
              <w:pStyle w:val="aff1"/>
              <w:ind w:left="-117" w:right="-108"/>
            </w:pPr>
          </w:p>
        </w:tc>
        <w:tc>
          <w:tcPr>
            <w:tcW w:w="1488" w:type="dxa"/>
            <w:vMerge/>
            <w:vAlign w:val="center"/>
          </w:tcPr>
          <w:p w:rsidR="00AB48B4" w:rsidRPr="00AB48B4" w:rsidRDefault="00AB48B4" w:rsidP="00AB48B4">
            <w:pPr>
              <w:pStyle w:val="aff1"/>
              <w:ind w:left="-117" w:right="-108"/>
            </w:pPr>
          </w:p>
        </w:tc>
        <w:tc>
          <w:tcPr>
            <w:tcW w:w="1700" w:type="dxa"/>
            <w:vMerge/>
            <w:vAlign w:val="center"/>
          </w:tcPr>
          <w:p w:rsidR="00AB48B4" w:rsidRPr="00AB48B4" w:rsidRDefault="00AB48B4" w:rsidP="00AB48B4">
            <w:pPr>
              <w:pStyle w:val="aff1"/>
              <w:ind w:left="-117" w:right="-108"/>
            </w:pPr>
          </w:p>
        </w:tc>
        <w:tc>
          <w:tcPr>
            <w:tcW w:w="4558" w:type="dxa"/>
            <w:vMerge/>
            <w:vAlign w:val="center"/>
          </w:tcPr>
          <w:p w:rsidR="00AB48B4" w:rsidRPr="00AB48B4" w:rsidRDefault="00AB48B4" w:rsidP="00AB48B4">
            <w:pPr>
              <w:pStyle w:val="aff1"/>
              <w:ind w:left="-117" w:right="-108"/>
            </w:pPr>
          </w:p>
        </w:tc>
        <w:tc>
          <w:tcPr>
            <w:tcW w:w="770" w:type="dxa"/>
            <w:vMerge/>
            <w:vAlign w:val="center"/>
          </w:tcPr>
          <w:p w:rsidR="00AB48B4" w:rsidRPr="00AB48B4" w:rsidRDefault="00AB48B4" w:rsidP="00AB48B4">
            <w:pPr>
              <w:pStyle w:val="aff1"/>
              <w:ind w:left="-117" w:right="-108"/>
            </w:pPr>
          </w:p>
        </w:tc>
        <w:tc>
          <w:tcPr>
            <w:tcW w:w="988" w:type="dxa"/>
            <w:shd w:val="clear" w:color="auto" w:fill="auto"/>
            <w:vAlign w:val="center"/>
          </w:tcPr>
          <w:p w:rsidR="00AB48B4" w:rsidRPr="00AB48B4" w:rsidRDefault="00AB48B4" w:rsidP="00AB48B4">
            <w:pPr>
              <w:pStyle w:val="aff1"/>
              <w:ind w:left="-117" w:right="-108"/>
            </w:pPr>
            <w:r w:rsidRPr="00AB48B4">
              <w:t>Сущест-вующая</w:t>
            </w:r>
          </w:p>
        </w:tc>
        <w:tc>
          <w:tcPr>
            <w:tcW w:w="1134" w:type="dxa"/>
            <w:shd w:val="clear" w:color="auto" w:fill="auto"/>
            <w:vAlign w:val="center"/>
          </w:tcPr>
          <w:p w:rsidR="00AB48B4" w:rsidRPr="00AB48B4" w:rsidRDefault="00AB48B4" w:rsidP="00AB48B4">
            <w:pPr>
              <w:pStyle w:val="aff1"/>
              <w:ind w:left="-117" w:right="-108"/>
            </w:pPr>
            <w:r w:rsidRPr="00AB48B4">
              <w:t>Дополни-тельная</w:t>
            </w:r>
          </w:p>
        </w:tc>
        <w:tc>
          <w:tcPr>
            <w:tcW w:w="1148" w:type="dxa"/>
            <w:shd w:val="clear" w:color="auto" w:fill="auto"/>
            <w:vAlign w:val="center"/>
          </w:tcPr>
          <w:p w:rsidR="00AB48B4" w:rsidRPr="00AB48B4" w:rsidRDefault="00AB48B4" w:rsidP="00AB48B4">
            <w:pPr>
              <w:pStyle w:val="aff1"/>
              <w:ind w:left="-117" w:right="-108"/>
            </w:pPr>
            <w:r w:rsidRPr="00AB48B4">
              <w:t xml:space="preserve">Первая очередь  </w:t>
            </w:r>
            <w:r w:rsidRPr="00AB48B4">
              <w:rPr>
                <w:spacing w:val="-20"/>
              </w:rPr>
              <w:t xml:space="preserve"> (</w:t>
            </w:r>
            <w:r w:rsidRPr="00AB48B4">
              <w:t>д</w:t>
            </w:r>
            <w:r w:rsidRPr="00AB48B4">
              <w:rPr>
                <w:spacing w:val="-20"/>
              </w:rPr>
              <w:t xml:space="preserve">о </w:t>
            </w:r>
            <w:r w:rsidRPr="00AB48B4">
              <w:t>2025</w:t>
            </w:r>
            <w:r w:rsidRPr="00AB48B4">
              <w:rPr>
                <w:spacing w:val="-20"/>
              </w:rPr>
              <w:t xml:space="preserve"> г.)</w:t>
            </w:r>
          </w:p>
        </w:tc>
        <w:tc>
          <w:tcPr>
            <w:tcW w:w="1228" w:type="dxa"/>
            <w:vAlign w:val="center"/>
          </w:tcPr>
          <w:p w:rsidR="00AB48B4" w:rsidRPr="00AB48B4" w:rsidRDefault="00AB48B4" w:rsidP="00AB48B4">
            <w:pPr>
              <w:pStyle w:val="aff1"/>
              <w:ind w:left="-117" w:right="-108"/>
            </w:pPr>
            <w:r w:rsidRPr="00AB48B4">
              <w:t>Расчетный срок (2026   - 2040 гг.)</w:t>
            </w:r>
          </w:p>
        </w:tc>
        <w:tc>
          <w:tcPr>
            <w:tcW w:w="1697" w:type="dxa"/>
            <w:vMerge/>
            <w:vAlign w:val="center"/>
          </w:tcPr>
          <w:p w:rsidR="00AB48B4" w:rsidRPr="00AB48B4" w:rsidRDefault="00AB48B4" w:rsidP="00AB48B4">
            <w:pPr>
              <w:pStyle w:val="aff1"/>
              <w:ind w:left="-117" w:right="-108"/>
            </w:pPr>
          </w:p>
        </w:tc>
      </w:tr>
      <w:tr w:rsidR="00AB48B4" w:rsidRPr="00A57C83" w:rsidTr="008A131C">
        <w:trPr>
          <w:cantSplit/>
          <w:trHeight w:val="284"/>
          <w:jc w:val="center"/>
        </w:trPr>
        <w:tc>
          <w:tcPr>
            <w:tcW w:w="15185" w:type="dxa"/>
            <w:gridSpan w:val="10"/>
            <w:vAlign w:val="center"/>
          </w:tcPr>
          <w:p w:rsidR="00AB48B4" w:rsidRPr="00AB48B4" w:rsidRDefault="00AB48B4" w:rsidP="00AB48B4">
            <w:pPr>
              <w:pStyle w:val="aff1"/>
              <w:ind w:left="-117" w:right="-108"/>
              <w:rPr>
                <w:i/>
                <w:caps/>
              </w:rPr>
            </w:pPr>
            <w:r w:rsidRPr="00AB48B4">
              <w:rPr>
                <w:i/>
                <w:caps/>
              </w:rPr>
              <w:t>МЕРОПРИЯТИЯ Местного значения (Поселения)</w:t>
            </w:r>
          </w:p>
        </w:tc>
      </w:tr>
      <w:tr w:rsidR="00AB48B4" w:rsidRPr="00A57C83" w:rsidTr="008A131C">
        <w:trPr>
          <w:cantSplit/>
          <w:trHeight w:val="284"/>
          <w:jc w:val="center"/>
        </w:trPr>
        <w:tc>
          <w:tcPr>
            <w:tcW w:w="474" w:type="dxa"/>
            <w:vAlign w:val="center"/>
          </w:tcPr>
          <w:p w:rsidR="00AB48B4" w:rsidRPr="00AB48B4" w:rsidRDefault="00AB48B4" w:rsidP="00AB48B4">
            <w:pPr>
              <w:pStyle w:val="aff1"/>
              <w:ind w:left="-117" w:right="-108"/>
            </w:pPr>
            <w:r w:rsidRPr="00AB48B4">
              <w:t>1</w:t>
            </w:r>
          </w:p>
        </w:tc>
        <w:tc>
          <w:tcPr>
            <w:tcW w:w="1488" w:type="dxa"/>
            <w:shd w:val="clear" w:color="auto" w:fill="auto"/>
            <w:vAlign w:val="center"/>
          </w:tcPr>
          <w:p w:rsidR="00AB48B4" w:rsidRPr="00AB48B4" w:rsidRDefault="00AB48B4" w:rsidP="00AB48B4">
            <w:pPr>
              <w:pStyle w:val="aff1"/>
              <w:ind w:left="-117" w:right="-108"/>
            </w:pPr>
            <w:r w:rsidRPr="00AB48B4">
              <w:t>с. Балтачево</w:t>
            </w:r>
          </w:p>
        </w:tc>
        <w:tc>
          <w:tcPr>
            <w:tcW w:w="1700" w:type="dxa"/>
            <w:vAlign w:val="center"/>
          </w:tcPr>
          <w:p w:rsidR="00AB48B4" w:rsidRPr="00AB48B4" w:rsidRDefault="00AB48B4" w:rsidP="00AB48B4">
            <w:pPr>
              <w:pStyle w:val="aff1"/>
              <w:ind w:left="-117" w:right="-108"/>
            </w:pPr>
            <w:r w:rsidRPr="00AB48B4">
              <w:t>территория населенного пункта</w:t>
            </w:r>
          </w:p>
        </w:tc>
        <w:tc>
          <w:tcPr>
            <w:tcW w:w="4558" w:type="dxa"/>
            <w:vAlign w:val="center"/>
          </w:tcPr>
          <w:p w:rsidR="00AB48B4" w:rsidRPr="00AB48B4" w:rsidRDefault="00AB48B4" w:rsidP="00AB48B4">
            <w:pPr>
              <w:pStyle w:val="aff1"/>
              <w:ind w:left="-117" w:right="-108"/>
            </w:pPr>
            <w:r w:rsidRPr="00AB48B4">
              <w:t xml:space="preserve">исключение из границы частей земельных участков, поставленных на кадастровый учет с неустановленной категорией </w:t>
            </w:r>
          </w:p>
        </w:tc>
        <w:tc>
          <w:tcPr>
            <w:tcW w:w="770" w:type="dxa"/>
            <w:vAlign w:val="center"/>
          </w:tcPr>
          <w:p w:rsidR="00AB48B4" w:rsidRPr="00AB48B4" w:rsidRDefault="00AB48B4" w:rsidP="00AB48B4">
            <w:pPr>
              <w:pStyle w:val="aff1"/>
              <w:ind w:left="-117" w:right="-108"/>
            </w:pPr>
            <w:r w:rsidRPr="00AB48B4">
              <w:t>га</w:t>
            </w:r>
          </w:p>
        </w:tc>
        <w:tc>
          <w:tcPr>
            <w:tcW w:w="988" w:type="dxa"/>
            <w:vAlign w:val="center"/>
          </w:tcPr>
          <w:p w:rsidR="00AB48B4" w:rsidRPr="00AB48B4" w:rsidRDefault="00AB48B4" w:rsidP="00AB48B4">
            <w:pPr>
              <w:ind w:left="-117" w:right="-108" w:firstLine="0"/>
              <w:jc w:val="center"/>
              <w:rPr>
                <w:sz w:val="24"/>
              </w:rPr>
            </w:pPr>
            <w:r w:rsidRPr="00AB48B4">
              <w:rPr>
                <w:sz w:val="24"/>
              </w:rPr>
              <w:t>0,3513</w:t>
            </w:r>
          </w:p>
        </w:tc>
        <w:tc>
          <w:tcPr>
            <w:tcW w:w="1134" w:type="dxa"/>
            <w:vAlign w:val="center"/>
          </w:tcPr>
          <w:p w:rsidR="00AB48B4" w:rsidRPr="00AB48B4" w:rsidRDefault="00AB48B4" w:rsidP="00AB48B4">
            <w:pPr>
              <w:tabs>
                <w:tab w:val="num" w:pos="-218"/>
              </w:tabs>
              <w:ind w:left="-117" w:right="-108" w:firstLine="0"/>
              <w:jc w:val="center"/>
              <w:rPr>
                <w:sz w:val="24"/>
              </w:rPr>
            </w:pPr>
            <w:r w:rsidRPr="00AB48B4">
              <w:rPr>
                <w:sz w:val="24"/>
              </w:rPr>
              <w:t>-</w:t>
            </w:r>
          </w:p>
        </w:tc>
        <w:tc>
          <w:tcPr>
            <w:tcW w:w="1148" w:type="dxa"/>
            <w:vAlign w:val="center"/>
          </w:tcPr>
          <w:p w:rsidR="00AB48B4" w:rsidRPr="00AB48B4" w:rsidRDefault="00AB48B4" w:rsidP="00AB48B4">
            <w:pPr>
              <w:pStyle w:val="aff1"/>
              <w:ind w:left="-117" w:right="-108"/>
            </w:pPr>
            <w:r w:rsidRPr="00AB48B4">
              <w:t>+</w:t>
            </w:r>
          </w:p>
        </w:tc>
        <w:tc>
          <w:tcPr>
            <w:tcW w:w="1228" w:type="dxa"/>
            <w:vAlign w:val="center"/>
          </w:tcPr>
          <w:p w:rsidR="00AB48B4" w:rsidRPr="00AB48B4" w:rsidRDefault="00AB48B4" w:rsidP="00AB48B4">
            <w:pPr>
              <w:pStyle w:val="aff1"/>
              <w:ind w:left="-117" w:right="-108"/>
            </w:pPr>
            <w:r w:rsidRPr="00AB48B4">
              <w:t>+</w:t>
            </w:r>
          </w:p>
        </w:tc>
        <w:tc>
          <w:tcPr>
            <w:tcW w:w="1697" w:type="dxa"/>
            <w:vAlign w:val="center"/>
          </w:tcPr>
          <w:p w:rsidR="00AB48B4" w:rsidRPr="00AB48B4" w:rsidRDefault="00AB48B4" w:rsidP="00AB48B4">
            <w:pPr>
              <w:pStyle w:val="aff1"/>
              <w:ind w:left="-117" w:right="-108"/>
            </w:pPr>
            <w:r w:rsidRPr="00AB48B4">
              <w:t>Генеральный план Балта-чевского СП</w:t>
            </w:r>
          </w:p>
        </w:tc>
      </w:tr>
      <w:tr w:rsidR="00AB48B4" w:rsidRPr="00A57C83" w:rsidTr="008A131C">
        <w:trPr>
          <w:cantSplit/>
          <w:trHeight w:val="284"/>
          <w:jc w:val="center"/>
        </w:trPr>
        <w:tc>
          <w:tcPr>
            <w:tcW w:w="474" w:type="dxa"/>
            <w:shd w:val="clear" w:color="auto" w:fill="auto"/>
            <w:vAlign w:val="center"/>
          </w:tcPr>
          <w:p w:rsidR="00AB48B4" w:rsidRPr="00AB48B4" w:rsidRDefault="00AB48B4" w:rsidP="00AB48B4">
            <w:pPr>
              <w:pStyle w:val="aff1"/>
              <w:ind w:left="-117" w:right="-108"/>
            </w:pPr>
            <w:r w:rsidRPr="00AB48B4">
              <w:t>2</w:t>
            </w:r>
          </w:p>
        </w:tc>
        <w:tc>
          <w:tcPr>
            <w:tcW w:w="1488" w:type="dxa"/>
            <w:shd w:val="clear" w:color="auto" w:fill="auto"/>
            <w:vAlign w:val="center"/>
          </w:tcPr>
          <w:p w:rsidR="00AB48B4" w:rsidRPr="00AB48B4" w:rsidRDefault="00AB48B4" w:rsidP="00AB48B4">
            <w:pPr>
              <w:pStyle w:val="aff1"/>
              <w:ind w:left="-117" w:right="-108"/>
            </w:pPr>
            <w:r w:rsidRPr="00AB48B4">
              <w:t>с. Балтачево</w:t>
            </w:r>
          </w:p>
        </w:tc>
        <w:tc>
          <w:tcPr>
            <w:tcW w:w="1700" w:type="dxa"/>
            <w:shd w:val="clear" w:color="auto" w:fill="auto"/>
            <w:vAlign w:val="center"/>
          </w:tcPr>
          <w:p w:rsidR="00AB48B4" w:rsidRPr="00AB48B4" w:rsidRDefault="00AB48B4" w:rsidP="00AB48B4">
            <w:pPr>
              <w:pStyle w:val="aff1"/>
              <w:ind w:left="-117" w:right="-108"/>
            </w:pPr>
            <w:r w:rsidRPr="00AB48B4">
              <w:t>территория населенного пункта</w:t>
            </w:r>
          </w:p>
        </w:tc>
        <w:tc>
          <w:tcPr>
            <w:tcW w:w="4558" w:type="dxa"/>
            <w:shd w:val="clear" w:color="auto" w:fill="auto"/>
            <w:vAlign w:val="center"/>
          </w:tcPr>
          <w:p w:rsidR="00AB48B4" w:rsidRPr="00AB48B4" w:rsidRDefault="00AB48B4" w:rsidP="00AB48B4">
            <w:pPr>
              <w:pStyle w:val="aff1"/>
              <w:ind w:left="-117" w:right="-108"/>
            </w:pPr>
            <w:r w:rsidRPr="00AB48B4">
              <w:t>включение в границу земельного участка, поставленного на кадастровый учет в категории «земли промышленности, энергетики, транспорта и т.д.»</w:t>
            </w:r>
          </w:p>
        </w:tc>
        <w:tc>
          <w:tcPr>
            <w:tcW w:w="770" w:type="dxa"/>
            <w:shd w:val="clear" w:color="auto" w:fill="auto"/>
            <w:vAlign w:val="center"/>
          </w:tcPr>
          <w:p w:rsidR="00AB48B4" w:rsidRPr="00AB48B4" w:rsidRDefault="00AB48B4" w:rsidP="00AB48B4">
            <w:pPr>
              <w:pStyle w:val="aff1"/>
              <w:ind w:left="-117" w:right="-108"/>
            </w:pPr>
            <w:r w:rsidRPr="00AB48B4">
              <w:t>га</w:t>
            </w:r>
          </w:p>
        </w:tc>
        <w:tc>
          <w:tcPr>
            <w:tcW w:w="988" w:type="dxa"/>
            <w:shd w:val="clear" w:color="auto" w:fill="auto"/>
            <w:vAlign w:val="center"/>
          </w:tcPr>
          <w:p w:rsidR="00AB48B4" w:rsidRPr="00AB48B4" w:rsidRDefault="00AB48B4" w:rsidP="00AB48B4">
            <w:pPr>
              <w:pStyle w:val="aff1"/>
              <w:ind w:left="-117" w:right="-108"/>
            </w:pPr>
            <w:r w:rsidRPr="00AB48B4">
              <w:t>-</w:t>
            </w:r>
          </w:p>
        </w:tc>
        <w:tc>
          <w:tcPr>
            <w:tcW w:w="1134" w:type="dxa"/>
            <w:shd w:val="clear" w:color="auto" w:fill="auto"/>
            <w:vAlign w:val="center"/>
          </w:tcPr>
          <w:p w:rsidR="00AB48B4" w:rsidRPr="00AB48B4" w:rsidRDefault="00AB48B4" w:rsidP="00AB48B4">
            <w:pPr>
              <w:ind w:left="-117" w:right="-108" w:firstLine="0"/>
              <w:jc w:val="center"/>
              <w:rPr>
                <w:sz w:val="24"/>
              </w:rPr>
            </w:pPr>
            <w:r w:rsidRPr="00AB48B4">
              <w:rPr>
                <w:sz w:val="24"/>
              </w:rPr>
              <w:t>0,3826</w:t>
            </w:r>
          </w:p>
        </w:tc>
        <w:tc>
          <w:tcPr>
            <w:tcW w:w="1148" w:type="dxa"/>
            <w:shd w:val="clear" w:color="auto" w:fill="auto"/>
            <w:vAlign w:val="center"/>
          </w:tcPr>
          <w:p w:rsidR="00AB48B4" w:rsidRPr="00AB48B4" w:rsidRDefault="00AB48B4" w:rsidP="00AB48B4">
            <w:pPr>
              <w:pStyle w:val="aff1"/>
              <w:ind w:left="-117" w:right="-108"/>
            </w:pPr>
          </w:p>
        </w:tc>
        <w:tc>
          <w:tcPr>
            <w:tcW w:w="1228" w:type="dxa"/>
            <w:shd w:val="clear" w:color="auto" w:fill="auto"/>
            <w:vAlign w:val="center"/>
          </w:tcPr>
          <w:p w:rsidR="00AB48B4" w:rsidRPr="00AB48B4" w:rsidRDefault="00AB48B4" w:rsidP="00AB48B4">
            <w:pPr>
              <w:pStyle w:val="aff1"/>
              <w:ind w:left="-117" w:right="-108"/>
            </w:pPr>
          </w:p>
        </w:tc>
        <w:tc>
          <w:tcPr>
            <w:tcW w:w="1697" w:type="dxa"/>
            <w:shd w:val="clear" w:color="auto" w:fill="auto"/>
            <w:vAlign w:val="center"/>
          </w:tcPr>
          <w:p w:rsidR="00AB48B4" w:rsidRPr="00AB48B4" w:rsidRDefault="00AB48B4" w:rsidP="00AB48B4">
            <w:pPr>
              <w:pStyle w:val="aff1"/>
              <w:ind w:left="-117" w:right="-108"/>
            </w:pPr>
            <w:r w:rsidRPr="00AB48B4">
              <w:t>Генеральный план Балтачевского СП</w:t>
            </w:r>
          </w:p>
        </w:tc>
      </w:tr>
      <w:tr w:rsidR="00AB48B4" w:rsidRPr="00A57C83" w:rsidTr="008A131C">
        <w:trPr>
          <w:cantSplit/>
          <w:trHeight w:val="284"/>
          <w:jc w:val="center"/>
        </w:trPr>
        <w:tc>
          <w:tcPr>
            <w:tcW w:w="474" w:type="dxa"/>
            <w:vAlign w:val="center"/>
          </w:tcPr>
          <w:p w:rsidR="00AB48B4" w:rsidRPr="00AB48B4" w:rsidRDefault="00AB48B4" w:rsidP="00AB48B4">
            <w:pPr>
              <w:pStyle w:val="aff1"/>
              <w:ind w:left="-117" w:right="-108"/>
            </w:pPr>
            <w:r w:rsidRPr="00AB48B4">
              <w:t>3</w:t>
            </w:r>
          </w:p>
        </w:tc>
        <w:tc>
          <w:tcPr>
            <w:tcW w:w="1488" w:type="dxa"/>
            <w:shd w:val="clear" w:color="auto" w:fill="auto"/>
            <w:vAlign w:val="center"/>
          </w:tcPr>
          <w:p w:rsidR="00AB48B4" w:rsidRPr="00AB48B4" w:rsidRDefault="00AB48B4" w:rsidP="00AB48B4">
            <w:pPr>
              <w:pStyle w:val="aff1"/>
              <w:ind w:left="-117" w:right="-108"/>
            </w:pPr>
            <w:r w:rsidRPr="00AB48B4">
              <w:t>с. Балтачево</w:t>
            </w:r>
          </w:p>
        </w:tc>
        <w:tc>
          <w:tcPr>
            <w:tcW w:w="1700" w:type="dxa"/>
            <w:vAlign w:val="center"/>
          </w:tcPr>
          <w:p w:rsidR="00AB48B4" w:rsidRPr="00AB48B4" w:rsidRDefault="00AB48B4" w:rsidP="00AB48B4">
            <w:pPr>
              <w:pStyle w:val="aff1"/>
              <w:ind w:left="-117" w:right="-108"/>
            </w:pPr>
            <w:r w:rsidRPr="00AB48B4">
              <w:t>территория населенного пункта</w:t>
            </w:r>
          </w:p>
        </w:tc>
        <w:tc>
          <w:tcPr>
            <w:tcW w:w="4558" w:type="dxa"/>
            <w:vAlign w:val="center"/>
          </w:tcPr>
          <w:p w:rsidR="00AB48B4" w:rsidRPr="00AB48B4" w:rsidRDefault="00AB48B4" w:rsidP="00AB48B4">
            <w:pPr>
              <w:pStyle w:val="aff1"/>
              <w:ind w:left="-117" w:right="-108"/>
            </w:pPr>
            <w:r w:rsidRPr="00AB48B4">
              <w:t xml:space="preserve">включение в границу земельных участков, поставленных на кадастровый учет с неустановленной категорией </w:t>
            </w:r>
          </w:p>
        </w:tc>
        <w:tc>
          <w:tcPr>
            <w:tcW w:w="770" w:type="dxa"/>
            <w:vAlign w:val="center"/>
          </w:tcPr>
          <w:p w:rsidR="00AB48B4" w:rsidRPr="00AB48B4" w:rsidRDefault="00AB48B4" w:rsidP="00AB48B4">
            <w:pPr>
              <w:pStyle w:val="aff1"/>
              <w:ind w:left="-117" w:right="-108"/>
            </w:pPr>
            <w:r w:rsidRPr="00AB48B4">
              <w:t>га</w:t>
            </w:r>
          </w:p>
        </w:tc>
        <w:tc>
          <w:tcPr>
            <w:tcW w:w="988" w:type="dxa"/>
            <w:vAlign w:val="center"/>
          </w:tcPr>
          <w:p w:rsidR="00AB48B4" w:rsidRPr="00AB48B4" w:rsidRDefault="00AB48B4" w:rsidP="00AB48B4">
            <w:pPr>
              <w:pStyle w:val="aff1"/>
              <w:ind w:left="-117" w:right="-108"/>
            </w:pPr>
            <w:r w:rsidRPr="00AB48B4">
              <w:t>-</w:t>
            </w:r>
          </w:p>
        </w:tc>
        <w:tc>
          <w:tcPr>
            <w:tcW w:w="1134" w:type="dxa"/>
            <w:vAlign w:val="center"/>
          </w:tcPr>
          <w:p w:rsidR="00AB48B4" w:rsidRPr="00AB48B4" w:rsidRDefault="00AB48B4" w:rsidP="00AB48B4">
            <w:pPr>
              <w:ind w:left="-117" w:right="-108" w:firstLine="0"/>
              <w:jc w:val="center"/>
              <w:rPr>
                <w:sz w:val="24"/>
              </w:rPr>
            </w:pPr>
            <w:r w:rsidRPr="00AB48B4">
              <w:rPr>
                <w:sz w:val="24"/>
              </w:rPr>
              <w:t>13,4836</w:t>
            </w:r>
          </w:p>
        </w:tc>
        <w:tc>
          <w:tcPr>
            <w:tcW w:w="1148" w:type="dxa"/>
            <w:vAlign w:val="center"/>
          </w:tcPr>
          <w:p w:rsidR="00AB48B4" w:rsidRPr="00AB48B4" w:rsidRDefault="00AB48B4" w:rsidP="00AB48B4">
            <w:pPr>
              <w:pStyle w:val="aff1"/>
              <w:ind w:left="-117" w:right="-108"/>
            </w:pPr>
            <w:r w:rsidRPr="00AB48B4">
              <w:t>+</w:t>
            </w:r>
          </w:p>
        </w:tc>
        <w:tc>
          <w:tcPr>
            <w:tcW w:w="1228" w:type="dxa"/>
            <w:vAlign w:val="center"/>
          </w:tcPr>
          <w:p w:rsidR="00AB48B4" w:rsidRPr="00AB48B4" w:rsidRDefault="00AB48B4" w:rsidP="00AB48B4">
            <w:pPr>
              <w:pStyle w:val="aff1"/>
              <w:ind w:left="-117" w:right="-108"/>
            </w:pPr>
            <w:r w:rsidRPr="00AB48B4">
              <w:t>+</w:t>
            </w:r>
          </w:p>
        </w:tc>
        <w:tc>
          <w:tcPr>
            <w:tcW w:w="1697" w:type="dxa"/>
            <w:vAlign w:val="center"/>
          </w:tcPr>
          <w:p w:rsidR="00AB48B4" w:rsidRPr="00AB48B4" w:rsidRDefault="00AB48B4" w:rsidP="00AB48B4">
            <w:pPr>
              <w:pStyle w:val="aff1"/>
              <w:ind w:left="-117" w:right="-108"/>
            </w:pPr>
            <w:r w:rsidRPr="00AB48B4">
              <w:t>Генеральный план Балта-чевского СП</w:t>
            </w:r>
          </w:p>
        </w:tc>
      </w:tr>
      <w:tr w:rsidR="00AB48B4" w:rsidRPr="00A57C83" w:rsidTr="008A131C">
        <w:trPr>
          <w:cantSplit/>
          <w:trHeight w:val="1090"/>
          <w:jc w:val="center"/>
        </w:trPr>
        <w:tc>
          <w:tcPr>
            <w:tcW w:w="474" w:type="dxa"/>
            <w:vAlign w:val="center"/>
          </w:tcPr>
          <w:p w:rsidR="00AB48B4" w:rsidRPr="00AB48B4" w:rsidRDefault="00AB48B4" w:rsidP="00AB48B4">
            <w:pPr>
              <w:pStyle w:val="aff1"/>
              <w:ind w:left="-117" w:right="-108"/>
            </w:pPr>
            <w:r w:rsidRPr="00AB48B4">
              <w:t>4</w:t>
            </w:r>
          </w:p>
        </w:tc>
        <w:tc>
          <w:tcPr>
            <w:tcW w:w="1488" w:type="dxa"/>
            <w:shd w:val="clear" w:color="auto" w:fill="auto"/>
            <w:vAlign w:val="center"/>
          </w:tcPr>
          <w:p w:rsidR="00AB48B4" w:rsidRPr="00AB48B4" w:rsidRDefault="00AB48B4" w:rsidP="00AB48B4">
            <w:pPr>
              <w:pStyle w:val="aff1"/>
              <w:ind w:left="-117" w:right="-108"/>
            </w:pPr>
            <w:r w:rsidRPr="00AB48B4">
              <w:t>с. Балтачево</w:t>
            </w:r>
          </w:p>
        </w:tc>
        <w:tc>
          <w:tcPr>
            <w:tcW w:w="1700" w:type="dxa"/>
            <w:vAlign w:val="center"/>
          </w:tcPr>
          <w:p w:rsidR="00AB48B4" w:rsidRPr="00AB48B4" w:rsidRDefault="00AB48B4" w:rsidP="00AB48B4">
            <w:pPr>
              <w:pStyle w:val="aff1"/>
              <w:ind w:left="-117" w:right="-108"/>
            </w:pPr>
            <w:r w:rsidRPr="00AB48B4">
              <w:t>территория населенного пункта</w:t>
            </w:r>
          </w:p>
        </w:tc>
        <w:tc>
          <w:tcPr>
            <w:tcW w:w="4558" w:type="dxa"/>
            <w:vAlign w:val="center"/>
          </w:tcPr>
          <w:p w:rsidR="00AB48B4" w:rsidRPr="00AB48B4" w:rsidRDefault="00AB48B4" w:rsidP="00AB48B4">
            <w:pPr>
              <w:pStyle w:val="aff1"/>
              <w:ind w:left="-117" w:right="-108"/>
            </w:pPr>
            <w:r w:rsidRPr="00AB48B4">
              <w:t>включение в границу земельного участка, поставленного на кадастровый учет в категории «земли населенных пунктов» и не учтенного утвержденным генеральным планом</w:t>
            </w:r>
          </w:p>
        </w:tc>
        <w:tc>
          <w:tcPr>
            <w:tcW w:w="770" w:type="dxa"/>
            <w:vAlign w:val="center"/>
          </w:tcPr>
          <w:p w:rsidR="00AB48B4" w:rsidRPr="00AB48B4" w:rsidRDefault="00AB48B4" w:rsidP="00AB48B4">
            <w:pPr>
              <w:pStyle w:val="aff1"/>
              <w:ind w:left="-117" w:right="-108"/>
            </w:pPr>
            <w:r w:rsidRPr="00AB48B4">
              <w:t>га</w:t>
            </w:r>
          </w:p>
        </w:tc>
        <w:tc>
          <w:tcPr>
            <w:tcW w:w="988" w:type="dxa"/>
            <w:vAlign w:val="center"/>
          </w:tcPr>
          <w:p w:rsidR="00AB48B4" w:rsidRPr="00AB48B4" w:rsidRDefault="00AB48B4" w:rsidP="00AB48B4">
            <w:pPr>
              <w:pStyle w:val="aff1"/>
              <w:ind w:left="-117" w:right="-108"/>
            </w:pPr>
            <w:r w:rsidRPr="00AB48B4">
              <w:t>-</w:t>
            </w:r>
          </w:p>
        </w:tc>
        <w:tc>
          <w:tcPr>
            <w:tcW w:w="1134" w:type="dxa"/>
            <w:vAlign w:val="center"/>
          </w:tcPr>
          <w:p w:rsidR="00AB48B4" w:rsidRPr="00AB48B4" w:rsidRDefault="00AB48B4" w:rsidP="00AB48B4">
            <w:pPr>
              <w:pStyle w:val="aff1"/>
              <w:ind w:left="-117" w:right="-108"/>
            </w:pPr>
            <w:r w:rsidRPr="00AB48B4">
              <w:t>0,0520</w:t>
            </w:r>
          </w:p>
        </w:tc>
        <w:tc>
          <w:tcPr>
            <w:tcW w:w="1148" w:type="dxa"/>
            <w:vAlign w:val="center"/>
          </w:tcPr>
          <w:p w:rsidR="00AB48B4" w:rsidRPr="00AB48B4" w:rsidRDefault="00AB48B4" w:rsidP="00AB48B4">
            <w:pPr>
              <w:pStyle w:val="aff1"/>
              <w:ind w:left="-117" w:right="-108"/>
            </w:pPr>
            <w:r w:rsidRPr="00AB48B4">
              <w:t>+</w:t>
            </w:r>
          </w:p>
        </w:tc>
        <w:tc>
          <w:tcPr>
            <w:tcW w:w="1228" w:type="dxa"/>
            <w:vAlign w:val="center"/>
          </w:tcPr>
          <w:p w:rsidR="00AB48B4" w:rsidRPr="00AB48B4" w:rsidRDefault="00AB48B4" w:rsidP="00AB48B4">
            <w:pPr>
              <w:pStyle w:val="aff1"/>
              <w:ind w:left="-117" w:right="-108"/>
            </w:pPr>
            <w:r w:rsidRPr="00AB48B4">
              <w:t>+</w:t>
            </w:r>
          </w:p>
        </w:tc>
        <w:tc>
          <w:tcPr>
            <w:tcW w:w="1697" w:type="dxa"/>
            <w:vAlign w:val="center"/>
          </w:tcPr>
          <w:p w:rsidR="00AB48B4" w:rsidRPr="00AB48B4" w:rsidRDefault="00AB48B4" w:rsidP="00AB48B4">
            <w:pPr>
              <w:pStyle w:val="aff1"/>
              <w:ind w:left="-117" w:right="-108"/>
            </w:pPr>
            <w:r w:rsidRPr="00AB48B4">
              <w:t>Генеральный план Балтачевского сельского поселения</w:t>
            </w:r>
          </w:p>
        </w:tc>
      </w:tr>
      <w:tr w:rsidR="00AB48B4" w:rsidRPr="00A57C83" w:rsidTr="008A131C">
        <w:trPr>
          <w:cantSplit/>
          <w:trHeight w:val="472"/>
          <w:jc w:val="center"/>
        </w:trPr>
        <w:tc>
          <w:tcPr>
            <w:tcW w:w="474" w:type="dxa"/>
            <w:vAlign w:val="center"/>
          </w:tcPr>
          <w:p w:rsidR="00AB48B4" w:rsidRPr="00AB48B4" w:rsidRDefault="00AB48B4" w:rsidP="00AB48B4">
            <w:pPr>
              <w:pStyle w:val="aff1"/>
              <w:ind w:left="-117" w:right="-108"/>
            </w:pPr>
          </w:p>
        </w:tc>
        <w:tc>
          <w:tcPr>
            <w:tcW w:w="1488" w:type="dxa"/>
            <w:shd w:val="clear" w:color="auto" w:fill="auto"/>
            <w:vAlign w:val="center"/>
          </w:tcPr>
          <w:p w:rsidR="00AB48B4" w:rsidRPr="00AB48B4" w:rsidRDefault="00AB48B4" w:rsidP="00AB48B4">
            <w:pPr>
              <w:pStyle w:val="aff1"/>
              <w:ind w:left="-117" w:right="-108"/>
            </w:pPr>
            <w:r w:rsidRPr="00AB48B4">
              <w:t>с. Балтачево</w:t>
            </w:r>
          </w:p>
        </w:tc>
        <w:tc>
          <w:tcPr>
            <w:tcW w:w="1700" w:type="dxa"/>
            <w:vAlign w:val="center"/>
          </w:tcPr>
          <w:p w:rsidR="00AB48B4" w:rsidRPr="00AB48B4" w:rsidRDefault="00AB48B4" w:rsidP="00AB48B4">
            <w:pPr>
              <w:pStyle w:val="aff1"/>
              <w:ind w:left="-117" w:right="-108"/>
            </w:pPr>
            <w:r w:rsidRPr="00AB48B4">
              <w:t>территория населенного пункта</w:t>
            </w:r>
          </w:p>
        </w:tc>
        <w:tc>
          <w:tcPr>
            <w:tcW w:w="4558" w:type="dxa"/>
            <w:vAlign w:val="center"/>
          </w:tcPr>
          <w:p w:rsidR="00AB48B4" w:rsidRPr="00AB48B4" w:rsidRDefault="00AB48B4" w:rsidP="00AB48B4">
            <w:pPr>
              <w:pStyle w:val="aff1"/>
              <w:ind w:left="-117" w:right="-108"/>
            </w:pPr>
            <w:r w:rsidRPr="00AB48B4">
              <w:t>включение в границу земель,  не поставленных на кадастровый учет</w:t>
            </w:r>
          </w:p>
        </w:tc>
        <w:tc>
          <w:tcPr>
            <w:tcW w:w="770" w:type="dxa"/>
            <w:vAlign w:val="center"/>
          </w:tcPr>
          <w:p w:rsidR="00AB48B4" w:rsidRPr="00AB48B4" w:rsidRDefault="00AB48B4" w:rsidP="00AB48B4">
            <w:pPr>
              <w:pStyle w:val="aff1"/>
              <w:ind w:left="-117" w:right="-108"/>
            </w:pPr>
            <w:r w:rsidRPr="00AB48B4">
              <w:t>га</w:t>
            </w:r>
          </w:p>
        </w:tc>
        <w:tc>
          <w:tcPr>
            <w:tcW w:w="988" w:type="dxa"/>
            <w:vAlign w:val="center"/>
          </w:tcPr>
          <w:p w:rsidR="00AB48B4" w:rsidRPr="00AB48B4" w:rsidRDefault="00AB48B4" w:rsidP="00AB48B4">
            <w:pPr>
              <w:pStyle w:val="aff1"/>
              <w:ind w:left="-117" w:right="-108"/>
            </w:pPr>
            <w:r w:rsidRPr="00AB48B4">
              <w:t>-</w:t>
            </w:r>
          </w:p>
        </w:tc>
        <w:tc>
          <w:tcPr>
            <w:tcW w:w="1134" w:type="dxa"/>
            <w:vAlign w:val="center"/>
          </w:tcPr>
          <w:p w:rsidR="00AB48B4" w:rsidRPr="00AB48B4" w:rsidRDefault="00AB48B4" w:rsidP="00AB48B4">
            <w:pPr>
              <w:pStyle w:val="aff1"/>
              <w:ind w:left="-117" w:right="-108"/>
            </w:pPr>
            <w:r w:rsidRPr="00AB48B4">
              <w:t>0,5221</w:t>
            </w:r>
          </w:p>
        </w:tc>
        <w:tc>
          <w:tcPr>
            <w:tcW w:w="1148" w:type="dxa"/>
            <w:vAlign w:val="center"/>
          </w:tcPr>
          <w:p w:rsidR="00AB48B4" w:rsidRPr="00AB48B4" w:rsidRDefault="00AB48B4" w:rsidP="00AB48B4">
            <w:pPr>
              <w:pStyle w:val="aff1"/>
              <w:ind w:left="-117" w:right="-108"/>
            </w:pPr>
            <w:r w:rsidRPr="00AB48B4">
              <w:t>+</w:t>
            </w:r>
          </w:p>
        </w:tc>
        <w:tc>
          <w:tcPr>
            <w:tcW w:w="1228" w:type="dxa"/>
            <w:vAlign w:val="center"/>
          </w:tcPr>
          <w:p w:rsidR="00AB48B4" w:rsidRPr="00AB48B4" w:rsidRDefault="00AB48B4" w:rsidP="00AB48B4">
            <w:pPr>
              <w:pStyle w:val="aff1"/>
              <w:ind w:left="-117" w:right="-108"/>
            </w:pPr>
            <w:r w:rsidRPr="00AB48B4">
              <w:t>+</w:t>
            </w:r>
          </w:p>
        </w:tc>
        <w:tc>
          <w:tcPr>
            <w:tcW w:w="1697" w:type="dxa"/>
            <w:vAlign w:val="center"/>
          </w:tcPr>
          <w:p w:rsidR="00AB48B4" w:rsidRPr="00AB48B4" w:rsidRDefault="00AB48B4" w:rsidP="00AB48B4">
            <w:pPr>
              <w:pStyle w:val="aff1"/>
              <w:ind w:left="-117" w:right="-108"/>
            </w:pPr>
            <w:r w:rsidRPr="00AB48B4">
              <w:t>Генеральный план Балта-чевского СП</w:t>
            </w:r>
          </w:p>
        </w:tc>
      </w:tr>
    </w:tbl>
    <w:p w:rsidR="00330677" w:rsidRPr="00AB48B4" w:rsidRDefault="00330677" w:rsidP="00330677">
      <w:pPr>
        <w:ind w:firstLine="700"/>
        <w:jc w:val="left"/>
        <w:rPr>
          <w:iCs/>
          <w:szCs w:val="28"/>
        </w:rPr>
      </w:pPr>
    </w:p>
    <w:p w:rsidR="00330677" w:rsidRPr="007226B2" w:rsidRDefault="00330677" w:rsidP="00330677">
      <w:pPr>
        <w:ind w:firstLine="700"/>
        <w:jc w:val="left"/>
        <w:rPr>
          <w:iCs/>
          <w:szCs w:val="28"/>
        </w:rPr>
        <w:sectPr w:rsidR="00330677" w:rsidRPr="007226B2" w:rsidSect="009159EE">
          <w:pgSz w:w="16838" w:h="11906" w:orient="landscape"/>
          <w:pgMar w:top="1843" w:right="851" w:bottom="851" w:left="851" w:header="709" w:footer="709" w:gutter="0"/>
          <w:cols w:space="708"/>
          <w:docGrid w:linePitch="381"/>
        </w:sectPr>
      </w:pPr>
    </w:p>
    <w:bookmarkEnd w:id="40"/>
    <w:p w:rsidR="00DD27C7" w:rsidRPr="00797BE2" w:rsidRDefault="00DD27C7" w:rsidP="0009125F">
      <w:pPr>
        <w:pStyle w:val="20"/>
      </w:pPr>
      <w:r w:rsidRPr="00797BE2">
        <w:t xml:space="preserve"> </w:t>
      </w:r>
      <w:bookmarkStart w:id="42" w:name="_Toc23431063"/>
      <w:r w:rsidRPr="00797BE2">
        <w:t>Мероприятия по развитию инженерной инфраструктуры</w:t>
      </w:r>
      <w:bookmarkEnd w:id="42"/>
    </w:p>
    <w:p w:rsidR="001E2A9E" w:rsidRDefault="001E2A9E" w:rsidP="00E63552">
      <w:pPr>
        <w:pStyle w:val="afff3"/>
        <w:spacing w:before="0" w:after="0"/>
        <w:jc w:val="right"/>
        <w:rPr>
          <w:rFonts w:ascii="Times New Roman" w:hAnsi="Times New Roman"/>
          <w:sz w:val="28"/>
          <w:szCs w:val="28"/>
        </w:rPr>
      </w:pPr>
      <w:r w:rsidRPr="000C03AD">
        <w:rPr>
          <w:rFonts w:ascii="Times New Roman" w:hAnsi="Times New Roman"/>
          <w:sz w:val="28"/>
          <w:szCs w:val="28"/>
        </w:rPr>
        <w:t xml:space="preserve">Таблица </w:t>
      </w:r>
      <w:r>
        <w:rPr>
          <w:rFonts w:ascii="Times New Roman" w:hAnsi="Times New Roman"/>
          <w:sz w:val="28"/>
          <w:szCs w:val="28"/>
        </w:rPr>
        <w:t>2.1</w:t>
      </w:r>
      <w:r w:rsidR="001B33A1">
        <w:rPr>
          <w:rFonts w:ascii="Times New Roman" w:hAnsi="Times New Roman"/>
          <w:sz w:val="28"/>
          <w:szCs w:val="28"/>
          <w:lang w:val="en-US"/>
        </w:rPr>
        <w:t>0</w:t>
      </w:r>
      <w:r>
        <w:rPr>
          <w:rFonts w:ascii="Times New Roman" w:hAnsi="Times New Roman"/>
          <w:sz w:val="28"/>
          <w:szCs w:val="28"/>
        </w:rPr>
        <w:t>.1</w:t>
      </w:r>
    </w:p>
    <w:p w:rsidR="00E63552" w:rsidRPr="000C03AD" w:rsidRDefault="00E63552" w:rsidP="00E63552">
      <w:pPr>
        <w:pStyle w:val="afff3"/>
        <w:spacing w:before="0" w:after="60"/>
        <w:jc w:val="center"/>
        <w:rPr>
          <w:rFonts w:ascii="Times New Roman" w:hAnsi="Times New Roman"/>
          <w:sz w:val="28"/>
          <w:szCs w:val="28"/>
        </w:rPr>
      </w:pPr>
      <w:r w:rsidRPr="000C03AD">
        <w:rPr>
          <w:rFonts w:ascii="Times New Roman" w:hAnsi="Times New Roman"/>
          <w:i/>
          <w:sz w:val="28"/>
          <w:szCs w:val="28"/>
        </w:rPr>
        <w:t>Перечень мероприятий по водоснабжению</w:t>
      </w:r>
    </w:p>
    <w:tbl>
      <w:tblPr>
        <w:tblW w:w="496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31"/>
        <w:gridCol w:w="2335"/>
        <w:gridCol w:w="2329"/>
        <w:gridCol w:w="2320"/>
        <w:gridCol w:w="1277"/>
        <w:gridCol w:w="1280"/>
        <w:gridCol w:w="1302"/>
        <w:gridCol w:w="1542"/>
        <w:gridCol w:w="2225"/>
      </w:tblGrid>
      <w:tr w:rsidR="00053D52" w:rsidRPr="00351EE8" w:rsidTr="00B84D83">
        <w:trPr>
          <w:cantSplit/>
          <w:tblHeader/>
        </w:trPr>
        <w:tc>
          <w:tcPr>
            <w:tcW w:w="207" w:type="pct"/>
            <w:vMerge w:val="restart"/>
            <w:tcBorders>
              <w:top w:val="single" w:sz="4" w:space="0" w:color="auto"/>
              <w:left w:val="single" w:sz="4" w:space="0" w:color="auto"/>
              <w:bottom w:val="single" w:sz="4" w:space="0" w:color="auto"/>
              <w:right w:val="single" w:sz="4" w:space="0" w:color="auto"/>
            </w:tcBorders>
            <w:vAlign w:val="center"/>
            <w:hideMark/>
          </w:tcPr>
          <w:p w:rsidR="00B84D83" w:rsidRDefault="00053D52" w:rsidP="00B84D83">
            <w:pPr>
              <w:pStyle w:val="aff1"/>
              <w:snapToGrid w:val="0"/>
              <w:ind w:left="-104" w:right="-103"/>
            </w:pPr>
            <w:r w:rsidRPr="00351EE8">
              <w:t>№</w:t>
            </w:r>
          </w:p>
          <w:p w:rsidR="00053D52" w:rsidRPr="00351EE8" w:rsidRDefault="00053D52" w:rsidP="00B84D83">
            <w:pPr>
              <w:pStyle w:val="aff1"/>
              <w:snapToGrid w:val="0"/>
              <w:ind w:left="-104" w:right="-103"/>
            </w:pPr>
            <w:r w:rsidRPr="00351EE8">
              <w:t>п/п</w:t>
            </w:r>
          </w:p>
        </w:tc>
        <w:tc>
          <w:tcPr>
            <w:tcW w:w="766" w:type="pct"/>
            <w:vMerge w:val="restart"/>
            <w:tcBorders>
              <w:top w:val="single" w:sz="4" w:space="0" w:color="auto"/>
              <w:left w:val="single" w:sz="4" w:space="0" w:color="auto"/>
              <w:bottom w:val="single" w:sz="4" w:space="0" w:color="auto"/>
              <w:right w:val="single" w:sz="4" w:space="0" w:color="auto"/>
            </w:tcBorders>
            <w:vAlign w:val="center"/>
            <w:hideMark/>
          </w:tcPr>
          <w:p w:rsidR="00053D52" w:rsidRPr="00351EE8" w:rsidRDefault="00053D52" w:rsidP="00B84D83">
            <w:pPr>
              <w:pStyle w:val="aff1"/>
              <w:snapToGrid w:val="0"/>
              <w:ind w:left="-104" w:right="-103"/>
            </w:pPr>
            <w:r w:rsidRPr="00351EE8">
              <w:t>Местоположение</w:t>
            </w:r>
          </w:p>
        </w:tc>
        <w:tc>
          <w:tcPr>
            <w:tcW w:w="764" w:type="pct"/>
            <w:vMerge w:val="restart"/>
            <w:tcBorders>
              <w:top w:val="single" w:sz="4" w:space="0" w:color="auto"/>
              <w:left w:val="single" w:sz="4" w:space="0" w:color="auto"/>
              <w:bottom w:val="single" w:sz="4" w:space="0" w:color="auto"/>
              <w:right w:val="single" w:sz="4" w:space="0" w:color="auto"/>
            </w:tcBorders>
            <w:vAlign w:val="center"/>
            <w:hideMark/>
          </w:tcPr>
          <w:p w:rsidR="00053D52" w:rsidRPr="00351EE8" w:rsidRDefault="00053D52" w:rsidP="00B84D83">
            <w:pPr>
              <w:pStyle w:val="aff1"/>
              <w:snapToGrid w:val="0"/>
              <w:ind w:left="-104" w:right="-103"/>
            </w:pPr>
            <w:r w:rsidRPr="00351EE8">
              <w:t>Наименование объекта</w:t>
            </w:r>
          </w:p>
        </w:tc>
        <w:tc>
          <w:tcPr>
            <w:tcW w:w="761" w:type="pct"/>
            <w:vMerge w:val="restart"/>
            <w:tcBorders>
              <w:top w:val="single" w:sz="4" w:space="0" w:color="auto"/>
              <w:left w:val="single" w:sz="4" w:space="0" w:color="auto"/>
              <w:bottom w:val="single" w:sz="4" w:space="0" w:color="auto"/>
              <w:right w:val="single" w:sz="4" w:space="0" w:color="auto"/>
            </w:tcBorders>
            <w:vAlign w:val="center"/>
            <w:hideMark/>
          </w:tcPr>
          <w:p w:rsidR="00053D52" w:rsidRPr="00351EE8" w:rsidRDefault="00053D52" w:rsidP="00B84D83">
            <w:pPr>
              <w:pStyle w:val="aff1"/>
              <w:snapToGrid w:val="0"/>
              <w:ind w:left="-104" w:right="-103"/>
            </w:pPr>
            <w:r w:rsidRPr="00351EE8">
              <w:t>Вид мероприятия</w:t>
            </w:r>
          </w:p>
        </w:tc>
        <w:tc>
          <w:tcPr>
            <w:tcW w:w="419" w:type="pct"/>
            <w:vMerge w:val="restart"/>
            <w:tcBorders>
              <w:top w:val="single" w:sz="4" w:space="0" w:color="auto"/>
              <w:left w:val="single" w:sz="4" w:space="0" w:color="auto"/>
              <w:bottom w:val="single" w:sz="4" w:space="0" w:color="auto"/>
              <w:right w:val="single" w:sz="4" w:space="0" w:color="auto"/>
            </w:tcBorders>
            <w:vAlign w:val="center"/>
            <w:hideMark/>
          </w:tcPr>
          <w:p w:rsidR="00053D52" w:rsidRPr="00351EE8" w:rsidRDefault="00053D52" w:rsidP="00B84D83">
            <w:pPr>
              <w:pStyle w:val="aff1"/>
              <w:snapToGrid w:val="0"/>
              <w:ind w:left="-104" w:right="-103"/>
            </w:pPr>
            <w:r w:rsidRPr="00351EE8">
              <w:t>Ед. измерения</w:t>
            </w:r>
          </w:p>
        </w:tc>
        <w:tc>
          <w:tcPr>
            <w:tcW w:w="420" w:type="pct"/>
            <w:vMerge w:val="restart"/>
            <w:tcBorders>
              <w:top w:val="single" w:sz="4" w:space="0" w:color="auto"/>
              <w:left w:val="single" w:sz="4" w:space="0" w:color="auto"/>
              <w:bottom w:val="single" w:sz="4" w:space="0" w:color="auto"/>
              <w:right w:val="single" w:sz="4" w:space="0" w:color="auto"/>
            </w:tcBorders>
            <w:vAlign w:val="center"/>
            <w:hideMark/>
          </w:tcPr>
          <w:p w:rsidR="00053D52" w:rsidRPr="00351EE8" w:rsidRDefault="00B84D83" w:rsidP="00B84D83">
            <w:pPr>
              <w:pStyle w:val="aff1"/>
              <w:snapToGrid w:val="0"/>
              <w:ind w:left="-104" w:right="-103"/>
            </w:pPr>
            <w:r>
              <w:t>Мощ</w:t>
            </w:r>
            <w:r w:rsidR="00053D52" w:rsidRPr="00351EE8">
              <w:t>ность</w:t>
            </w:r>
          </w:p>
        </w:tc>
        <w:tc>
          <w:tcPr>
            <w:tcW w:w="933" w:type="pct"/>
            <w:gridSpan w:val="2"/>
            <w:tcBorders>
              <w:top w:val="single" w:sz="4" w:space="0" w:color="auto"/>
              <w:left w:val="single" w:sz="4" w:space="0" w:color="auto"/>
              <w:bottom w:val="single" w:sz="4" w:space="0" w:color="auto"/>
              <w:right w:val="single" w:sz="4" w:space="0" w:color="auto"/>
            </w:tcBorders>
            <w:vAlign w:val="center"/>
            <w:hideMark/>
          </w:tcPr>
          <w:p w:rsidR="00053D52" w:rsidRPr="00351EE8" w:rsidRDefault="00053D52" w:rsidP="00B84D83">
            <w:pPr>
              <w:pStyle w:val="aff1"/>
              <w:snapToGrid w:val="0"/>
              <w:ind w:left="-104" w:right="-103"/>
            </w:pPr>
            <w:r w:rsidRPr="00351EE8">
              <w:t>Сроки реализации</w:t>
            </w:r>
          </w:p>
        </w:tc>
        <w:tc>
          <w:tcPr>
            <w:tcW w:w="729" w:type="pct"/>
            <w:vMerge w:val="restart"/>
            <w:tcBorders>
              <w:top w:val="single" w:sz="4" w:space="0" w:color="auto"/>
              <w:left w:val="single" w:sz="4" w:space="0" w:color="auto"/>
              <w:bottom w:val="single" w:sz="4" w:space="0" w:color="auto"/>
              <w:right w:val="single" w:sz="4" w:space="0" w:color="auto"/>
            </w:tcBorders>
            <w:vAlign w:val="center"/>
            <w:hideMark/>
          </w:tcPr>
          <w:p w:rsidR="00053D52" w:rsidRPr="00351EE8" w:rsidRDefault="00053D52" w:rsidP="00B84D83">
            <w:pPr>
              <w:pStyle w:val="aff1"/>
              <w:snapToGrid w:val="0"/>
              <w:ind w:left="-104" w:right="-103"/>
            </w:pPr>
            <w:r w:rsidRPr="00351EE8">
              <w:t>Источник мероприятия</w:t>
            </w:r>
          </w:p>
        </w:tc>
      </w:tr>
      <w:tr w:rsidR="00053D52" w:rsidRPr="00351EE8" w:rsidTr="00B84D83">
        <w:trPr>
          <w:cantSplit/>
          <w:tblHead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053D52" w:rsidRPr="00351EE8" w:rsidRDefault="00053D52" w:rsidP="00B84D83">
            <w:pPr>
              <w:ind w:left="-104" w:right="-103" w:firstLine="0"/>
              <w:rPr>
                <w:sz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53D52" w:rsidRPr="00351EE8" w:rsidRDefault="00053D52" w:rsidP="00B84D83">
            <w:pPr>
              <w:ind w:left="-104" w:right="-103" w:firstLine="0"/>
              <w:rPr>
                <w:sz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53D52" w:rsidRPr="00351EE8" w:rsidRDefault="00053D52" w:rsidP="00B84D83">
            <w:pPr>
              <w:ind w:left="-104" w:right="-103" w:firstLine="0"/>
              <w:rPr>
                <w:sz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53D52" w:rsidRPr="00351EE8" w:rsidRDefault="00053D52" w:rsidP="00B84D83">
            <w:pPr>
              <w:ind w:left="-104" w:right="-103" w:firstLine="0"/>
              <w:rPr>
                <w:sz w:val="24"/>
              </w:rPr>
            </w:pPr>
          </w:p>
        </w:tc>
        <w:tc>
          <w:tcPr>
            <w:tcW w:w="419" w:type="pct"/>
            <w:vMerge/>
            <w:tcBorders>
              <w:top w:val="single" w:sz="4" w:space="0" w:color="auto"/>
              <w:left w:val="single" w:sz="4" w:space="0" w:color="auto"/>
              <w:bottom w:val="single" w:sz="4" w:space="0" w:color="auto"/>
              <w:right w:val="single" w:sz="4" w:space="0" w:color="auto"/>
            </w:tcBorders>
            <w:vAlign w:val="center"/>
            <w:hideMark/>
          </w:tcPr>
          <w:p w:rsidR="00053D52" w:rsidRPr="00351EE8" w:rsidRDefault="00053D52" w:rsidP="00B84D83">
            <w:pPr>
              <w:ind w:left="-104" w:right="-103" w:firstLine="0"/>
              <w:rPr>
                <w:sz w:val="24"/>
              </w:rPr>
            </w:pPr>
          </w:p>
        </w:tc>
        <w:tc>
          <w:tcPr>
            <w:tcW w:w="420" w:type="pct"/>
            <w:vMerge/>
            <w:tcBorders>
              <w:top w:val="single" w:sz="4" w:space="0" w:color="auto"/>
              <w:left w:val="single" w:sz="4" w:space="0" w:color="auto"/>
              <w:bottom w:val="single" w:sz="4" w:space="0" w:color="auto"/>
              <w:right w:val="single" w:sz="4" w:space="0" w:color="auto"/>
            </w:tcBorders>
            <w:vAlign w:val="center"/>
            <w:hideMark/>
          </w:tcPr>
          <w:p w:rsidR="00053D52" w:rsidRPr="00351EE8" w:rsidRDefault="00053D52" w:rsidP="00B84D83">
            <w:pPr>
              <w:ind w:left="-104" w:right="-103" w:firstLine="0"/>
              <w:rPr>
                <w:sz w:val="24"/>
              </w:rPr>
            </w:pPr>
          </w:p>
        </w:tc>
        <w:tc>
          <w:tcPr>
            <w:tcW w:w="427" w:type="pct"/>
            <w:tcBorders>
              <w:top w:val="single" w:sz="4" w:space="0" w:color="auto"/>
              <w:left w:val="single" w:sz="4" w:space="0" w:color="auto"/>
              <w:bottom w:val="single" w:sz="4" w:space="0" w:color="auto"/>
              <w:right w:val="single" w:sz="4" w:space="0" w:color="auto"/>
            </w:tcBorders>
            <w:vAlign w:val="center"/>
            <w:hideMark/>
          </w:tcPr>
          <w:p w:rsidR="00053D52" w:rsidRPr="00351EE8" w:rsidRDefault="00053D52" w:rsidP="00B84D83">
            <w:pPr>
              <w:ind w:left="-104" w:right="-103" w:firstLine="0"/>
              <w:jc w:val="center"/>
              <w:rPr>
                <w:sz w:val="24"/>
              </w:rPr>
            </w:pPr>
            <w:r w:rsidRPr="00351EE8">
              <w:rPr>
                <w:sz w:val="24"/>
              </w:rPr>
              <w:t>Первая очередь (до 2025 г.)</w:t>
            </w:r>
          </w:p>
        </w:tc>
        <w:tc>
          <w:tcPr>
            <w:tcW w:w="506" w:type="pct"/>
            <w:tcBorders>
              <w:top w:val="single" w:sz="4" w:space="0" w:color="auto"/>
              <w:left w:val="single" w:sz="4" w:space="0" w:color="auto"/>
              <w:bottom w:val="single" w:sz="4" w:space="0" w:color="auto"/>
              <w:right w:val="single" w:sz="4" w:space="0" w:color="auto"/>
            </w:tcBorders>
            <w:vAlign w:val="center"/>
            <w:hideMark/>
          </w:tcPr>
          <w:p w:rsidR="00053D52" w:rsidRPr="00351EE8" w:rsidRDefault="00053D52" w:rsidP="00B84D83">
            <w:pPr>
              <w:ind w:left="-104" w:right="-103" w:firstLine="0"/>
              <w:jc w:val="center"/>
              <w:rPr>
                <w:sz w:val="24"/>
              </w:rPr>
            </w:pPr>
            <w:r w:rsidRPr="00351EE8">
              <w:rPr>
                <w:sz w:val="24"/>
              </w:rPr>
              <w:t>Расчетный срок</w:t>
            </w:r>
            <w:r w:rsidR="00B84D83">
              <w:rPr>
                <w:sz w:val="24"/>
              </w:rPr>
              <w:t xml:space="preserve"> </w:t>
            </w:r>
            <w:r w:rsidRPr="00351EE8">
              <w:rPr>
                <w:sz w:val="24"/>
              </w:rPr>
              <w:t xml:space="preserve"> (2026-2040 гг.)</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53D52" w:rsidRPr="00351EE8" w:rsidRDefault="00053D52" w:rsidP="00B84D83">
            <w:pPr>
              <w:ind w:left="-104" w:right="-103" w:firstLine="0"/>
              <w:rPr>
                <w:sz w:val="24"/>
              </w:rPr>
            </w:pPr>
          </w:p>
        </w:tc>
      </w:tr>
      <w:tr w:rsidR="00053D52" w:rsidRPr="00351EE8" w:rsidTr="00B84D83">
        <w:trPr>
          <w:cantSplit/>
          <w:tblHeader/>
        </w:trPr>
        <w:tc>
          <w:tcPr>
            <w:tcW w:w="5000" w:type="pct"/>
            <w:gridSpan w:val="9"/>
            <w:tcBorders>
              <w:top w:val="single" w:sz="4" w:space="0" w:color="auto"/>
              <w:left w:val="single" w:sz="4" w:space="0" w:color="auto"/>
              <w:bottom w:val="single" w:sz="4" w:space="0" w:color="auto"/>
              <w:right w:val="single" w:sz="4" w:space="0" w:color="auto"/>
            </w:tcBorders>
            <w:vAlign w:val="center"/>
            <w:hideMark/>
          </w:tcPr>
          <w:p w:rsidR="00053D52" w:rsidRPr="00351EE8" w:rsidRDefault="00053D52" w:rsidP="00B84D83">
            <w:pPr>
              <w:ind w:left="-104" w:right="-103" w:firstLine="0"/>
              <w:jc w:val="center"/>
              <w:rPr>
                <w:b/>
                <w:sz w:val="24"/>
              </w:rPr>
            </w:pPr>
            <w:r w:rsidRPr="00351EE8">
              <w:rPr>
                <w:i/>
                <w:caps/>
                <w:sz w:val="24"/>
              </w:rPr>
              <w:t>МЕРОПРИЯТИЯ Местного (районного) значения</w:t>
            </w:r>
          </w:p>
        </w:tc>
      </w:tr>
      <w:tr w:rsidR="00053D52" w:rsidRPr="00351EE8" w:rsidTr="00B84D83">
        <w:trPr>
          <w:cantSplit/>
        </w:trPr>
        <w:tc>
          <w:tcPr>
            <w:tcW w:w="207" w:type="pct"/>
            <w:tcBorders>
              <w:top w:val="single" w:sz="4" w:space="0" w:color="auto"/>
              <w:left w:val="single" w:sz="4" w:space="0" w:color="auto"/>
              <w:bottom w:val="single" w:sz="4" w:space="0" w:color="auto"/>
              <w:right w:val="single" w:sz="4" w:space="0" w:color="auto"/>
            </w:tcBorders>
            <w:vAlign w:val="center"/>
            <w:hideMark/>
          </w:tcPr>
          <w:p w:rsidR="00053D52" w:rsidRPr="00351EE8" w:rsidRDefault="00053D52" w:rsidP="00B84D83">
            <w:pPr>
              <w:ind w:left="-104" w:right="-103" w:firstLine="0"/>
              <w:jc w:val="center"/>
              <w:rPr>
                <w:sz w:val="24"/>
              </w:rPr>
            </w:pPr>
            <w:r w:rsidRPr="00351EE8">
              <w:rPr>
                <w:sz w:val="24"/>
              </w:rPr>
              <w:t>1</w:t>
            </w:r>
          </w:p>
        </w:tc>
        <w:tc>
          <w:tcPr>
            <w:tcW w:w="766" w:type="pct"/>
            <w:tcBorders>
              <w:top w:val="single" w:sz="4" w:space="0" w:color="auto"/>
              <w:left w:val="single" w:sz="4" w:space="0" w:color="auto"/>
              <w:bottom w:val="single" w:sz="4" w:space="0" w:color="auto"/>
              <w:right w:val="single" w:sz="4" w:space="0" w:color="auto"/>
            </w:tcBorders>
            <w:vAlign w:val="center"/>
            <w:hideMark/>
          </w:tcPr>
          <w:p w:rsidR="00053D52" w:rsidRPr="00351EE8" w:rsidRDefault="00053D52" w:rsidP="00B84D83">
            <w:pPr>
              <w:tabs>
                <w:tab w:val="left" w:pos="0"/>
              </w:tabs>
              <w:ind w:left="-104" w:right="-103" w:firstLine="0"/>
              <w:rPr>
                <w:rFonts w:eastAsia="Calibri"/>
                <w:sz w:val="24"/>
              </w:rPr>
            </w:pPr>
            <w:r w:rsidRPr="00351EE8">
              <w:rPr>
                <w:rFonts w:eastAsia="Calibri"/>
                <w:sz w:val="24"/>
              </w:rPr>
              <w:t>с. Балтачево</w:t>
            </w:r>
          </w:p>
        </w:tc>
        <w:tc>
          <w:tcPr>
            <w:tcW w:w="764" w:type="pct"/>
            <w:tcBorders>
              <w:top w:val="single" w:sz="4" w:space="0" w:color="auto"/>
              <w:left w:val="single" w:sz="4" w:space="0" w:color="auto"/>
              <w:bottom w:val="single" w:sz="4" w:space="0" w:color="auto"/>
              <w:right w:val="single" w:sz="4" w:space="0" w:color="auto"/>
            </w:tcBorders>
            <w:vAlign w:val="center"/>
            <w:hideMark/>
          </w:tcPr>
          <w:p w:rsidR="00053D52" w:rsidRPr="00351EE8" w:rsidRDefault="00053D52" w:rsidP="00B84D83">
            <w:pPr>
              <w:numPr>
                <w:ilvl w:val="0"/>
                <w:numId w:val="40"/>
              </w:numPr>
              <w:tabs>
                <w:tab w:val="left" w:pos="351"/>
              </w:tabs>
              <w:ind w:left="-104" w:right="-103"/>
              <w:jc w:val="center"/>
              <w:rPr>
                <w:sz w:val="24"/>
              </w:rPr>
            </w:pPr>
            <w:r w:rsidRPr="00351EE8">
              <w:rPr>
                <w:sz w:val="24"/>
              </w:rPr>
              <w:t>Сети водоснабжения</w:t>
            </w:r>
          </w:p>
        </w:tc>
        <w:tc>
          <w:tcPr>
            <w:tcW w:w="761" w:type="pct"/>
            <w:tcBorders>
              <w:top w:val="single" w:sz="4" w:space="0" w:color="auto"/>
              <w:left w:val="single" w:sz="4" w:space="0" w:color="auto"/>
              <w:bottom w:val="single" w:sz="4" w:space="0" w:color="auto"/>
              <w:right w:val="single" w:sz="4" w:space="0" w:color="auto"/>
            </w:tcBorders>
            <w:vAlign w:val="center"/>
            <w:hideMark/>
          </w:tcPr>
          <w:p w:rsidR="00053D52" w:rsidRPr="00351EE8" w:rsidRDefault="00053D52" w:rsidP="00B84D83">
            <w:pPr>
              <w:ind w:left="-104" w:right="-103" w:firstLine="0"/>
              <w:jc w:val="center"/>
              <w:rPr>
                <w:sz w:val="24"/>
              </w:rPr>
            </w:pPr>
            <w:r w:rsidRPr="00351EE8">
              <w:rPr>
                <w:sz w:val="24"/>
              </w:rPr>
              <w:t>Новое строительство</w:t>
            </w:r>
          </w:p>
        </w:tc>
        <w:tc>
          <w:tcPr>
            <w:tcW w:w="419" w:type="pct"/>
            <w:tcBorders>
              <w:top w:val="single" w:sz="4" w:space="0" w:color="auto"/>
              <w:left w:val="single" w:sz="4" w:space="0" w:color="auto"/>
              <w:bottom w:val="single" w:sz="4" w:space="0" w:color="auto"/>
              <w:right w:val="single" w:sz="4" w:space="0" w:color="auto"/>
            </w:tcBorders>
            <w:vAlign w:val="center"/>
            <w:hideMark/>
          </w:tcPr>
          <w:p w:rsidR="00053D52" w:rsidRPr="00351EE8" w:rsidRDefault="00053D52" w:rsidP="00B84D83">
            <w:pPr>
              <w:ind w:left="-104" w:right="-103" w:firstLine="0"/>
              <w:jc w:val="center"/>
              <w:rPr>
                <w:sz w:val="24"/>
              </w:rPr>
            </w:pPr>
            <w:r w:rsidRPr="00351EE8">
              <w:rPr>
                <w:sz w:val="24"/>
              </w:rPr>
              <w:t>км</w:t>
            </w:r>
          </w:p>
        </w:tc>
        <w:tc>
          <w:tcPr>
            <w:tcW w:w="420" w:type="pct"/>
            <w:tcBorders>
              <w:top w:val="single" w:sz="4" w:space="0" w:color="auto"/>
              <w:left w:val="single" w:sz="4" w:space="0" w:color="auto"/>
              <w:bottom w:val="single" w:sz="4" w:space="0" w:color="auto"/>
              <w:right w:val="single" w:sz="4" w:space="0" w:color="auto"/>
            </w:tcBorders>
            <w:vAlign w:val="center"/>
            <w:hideMark/>
          </w:tcPr>
          <w:p w:rsidR="00053D52" w:rsidRPr="00351EE8" w:rsidRDefault="00053D52" w:rsidP="00B84D83">
            <w:pPr>
              <w:ind w:left="-104" w:right="-103" w:firstLine="0"/>
              <w:jc w:val="center"/>
              <w:rPr>
                <w:sz w:val="24"/>
              </w:rPr>
            </w:pPr>
            <w:r w:rsidRPr="00351EE8">
              <w:rPr>
                <w:sz w:val="24"/>
              </w:rPr>
              <w:t>3,0</w:t>
            </w:r>
          </w:p>
        </w:tc>
        <w:tc>
          <w:tcPr>
            <w:tcW w:w="427" w:type="pct"/>
            <w:tcBorders>
              <w:top w:val="single" w:sz="4" w:space="0" w:color="auto"/>
              <w:left w:val="single" w:sz="4" w:space="0" w:color="auto"/>
              <w:bottom w:val="single" w:sz="4" w:space="0" w:color="auto"/>
              <w:right w:val="single" w:sz="4" w:space="0" w:color="auto"/>
            </w:tcBorders>
            <w:vAlign w:val="center"/>
            <w:hideMark/>
          </w:tcPr>
          <w:p w:rsidR="00053D52" w:rsidRPr="00351EE8" w:rsidRDefault="00053D52" w:rsidP="00B84D83">
            <w:pPr>
              <w:ind w:left="-104" w:right="-103" w:firstLine="0"/>
              <w:jc w:val="center"/>
              <w:rPr>
                <w:sz w:val="24"/>
              </w:rPr>
            </w:pPr>
            <w:r w:rsidRPr="00351EE8">
              <w:rPr>
                <w:sz w:val="24"/>
              </w:rPr>
              <w:t>+</w:t>
            </w:r>
          </w:p>
        </w:tc>
        <w:tc>
          <w:tcPr>
            <w:tcW w:w="506" w:type="pct"/>
            <w:tcBorders>
              <w:top w:val="single" w:sz="4" w:space="0" w:color="auto"/>
              <w:left w:val="single" w:sz="4" w:space="0" w:color="auto"/>
              <w:bottom w:val="single" w:sz="4" w:space="0" w:color="auto"/>
              <w:right w:val="single" w:sz="4" w:space="0" w:color="auto"/>
            </w:tcBorders>
            <w:vAlign w:val="center"/>
            <w:hideMark/>
          </w:tcPr>
          <w:p w:rsidR="00053D52" w:rsidRPr="00351EE8" w:rsidRDefault="00053D52" w:rsidP="00B84D83">
            <w:pPr>
              <w:ind w:left="-104" w:right="-103" w:firstLine="0"/>
              <w:jc w:val="center"/>
              <w:rPr>
                <w:sz w:val="24"/>
              </w:rPr>
            </w:pPr>
            <w:r w:rsidRPr="00351EE8">
              <w:rPr>
                <w:sz w:val="24"/>
              </w:rPr>
              <w:t>+</w:t>
            </w:r>
          </w:p>
        </w:tc>
        <w:tc>
          <w:tcPr>
            <w:tcW w:w="729" w:type="pct"/>
            <w:tcBorders>
              <w:top w:val="single" w:sz="4" w:space="0" w:color="auto"/>
              <w:left w:val="single" w:sz="4" w:space="0" w:color="auto"/>
              <w:bottom w:val="single" w:sz="4" w:space="0" w:color="auto"/>
              <w:right w:val="single" w:sz="4" w:space="0" w:color="auto"/>
            </w:tcBorders>
            <w:vAlign w:val="center"/>
            <w:hideMark/>
          </w:tcPr>
          <w:p w:rsidR="00053D52" w:rsidRPr="00351EE8" w:rsidRDefault="00053D52" w:rsidP="00B84D83">
            <w:pPr>
              <w:ind w:left="-104" w:right="-103" w:firstLine="0"/>
              <w:jc w:val="center"/>
              <w:rPr>
                <w:sz w:val="24"/>
              </w:rPr>
            </w:pPr>
            <w:r w:rsidRPr="00351EE8">
              <w:rPr>
                <w:sz w:val="24"/>
              </w:rPr>
              <w:t>Генеральный план Балтачевского сельского поселения</w:t>
            </w:r>
          </w:p>
        </w:tc>
      </w:tr>
      <w:tr w:rsidR="00053D52" w:rsidRPr="00351EE8" w:rsidTr="00B84D83">
        <w:trPr>
          <w:cantSplit/>
        </w:trPr>
        <w:tc>
          <w:tcPr>
            <w:tcW w:w="207" w:type="pct"/>
            <w:tcBorders>
              <w:top w:val="single" w:sz="4" w:space="0" w:color="auto"/>
              <w:left w:val="single" w:sz="4" w:space="0" w:color="auto"/>
              <w:bottom w:val="single" w:sz="4" w:space="0" w:color="auto"/>
              <w:right w:val="single" w:sz="4" w:space="0" w:color="auto"/>
            </w:tcBorders>
            <w:vAlign w:val="center"/>
          </w:tcPr>
          <w:p w:rsidR="00053D52" w:rsidRPr="00351EE8" w:rsidRDefault="00053D52" w:rsidP="00B84D83">
            <w:pPr>
              <w:ind w:left="-104" w:right="-103" w:firstLine="0"/>
              <w:jc w:val="center"/>
              <w:rPr>
                <w:sz w:val="24"/>
              </w:rPr>
            </w:pPr>
            <w:r w:rsidRPr="00351EE8">
              <w:rPr>
                <w:sz w:val="24"/>
              </w:rPr>
              <w:t>2</w:t>
            </w:r>
          </w:p>
        </w:tc>
        <w:tc>
          <w:tcPr>
            <w:tcW w:w="766" w:type="pct"/>
            <w:tcBorders>
              <w:top w:val="single" w:sz="4" w:space="0" w:color="auto"/>
              <w:left w:val="single" w:sz="4" w:space="0" w:color="auto"/>
              <w:bottom w:val="single" w:sz="4" w:space="0" w:color="auto"/>
              <w:right w:val="single" w:sz="4" w:space="0" w:color="auto"/>
            </w:tcBorders>
            <w:vAlign w:val="center"/>
          </w:tcPr>
          <w:p w:rsidR="00053D52" w:rsidRPr="00351EE8" w:rsidRDefault="00053D52" w:rsidP="00B84D83">
            <w:pPr>
              <w:tabs>
                <w:tab w:val="left" w:pos="0"/>
              </w:tabs>
              <w:ind w:left="-104" w:right="-103" w:firstLine="0"/>
              <w:rPr>
                <w:rFonts w:eastAsia="Calibri"/>
                <w:sz w:val="24"/>
              </w:rPr>
            </w:pPr>
            <w:r w:rsidRPr="00351EE8">
              <w:rPr>
                <w:rFonts w:eastAsia="Calibri"/>
                <w:sz w:val="24"/>
              </w:rPr>
              <w:t>с. Балтачево</w:t>
            </w:r>
          </w:p>
        </w:tc>
        <w:tc>
          <w:tcPr>
            <w:tcW w:w="764" w:type="pct"/>
            <w:tcBorders>
              <w:top w:val="single" w:sz="4" w:space="0" w:color="auto"/>
              <w:left w:val="single" w:sz="4" w:space="0" w:color="auto"/>
              <w:bottom w:val="single" w:sz="4" w:space="0" w:color="auto"/>
              <w:right w:val="single" w:sz="4" w:space="0" w:color="auto"/>
            </w:tcBorders>
            <w:vAlign w:val="center"/>
          </w:tcPr>
          <w:p w:rsidR="00053D52" w:rsidRPr="00351EE8" w:rsidRDefault="00053D52" w:rsidP="00B84D83">
            <w:pPr>
              <w:numPr>
                <w:ilvl w:val="0"/>
                <w:numId w:val="40"/>
              </w:numPr>
              <w:tabs>
                <w:tab w:val="left" w:pos="351"/>
              </w:tabs>
              <w:ind w:left="-104" w:right="-103"/>
              <w:jc w:val="center"/>
              <w:rPr>
                <w:sz w:val="24"/>
              </w:rPr>
            </w:pPr>
            <w:r w:rsidRPr="00351EE8">
              <w:rPr>
                <w:sz w:val="24"/>
              </w:rPr>
              <w:t>Сети водоснабжения</w:t>
            </w:r>
          </w:p>
        </w:tc>
        <w:tc>
          <w:tcPr>
            <w:tcW w:w="761" w:type="pct"/>
            <w:tcBorders>
              <w:top w:val="single" w:sz="4" w:space="0" w:color="auto"/>
              <w:left w:val="single" w:sz="4" w:space="0" w:color="auto"/>
              <w:bottom w:val="single" w:sz="4" w:space="0" w:color="auto"/>
              <w:right w:val="single" w:sz="4" w:space="0" w:color="auto"/>
            </w:tcBorders>
            <w:vAlign w:val="center"/>
          </w:tcPr>
          <w:p w:rsidR="00053D52" w:rsidRPr="00351EE8" w:rsidRDefault="00053D52" w:rsidP="00B84D83">
            <w:pPr>
              <w:ind w:left="-104" w:right="-103" w:firstLine="0"/>
              <w:jc w:val="center"/>
              <w:rPr>
                <w:sz w:val="24"/>
              </w:rPr>
            </w:pPr>
            <w:r w:rsidRPr="00351EE8">
              <w:rPr>
                <w:sz w:val="24"/>
              </w:rPr>
              <w:t>Капитальный ремонт</w:t>
            </w:r>
          </w:p>
        </w:tc>
        <w:tc>
          <w:tcPr>
            <w:tcW w:w="419" w:type="pct"/>
            <w:tcBorders>
              <w:top w:val="single" w:sz="4" w:space="0" w:color="auto"/>
              <w:left w:val="single" w:sz="4" w:space="0" w:color="auto"/>
              <w:bottom w:val="single" w:sz="4" w:space="0" w:color="auto"/>
              <w:right w:val="single" w:sz="4" w:space="0" w:color="auto"/>
            </w:tcBorders>
            <w:vAlign w:val="center"/>
          </w:tcPr>
          <w:p w:rsidR="00053D52" w:rsidRPr="00351EE8" w:rsidRDefault="00053D52" w:rsidP="00B84D83">
            <w:pPr>
              <w:ind w:left="-104" w:right="-103" w:firstLine="0"/>
              <w:jc w:val="center"/>
              <w:rPr>
                <w:sz w:val="24"/>
              </w:rPr>
            </w:pPr>
            <w:r w:rsidRPr="00351EE8">
              <w:rPr>
                <w:sz w:val="24"/>
              </w:rPr>
              <w:t>км</w:t>
            </w:r>
          </w:p>
        </w:tc>
        <w:tc>
          <w:tcPr>
            <w:tcW w:w="420" w:type="pct"/>
            <w:tcBorders>
              <w:top w:val="single" w:sz="4" w:space="0" w:color="auto"/>
              <w:left w:val="single" w:sz="4" w:space="0" w:color="auto"/>
              <w:bottom w:val="single" w:sz="4" w:space="0" w:color="auto"/>
              <w:right w:val="single" w:sz="4" w:space="0" w:color="auto"/>
            </w:tcBorders>
            <w:vAlign w:val="center"/>
          </w:tcPr>
          <w:p w:rsidR="00053D52" w:rsidRPr="00351EE8" w:rsidRDefault="00053D52" w:rsidP="00B84D83">
            <w:pPr>
              <w:ind w:left="-104" w:right="-103" w:firstLine="0"/>
              <w:jc w:val="center"/>
              <w:rPr>
                <w:sz w:val="24"/>
              </w:rPr>
            </w:pPr>
            <w:r w:rsidRPr="00351EE8">
              <w:rPr>
                <w:sz w:val="24"/>
              </w:rPr>
              <w:t>4,5</w:t>
            </w:r>
          </w:p>
        </w:tc>
        <w:tc>
          <w:tcPr>
            <w:tcW w:w="427" w:type="pct"/>
            <w:tcBorders>
              <w:top w:val="single" w:sz="4" w:space="0" w:color="auto"/>
              <w:left w:val="single" w:sz="4" w:space="0" w:color="auto"/>
              <w:bottom w:val="single" w:sz="4" w:space="0" w:color="auto"/>
              <w:right w:val="single" w:sz="4" w:space="0" w:color="auto"/>
            </w:tcBorders>
            <w:vAlign w:val="center"/>
          </w:tcPr>
          <w:p w:rsidR="00053D52" w:rsidRPr="00351EE8" w:rsidRDefault="00053D52" w:rsidP="00B84D83">
            <w:pPr>
              <w:ind w:left="-104" w:right="-103" w:firstLine="0"/>
              <w:jc w:val="center"/>
              <w:rPr>
                <w:sz w:val="24"/>
              </w:rPr>
            </w:pPr>
            <w:r w:rsidRPr="00351EE8">
              <w:rPr>
                <w:sz w:val="24"/>
              </w:rPr>
              <w:t>+</w:t>
            </w:r>
          </w:p>
        </w:tc>
        <w:tc>
          <w:tcPr>
            <w:tcW w:w="506" w:type="pct"/>
            <w:tcBorders>
              <w:top w:val="single" w:sz="4" w:space="0" w:color="auto"/>
              <w:left w:val="single" w:sz="4" w:space="0" w:color="auto"/>
              <w:bottom w:val="single" w:sz="4" w:space="0" w:color="auto"/>
              <w:right w:val="single" w:sz="4" w:space="0" w:color="auto"/>
            </w:tcBorders>
            <w:vAlign w:val="center"/>
          </w:tcPr>
          <w:p w:rsidR="00053D52" w:rsidRPr="00351EE8" w:rsidRDefault="00053D52" w:rsidP="00B84D83">
            <w:pPr>
              <w:ind w:left="-104" w:right="-103" w:firstLine="0"/>
              <w:jc w:val="center"/>
              <w:rPr>
                <w:sz w:val="24"/>
              </w:rPr>
            </w:pPr>
            <w:r w:rsidRPr="00351EE8">
              <w:rPr>
                <w:sz w:val="24"/>
              </w:rPr>
              <w:t>+</w:t>
            </w:r>
          </w:p>
        </w:tc>
        <w:tc>
          <w:tcPr>
            <w:tcW w:w="729" w:type="pct"/>
            <w:tcBorders>
              <w:top w:val="single" w:sz="4" w:space="0" w:color="auto"/>
              <w:left w:val="single" w:sz="4" w:space="0" w:color="auto"/>
              <w:bottom w:val="single" w:sz="4" w:space="0" w:color="auto"/>
              <w:right w:val="single" w:sz="4" w:space="0" w:color="auto"/>
            </w:tcBorders>
            <w:vAlign w:val="center"/>
          </w:tcPr>
          <w:p w:rsidR="00053D52" w:rsidRPr="00351EE8" w:rsidRDefault="00053D52" w:rsidP="00B84D83">
            <w:pPr>
              <w:ind w:left="-104" w:right="-103" w:firstLine="0"/>
              <w:jc w:val="center"/>
              <w:rPr>
                <w:sz w:val="24"/>
              </w:rPr>
            </w:pPr>
            <w:r w:rsidRPr="00351EE8">
              <w:rPr>
                <w:sz w:val="24"/>
              </w:rPr>
              <w:t>Генеральный план Балтачевского сельского поселения</w:t>
            </w:r>
          </w:p>
        </w:tc>
      </w:tr>
      <w:tr w:rsidR="00053D52" w:rsidRPr="00351EE8" w:rsidTr="00B84D83">
        <w:trPr>
          <w:cantSplit/>
        </w:trPr>
        <w:tc>
          <w:tcPr>
            <w:tcW w:w="207" w:type="pct"/>
            <w:tcBorders>
              <w:top w:val="single" w:sz="4" w:space="0" w:color="auto"/>
              <w:left w:val="single" w:sz="4" w:space="0" w:color="auto"/>
              <w:bottom w:val="single" w:sz="4" w:space="0" w:color="auto"/>
              <w:right w:val="single" w:sz="4" w:space="0" w:color="auto"/>
            </w:tcBorders>
            <w:vAlign w:val="center"/>
            <w:hideMark/>
          </w:tcPr>
          <w:p w:rsidR="00053D52" w:rsidRPr="00351EE8" w:rsidRDefault="00053D52" w:rsidP="00B84D83">
            <w:pPr>
              <w:numPr>
                <w:ilvl w:val="0"/>
                <w:numId w:val="40"/>
              </w:numPr>
              <w:tabs>
                <w:tab w:val="left" w:pos="351"/>
              </w:tabs>
              <w:ind w:left="-104" w:right="-103"/>
              <w:jc w:val="center"/>
              <w:rPr>
                <w:sz w:val="24"/>
              </w:rPr>
            </w:pPr>
            <w:r w:rsidRPr="00351EE8">
              <w:rPr>
                <w:sz w:val="24"/>
              </w:rPr>
              <w:t>3</w:t>
            </w:r>
          </w:p>
        </w:tc>
        <w:tc>
          <w:tcPr>
            <w:tcW w:w="766" w:type="pct"/>
            <w:tcBorders>
              <w:top w:val="single" w:sz="4" w:space="0" w:color="auto"/>
              <w:left w:val="single" w:sz="4" w:space="0" w:color="auto"/>
              <w:bottom w:val="single" w:sz="4" w:space="0" w:color="auto"/>
              <w:right w:val="single" w:sz="4" w:space="0" w:color="auto"/>
            </w:tcBorders>
            <w:vAlign w:val="center"/>
            <w:hideMark/>
          </w:tcPr>
          <w:p w:rsidR="00053D52" w:rsidRPr="00351EE8" w:rsidRDefault="00053D52" w:rsidP="00B84D83">
            <w:pPr>
              <w:ind w:left="-104" w:right="-103" w:firstLine="0"/>
              <w:rPr>
                <w:sz w:val="24"/>
              </w:rPr>
            </w:pPr>
            <w:r w:rsidRPr="00351EE8">
              <w:rPr>
                <w:sz w:val="24"/>
              </w:rPr>
              <w:t>Система водоснабжения</w:t>
            </w:r>
          </w:p>
        </w:tc>
        <w:tc>
          <w:tcPr>
            <w:tcW w:w="764" w:type="pct"/>
            <w:tcBorders>
              <w:top w:val="single" w:sz="4" w:space="0" w:color="auto"/>
              <w:left w:val="single" w:sz="4" w:space="0" w:color="auto"/>
              <w:bottom w:val="single" w:sz="4" w:space="0" w:color="auto"/>
              <w:right w:val="single" w:sz="4" w:space="0" w:color="auto"/>
            </w:tcBorders>
            <w:vAlign w:val="center"/>
            <w:hideMark/>
          </w:tcPr>
          <w:p w:rsidR="00053D52" w:rsidRPr="00351EE8" w:rsidRDefault="00053D52" w:rsidP="00B84D83">
            <w:pPr>
              <w:numPr>
                <w:ilvl w:val="0"/>
                <w:numId w:val="40"/>
              </w:numPr>
              <w:tabs>
                <w:tab w:val="left" w:pos="351"/>
              </w:tabs>
              <w:ind w:left="-104" w:right="-103"/>
              <w:jc w:val="center"/>
              <w:rPr>
                <w:sz w:val="24"/>
              </w:rPr>
            </w:pPr>
            <w:r w:rsidRPr="00351EE8">
              <w:rPr>
                <w:sz w:val="24"/>
              </w:rPr>
              <w:t>Узлы учета водопотребления</w:t>
            </w:r>
          </w:p>
        </w:tc>
        <w:tc>
          <w:tcPr>
            <w:tcW w:w="761" w:type="pct"/>
            <w:tcBorders>
              <w:top w:val="single" w:sz="4" w:space="0" w:color="auto"/>
              <w:left w:val="single" w:sz="4" w:space="0" w:color="auto"/>
              <w:bottom w:val="single" w:sz="4" w:space="0" w:color="auto"/>
              <w:right w:val="single" w:sz="4" w:space="0" w:color="auto"/>
            </w:tcBorders>
            <w:vAlign w:val="center"/>
            <w:hideMark/>
          </w:tcPr>
          <w:p w:rsidR="00053D52" w:rsidRPr="00351EE8" w:rsidRDefault="00053D52" w:rsidP="00B84D83">
            <w:pPr>
              <w:numPr>
                <w:ilvl w:val="0"/>
                <w:numId w:val="40"/>
              </w:numPr>
              <w:tabs>
                <w:tab w:val="left" w:pos="351"/>
              </w:tabs>
              <w:ind w:left="-104" w:right="-103"/>
              <w:jc w:val="center"/>
              <w:rPr>
                <w:sz w:val="24"/>
              </w:rPr>
            </w:pPr>
            <w:r w:rsidRPr="00351EE8">
              <w:rPr>
                <w:sz w:val="24"/>
              </w:rPr>
              <w:t>организационное</w:t>
            </w:r>
          </w:p>
        </w:tc>
        <w:tc>
          <w:tcPr>
            <w:tcW w:w="419" w:type="pct"/>
            <w:tcBorders>
              <w:top w:val="single" w:sz="4" w:space="0" w:color="auto"/>
              <w:left w:val="single" w:sz="4" w:space="0" w:color="auto"/>
              <w:bottom w:val="single" w:sz="4" w:space="0" w:color="auto"/>
              <w:right w:val="single" w:sz="4" w:space="0" w:color="auto"/>
            </w:tcBorders>
            <w:vAlign w:val="center"/>
            <w:hideMark/>
          </w:tcPr>
          <w:p w:rsidR="00053D52" w:rsidRPr="00351EE8" w:rsidRDefault="00053D52" w:rsidP="00B84D83">
            <w:pPr>
              <w:numPr>
                <w:ilvl w:val="0"/>
                <w:numId w:val="40"/>
              </w:numPr>
              <w:tabs>
                <w:tab w:val="left" w:pos="351"/>
              </w:tabs>
              <w:ind w:left="-104" w:right="-103"/>
              <w:jc w:val="center"/>
              <w:rPr>
                <w:sz w:val="24"/>
              </w:rPr>
            </w:pPr>
            <w:r w:rsidRPr="00351EE8">
              <w:rPr>
                <w:sz w:val="24"/>
              </w:rPr>
              <w:t>шт</w:t>
            </w:r>
            <w:r w:rsidR="00B84D83">
              <w:rPr>
                <w:sz w:val="24"/>
              </w:rPr>
              <w:t>.</w:t>
            </w:r>
          </w:p>
        </w:tc>
        <w:tc>
          <w:tcPr>
            <w:tcW w:w="420" w:type="pct"/>
            <w:tcBorders>
              <w:top w:val="single" w:sz="4" w:space="0" w:color="auto"/>
              <w:left w:val="single" w:sz="4" w:space="0" w:color="auto"/>
              <w:bottom w:val="single" w:sz="4" w:space="0" w:color="auto"/>
              <w:right w:val="single" w:sz="4" w:space="0" w:color="auto"/>
            </w:tcBorders>
            <w:vAlign w:val="center"/>
            <w:hideMark/>
          </w:tcPr>
          <w:p w:rsidR="00053D52" w:rsidRPr="00351EE8" w:rsidRDefault="00053D52" w:rsidP="00B84D83">
            <w:pPr>
              <w:numPr>
                <w:ilvl w:val="0"/>
                <w:numId w:val="40"/>
              </w:numPr>
              <w:tabs>
                <w:tab w:val="left" w:pos="351"/>
              </w:tabs>
              <w:ind w:left="-104" w:right="-103"/>
              <w:jc w:val="center"/>
              <w:rPr>
                <w:sz w:val="24"/>
              </w:rPr>
            </w:pPr>
            <w:r w:rsidRPr="00351EE8">
              <w:rPr>
                <w:sz w:val="24"/>
              </w:rPr>
              <w:t>-</w:t>
            </w:r>
          </w:p>
        </w:tc>
        <w:tc>
          <w:tcPr>
            <w:tcW w:w="427" w:type="pct"/>
            <w:tcBorders>
              <w:top w:val="single" w:sz="4" w:space="0" w:color="auto"/>
              <w:left w:val="single" w:sz="4" w:space="0" w:color="auto"/>
              <w:bottom w:val="single" w:sz="4" w:space="0" w:color="auto"/>
              <w:right w:val="single" w:sz="4" w:space="0" w:color="auto"/>
            </w:tcBorders>
            <w:vAlign w:val="center"/>
            <w:hideMark/>
          </w:tcPr>
          <w:p w:rsidR="00053D52" w:rsidRPr="00351EE8" w:rsidRDefault="00053D52" w:rsidP="00B84D83">
            <w:pPr>
              <w:numPr>
                <w:ilvl w:val="0"/>
                <w:numId w:val="40"/>
              </w:numPr>
              <w:tabs>
                <w:tab w:val="left" w:pos="351"/>
              </w:tabs>
              <w:ind w:left="-104" w:right="-103"/>
              <w:jc w:val="center"/>
              <w:rPr>
                <w:sz w:val="24"/>
              </w:rPr>
            </w:pPr>
            <w:r w:rsidRPr="00351EE8">
              <w:rPr>
                <w:sz w:val="24"/>
              </w:rPr>
              <w:t>+</w:t>
            </w:r>
          </w:p>
        </w:tc>
        <w:tc>
          <w:tcPr>
            <w:tcW w:w="506" w:type="pct"/>
            <w:tcBorders>
              <w:top w:val="single" w:sz="4" w:space="0" w:color="auto"/>
              <w:left w:val="single" w:sz="4" w:space="0" w:color="auto"/>
              <w:bottom w:val="single" w:sz="4" w:space="0" w:color="auto"/>
              <w:right w:val="single" w:sz="4" w:space="0" w:color="auto"/>
            </w:tcBorders>
            <w:vAlign w:val="center"/>
            <w:hideMark/>
          </w:tcPr>
          <w:p w:rsidR="00053D52" w:rsidRPr="00351EE8" w:rsidRDefault="00053D52" w:rsidP="00B84D83">
            <w:pPr>
              <w:numPr>
                <w:ilvl w:val="0"/>
                <w:numId w:val="40"/>
              </w:numPr>
              <w:tabs>
                <w:tab w:val="left" w:pos="351"/>
              </w:tabs>
              <w:ind w:left="-104" w:right="-103"/>
              <w:jc w:val="center"/>
              <w:rPr>
                <w:sz w:val="24"/>
              </w:rPr>
            </w:pPr>
            <w:r w:rsidRPr="00351EE8">
              <w:rPr>
                <w:sz w:val="24"/>
              </w:rPr>
              <w:t>+</w:t>
            </w:r>
          </w:p>
        </w:tc>
        <w:tc>
          <w:tcPr>
            <w:tcW w:w="729" w:type="pct"/>
            <w:tcBorders>
              <w:top w:val="single" w:sz="4" w:space="0" w:color="auto"/>
              <w:left w:val="single" w:sz="4" w:space="0" w:color="auto"/>
              <w:bottom w:val="single" w:sz="4" w:space="0" w:color="auto"/>
              <w:right w:val="single" w:sz="4" w:space="0" w:color="auto"/>
            </w:tcBorders>
            <w:vAlign w:val="center"/>
            <w:hideMark/>
          </w:tcPr>
          <w:p w:rsidR="00053D52" w:rsidRPr="00351EE8" w:rsidRDefault="00053D52" w:rsidP="00B84D83">
            <w:pPr>
              <w:ind w:left="-104" w:right="-103" w:firstLine="0"/>
              <w:jc w:val="center"/>
              <w:rPr>
                <w:sz w:val="24"/>
              </w:rPr>
            </w:pPr>
            <w:r w:rsidRPr="00351EE8">
              <w:rPr>
                <w:sz w:val="24"/>
              </w:rPr>
              <w:t>Генеральный план Балтачевского сельского поселения</w:t>
            </w:r>
          </w:p>
        </w:tc>
      </w:tr>
    </w:tbl>
    <w:p w:rsidR="00053D52" w:rsidRDefault="00053D52" w:rsidP="00E63552">
      <w:pPr>
        <w:pStyle w:val="afff3"/>
        <w:spacing w:before="0" w:after="0"/>
        <w:jc w:val="center"/>
        <w:rPr>
          <w:rFonts w:ascii="Times New Roman" w:hAnsi="Times New Roman"/>
          <w:sz w:val="28"/>
          <w:szCs w:val="28"/>
        </w:rPr>
      </w:pPr>
    </w:p>
    <w:p w:rsidR="00053D52" w:rsidRDefault="00053D52">
      <w:pPr>
        <w:ind w:firstLine="0"/>
        <w:jc w:val="left"/>
        <w:rPr>
          <w:rFonts w:eastAsia="Calibri"/>
          <w:szCs w:val="28"/>
        </w:rPr>
      </w:pPr>
      <w:r>
        <w:rPr>
          <w:szCs w:val="28"/>
        </w:rPr>
        <w:br w:type="page"/>
      </w:r>
    </w:p>
    <w:p w:rsidR="001E2A9E" w:rsidRDefault="001E2A9E" w:rsidP="00E63552">
      <w:pPr>
        <w:pStyle w:val="afff3"/>
        <w:spacing w:before="0" w:after="0"/>
        <w:jc w:val="right"/>
        <w:rPr>
          <w:rFonts w:ascii="Times New Roman" w:hAnsi="Times New Roman"/>
          <w:sz w:val="28"/>
          <w:szCs w:val="28"/>
        </w:rPr>
      </w:pPr>
      <w:r w:rsidRPr="000C03AD">
        <w:rPr>
          <w:rFonts w:ascii="Times New Roman" w:hAnsi="Times New Roman"/>
          <w:sz w:val="28"/>
          <w:szCs w:val="28"/>
        </w:rPr>
        <w:t xml:space="preserve">Таблица </w:t>
      </w:r>
      <w:r>
        <w:rPr>
          <w:rFonts w:ascii="Times New Roman" w:hAnsi="Times New Roman"/>
          <w:sz w:val="28"/>
          <w:szCs w:val="28"/>
        </w:rPr>
        <w:t>2.1</w:t>
      </w:r>
      <w:r w:rsidR="001B33A1">
        <w:rPr>
          <w:rFonts w:ascii="Times New Roman" w:hAnsi="Times New Roman"/>
          <w:sz w:val="28"/>
          <w:szCs w:val="28"/>
          <w:lang w:val="en-US"/>
        </w:rPr>
        <w:t>0</w:t>
      </w:r>
      <w:r>
        <w:rPr>
          <w:rFonts w:ascii="Times New Roman" w:hAnsi="Times New Roman"/>
          <w:sz w:val="28"/>
          <w:szCs w:val="28"/>
        </w:rPr>
        <w:t>.2</w:t>
      </w:r>
    </w:p>
    <w:p w:rsidR="00E63552" w:rsidRPr="00E63552" w:rsidRDefault="00E63552" w:rsidP="00E63552">
      <w:pPr>
        <w:pStyle w:val="afff3"/>
        <w:spacing w:before="0" w:after="60"/>
        <w:jc w:val="center"/>
        <w:rPr>
          <w:rFonts w:ascii="Times New Roman" w:hAnsi="Times New Roman"/>
          <w:i/>
          <w:sz w:val="28"/>
          <w:szCs w:val="28"/>
        </w:rPr>
      </w:pPr>
      <w:r w:rsidRPr="000C03AD">
        <w:rPr>
          <w:rFonts w:ascii="Times New Roman" w:hAnsi="Times New Roman"/>
          <w:i/>
          <w:sz w:val="28"/>
          <w:szCs w:val="28"/>
        </w:rPr>
        <w:t xml:space="preserve">Перечень мероприятий по </w:t>
      </w:r>
      <w:r>
        <w:rPr>
          <w:rFonts w:ascii="Times New Roman" w:hAnsi="Times New Roman"/>
          <w:i/>
          <w:sz w:val="28"/>
          <w:szCs w:val="28"/>
        </w:rPr>
        <w:t>канализации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34"/>
        <w:gridCol w:w="2337"/>
        <w:gridCol w:w="2306"/>
        <w:gridCol w:w="2324"/>
        <w:gridCol w:w="1492"/>
        <w:gridCol w:w="1329"/>
        <w:gridCol w:w="1326"/>
        <w:gridCol w:w="1363"/>
        <w:gridCol w:w="2241"/>
      </w:tblGrid>
      <w:tr w:rsidR="00053D52" w:rsidRPr="00053D52" w:rsidTr="00053D52">
        <w:trPr>
          <w:cantSplit/>
          <w:tblHeader/>
        </w:trPr>
        <w:tc>
          <w:tcPr>
            <w:tcW w:w="206" w:type="pct"/>
            <w:vMerge w:val="restart"/>
            <w:tcBorders>
              <w:top w:val="single" w:sz="4" w:space="0" w:color="auto"/>
              <w:left w:val="single" w:sz="4" w:space="0" w:color="auto"/>
              <w:bottom w:val="single" w:sz="4" w:space="0" w:color="auto"/>
              <w:right w:val="single" w:sz="4" w:space="0" w:color="auto"/>
            </w:tcBorders>
            <w:vAlign w:val="center"/>
            <w:hideMark/>
          </w:tcPr>
          <w:p w:rsidR="00053D52" w:rsidRPr="00053D52" w:rsidRDefault="00053D52" w:rsidP="00053D52">
            <w:pPr>
              <w:ind w:firstLine="0"/>
              <w:jc w:val="center"/>
              <w:rPr>
                <w:sz w:val="24"/>
                <w:szCs w:val="20"/>
              </w:rPr>
            </w:pPr>
            <w:r w:rsidRPr="00053D52">
              <w:rPr>
                <w:sz w:val="24"/>
                <w:szCs w:val="20"/>
              </w:rPr>
              <w:t>№ п/п</w:t>
            </w:r>
          </w:p>
        </w:tc>
        <w:tc>
          <w:tcPr>
            <w:tcW w:w="761" w:type="pct"/>
            <w:vMerge w:val="restart"/>
            <w:tcBorders>
              <w:top w:val="single" w:sz="4" w:space="0" w:color="auto"/>
              <w:left w:val="single" w:sz="4" w:space="0" w:color="auto"/>
              <w:bottom w:val="single" w:sz="4" w:space="0" w:color="auto"/>
              <w:right w:val="single" w:sz="4" w:space="0" w:color="auto"/>
            </w:tcBorders>
            <w:vAlign w:val="center"/>
            <w:hideMark/>
          </w:tcPr>
          <w:p w:rsidR="00053D52" w:rsidRPr="00053D52" w:rsidRDefault="00053D52" w:rsidP="00053D52">
            <w:pPr>
              <w:ind w:firstLine="0"/>
              <w:jc w:val="center"/>
              <w:rPr>
                <w:sz w:val="24"/>
                <w:szCs w:val="20"/>
              </w:rPr>
            </w:pPr>
            <w:r w:rsidRPr="00053D52">
              <w:rPr>
                <w:sz w:val="24"/>
                <w:szCs w:val="20"/>
              </w:rPr>
              <w:t>Местоположение</w:t>
            </w:r>
          </w:p>
        </w:tc>
        <w:tc>
          <w:tcPr>
            <w:tcW w:w="751" w:type="pct"/>
            <w:vMerge w:val="restart"/>
            <w:tcBorders>
              <w:top w:val="single" w:sz="4" w:space="0" w:color="auto"/>
              <w:left w:val="single" w:sz="4" w:space="0" w:color="auto"/>
              <w:bottom w:val="single" w:sz="4" w:space="0" w:color="auto"/>
              <w:right w:val="single" w:sz="4" w:space="0" w:color="auto"/>
            </w:tcBorders>
            <w:vAlign w:val="center"/>
            <w:hideMark/>
          </w:tcPr>
          <w:p w:rsidR="00053D52" w:rsidRPr="00053D52" w:rsidRDefault="00053D52" w:rsidP="00053D52">
            <w:pPr>
              <w:ind w:firstLine="0"/>
              <w:jc w:val="center"/>
              <w:rPr>
                <w:sz w:val="24"/>
                <w:szCs w:val="20"/>
              </w:rPr>
            </w:pPr>
            <w:r w:rsidRPr="00053D52">
              <w:rPr>
                <w:sz w:val="24"/>
                <w:szCs w:val="20"/>
              </w:rPr>
              <w:t>Наименование объекта</w:t>
            </w:r>
          </w:p>
        </w:tc>
        <w:tc>
          <w:tcPr>
            <w:tcW w:w="757" w:type="pct"/>
            <w:vMerge w:val="restart"/>
            <w:tcBorders>
              <w:top w:val="single" w:sz="4" w:space="0" w:color="auto"/>
              <w:left w:val="single" w:sz="4" w:space="0" w:color="auto"/>
              <w:bottom w:val="single" w:sz="4" w:space="0" w:color="auto"/>
              <w:right w:val="single" w:sz="4" w:space="0" w:color="auto"/>
            </w:tcBorders>
            <w:vAlign w:val="center"/>
            <w:hideMark/>
          </w:tcPr>
          <w:p w:rsidR="00053D52" w:rsidRPr="00053D52" w:rsidRDefault="00053D52" w:rsidP="00053D52">
            <w:pPr>
              <w:ind w:firstLine="0"/>
              <w:jc w:val="center"/>
              <w:rPr>
                <w:sz w:val="24"/>
                <w:szCs w:val="20"/>
              </w:rPr>
            </w:pPr>
            <w:r w:rsidRPr="00053D52">
              <w:rPr>
                <w:sz w:val="24"/>
                <w:szCs w:val="20"/>
              </w:rPr>
              <w:t>Вид мероприятия</w:t>
            </w:r>
          </w:p>
        </w:tc>
        <w:tc>
          <w:tcPr>
            <w:tcW w:w="486" w:type="pct"/>
            <w:vMerge w:val="restart"/>
            <w:tcBorders>
              <w:top w:val="single" w:sz="4" w:space="0" w:color="auto"/>
              <w:left w:val="single" w:sz="4" w:space="0" w:color="auto"/>
              <w:bottom w:val="single" w:sz="4" w:space="0" w:color="auto"/>
              <w:right w:val="single" w:sz="4" w:space="0" w:color="auto"/>
            </w:tcBorders>
            <w:vAlign w:val="center"/>
            <w:hideMark/>
          </w:tcPr>
          <w:p w:rsidR="00053D52" w:rsidRPr="00053D52" w:rsidRDefault="00053D52" w:rsidP="00053D52">
            <w:pPr>
              <w:ind w:firstLine="0"/>
              <w:jc w:val="center"/>
              <w:rPr>
                <w:sz w:val="24"/>
                <w:szCs w:val="20"/>
              </w:rPr>
            </w:pPr>
            <w:r w:rsidRPr="00053D52">
              <w:rPr>
                <w:sz w:val="24"/>
                <w:szCs w:val="20"/>
              </w:rPr>
              <w:t>Ед. измерения</w:t>
            </w:r>
          </w:p>
        </w:tc>
        <w:tc>
          <w:tcPr>
            <w:tcW w:w="433" w:type="pct"/>
            <w:vMerge w:val="restart"/>
            <w:tcBorders>
              <w:top w:val="single" w:sz="4" w:space="0" w:color="auto"/>
              <w:left w:val="single" w:sz="4" w:space="0" w:color="auto"/>
              <w:bottom w:val="single" w:sz="4" w:space="0" w:color="auto"/>
              <w:right w:val="single" w:sz="4" w:space="0" w:color="auto"/>
            </w:tcBorders>
            <w:vAlign w:val="center"/>
            <w:hideMark/>
          </w:tcPr>
          <w:p w:rsidR="00053D52" w:rsidRPr="00053D52" w:rsidRDefault="00053D52" w:rsidP="00053D52">
            <w:pPr>
              <w:ind w:firstLine="0"/>
              <w:jc w:val="center"/>
              <w:rPr>
                <w:sz w:val="24"/>
                <w:szCs w:val="20"/>
              </w:rPr>
            </w:pPr>
            <w:r w:rsidRPr="00053D52">
              <w:rPr>
                <w:sz w:val="24"/>
                <w:szCs w:val="20"/>
              </w:rPr>
              <w:t>Мощ-ность</w:t>
            </w:r>
          </w:p>
        </w:tc>
        <w:tc>
          <w:tcPr>
            <w:tcW w:w="876" w:type="pct"/>
            <w:gridSpan w:val="2"/>
            <w:tcBorders>
              <w:top w:val="single" w:sz="4" w:space="0" w:color="auto"/>
              <w:left w:val="single" w:sz="4" w:space="0" w:color="auto"/>
              <w:bottom w:val="single" w:sz="4" w:space="0" w:color="auto"/>
              <w:right w:val="single" w:sz="4" w:space="0" w:color="auto"/>
            </w:tcBorders>
            <w:vAlign w:val="center"/>
            <w:hideMark/>
          </w:tcPr>
          <w:p w:rsidR="00053D52" w:rsidRPr="00053D52" w:rsidRDefault="00053D52" w:rsidP="00053D52">
            <w:pPr>
              <w:ind w:firstLine="0"/>
              <w:jc w:val="center"/>
              <w:rPr>
                <w:sz w:val="24"/>
                <w:szCs w:val="20"/>
              </w:rPr>
            </w:pPr>
            <w:r w:rsidRPr="00053D52">
              <w:rPr>
                <w:sz w:val="24"/>
                <w:szCs w:val="20"/>
              </w:rPr>
              <w:t>Сроки реализации</w:t>
            </w:r>
          </w:p>
        </w:tc>
        <w:tc>
          <w:tcPr>
            <w:tcW w:w="730" w:type="pct"/>
            <w:vMerge w:val="restart"/>
            <w:tcBorders>
              <w:top w:val="single" w:sz="4" w:space="0" w:color="auto"/>
              <w:left w:val="single" w:sz="4" w:space="0" w:color="auto"/>
              <w:bottom w:val="single" w:sz="4" w:space="0" w:color="auto"/>
              <w:right w:val="single" w:sz="4" w:space="0" w:color="auto"/>
            </w:tcBorders>
            <w:vAlign w:val="center"/>
            <w:hideMark/>
          </w:tcPr>
          <w:p w:rsidR="00053D52" w:rsidRPr="00053D52" w:rsidRDefault="00053D52" w:rsidP="00053D52">
            <w:pPr>
              <w:ind w:firstLine="0"/>
              <w:jc w:val="center"/>
              <w:rPr>
                <w:sz w:val="24"/>
                <w:szCs w:val="20"/>
              </w:rPr>
            </w:pPr>
            <w:r w:rsidRPr="00053D52">
              <w:rPr>
                <w:sz w:val="24"/>
                <w:szCs w:val="20"/>
              </w:rPr>
              <w:t>Источник мероприятия</w:t>
            </w:r>
          </w:p>
        </w:tc>
      </w:tr>
      <w:tr w:rsidR="00B84D83" w:rsidRPr="00053D52" w:rsidTr="00053D52">
        <w:trPr>
          <w:cantSplit/>
          <w:tblHead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B84D83" w:rsidRPr="00053D52" w:rsidRDefault="00B84D83" w:rsidP="00053D52">
            <w:pPr>
              <w:ind w:firstLine="0"/>
              <w:jc w:val="left"/>
              <w:rPr>
                <w:sz w:val="24"/>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B84D83" w:rsidRPr="00053D52" w:rsidRDefault="00B84D83" w:rsidP="00053D52">
            <w:pPr>
              <w:ind w:firstLine="0"/>
              <w:jc w:val="left"/>
              <w:rPr>
                <w:sz w:val="24"/>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B84D83" w:rsidRPr="00053D52" w:rsidRDefault="00B84D83" w:rsidP="00053D52">
            <w:pPr>
              <w:ind w:firstLine="0"/>
              <w:jc w:val="left"/>
              <w:rPr>
                <w:sz w:val="24"/>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B84D83" w:rsidRPr="00053D52" w:rsidRDefault="00B84D83" w:rsidP="00053D52">
            <w:pPr>
              <w:ind w:firstLine="0"/>
              <w:jc w:val="left"/>
              <w:rPr>
                <w:sz w:val="24"/>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B84D83" w:rsidRPr="00053D52" w:rsidRDefault="00B84D83" w:rsidP="00053D52">
            <w:pPr>
              <w:ind w:firstLine="0"/>
              <w:jc w:val="left"/>
              <w:rPr>
                <w:sz w:val="24"/>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B84D83" w:rsidRPr="00053D52" w:rsidRDefault="00B84D83" w:rsidP="00053D52">
            <w:pPr>
              <w:ind w:firstLine="0"/>
              <w:jc w:val="left"/>
              <w:rPr>
                <w:sz w:val="24"/>
                <w:szCs w:val="20"/>
              </w:rPr>
            </w:pPr>
          </w:p>
        </w:tc>
        <w:tc>
          <w:tcPr>
            <w:tcW w:w="432" w:type="pct"/>
            <w:tcBorders>
              <w:top w:val="single" w:sz="4" w:space="0" w:color="auto"/>
              <w:left w:val="single" w:sz="4" w:space="0" w:color="auto"/>
              <w:bottom w:val="single" w:sz="4" w:space="0" w:color="auto"/>
              <w:right w:val="single" w:sz="4" w:space="0" w:color="auto"/>
            </w:tcBorders>
            <w:vAlign w:val="center"/>
            <w:hideMark/>
          </w:tcPr>
          <w:p w:rsidR="00B84D83" w:rsidRPr="00351EE8" w:rsidRDefault="00B84D83" w:rsidP="00B84D83">
            <w:pPr>
              <w:ind w:left="-104" w:right="-103" w:firstLine="0"/>
              <w:jc w:val="center"/>
              <w:rPr>
                <w:sz w:val="24"/>
              </w:rPr>
            </w:pPr>
            <w:r w:rsidRPr="00351EE8">
              <w:rPr>
                <w:sz w:val="24"/>
              </w:rPr>
              <w:t>Первая очередь (до 2025 г.)</w:t>
            </w:r>
          </w:p>
        </w:tc>
        <w:tc>
          <w:tcPr>
            <w:tcW w:w="444" w:type="pct"/>
            <w:tcBorders>
              <w:top w:val="single" w:sz="4" w:space="0" w:color="auto"/>
              <w:left w:val="single" w:sz="4" w:space="0" w:color="auto"/>
              <w:bottom w:val="single" w:sz="4" w:space="0" w:color="auto"/>
              <w:right w:val="single" w:sz="4" w:space="0" w:color="auto"/>
            </w:tcBorders>
            <w:vAlign w:val="center"/>
            <w:hideMark/>
          </w:tcPr>
          <w:p w:rsidR="00B84D83" w:rsidRPr="00351EE8" w:rsidRDefault="00B84D83" w:rsidP="00B84D83">
            <w:pPr>
              <w:ind w:left="-104" w:right="-103" w:firstLine="0"/>
              <w:jc w:val="center"/>
              <w:rPr>
                <w:sz w:val="24"/>
              </w:rPr>
            </w:pPr>
            <w:r w:rsidRPr="00351EE8">
              <w:rPr>
                <w:sz w:val="24"/>
              </w:rPr>
              <w:t>Расчетный срок</w:t>
            </w:r>
            <w:r>
              <w:rPr>
                <w:sz w:val="24"/>
              </w:rPr>
              <w:t xml:space="preserve"> </w:t>
            </w:r>
            <w:r w:rsidRPr="00351EE8">
              <w:rPr>
                <w:sz w:val="24"/>
              </w:rPr>
              <w:t xml:space="preserve"> (2026-2040 гг.)</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B84D83" w:rsidRPr="00053D52" w:rsidRDefault="00B84D83" w:rsidP="00053D52">
            <w:pPr>
              <w:ind w:firstLine="0"/>
              <w:jc w:val="left"/>
              <w:rPr>
                <w:sz w:val="24"/>
                <w:szCs w:val="20"/>
              </w:rPr>
            </w:pPr>
          </w:p>
        </w:tc>
      </w:tr>
      <w:tr w:rsidR="00B84D83" w:rsidRPr="00053D52" w:rsidTr="00053D52">
        <w:trPr>
          <w:cantSplit/>
          <w:tblHeader/>
        </w:trPr>
        <w:tc>
          <w:tcPr>
            <w:tcW w:w="5000" w:type="pct"/>
            <w:gridSpan w:val="9"/>
            <w:tcBorders>
              <w:top w:val="single" w:sz="4" w:space="0" w:color="auto"/>
              <w:left w:val="single" w:sz="4" w:space="0" w:color="auto"/>
              <w:bottom w:val="single" w:sz="4" w:space="0" w:color="auto"/>
              <w:right w:val="single" w:sz="4" w:space="0" w:color="auto"/>
            </w:tcBorders>
            <w:vAlign w:val="center"/>
            <w:hideMark/>
          </w:tcPr>
          <w:p w:rsidR="00B84D83" w:rsidRPr="00053D52" w:rsidRDefault="00B84D83" w:rsidP="00053D52">
            <w:pPr>
              <w:ind w:firstLine="0"/>
              <w:jc w:val="center"/>
              <w:rPr>
                <w:b/>
                <w:sz w:val="24"/>
                <w:szCs w:val="20"/>
              </w:rPr>
            </w:pPr>
            <w:r w:rsidRPr="00053D52">
              <w:rPr>
                <w:i/>
                <w:caps/>
                <w:sz w:val="24"/>
              </w:rPr>
              <w:t>МЕРОПРИЯТИЯ МЕСТНОГО (РАЙОННОГО) ЗНАЧЕНИЯ)</w:t>
            </w:r>
          </w:p>
        </w:tc>
      </w:tr>
      <w:tr w:rsidR="00B84D83" w:rsidRPr="00053D52" w:rsidTr="00053D52">
        <w:trPr>
          <w:cantSplit/>
        </w:trPr>
        <w:tc>
          <w:tcPr>
            <w:tcW w:w="206" w:type="pct"/>
            <w:tcBorders>
              <w:top w:val="single" w:sz="4" w:space="0" w:color="auto"/>
              <w:left w:val="single" w:sz="4" w:space="0" w:color="auto"/>
              <w:bottom w:val="single" w:sz="4" w:space="0" w:color="auto"/>
              <w:right w:val="single" w:sz="4" w:space="0" w:color="auto"/>
            </w:tcBorders>
            <w:vAlign w:val="center"/>
            <w:hideMark/>
          </w:tcPr>
          <w:p w:rsidR="00B84D83" w:rsidRPr="00053D52" w:rsidRDefault="00B84D83" w:rsidP="00053D52">
            <w:pPr>
              <w:numPr>
                <w:ilvl w:val="0"/>
                <w:numId w:val="40"/>
              </w:numPr>
              <w:tabs>
                <w:tab w:val="left" w:pos="351"/>
              </w:tabs>
              <w:jc w:val="center"/>
              <w:rPr>
                <w:sz w:val="24"/>
              </w:rPr>
            </w:pPr>
            <w:r w:rsidRPr="00053D52">
              <w:rPr>
                <w:sz w:val="24"/>
              </w:rPr>
              <w:t>1</w:t>
            </w:r>
          </w:p>
        </w:tc>
        <w:tc>
          <w:tcPr>
            <w:tcW w:w="761" w:type="pct"/>
            <w:tcBorders>
              <w:top w:val="single" w:sz="4" w:space="0" w:color="auto"/>
              <w:left w:val="single" w:sz="4" w:space="0" w:color="auto"/>
              <w:bottom w:val="single" w:sz="4" w:space="0" w:color="auto"/>
              <w:right w:val="single" w:sz="4" w:space="0" w:color="auto"/>
            </w:tcBorders>
            <w:vAlign w:val="center"/>
            <w:hideMark/>
          </w:tcPr>
          <w:p w:rsidR="00B84D83" w:rsidRPr="00053D52" w:rsidRDefault="00B84D83" w:rsidP="00053D52">
            <w:pPr>
              <w:numPr>
                <w:ilvl w:val="0"/>
                <w:numId w:val="40"/>
              </w:numPr>
              <w:tabs>
                <w:tab w:val="left" w:pos="351"/>
              </w:tabs>
              <w:jc w:val="center"/>
              <w:rPr>
                <w:sz w:val="24"/>
              </w:rPr>
            </w:pPr>
            <w:r w:rsidRPr="00053D52">
              <w:rPr>
                <w:sz w:val="24"/>
              </w:rPr>
              <w:t>Территория сельского поселения</w:t>
            </w:r>
          </w:p>
        </w:tc>
        <w:tc>
          <w:tcPr>
            <w:tcW w:w="751" w:type="pct"/>
            <w:tcBorders>
              <w:top w:val="single" w:sz="4" w:space="0" w:color="auto"/>
              <w:left w:val="single" w:sz="4" w:space="0" w:color="auto"/>
              <w:bottom w:val="single" w:sz="4" w:space="0" w:color="auto"/>
              <w:right w:val="single" w:sz="4" w:space="0" w:color="auto"/>
            </w:tcBorders>
            <w:vAlign w:val="center"/>
            <w:hideMark/>
          </w:tcPr>
          <w:p w:rsidR="00B84D83" w:rsidRPr="00053D52" w:rsidRDefault="00B84D83" w:rsidP="00053D52">
            <w:pPr>
              <w:numPr>
                <w:ilvl w:val="0"/>
                <w:numId w:val="40"/>
              </w:numPr>
              <w:tabs>
                <w:tab w:val="left" w:pos="351"/>
              </w:tabs>
              <w:jc w:val="center"/>
              <w:rPr>
                <w:sz w:val="24"/>
              </w:rPr>
            </w:pPr>
            <w:r w:rsidRPr="00053D52">
              <w:rPr>
                <w:sz w:val="24"/>
              </w:rPr>
              <w:t>Автономная система канализации</w:t>
            </w:r>
          </w:p>
        </w:tc>
        <w:tc>
          <w:tcPr>
            <w:tcW w:w="757" w:type="pct"/>
            <w:tcBorders>
              <w:top w:val="single" w:sz="4" w:space="0" w:color="auto"/>
              <w:left w:val="single" w:sz="4" w:space="0" w:color="auto"/>
              <w:bottom w:val="single" w:sz="4" w:space="0" w:color="auto"/>
              <w:right w:val="single" w:sz="4" w:space="0" w:color="auto"/>
            </w:tcBorders>
            <w:vAlign w:val="center"/>
            <w:hideMark/>
          </w:tcPr>
          <w:p w:rsidR="00B84D83" w:rsidRPr="00053D52" w:rsidRDefault="00B84D83" w:rsidP="00053D52">
            <w:pPr>
              <w:numPr>
                <w:ilvl w:val="0"/>
                <w:numId w:val="40"/>
              </w:numPr>
              <w:tabs>
                <w:tab w:val="left" w:pos="351"/>
              </w:tabs>
              <w:jc w:val="center"/>
              <w:rPr>
                <w:sz w:val="24"/>
              </w:rPr>
            </w:pPr>
            <w:r w:rsidRPr="00053D52">
              <w:rPr>
                <w:sz w:val="24"/>
              </w:rPr>
              <w:t>строительство</w:t>
            </w:r>
          </w:p>
        </w:tc>
        <w:tc>
          <w:tcPr>
            <w:tcW w:w="486" w:type="pct"/>
            <w:tcBorders>
              <w:top w:val="single" w:sz="4" w:space="0" w:color="auto"/>
              <w:left w:val="single" w:sz="4" w:space="0" w:color="auto"/>
              <w:bottom w:val="single" w:sz="4" w:space="0" w:color="auto"/>
              <w:right w:val="single" w:sz="4" w:space="0" w:color="auto"/>
            </w:tcBorders>
            <w:vAlign w:val="center"/>
            <w:hideMark/>
          </w:tcPr>
          <w:p w:rsidR="00B84D83" w:rsidRPr="00053D52" w:rsidRDefault="00B84D83" w:rsidP="00053D52">
            <w:pPr>
              <w:numPr>
                <w:ilvl w:val="0"/>
                <w:numId w:val="40"/>
              </w:numPr>
              <w:tabs>
                <w:tab w:val="left" w:pos="351"/>
              </w:tabs>
              <w:jc w:val="center"/>
              <w:rPr>
                <w:sz w:val="24"/>
              </w:rPr>
            </w:pPr>
            <w:r w:rsidRPr="00053D52">
              <w:rPr>
                <w:sz w:val="24"/>
              </w:rPr>
              <w:t>шт</w:t>
            </w:r>
          </w:p>
        </w:tc>
        <w:tc>
          <w:tcPr>
            <w:tcW w:w="433" w:type="pct"/>
            <w:tcBorders>
              <w:top w:val="single" w:sz="4" w:space="0" w:color="auto"/>
              <w:left w:val="single" w:sz="4" w:space="0" w:color="auto"/>
              <w:bottom w:val="single" w:sz="4" w:space="0" w:color="auto"/>
              <w:right w:val="single" w:sz="4" w:space="0" w:color="auto"/>
            </w:tcBorders>
            <w:vAlign w:val="center"/>
            <w:hideMark/>
          </w:tcPr>
          <w:p w:rsidR="00B84D83" w:rsidRPr="00053D52" w:rsidRDefault="00B84D83" w:rsidP="00053D52">
            <w:pPr>
              <w:numPr>
                <w:ilvl w:val="0"/>
                <w:numId w:val="40"/>
              </w:numPr>
              <w:tabs>
                <w:tab w:val="left" w:pos="351"/>
              </w:tabs>
              <w:jc w:val="center"/>
              <w:rPr>
                <w:sz w:val="24"/>
              </w:rPr>
            </w:pPr>
            <w:r w:rsidRPr="00053D52">
              <w:rPr>
                <w:sz w:val="24"/>
              </w:rPr>
              <w:t>-</w:t>
            </w:r>
          </w:p>
        </w:tc>
        <w:tc>
          <w:tcPr>
            <w:tcW w:w="432" w:type="pct"/>
            <w:tcBorders>
              <w:top w:val="single" w:sz="4" w:space="0" w:color="auto"/>
              <w:left w:val="single" w:sz="4" w:space="0" w:color="auto"/>
              <w:bottom w:val="single" w:sz="4" w:space="0" w:color="auto"/>
              <w:right w:val="single" w:sz="4" w:space="0" w:color="auto"/>
            </w:tcBorders>
            <w:vAlign w:val="center"/>
            <w:hideMark/>
          </w:tcPr>
          <w:p w:rsidR="00B84D83" w:rsidRPr="00053D52" w:rsidRDefault="00B84D83" w:rsidP="00053D52">
            <w:pPr>
              <w:numPr>
                <w:ilvl w:val="0"/>
                <w:numId w:val="40"/>
              </w:numPr>
              <w:tabs>
                <w:tab w:val="left" w:pos="351"/>
              </w:tabs>
              <w:jc w:val="center"/>
              <w:rPr>
                <w:sz w:val="24"/>
              </w:rPr>
            </w:pPr>
            <w:r w:rsidRPr="00053D52">
              <w:rPr>
                <w:sz w:val="24"/>
              </w:rPr>
              <w:t>+</w:t>
            </w:r>
          </w:p>
        </w:tc>
        <w:tc>
          <w:tcPr>
            <w:tcW w:w="444" w:type="pct"/>
            <w:tcBorders>
              <w:top w:val="single" w:sz="4" w:space="0" w:color="auto"/>
              <w:left w:val="single" w:sz="4" w:space="0" w:color="auto"/>
              <w:bottom w:val="single" w:sz="4" w:space="0" w:color="auto"/>
              <w:right w:val="single" w:sz="4" w:space="0" w:color="auto"/>
            </w:tcBorders>
            <w:vAlign w:val="center"/>
            <w:hideMark/>
          </w:tcPr>
          <w:p w:rsidR="00B84D83" w:rsidRPr="00053D52" w:rsidRDefault="00B84D83" w:rsidP="00053D52">
            <w:pPr>
              <w:numPr>
                <w:ilvl w:val="0"/>
                <w:numId w:val="40"/>
              </w:numPr>
              <w:tabs>
                <w:tab w:val="left" w:pos="351"/>
              </w:tabs>
              <w:jc w:val="center"/>
              <w:rPr>
                <w:sz w:val="24"/>
              </w:rPr>
            </w:pPr>
            <w:r w:rsidRPr="00053D52">
              <w:rPr>
                <w:sz w:val="24"/>
              </w:rPr>
              <w:t>+</w:t>
            </w:r>
          </w:p>
        </w:tc>
        <w:tc>
          <w:tcPr>
            <w:tcW w:w="730" w:type="pct"/>
            <w:tcBorders>
              <w:top w:val="single" w:sz="4" w:space="0" w:color="auto"/>
              <w:left w:val="single" w:sz="4" w:space="0" w:color="auto"/>
              <w:bottom w:val="single" w:sz="4" w:space="0" w:color="auto"/>
              <w:right w:val="single" w:sz="4" w:space="0" w:color="auto"/>
            </w:tcBorders>
            <w:vAlign w:val="center"/>
            <w:hideMark/>
          </w:tcPr>
          <w:p w:rsidR="00B84D83" w:rsidRPr="00053D52" w:rsidRDefault="00B84D83" w:rsidP="00053D52">
            <w:pPr>
              <w:ind w:firstLine="0"/>
              <w:jc w:val="center"/>
              <w:rPr>
                <w:sz w:val="24"/>
                <w:szCs w:val="20"/>
              </w:rPr>
            </w:pPr>
            <w:r w:rsidRPr="00053D52">
              <w:rPr>
                <w:sz w:val="24"/>
                <w:szCs w:val="20"/>
              </w:rPr>
              <w:t>Генеральный план Балтачевского сельского поселения</w:t>
            </w:r>
          </w:p>
        </w:tc>
      </w:tr>
    </w:tbl>
    <w:p w:rsidR="00E63552" w:rsidRDefault="00E63552" w:rsidP="001E2A9E">
      <w:pPr>
        <w:rPr>
          <w:szCs w:val="28"/>
        </w:rPr>
      </w:pPr>
    </w:p>
    <w:p w:rsidR="00E63552" w:rsidRPr="00895BB8" w:rsidRDefault="00E63552" w:rsidP="00E63552">
      <w:pPr>
        <w:pStyle w:val="afff3"/>
        <w:spacing w:before="0" w:after="0"/>
        <w:jc w:val="right"/>
        <w:rPr>
          <w:rFonts w:ascii="Times New Roman" w:hAnsi="Times New Roman"/>
          <w:sz w:val="28"/>
          <w:szCs w:val="28"/>
        </w:rPr>
      </w:pPr>
      <w:r w:rsidRPr="000C03AD">
        <w:rPr>
          <w:rFonts w:ascii="Times New Roman" w:hAnsi="Times New Roman"/>
          <w:sz w:val="28"/>
          <w:szCs w:val="28"/>
        </w:rPr>
        <w:t xml:space="preserve">Таблица </w:t>
      </w:r>
      <w:r w:rsidR="001B33A1">
        <w:rPr>
          <w:rFonts w:ascii="Times New Roman" w:hAnsi="Times New Roman"/>
          <w:sz w:val="28"/>
          <w:szCs w:val="28"/>
        </w:rPr>
        <w:t>2.1</w:t>
      </w:r>
      <w:r w:rsidR="001B33A1" w:rsidRPr="002C7B61">
        <w:rPr>
          <w:rFonts w:ascii="Times New Roman" w:hAnsi="Times New Roman"/>
          <w:sz w:val="28"/>
          <w:szCs w:val="28"/>
        </w:rPr>
        <w:t>0</w:t>
      </w:r>
      <w:r>
        <w:rPr>
          <w:rFonts w:ascii="Times New Roman" w:hAnsi="Times New Roman"/>
          <w:sz w:val="28"/>
          <w:szCs w:val="28"/>
        </w:rPr>
        <w:t>.3</w:t>
      </w:r>
    </w:p>
    <w:p w:rsidR="001E2A9E" w:rsidRPr="00E63552" w:rsidRDefault="001E2A9E" w:rsidP="00E63552">
      <w:pPr>
        <w:pStyle w:val="afff3"/>
        <w:spacing w:before="0" w:after="60"/>
        <w:jc w:val="center"/>
        <w:rPr>
          <w:rFonts w:ascii="Times New Roman" w:hAnsi="Times New Roman"/>
          <w:i/>
          <w:sz w:val="28"/>
          <w:szCs w:val="28"/>
        </w:rPr>
      </w:pPr>
      <w:r w:rsidRPr="000C03AD">
        <w:rPr>
          <w:rFonts w:ascii="Times New Roman" w:hAnsi="Times New Roman"/>
          <w:i/>
          <w:sz w:val="28"/>
          <w:szCs w:val="28"/>
        </w:rPr>
        <w:t xml:space="preserve">Перечень мероприятий по </w:t>
      </w:r>
      <w:r>
        <w:rPr>
          <w:rFonts w:ascii="Times New Roman" w:hAnsi="Times New Roman"/>
          <w:i/>
          <w:sz w:val="28"/>
          <w:szCs w:val="28"/>
        </w:rPr>
        <w:t>санитарной очистке территории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8"/>
        <w:gridCol w:w="2466"/>
        <w:gridCol w:w="2140"/>
        <w:gridCol w:w="2306"/>
        <w:gridCol w:w="1600"/>
        <w:gridCol w:w="1354"/>
        <w:gridCol w:w="1305"/>
        <w:gridCol w:w="1363"/>
        <w:gridCol w:w="2220"/>
      </w:tblGrid>
      <w:tr w:rsidR="00AB3585" w:rsidRPr="00AB3585" w:rsidTr="00EA0C1A">
        <w:trPr>
          <w:cantSplit/>
          <w:tblHeader/>
        </w:trPr>
        <w:tc>
          <w:tcPr>
            <w:tcW w:w="195" w:type="pct"/>
            <w:vMerge w:val="restart"/>
            <w:tcBorders>
              <w:top w:val="single" w:sz="4" w:space="0" w:color="auto"/>
              <w:left w:val="single" w:sz="4" w:space="0" w:color="auto"/>
              <w:bottom w:val="single" w:sz="4" w:space="0" w:color="auto"/>
              <w:right w:val="single" w:sz="4" w:space="0" w:color="auto"/>
            </w:tcBorders>
            <w:vAlign w:val="center"/>
            <w:hideMark/>
          </w:tcPr>
          <w:p w:rsidR="00AB3585" w:rsidRPr="00AB3585" w:rsidRDefault="00AB3585" w:rsidP="00AB3585">
            <w:pPr>
              <w:ind w:firstLine="0"/>
              <w:jc w:val="center"/>
              <w:rPr>
                <w:sz w:val="24"/>
                <w:szCs w:val="20"/>
              </w:rPr>
            </w:pPr>
            <w:r w:rsidRPr="00AB3585">
              <w:rPr>
                <w:sz w:val="24"/>
                <w:szCs w:val="20"/>
              </w:rPr>
              <w:t>№ п/п</w:t>
            </w:r>
          </w:p>
        </w:tc>
        <w:tc>
          <w:tcPr>
            <w:tcW w:w="803" w:type="pct"/>
            <w:vMerge w:val="restart"/>
            <w:tcBorders>
              <w:top w:val="single" w:sz="4" w:space="0" w:color="auto"/>
              <w:left w:val="single" w:sz="4" w:space="0" w:color="auto"/>
              <w:bottom w:val="single" w:sz="4" w:space="0" w:color="auto"/>
              <w:right w:val="single" w:sz="4" w:space="0" w:color="auto"/>
            </w:tcBorders>
            <w:vAlign w:val="center"/>
            <w:hideMark/>
          </w:tcPr>
          <w:p w:rsidR="00AB3585" w:rsidRPr="00AB3585" w:rsidRDefault="00AB3585" w:rsidP="00AB3585">
            <w:pPr>
              <w:ind w:firstLine="0"/>
              <w:jc w:val="center"/>
              <w:rPr>
                <w:sz w:val="24"/>
                <w:szCs w:val="20"/>
              </w:rPr>
            </w:pPr>
            <w:r w:rsidRPr="00AB3585">
              <w:rPr>
                <w:sz w:val="24"/>
                <w:szCs w:val="20"/>
              </w:rPr>
              <w:t>Местоположение</w:t>
            </w:r>
          </w:p>
        </w:tc>
        <w:tc>
          <w:tcPr>
            <w:tcW w:w="697" w:type="pct"/>
            <w:vMerge w:val="restart"/>
            <w:tcBorders>
              <w:top w:val="single" w:sz="4" w:space="0" w:color="auto"/>
              <w:left w:val="single" w:sz="4" w:space="0" w:color="auto"/>
              <w:bottom w:val="single" w:sz="4" w:space="0" w:color="auto"/>
              <w:right w:val="single" w:sz="4" w:space="0" w:color="auto"/>
            </w:tcBorders>
            <w:vAlign w:val="center"/>
            <w:hideMark/>
          </w:tcPr>
          <w:p w:rsidR="00AB3585" w:rsidRPr="00AB3585" w:rsidRDefault="00AB3585" w:rsidP="00AB3585">
            <w:pPr>
              <w:ind w:firstLine="0"/>
              <w:jc w:val="center"/>
              <w:rPr>
                <w:sz w:val="24"/>
                <w:szCs w:val="20"/>
              </w:rPr>
            </w:pPr>
            <w:r w:rsidRPr="00AB3585">
              <w:rPr>
                <w:sz w:val="24"/>
                <w:szCs w:val="20"/>
              </w:rPr>
              <w:t>Наименование объекта</w:t>
            </w:r>
          </w:p>
        </w:tc>
        <w:tc>
          <w:tcPr>
            <w:tcW w:w="751" w:type="pct"/>
            <w:vMerge w:val="restart"/>
            <w:tcBorders>
              <w:top w:val="single" w:sz="4" w:space="0" w:color="auto"/>
              <w:left w:val="single" w:sz="4" w:space="0" w:color="auto"/>
              <w:bottom w:val="single" w:sz="4" w:space="0" w:color="auto"/>
              <w:right w:val="single" w:sz="4" w:space="0" w:color="auto"/>
            </w:tcBorders>
            <w:vAlign w:val="center"/>
            <w:hideMark/>
          </w:tcPr>
          <w:p w:rsidR="00AB3585" w:rsidRPr="00AB3585" w:rsidRDefault="00AB3585" w:rsidP="00AB3585">
            <w:pPr>
              <w:ind w:firstLine="0"/>
              <w:jc w:val="center"/>
              <w:rPr>
                <w:sz w:val="24"/>
                <w:szCs w:val="20"/>
              </w:rPr>
            </w:pPr>
            <w:r w:rsidRPr="00AB3585">
              <w:rPr>
                <w:sz w:val="24"/>
                <w:szCs w:val="20"/>
              </w:rPr>
              <w:t>Вид мероприятия</w:t>
            </w:r>
          </w:p>
        </w:tc>
        <w:tc>
          <w:tcPr>
            <w:tcW w:w="521" w:type="pct"/>
            <w:vMerge w:val="restart"/>
            <w:tcBorders>
              <w:top w:val="single" w:sz="4" w:space="0" w:color="auto"/>
              <w:left w:val="single" w:sz="4" w:space="0" w:color="auto"/>
              <w:bottom w:val="single" w:sz="4" w:space="0" w:color="auto"/>
              <w:right w:val="single" w:sz="4" w:space="0" w:color="auto"/>
            </w:tcBorders>
            <w:vAlign w:val="center"/>
            <w:hideMark/>
          </w:tcPr>
          <w:p w:rsidR="00AB3585" w:rsidRPr="00AB3585" w:rsidRDefault="00AB3585" w:rsidP="00AB3585">
            <w:pPr>
              <w:ind w:firstLine="0"/>
              <w:jc w:val="center"/>
              <w:rPr>
                <w:sz w:val="24"/>
                <w:szCs w:val="20"/>
              </w:rPr>
            </w:pPr>
            <w:r w:rsidRPr="00AB3585">
              <w:rPr>
                <w:sz w:val="24"/>
                <w:szCs w:val="20"/>
              </w:rPr>
              <w:t>Ед. измерения</w:t>
            </w:r>
          </w:p>
        </w:tc>
        <w:tc>
          <w:tcPr>
            <w:tcW w:w="441" w:type="pct"/>
            <w:vMerge w:val="restart"/>
            <w:tcBorders>
              <w:top w:val="single" w:sz="4" w:space="0" w:color="auto"/>
              <w:left w:val="single" w:sz="4" w:space="0" w:color="auto"/>
              <w:bottom w:val="single" w:sz="4" w:space="0" w:color="auto"/>
              <w:right w:val="single" w:sz="4" w:space="0" w:color="auto"/>
            </w:tcBorders>
            <w:vAlign w:val="center"/>
            <w:hideMark/>
          </w:tcPr>
          <w:p w:rsidR="00AB3585" w:rsidRPr="00AB3585" w:rsidRDefault="00AB3585" w:rsidP="00AB3585">
            <w:pPr>
              <w:ind w:firstLine="0"/>
              <w:jc w:val="center"/>
              <w:rPr>
                <w:sz w:val="24"/>
                <w:szCs w:val="20"/>
              </w:rPr>
            </w:pPr>
            <w:r w:rsidRPr="00AB3585">
              <w:rPr>
                <w:sz w:val="24"/>
                <w:szCs w:val="20"/>
              </w:rPr>
              <w:t>Мощность</w:t>
            </w:r>
          </w:p>
        </w:tc>
        <w:tc>
          <w:tcPr>
            <w:tcW w:w="869" w:type="pct"/>
            <w:gridSpan w:val="2"/>
            <w:tcBorders>
              <w:top w:val="single" w:sz="4" w:space="0" w:color="auto"/>
              <w:left w:val="single" w:sz="4" w:space="0" w:color="auto"/>
              <w:bottom w:val="single" w:sz="4" w:space="0" w:color="auto"/>
              <w:right w:val="single" w:sz="4" w:space="0" w:color="auto"/>
            </w:tcBorders>
            <w:vAlign w:val="center"/>
            <w:hideMark/>
          </w:tcPr>
          <w:p w:rsidR="00AB3585" w:rsidRPr="00AB3585" w:rsidRDefault="00AB3585" w:rsidP="00AB3585">
            <w:pPr>
              <w:ind w:firstLine="0"/>
              <w:jc w:val="center"/>
              <w:rPr>
                <w:sz w:val="24"/>
                <w:szCs w:val="20"/>
              </w:rPr>
            </w:pPr>
            <w:r w:rsidRPr="00AB3585">
              <w:rPr>
                <w:sz w:val="24"/>
                <w:szCs w:val="20"/>
              </w:rPr>
              <w:t>Сроки реализации</w:t>
            </w:r>
          </w:p>
        </w:tc>
        <w:tc>
          <w:tcPr>
            <w:tcW w:w="723" w:type="pct"/>
            <w:vMerge w:val="restart"/>
            <w:tcBorders>
              <w:top w:val="single" w:sz="4" w:space="0" w:color="auto"/>
              <w:left w:val="single" w:sz="4" w:space="0" w:color="auto"/>
              <w:bottom w:val="single" w:sz="4" w:space="0" w:color="auto"/>
              <w:right w:val="single" w:sz="4" w:space="0" w:color="auto"/>
            </w:tcBorders>
            <w:vAlign w:val="center"/>
            <w:hideMark/>
          </w:tcPr>
          <w:p w:rsidR="00AB3585" w:rsidRPr="00AB3585" w:rsidRDefault="00AB3585" w:rsidP="00AB3585">
            <w:pPr>
              <w:ind w:firstLine="0"/>
              <w:jc w:val="center"/>
              <w:rPr>
                <w:sz w:val="24"/>
                <w:szCs w:val="20"/>
              </w:rPr>
            </w:pPr>
            <w:r w:rsidRPr="00AB3585">
              <w:rPr>
                <w:sz w:val="24"/>
                <w:szCs w:val="20"/>
              </w:rPr>
              <w:t>Источник мероприятия</w:t>
            </w:r>
          </w:p>
        </w:tc>
      </w:tr>
      <w:tr w:rsidR="00B84D83" w:rsidRPr="00AB3585" w:rsidTr="00EA0C1A">
        <w:trPr>
          <w:cantSplit/>
          <w:tblHead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B84D83" w:rsidRPr="00AB3585" w:rsidRDefault="00B84D83" w:rsidP="00AB3585">
            <w:pPr>
              <w:ind w:firstLine="0"/>
              <w:jc w:val="left"/>
              <w:rPr>
                <w:sz w:val="24"/>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B84D83" w:rsidRPr="00AB3585" w:rsidRDefault="00B84D83" w:rsidP="00AB3585">
            <w:pPr>
              <w:ind w:firstLine="0"/>
              <w:jc w:val="left"/>
              <w:rPr>
                <w:sz w:val="24"/>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B84D83" w:rsidRPr="00AB3585" w:rsidRDefault="00B84D83" w:rsidP="00AB3585">
            <w:pPr>
              <w:ind w:firstLine="0"/>
              <w:jc w:val="left"/>
              <w:rPr>
                <w:sz w:val="24"/>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B84D83" w:rsidRPr="00AB3585" w:rsidRDefault="00B84D83" w:rsidP="00AB3585">
            <w:pPr>
              <w:ind w:firstLine="0"/>
              <w:jc w:val="left"/>
              <w:rPr>
                <w:sz w:val="24"/>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B84D83" w:rsidRPr="00AB3585" w:rsidRDefault="00B84D83" w:rsidP="00AB3585">
            <w:pPr>
              <w:ind w:firstLine="0"/>
              <w:jc w:val="left"/>
              <w:rPr>
                <w:sz w:val="24"/>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B84D83" w:rsidRPr="00AB3585" w:rsidRDefault="00B84D83" w:rsidP="00AB3585">
            <w:pPr>
              <w:ind w:firstLine="0"/>
              <w:jc w:val="left"/>
              <w:rPr>
                <w:sz w:val="24"/>
                <w:szCs w:val="20"/>
              </w:rPr>
            </w:pPr>
          </w:p>
        </w:tc>
        <w:tc>
          <w:tcPr>
            <w:tcW w:w="425" w:type="pct"/>
            <w:tcBorders>
              <w:top w:val="single" w:sz="4" w:space="0" w:color="auto"/>
              <w:left w:val="single" w:sz="4" w:space="0" w:color="auto"/>
              <w:bottom w:val="single" w:sz="4" w:space="0" w:color="auto"/>
              <w:right w:val="single" w:sz="4" w:space="0" w:color="auto"/>
            </w:tcBorders>
            <w:vAlign w:val="center"/>
            <w:hideMark/>
          </w:tcPr>
          <w:p w:rsidR="00B84D83" w:rsidRPr="00351EE8" w:rsidRDefault="00B84D83" w:rsidP="00B84D83">
            <w:pPr>
              <w:ind w:left="-104" w:right="-103" w:firstLine="0"/>
              <w:jc w:val="center"/>
              <w:rPr>
                <w:sz w:val="24"/>
              </w:rPr>
            </w:pPr>
            <w:r w:rsidRPr="00351EE8">
              <w:rPr>
                <w:sz w:val="24"/>
              </w:rPr>
              <w:t>Первая очередь (до 2025 г.)</w:t>
            </w:r>
          </w:p>
        </w:tc>
        <w:tc>
          <w:tcPr>
            <w:tcW w:w="444" w:type="pct"/>
            <w:tcBorders>
              <w:top w:val="single" w:sz="4" w:space="0" w:color="auto"/>
              <w:left w:val="single" w:sz="4" w:space="0" w:color="auto"/>
              <w:bottom w:val="single" w:sz="4" w:space="0" w:color="auto"/>
              <w:right w:val="single" w:sz="4" w:space="0" w:color="auto"/>
            </w:tcBorders>
            <w:vAlign w:val="center"/>
            <w:hideMark/>
          </w:tcPr>
          <w:p w:rsidR="00B84D83" w:rsidRPr="00351EE8" w:rsidRDefault="00B84D83" w:rsidP="00B84D83">
            <w:pPr>
              <w:ind w:left="-104" w:right="-103" w:firstLine="0"/>
              <w:jc w:val="center"/>
              <w:rPr>
                <w:sz w:val="24"/>
              </w:rPr>
            </w:pPr>
            <w:r w:rsidRPr="00351EE8">
              <w:rPr>
                <w:sz w:val="24"/>
              </w:rPr>
              <w:t>Расчетный срок</w:t>
            </w:r>
            <w:r>
              <w:rPr>
                <w:sz w:val="24"/>
              </w:rPr>
              <w:t xml:space="preserve"> </w:t>
            </w:r>
            <w:r w:rsidRPr="00351EE8">
              <w:rPr>
                <w:sz w:val="24"/>
              </w:rPr>
              <w:t xml:space="preserve"> (2026-2040 гг.)</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B84D83" w:rsidRPr="00AB3585" w:rsidRDefault="00B84D83" w:rsidP="00AB3585">
            <w:pPr>
              <w:ind w:firstLine="0"/>
              <w:jc w:val="left"/>
              <w:rPr>
                <w:sz w:val="24"/>
                <w:szCs w:val="20"/>
              </w:rPr>
            </w:pPr>
          </w:p>
        </w:tc>
      </w:tr>
      <w:tr w:rsidR="00B84D83" w:rsidRPr="00AB3585" w:rsidTr="00EA0C1A">
        <w:trPr>
          <w:cantSplit/>
          <w:tblHeader/>
        </w:trPr>
        <w:tc>
          <w:tcPr>
            <w:tcW w:w="5000" w:type="pct"/>
            <w:gridSpan w:val="9"/>
            <w:tcBorders>
              <w:top w:val="single" w:sz="4" w:space="0" w:color="auto"/>
              <w:left w:val="single" w:sz="4" w:space="0" w:color="auto"/>
              <w:bottom w:val="single" w:sz="4" w:space="0" w:color="auto"/>
              <w:right w:val="single" w:sz="4" w:space="0" w:color="auto"/>
            </w:tcBorders>
            <w:vAlign w:val="center"/>
            <w:hideMark/>
          </w:tcPr>
          <w:p w:rsidR="00B84D83" w:rsidRPr="00AB3585" w:rsidRDefault="00B84D83" w:rsidP="00AB3585">
            <w:pPr>
              <w:ind w:firstLine="0"/>
              <w:jc w:val="center"/>
              <w:rPr>
                <w:b/>
                <w:sz w:val="24"/>
                <w:szCs w:val="20"/>
              </w:rPr>
            </w:pPr>
            <w:r w:rsidRPr="00AB3585">
              <w:rPr>
                <w:i/>
                <w:caps/>
                <w:sz w:val="24"/>
              </w:rPr>
              <w:t>МЕРОПРИЯТИЯ Местного (поселенческого) значения</w:t>
            </w:r>
          </w:p>
        </w:tc>
      </w:tr>
      <w:tr w:rsidR="00B84D83" w:rsidRPr="00AB3585" w:rsidTr="00EA0C1A">
        <w:trPr>
          <w:cantSplit/>
        </w:trPr>
        <w:tc>
          <w:tcPr>
            <w:tcW w:w="195" w:type="pct"/>
            <w:tcBorders>
              <w:top w:val="single" w:sz="4" w:space="0" w:color="auto"/>
              <w:left w:val="single" w:sz="4" w:space="0" w:color="auto"/>
              <w:bottom w:val="single" w:sz="4" w:space="0" w:color="auto"/>
              <w:right w:val="single" w:sz="4" w:space="0" w:color="auto"/>
            </w:tcBorders>
            <w:vAlign w:val="center"/>
            <w:hideMark/>
          </w:tcPr>
          <w:p w:rsidR="00B84D83" w:rsidRPr="00AB3585" w:rsidRDefault="00B84D83" w:rsidP="00AB3585">
            <w:pPr>
              <w:ind w:firstLine="0"/>
              <w:jc w:val="center"/>
              <w:rPr>
                <w:sz w:val="24"/>
                <w:szCs w:val="20"/>
              </w:rPr>
            </w:pPr>
            <w:r w:rsidRPr="00AB3585">
              <w:rPr>
                <w:sz w:val="24"/>
                <w:szCs w:val="20"/>
              </w:rPr>
              <w:t>1</w:t>
            </w:r>
          </w:p>
        </w:tc>
        <w:tc>
          <w:tcPr>
            <w:tcW w:w="803" w:type="pct"/>
            <w:tcBorders>
              <w:top w:val="single" w:sz="4" w:space="0" w:color="auto"/>
              <w:left w:val="single" w:sz="4" w:space="0" w:color="auto"/>
              <w:bottom w:val="single" w:sz="4" w:space="0" w:color="auto"/>
              <w:right w:val="single" w:sz="4" w:space="0" w:color="auto"/>
            </w:tcBorders>
            <w:vAlign w:val="center"/>
            <w:hideMark/>
          </w:tcPr>
          <w:p w:rsidR="00B84D83" w:rsidRPr="00AB3585" w:rsidRDefault="00B84D83" w:rsidP="00AB3585">
            <w:pPr>
              <w:ind w:firstLine="16"/>
              <w:jc w:val="center"/>
              <w:rPr>
                <w:sz w:val="24"/>
                <w:szCs w:val="20"/>
              </w:rPr>
            </w:pPr>
            <w:r w:rsidRPr="00AB3585">
              <w:rPr>
                <w:sz w:val="24"/>
                <w:szCs w:val="20"/>
              </w:rPr>
              <w:t>Территория сельского поселения</w:t>
            </w:r>
          </w:p>
        </w:tc>
        <w:tc>
          <w:tcPr>
            <w:tcW w:w="697" w:type="pct"/>
            <w:tcBorders>
              <w:top w:val="single" w:sz="4" w:space="0" w:color="auto"/>
              <w:left w:val="single" w:sz="4" w:space="0" w:color="auto"/>
              <w:bottom w:val="single" w:sz="4" w:space="0" w:color="auto"/>
              <w:right w:val="single" w:sz="4" w:space="0" w:color="auto"/>
            </w:tcBorders>
            <w:vAlign w:val="center"/>
            <w:hideMark/>
          </w:tcPr>
          <w:p w:rsidR="00B84D83" w:rsidRPr="00AB3585" w:rsidRDefault="00B84D83" w:rsidP="00AB3585">
            <w:pPr>
              <w:ind w:firstLine="0"/>
              <w:jc w:val="left"/>
              <w:rPr>
                <w:sz w:val="20"/>
                <w:szCs w:val="20"/>
              </w:rPr>
            </w:pPr>
          </w:p>
        </w:tc>
        <w:tc>
          <w:tcPr>
            <w:tcW w:w="751" w:type="pct"/>
            <w:tcBorders>
              <w:top w:val="single" w:sz="4" w:space="0" w:color="auto"/>
              <w:left w:val="single" w:sz="4" w:space="0" w:color="auto"/>
              <w:bottom w:val="single" w:sz="4" w:space="0" w:color="auto"/>
              <w:right w:val="single" w:sz="4" w:space="0" w:color="auto"/>
            </w:tcBorders>
            <w:vAlign w:val="center"/>
            <w:hideMark/>
          </w:tcPr>
          <w:p w:rsidR="00B84D83" w:rsidRPr="00AB3585" w:rsidRDefault="00B84D83" w:rsidP="00AB3585">
            <w:pPr>
              <w:ind w:firstLine="0"/>
              <w:jc w:val="center"/>
              <w:rPr>
                <w:sz w:val="24"/>
                <w:szCs w:val="20"/>
              </w:rPr>
            </w:pPr>
            <w:r w:rsidRPr="00AB3585">
              <w:rPr>
                <w:sz w:val="24"/>
                <w:szCs w:val="20"/>
              </w:rPr>
              <w:t>планово-регулярная санитарная очистка территории</w:t>
            </w:r>
          </w:p>
        </w:tc>
        <w:tc>
          <w:tcPr>
            <w:tcW w:w="521" w:type="pct"/>
            <w:tcBorders>
              <w:top w:val="single" w:sz="4" w:space="0" w:color="auto"/>
              <w:left w:val="single" w:sz="4" w:space="0" w:color="auto"/>
              <w:bottom w:val="single" w:sz="4" w:space="0" w:color="auto"/>
              <w:right w:val="single" w:sz="4" w:space="0" w:color="auto"/>
            </w:tcBorders>
            <w:vAlign w:val="center"/>
            <w:hideMark/>
          </w:tcPr>
          <w:p w:rsidR="00B84D83" w:rsidRPr="00AB3585" w:rsidRDefault="00B84D83" w:rsidP="00AB3585">
            <w:pPr>
              <w:ind w:firstLine="0"/>
              <w:jc w:val="center"/>
              <w:rPr>
                <w:sz w:val="24"/>
                <w:szCs w:val="20"/>
              </w:rPr>
            </w:pPr>
            <w:r w:rsidRPr="00AB3585">
              <w:rPr>
                <w:sz w:val="24"/>
                <w:szCs w:val="20"/>
              </w:rPr>
              <w:t>шт.</w:t>
            </w:r>
          </w:p>
        </w:tc>
        <w:tc>
          <w:tcPr>
            <w:tcW w:w="441" w:type="pct"/>
            <w:tcBorders>
              <w:top w:val="single" w:sz="4" w:space="0" w:color="auto"/>
              <w:left w:val="single" w:sz="4" w:space="0" w:color="auto"/>
              <w:bottom w:val="single" w:sz="4" w:space="0" w:color="auto"/>
              <w:right w:val="single" w:sz="4" w:space="0" w:color="auto"/>
            </w:tcBorders>
            <w:vAlign w:val="center"/>
            <w:hideMark/>
          </w:tcPr>
          <w:p w:rsidR="00B84D83" w:rsidRPr="00AB3585" w:rsidRDefault="00B84D83" w:rsidP="00AB3585">
            <w:pPr>
              <w:ind w:firstLine="0"/>
              <w:jc w:val="center"/>
              <w:rPr>
                <w:sz w:val="24"/>
                <w:szCs w:val="20"/>
              </w:rPr>
            </w:pPr>
            <w:r w:rsidRPr="00AB3585">
              <w:rPr>
                <w:sz w:val="24"/>
                <w:szCs w:val="20"/>
              </w:rPr>
              <w:t>1</w:t>
            </w:r>
          </w:p>
        </w:tc>
        <w:tc>
          <w:tcPr>
            <w:tcW w:w="425" w:type="pct"/>
            <w:tcBorders>
              <w:top w:val="single" w:sz="4" w:space="0" w:color="auto"/>
              <w:left w:val="single" w:sz="4" w:space="0" w:color="auto"/>
              <w:bottom w:val="single" w:sz="4" w:space="0" w:color="auto"/>
              <w:right w:val="single" w:sz="4" w:space="0" w:color="auto"/>
            </w:tcBorders>
            <w:vAlign w:val="center"/>
            <w:hideMark/>
          </w:tcPr>
          <w:p w:rsidR="00B84D83" w:rsidRPr="00AB3585" w:rsidRDefault="00B84D83" w:rsidP="00AB3585">
            <w:pPr>
              <w:ind w:firstLine="0"/>
              <w:jc w:val="center"/>
              <w:rPr>
                <w:sz w:val="24"/>
                <w:szCs w:val="20"/>
              </w:rPr>
            </w:pPr>
            <w:r w:rsidRPr="00AB3585">
              <w:rPr>
                <w:b/>
                <w:sz w:val="24"/>
                <w:szCs w:val="20"/>
              </w:rPr>
              <w:t>+</w:t>
            </w:r>
          </w:p>
        </w:tc>
        <w:tc>
          <w:tcPr>
            <w:tcW w:w="444" w:type="pct"/>
            <w:tcBorders>
              <w:top w:val="single" w:sz="4" w:space="0" w:color="auto"/>
              <w:left w:val="single" w:sz="4" w:space="0" w:color="auto"/>
              <w:bottom w:val="single" w:sz="4" w:space="0" w:color="auto"/>
              <w:right w:val="single" w:sz="4" w:space="0" w:color="auto"/>
            </w:tcBorders>
            <w:vAlign w:val="center"/>
            <w:hideMark/>
          </w:tcPr>
          <w:p w:rsidR="00B84D83" w:rsidRPr="00AB3585" w:rsidRDefault="00B84D83" w:rsidP="00AB3585">
            <w:pPr>
              <w:ind w:firstLine="0"/>
              <w:jc w:val="center"/>
              <w:rPr>
                <w:b/>
                <w:sz w:val="24"/>
                <w:szCs w:val="20"/>
              </w:rPr>
            </w:pPr>
            <w:r w:rsidRPr="00AB3585">
              <w:rPr>
                <w:b/>
                <w:sz w:val="24"/>
                <w:szCs w:val="20"/>
              </w:rPr>
              <w:t>+</w:t>
            </w:r>
          </w:p>
        </w:tc>
        <w:tc>
          <w:tcPr>
            <w:tcW w:w="723" w:type="pct"/>
            <w:tcBorders>
              <w:top w:val="single" w:sz="4" w:space="0" w:color="auto"/>
              <w:left w:val="single" w:sz="4" w:space="0" w:color="auto"/>
              <w:bottom w:val="single" w:sz="4" w:space="0" w:color="auto"/>
              <w:right w:val="single" w:sz="4" w:space="0" w:color="auto"/>
            </w:tcBorders>
            <w:hideMark/>
          </w:tcPr>
          <w:p w:rsidR="00B84D83" w:rsidRPr="00AB3585" w:rsidRDefault="00B84D83" w:rsidP="00AB3585">
            <w:pPr>
              <w:ind w:firstLine="0"/>
              <w:jc w:val="center"/>
              <w:rPr>
                <w:sz w:val="20"/>
                <w:szCs w:val="20"/>
              </w:rPr>
            </w:pPr>
            <w:r w:rsidRPr="00AB3585">
              <w:rPr>
                <w:sz w:val="24"/>
                <w:szCs w:val="20"/>
              </w:rPr>
              <w:t>Генеральный план Балтачевского сельского поселения</w:t>
            </w:r>
          </w:p>
        </w:tc>
      </w:tr>
      <w:tr w:rsidR="00B84D83" w:rsidRPr="00AB3585" w:rsidTr="00EA0C1A">
        <w:trPr>
          <w:cantSplit/>
        </w:trPr>
        <w:tc>
          <w:tcPr>
            <w:tcW w:w="195" w:type="pct"/>
            <w:tcBorders>
              <w:top w:val="single" w:sz="4" w:space="0" w:color="auto"/>
              <w:left w:val="single" w:sz="4" w:space="0" w:color="auto"/>
              <w:bottom w:val="single" w:sz="4" w:space="0" w:color="auto"/>
              <w:right w:val="single" w:sz="4" w:space="0" w:color="auto"/>
            </w:tcBorders>
            <w:vAlign w:val="center"/>
            <w:hideMark/>
          </w:tcPr>
          <w:p w:rsidR="00B84D83" w:rsidRPr="00AB3585" w:rsidRDefault="00B84D83" w:rsidP="00AB3585">
            <w:pPr>
              <w:ind w:firstLine="0"/>
              <w:jc w:val="center"/>
              <w:rPr>
                <w:sz w:val="24"/>
                <w:szCs w:val="20"/>
              </w:rPr>
            </w:pPr>
            <w:r w:rsidRPr="00AB3585">
              <w:rPr>
                <w:sz w:val="24"/>
                <w:szCs w:val="20"/>
              </w:rPr>
              <w:t>2</w:t>
            </w:r>
          </w:p>
        </w:tc>
        <w:tc>
          <w:tcPr>
            <w:tcW w:w="803" w:type="pct"/>
            <w:tcBorders>
              <w:top w:val="single" w:sz="4" w:space="0" w:color="auto"/>
              <w:left w:val="single" w:sz="4" w:space="0" w:color="auto"/>
              <w:bottom w:val="single" w:sz="4" w:space="0" w:color="auto"/>
              <w:right w:val="single" w:sz="4" w:space="0" w:color="auto"/>
            </w:tcBorders>
            <w:vAlign w:val="center"/>
            <w:hideMark/>
          </w:tcPr>
          <w:p w:rsidR="00B84D83" w:rsidRPr="00AB3585" w:rsidRDefault="00B84D83" w:rsidP="00AB3585">
            <w:pPr>
              <w:ind w:firstLine="16"/>
              <w:jc w:val="center"/>
              <w:rPr>
                <w:sz w:val="24"/>
                <w:szCs w:val="20"/>
              </w:rPr>
            </w:pPr>
            <w:r w:rsidRPr="00AB3585">
              <w:rPr>
                <w:sz w:val="24"/>
                <w:szCs w:val="20"/>
              </w:rPr>
              <w:t>Территория сельского поселения</w:t>
            </w:r>
          </w:p>
        </w:tc>
        <w:tc>
          <w:tcPr>
            <w:tcW w:w="697" w:type="pct"/>
            <w:tcBorders>
              <w:top w:val="single" w:sz="4" w:space="0" w:color="auto"/>
              <w:left w:val="single" w:sz="4" w:space="0" w:color="auto"/>
              <w:bottom w:val="single" w:sz="4" w:space="0" w:color="auto"/>
              <w:right w:val="single" w:sz="4" w:space="0" w:color="auto"/>
            </w:tcBorders>
            <w:vAlign w:val="center"/>
            <w:hideMark/>
          </w:tcPr>
          <w:p w:rsidR="00B84D83" w:rsidRPr="00AB3585" w:rsidRDefault="00B84D83" w:rsidP="00AB3585">
            <w:pPr>
              <w:ind w:firstLine="0"/>
              <w:jc w:val="center"/>
              <w:rPr>
                <w:sz w:val="24"/>
                <w:szCs w:val="20"/>
              </w:rPr>
            </w:pPr>
            <w:r w:rsidRPr="00AB3585">
              <w:rPr>
                <w:sz w:val="24"/>
                <w:szCs w:val="20"/>
              </w:rPr>
              <w:t>Контейнеры</w:t>
            </w:r>
          </w:p>
        </w:tc>
        <w:tc>
          <w:tcPr>
            <w:tcW w:w="751" w:type="pct"/>
            <w:tcBorders>
              <w:top w:val="single" w:sz="4" w:space="0" w:color="auto"/>
              <w:left w:val="single" w:sz="4" w:space="0" w:color="auto"/>
              <w:bottom w:val="single" w:sz="4" w:space="0" w:color="auto"/>
              <w:right w:val="single" w:sz="4" w:space="0" w:color="auto"/>
            </w:tcBorders>
            <w:vAlign w:val="center"/>
            <w:hideMark/>
          </w:tcPr>
          <w:p w:rsidR="00B84D83" w:rsidRPr="00AB3585" w:rsidRDefault="00B84D83" w:rsidP="00AB3585">
            <w:pPr>
              <w:ind w:firstLine="0"/>
              <w:jc w:val="center"/>
              <w:rPr>
                <w:sz w:val="24"/>
                <w:szCs w:val="20"/>
              </w:rPr>
            </w:pPr>
            <w:r w:rsidRPr="00AB3585">
              <w:rPr>
                <w:sz w:val="24"/>
                <w:szCs w:val="20"/>
              </w:rPr>
              <w:t>организационное</w:t>
            </w:r>
          </w:p>
        </w:tc>
        <w:tc>
          <w:tcPr>
            <w:tcW w:w="521" w:type="pct"/>
            <w:tcBorders>
              <w:top w:val="single" w:sz="4" w:space="0" w:color="auto"/>
              <w:left w:val="single" w:sz="4" w:space="0" w:color="auto"/>
              <w:bottom w:val="single" w:sz="4" w:space="0" w:color="auto"/>
              <w:right w:val="single" w:sz="4" w:space="0" w:color="auto"/>
            </w:tcBorders>
            <w:vAlign w:val="center"/>
            <w:hideMark/>
          </w:tcPr>
          <w:p w:rsidR="00B84D83" w:rsidRPr="00AB3585" w:rsidRDefault="00B84D83" w:rsidP="00AB3585">
            <w:pPr>
              <w:ind w:firstLine="16"/>
              <w:jc w:val="center"/>
              <w:rPr>
                <w:sz w:val="24"/>
                <w:szCs w:val="20"/>
              </w:rPr>
            </w:pPr>
            <w:r w:rsidRPr="00AB3585">
              <w:rPr>
                <w:sz w:val="24"/>
                <w:szCs w:val="20"/>
              </w:rPr>
              <w:t>Контейнеры, шт</w:t>
            </w:r>
            <w:r>
              <w:rPr>
                <w:sz w:val="24"/>
                <w:szCs w:val="20"/>
              </w:rPr>
              <w:t>.</w:t>
            </w:r>
          </w:p>
        </w:tc>
        <w:tc>
          <w:tcPr>
            <w:tcW w:w="441" w:type="pct"/>
            <w:tcBorders>
              <w:top w:val="single" w:sz="4" w:space="0" w:color="auto"/>
              <w:left w:val="single" w:sz="4" w:space="0" w:color="auto"/>
              <w:bottom w:val="single" w:sz="4" w:space="0" w:color="auto"/>
              <w:right w:val="single" w:sz="4" w:space="0" w:color="auto"/>
            </w:tcBorders>
            <w:vAlign w:val="center"/>
            <w:hideMark/>
          </w:tcPr>
          <w:p w:rsidR="00B84D83" w:rsidRPr="00AB3585" w:rsidRDefault="00B84D83" w:rsidP="00AB3585">
            <w:pPr>
              <w:ind w:firstLine="0"/>
              <w:jc w:val="center"/>
              <w:rPr>
                <w:sz w:val="24"/>
                <w:szCs w:val="20"/>
              </w:rPr>
            </w:pPr>
            <w:r w:rsidRPr="00AB3585">
              <w:rPr>
                <w:sz w:val="24"/>
                <w:szCs w:val="20"/>
              </w:rPr>
              <w:t>12</w:t>
            </w:r>
          </w:p>
        </w:tc>
        <w:tc>
          <w:tcPr>
            <w:tcW w:w="425" w:type="pct"/>
            <w:tcBorders>
              <w:top w:val="single" w:sz="4" w:space="0" w:color="auto"/>
              <w:left w:val="single" w:sz="4" w:space="0" w:color="auto"/>
              <w:bottom w:val="single" w:sz="4" w:space="0" w:color="auto"/>
              <w:right w:val="single" w:sz="4" w:space="0" w:color="auto"/>
            </w:tcBorders>
            <w:vAlign w:val="center"/>
            <w:hideMark/>
          </w:tcPr>
          <w:p w:rsidR="00B84D83" w:rsidRPr="00AB3585" w:rsidRDefault="00B84D83" w:rsidP="00AB3585">
            <w:pPr>
              <w:ind w:firstLine="0"/>
              <w:jc w:val="center"/>
              <w:rPr>
                <w:b/>
                <w:sz w:val="24"/>
                <w:szCs w:val="20"/>
              </w:rPr>
            </w:pPr>
            <w:r w:rsidRPr="00AB3585">
              <w:rPr>
                <w:b/>
                <w:sz w:val="24"/>
                <w:szCs w:val="20"/>
              </w:rPr>
              <w:t>+</w:t>
            </w:r>
          </w:p>
        </w:tc>
        <w:tc>
          <w:tcPr>
            <w:tcW w:w="444" w:type="pct"/>
            <w:tcBorders>
              <w:top w:val="single" w:sz="4" w:space="0" w:color="auto"/>
              <w:left w:val="single" w:sz="4" w:space="0" w:color="auto"/>
              <w:bottom w:val="single" w:sz="4" w:space="0" w:color="auto"/>
              <w:right w:val="single" w:sz="4" w:space="0" w:color="auto"/>
            </w:tcBorders>
            <w:vAlign w:val="center"/>
            <w:hideMark/>
          </w:tcPr>
          <w:p w:rsidR="00B84D83" w:rsidRPr="00AB3585" w:rsidRDefault="00B84D83" w:rsidP="00AB3585">
            <w:pPr>
              <w:ind w:firstLine="0"/>
              <w:jc w:val="center"/>
              <w:rPr>
                <w:b/>
                <w:sz w:val="24"/>
                <w:szCs w:val="20"/>
              </w:rPr>
            </w:pPr>
            <w:r w:rsidRPr="00AB3585">
              <w:rPr>
                <w:b/>
                <w:sz w:val="24"/>
                <w:szCs w:val="20"/>
              </w:rPr>
              <w:t>-</w:t>
            </w:r>
          </w:p>
        </w:tc>
        <w:tc>
          <w:tcPr>
            <w:tcW w:w="723" w:type="pct"/>
            <w:tcBorders>
              <w:top w:val="single" w:sz="4" w:space="0" w:color="auto"/>
              <w:left w:val="single" w:sz="4" w:space="0" w:color="auto"/>
              <w:bottom w:val="single" w:sz="4" w:space="0" w:color="auto"/>
              <w:right w:val="single" w:sz="4" w:space="0" w:color="auto"/>
            </w:tcBorders>
            <w:hideMark/>
          </w:tcPr>
          <w:p w:rsidR="00B84D83" w:rsidRPr="00AB3585" w:rsidRDefault="00B84D83" w:rsidP="00AB3585">
            <w:pPr>
              <w:ind w:firstLine="0"/>
              <w:jc w:val="center"/>
              <w:rPr>
                <w:sz w:val="20"/>
                <w:szCs w:val="20"/>
              </w:rPr>
            </w:pPr>
            <w:r w:rsidRPr="00AB3585">
              <w:rPr>
                <w:sz w:val="24"/>
                <w:szCs w:val="20"/>
              </w:rPr>
              <w:t>Генеральный план Балтачевского сельского поселения</w:t>
            </w:r>
          </w:p>
        </w:tc>
      </w:tr>
    </w:tbl>
    <w:p w:rsidR="00B84D83" w:rsidRDefault="00B84D83" w:rsidP="00B84D83">
      <w:pPr>
        <w:ind w:firstLine="0"/>
        <w:jc w:val="left"/>
        <w:rPr>
          <w:rFonts w:eastAsia="Calibri"/>
          <w:szCs w:val="28"/>
        </w:rPr>
      </w:pPr>
      <w:r>
        <w:rPr>
          <w:szCs w:val="28"/>
        </w:rPr>
        <w:br w:type="page"/>
      </w:r>
    </w:p>
    <w:p w:rsidR="008A131C" w:rsidRPr="00895BB8" w:rsidRDefault="008A131C" w:rsidP="008A131C">
      <w:pPr>
        <w:pStyle w:val="afff3"/>
        <w:spacing w:before="0" w:after="0"/>
        <w:jc w:val="right"/>
        <w:rPr>
          <w:rFonts w:ascii="Times New Roman" w:hAnsi="Times New Roman"/>
          <w:sz w:val="28"/>
          <w:szCs w:val="28"/>
        </w:rPr>
      </w:pPr>
      <w:r w:rsidRPr="000C03AD">
        <w:rPr>
          <w:rFonts w:ascii="Times New Roman" w:hAnsi="Times New Roman"/>
          <w:sz w:val="28"/>
          <w:szCs w:val="28"/>
        </w:rPr>
        <w:t xml:space="preserve">Таблица </w:t>
      </w:r>
      <w:r w:rsidR="001B33A1">
        <w:rPr>
          <w:rFonts w:ascii="Times New Roman" w:hAnsi="Times New Roman"/>
          <w:sz w:val="28"/>
          <w:szCs w:val="28"/>
        </w:rPr>
        <w:t>2.1</w:t>
      </w:r>
      <w:r w:rsidR="001B33A1">
        <w:rPr>
          <w:rFonts w:ascii="Times New Roman" w:hAnsi="Times New Roman"/>
          <w:sz w:val="28"/>
          <w:szCs w:val="28"/>
          <w:lang w:val="en-US"/>
        </w:rPr>
        <w:t>0</w:t>
      </w:r>
      <w:r>
        <w:rPr>
          <w:rFonts w:ascii="Times New Roman" w:hAnsi="Times New Roman"/>
          <w:sz w:val="28"/>
          <w:szCs w:val="28"/>
        </w:rPr>
        <w:t>.4</w:t>
      </w:r>
    </w:p>
    <w:p w:rsidR="00B84D83" w:rsidRPr="00351EE8" w:rsidRDefault="00B84D83" w:rsidP="00B84D83">
      <w:pPr>
        <w:jc w:val="center"/>
        <w:rPr>
          <w:bCs/>
          <w:i/>
        </w:rPr>
      </w:pPr>
      <w:r w:rsidRPr="00351EE8">
        <w:rPr>
          <w:bCs/>
          <w:i/>
        </w:rPr>
        <w:t>Перечень мероприятий по теплоснабжению</w:t>
      </w:r>
    </w:p>
    <w:tbl>
      <w:tblPr>
        <w:tblW w:w="499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1"/>
        <w:gridCol w:w="1533"/>
        <w:gridCol w:w="1962"/>
        <w:gridCol w:w="2573"/>
        <w:gridCol w:w="1785"/>
        <w:gridCol w:w="908"/>
        <w:gridCol w:w="1312"/>
        <w:gridCol w:w="1199"/>
        <w:gridCol w:w="1269"/>
        <w:gridCol w:w="2229"/>
      </w:tblGrid>
      <w:tr w:rsidR="00B84D83" w:rsidRPr="00351EE8" w:rsidTr="00B84D83">
        <w:trPr>
          <w:tblHeader/>
        </w:trPr>
        <w:tc>
          <w:tcPr>
            <w:tcW w:w="183" w:type="pct"/>
            <w:vMerge w:val="restart"/>
            <w:tcBorders>
              <w:top w:val="single" w:sz="4" w:space="0" w:color="auto"/>
              <w:left w:val="single" w:sz="4" w:space="0" w:color="auto"/>
              <w:bottom w:val="single" w:sz="4" w:space="0" w:color="auto"/>
              <w:right w:val="single" w:sz="4" w:space="0" w:color="auto"/>
            </w:tcBorders>
            <w:vAlign w:val="center"/>
            <w:hideMark/>
          </w:tcPr>
          <w:p w:rsidR="00B84D83" w:rsidRPr="007E4BCE" w:rsidRDefault="00B84D83" w:rsidP="00B84D83">
            <w:pPr>
              <w:ind w:left="-104" w:right="-103" w:firstLine="0"/>
              <w:jc w:val="center"/>
              <w:rPr>
                <w:sz w:val="24"/>
              </w:rPr>
            </w:pPr>
            <w:r w:rsidRPr="007E4BCE">
              <w:rPr>
                <w:sz w:val="24"/>
              </w:rPr>
              <w:t>№ п/п</w:t>
            </w:r>
          </w:p>
        </w:tc>
        <w:tc>
          <w:tcPr>
            <w:tcW w:w="500" w:type="pct"/>
            <w:vMerge w:val="restart"/>
            <w:tcBorders>
              <w:top w:val="single" w:sz="4" w:space="0" w:color="auto"/>
              <w:left w:val="single" w:sz="4" w:space="0" w:color="auto"/>
              <w:bottom w:val="single" w:sz="4" w:space="0" w:color="auto"/>
              <w:right w:val="single" w:sz="4" w:space="0" w:color="auto"/>
            </w:tcBorders>
            <w:vAlign w:val="center"/>
            <w:hideMark/>
          </w:tcPr>
          <w:p w:rsidR="00B84D83" w:rsidRPr="007E4BCE" w:rsidRDefault="00B84D83" w:rsidP="00B84D83">
            <w:pPr>
              <w:ind w:left="-104" w:right="-103" w:firstLine="0"/>
              <w:jc w:val="center"/>
              <w:rPr>
                <w:sz w:val="24"/>
              </w:rPr>
            </w:pPr>
            <w:r w:rsidRPr="007E4BCE">
              <w:rPr>
                <w:sz w:val="24"/>
              </w:rPr>
              <w:t>Местополо</w:t>
            </w:r>
            <w:r>
              <w:rPr>
                <w:sz w:val="24"/>
              </w:rPr>
              <w:t>-</w:t>
            </w:r>
            <w:r w:rsidRPr="007E4BCE">
              <w:rPr>
                <w:sz w:val="24"/>
              </w:rPr>
              <w:t>жение</w:t>
            </w:r>
          </w:p>
        </w:tc>
        <w:tc>
          <w:tcPr>
            <w:tcW w:w="640" w:type="pct"/>
            <w:vMerge w:val="restart"/>
            <w:tcBorders>
              <w:top w:val="single" w:sz="4" w:space="0" w:color="auto"/>
              <w:left w:val="single" w:sz="4" w:space="0" w:color="auto"/>
              <w:bottom w:val="single" w:sz="4" w:space="0" w:color="auto"/>
              <w:right w:val="single" w:sz="4" w:space="0" w:color="auto"/>
            </w:tcBorders>
            <w:vAlign w:val="center"/>
            <w:hideMark/>
          </w:tcPr>
          <w:p w:rsidR="00B84D83" w:rsidRPr="007E4BCE" w:rsidRDefault="00B84D83" w:rsidP="00B84D83">
            <w:pPr>
              <w:ind w:left="-104" w:right="-103" w:firstLine="0"/>
              <w:jc w:val="center"/>
              <w:rPr>
                <w:sz w:val="24"/>
              </w:rPr>
            </w:pPr>
            <w:r w:rsidRPr="007E4BCE">
              <w:rPr>
                <w:sz w:val="24"/>
              </w:rPr>
              <w:t>Наименование объекта</w:t>
            </w:r>
          </w:p>
        </w:tc>
        <w:tc>
          <w:tcPr>
            <w:tcW w:w="839" w:type="pct"/>
            <w:vMerge w:val="restart"/>
            <w:tcBorders>
              <w:top w:val="single" w:sz="4" w:space="0" w:color="auto"/>
              <w:left w:val="single" w:sz="4" w:space="0" w:color="auto"/>
              <w:bottom w:val="single" w:sz="4" w:space="0" w:color="auto"/>
              <w:right w:val="single" w:sz="4" w:space="0" w:color="auto"/>
            </w:tcBorders>
            <w:vAlign w:val="center"/>
            <w:hideMark/>
          </w:tcPr>
          <w:p w:rsidR="00B84D83" w:rsidRPr="007E4BCE" w:rsidRDefault="00B84D83" w:rsidP="00B84D83">
            <w:pPr>
              <w:ind w:left="-104" w:right="-103" w:firstLine="0"/>
              <w:jc w:val="center"/>
              <w:rPr>
                <w:sz w:val="24"/>
              </w:rPr>
            </w:pPr>
            <w:r w:rsidRPr="007E4BCE">
              <w:rPr>
                <w:sz w:val="24"/>
              </w:rPr>
              <w:t>Наименование мероприятия</w:t>
            </w:r>
          </w:p>
        </w:tc>
        <w:tc>
          <w:tcPr>
            <w:tcW w:w="582" w:type="pct"/>
            <w:vMerge w:val="restart"/>
            <w:tcBorders>
              <w:top w:val="single" w:sz="4" w:space="0" w:color="auto"/>
              <w:left w:val="single" w:sz="4" w:space="0" w:color="auto"/>
              <w:bottom w:val="single" w:sz="4" w:space="0" w:color="auto"/>
              <w:right w:val="single" w:sz="4" w:space="0" w:color="auto"/>
            </w:tcBorders>
            <w:vAlign w:val="center"/>
            <w:hideMark/>
          </w:tcPr>
          <w:p w:rsidR="00B84D83" w:rsidRPr="007E4BCE" w:rsidRDefault="00B84D83" w:rsidP="00B84D83">
            <w:pPr>
              <w:ind w:left="-104" w:right="-103" w:firstLine="0"/>
              <w:jc w:val="center"/>
              <w:rPr>
                <w:sz w:val="24"/>
              </w:rPr>
            </w:pPr>
            <w:r w:rsidRPr="007E4BCE">
              <w:rPr>
                <w:sz w:val="24"/>
              </w:rPr>
              <w:t>Вид мероприятия</w:t>
            </w:r>
          </w:p>
        </w:tc>
        <w:tc>
          <w:tcPr>
            <w:tcW w:w="296" w:type="pct"/>
            <w:vMerge w:val="restart"/>
            <w:tcBorders>
              <w:top w:val="single" w:sz="4" w:space="0" w:color="auto"/>
              <w:left w:val="single" w:sz="4" w:space="0" w:color="auto"/>
              <w:bottom w:val="single" w:sz="4" w:space="0" w:color="auto"/>
              <w:right w:val="single" w:sz="4" w:space="0" w:color="auto"/>
            </w:tcBorders>
            <w:vAlign w:val="center"/>
            <w:hideMark/>
          </w:tcPr>
          <w:p w:rsidR="00B84D83" w:rsidRDefault="00B84D83" w:rsidP="00B84D83">
            <w:pPr>
              <w:ind w:left="-104" w:right="-103" w:firstLine="0"/>
              <w:jc w:val="center"/>
              <w:rPr>
                <w:sz w:val="24"/>
              </w:rPr>
            </w:pPr>
            <w:r w:rsidRPr="007E4BCE">
              <w:rPr>
                <w:sz w:val="24"/>
              </w:rPr>
              <w:t>Ед.</w:t>
            </w:r>
          </w:p>
          <w:p w:rsidR="00B84D83" w:rsidRPr="007E4BCE" w:rsidRDefault="00B84D83" w:rsidP="00B84D83">
            <w:pPr>
              <w:ind w:left="-104" w:right="-103" w:firstLine="0"/>
              <w:jc w:val="center"/>
              <w:rPr>
                <w:sz w:val="24"/>
              </w:rPr>
            </w:pPr>
            <w:r w:rsidRPr="007E4BCE">
              <w:rPr>
                <w:sz w:val="24"/>
              </w:rPr>
              <w:t>изме</w:t>
            </w:r>
            <w:r>
              <w:rPr>
                <w:sz w:val="24"/>
              </w:rPr>
              <w:t>-</w:t>
            </w:r>
            <w:r w:rsidRPr="007E4BCE">
              <w:rPr>
                <w:sz w:val="24"/>
              </w:rPr>
              <w:t>рения</w:t>
            </w:r>
          </w:p>
        </w:tc>
        <w:tc>
          <w:tcPr>
            <w:tcW w:w="428" w:type="pct"/>
            <w:vMerge w:val="restart"/>
            <w:tcBorders>
              <w:top w:val="single" w:sz="4" w:space="0" w:color="auto"/>
              <w:left w:val="single" w:sz="4" w:space="0" w:color="auto"/>
              <w:bottom w:val="single" w:sz="4" w:space="0" w:color="auto"/>
              <w:right w:val="single" w:sz="4" w:space="0" w:color="auto"/>
            </w:tcBorders>
            <w:vAlign w:val="center"/>
            <w:hideMark/>
          </w:tcPr>
          <w:p w:rsidR="00B84D83" w:rsidRPr="007E4BCE" w:rsidRDefault="00B84D83" w:rsidP="00B84D83">
            <w:pPr>
              <w:ind w:left="-104" w:right="-103" w:firstLine="0"/>
              <w:jc w:val="center"/>
              <w:rPr>
                <w:sz w:val="24"/>
              </w:rPr>
            </w:pPr>
            <w:r w:rsidRPr="007E4BCE">
              <w:rPr>
                <w:sz w:val="24"/>
              </w:rPr>
              <w:t>Мощность</w:t>
            </w:r>
          </w:p>
        </w:tc>
        <w:tc>
          <w:tcPr>
            <w:tcW w:w="805" w:type="pct"/>
            <w:gridSpan w:val="2"/>
            <w:tcBorders>
              <w:top w:val="single" w:sz="4" w:space="0" w:color="auto"/>
              <w:left w:val="single" w:sz="4" w:space="0" w:color="auto"/>
              <w:bottom w:val="single" w:sz="4" w:space="0" w:color="auto"/>
              <w:right w:val="single" w:sz="4" w:space="0" w:color="auto"/>
            </w:tcBorders>
            <w:vAlign w:val="center"/>
            <w:hideMark/>
          </w:tcPr>
          <w:p w:rsidR="00B84D83" w:rsidRPr="007E4BCE" w:rsidRDefault="00B84D83" w:rsidP="00B84D83">
            <w:pPr>
              <w:ind w:left="-104" w:right="-103" w:firstLine="0"/>
              <w:jc w:val="center"/>
              <w:rPr>
                <w:sz w:val="24"/>
              </w:rPr>
            </w:pPr>
            <w:r w:rsidRPr="007E4BCE">
              <w:rPr>
                <w:sz w:val="24"/>
              </w:rPr>
              <w:t>Сроки реализации</w:t>
            </w:r>
          </w:p>
        </w:tc>
        <w:tc>
          <w:tcPr>
            <w:tcW w:w="727" w:type="pct"/>
            <w:vMerge w:val="restart"/>
            <w:tcBorders>
              <w:top w:val="single" w:sz="4" w:space="0" w:color="auto"/>
              <w:left w:val="single" w:sz="4" w:space="0" w:color="auto"/>
              <w:bottom w:val="single" w:sz="4" w:space="0" w:color="auto"/>
              <w:right w:val="single" w:sz="4" w:space="0" w:color="auto"/>
            </w:tcBorders>
            <w:vAlign w:val="center"/>
            <w:hideMark/>
          </w:tcPr>
          <w:p w:rsidR="00B84D83" w:rsidRPr="007E4BCE" w:rsidRDefault="00B84D83" w:rsidP="00B84D83">
            <w:pPr>
              <w:ind w:left="-104" w:right="-103" w:firstLine="0"/>
              <w:jc w:val="center"/>
              <w:rPr>
                <w:sz w:val="24"/>
              </w:rPr>
            </w:pPr>
            <w:r w:rsidRPr="007E4BCE">
              <w:rPr>
                <w:sz w:val="24"/>
              </w:rPr>
              <w:t>Источник мероприятия</w:t>
            </w:r>
          </w:p>
        </w:tc>
      </w:tr>
      <w:tr w:rsidR="00B84D83" w:rsidRPr="00351EE8" w:rsidTr="00B84D83">
        <w:trPr>
          <w:tblHeader/>
        </w:trPr>
        <w:tc>
          <w:tcPr>
            <w:tcW w:w="183" w:type="pct"/>
            <w:vMerge/>
            <w:tcBorders>
              <w:top w:val="single" w:sz="4" w:space="0" w:color="auto"/>
              <w:left w:val="single" w:sz="4" w:space="0" w:color="auto"/>
              <w:bottom w:val="single" w:sz="4" w:space="0" w:color="auto"/>
              <w:right w:val="single" w:sz="4" w:space="0" w:color="auto"/>
            </w:tcBorders>
            <w:vAlign w:val="center"/>
            <w:hideMark/>
          </w:tcPr>
          <w:p w:rsidR="00B84D83" w:rsidRPr="00351EE8" w:rsidRDefault="00B84D83" w:rsidP="00B84D83">
            <w:pPr>
              <w:ind w:left="-104" w:right="-103" w:firstLine="0"/>
              <w:rPr>
                <w:b/>
                <w:sz w:val="24"/>
              </w:rPr>
            </w:pPr>
          </w:p>
        </w:tc>
        <w:tc>
          <w:tcPr>
            <w:tcW w:w="500" w:type="pct"/>
            <w:vMerge/>
            <w:tcBorders>
              <w:top w:val="single" w:sz="4" w:space="0" w:color="auto"/>
              <w:left w:val="single" w:sz="4" w:space="0" w:color="auto"/>
              <w:bottom w:val="single" w:sz="4" w:space="0" w:color="auto"/>
              <w:right w:val="single" w:sz="4" w:space="0" w:color="auto"/>
            </w:tcBorders>
            <w:vAlign w:val="center"/>
            <w:hideMark/>
          </w:tcPr>
          <w:p w:rsidR="00B84D83" w:rsidRPr="00351EE8" w:rsidRDefault="00B84D83" w:rsidP="00B84D83">
            <w:pPr>
              <w:ind w:left="-104" w:right="-103" w:firstLine="0"/>
              <w:rPr>
                <w:b/>
                <w:sz w:val="24"/>
              </w:rPr>
            </w:pPr>
          </w:p>
        </w:tc>
        <w:tc>
          <w:tcPr>
            <w:tcW w:w="640" w:type="pct"/>
            <w:vMerge/>
            <w:tcBorders>
              <w:top w:val="single" w:sz="4" w:space="0" w:color="auto"/>
              <w:left w:val="single" w:sz="4" w:space="0" w:color="auto"/>
              <w:bottom w:val="single" w:sz="4" w:space="0" w:color="auto"/>
              <w:right w:val="single" w:sz="4" w:space="0" w:color="auto"/>
            </w:tcBorders>
            <w:vAlign w:val="center"/>
            <w:hideMark/>
          </w:tcPr>
          <w:p w:rsidR="00B84D83" w:rsidRPr="00351EE8" w:rsidRDefault="00B84D83" w:rsidP="00B84D83">
            <w:pPr>
              <w:ind w:left="-104" w:right="-103" w:firstLine="0"/>
              <w:rPr>
                <w:b/>
                <w:sz w:val="24"/>
              </w:rPr>
            </w:pPr>
          </w:p>
        </w:tc>
        <w:tc>
          <w:tcPr>
            <w:tcW w:w="839" w:type="pct"/>
            <w:vMerge/>
            <w:tcBorders>
              <w:top w:val="single" w:sz="4" w:space="0" w:color="auto"/>
              <w:left w:val="single" w:sz="4" w:space="0" w:color="auto"/>
              <w:bottom w:val="single" w:sz="4" w:space="0" w:color="auto"/>
              <w:right w:val="single" w:sz="4" w:space="0" w:color="auto"/>
            </w:tcBorders>
            <w:vAlign w:val="center"/>
            <w:hideMark/>
          </w:tcPr>
          <w:p w:rsidR="00B84D83" w:rsidRPr="00351EE8" w:rsidRDefault="00B84D83" w:rsidP="00B84D83">
            <w:pPr>
              <w:ind w:left="-104" w:right="-103" w:firstLine="0"/>
              <w:rPr>
                <w:b/>
                <w:sz w:val="24"/>
              </w:rPr>
            </w:pPr>
          </w:p>
        </w:tc>
        <w:tc>
          <w:tcPr>
            <w:tcW w:w="582" w:type="pct"/>
            <w:vMerge/>
            <w:tcBorders>
              <w:top w:val="single" w:sz="4" w:space="0" w:color="auto"/>
              <w:left w:val="single" w:sz="4" w:space="0" w:color="auto"/>
              <w:bottom w:val="single" w:sz="4" w:space="0" w:color="auto"/>
              <w:right w:val="single" w:sz="4" w:space="0" w:color="auto"/>
            </w:tcBorders>
            <w:vAlign w:val="center"/>
            <w:hideMark/>
          </w:tcPr>
          <w:p w:rsidR="00B84D83" w:rsidRPr="00351EE8" w:rsidRDefault="00B84D83" w:rsidP="00B84D83">
            <w:pPr>
              <w:ind w:left="-104" w:right="-103" w:firstLine="0"/>
              <w:rPr>
                <w:b/>
                <w:sz w:val="24"/>
              </w:rPr>
            </w:pPr>
          </w:p>
        </w:tc>
        <w:tc>
          <w:tcPr>
            <w:tcW w:w="296" w:type="pct"/>
            <w:vMerge/>
            <w:tcBorders>
              <w:top w:val="single" w:sz="4" w:space="0" w:color="auto"/>
              <w:left w:val="single" w:sz="4" w:space="0" w:color="auto"/>
              <w:bottom w:val="single" w:sz="4" w:space="0" w:color="auto"/>
              <w:right w:val="single" w:sz="4" w:space="0" w:color="auto"/>
            </w:tcBorders>
            <w:vAlign w:val="center"/>
            <w:hideMark/>
          </w:tcPr>
          <w:p w:rsidR="00B84D83" w:rsidRPr="00351EE8" w:rsidRDefault="00B84D83" w:rsidP="00B84D83">
            <w:pPr>
              <w:ind w:left="-104" w:right="-103" w:firstLine="0"/>
              <w:rPr>
                <w:b/>
                <w:sz w:val="24"/>
              </w:rPr>
            </w:pPr>
          </w:p>
        </w:tc>
        <w:tc>
          <w:tcPr>
            <w:tcW w:w="428" w:type="pct"/>
            <w:vMerge/>
            <w:tcBorders>
              <w:top w:val="single" w:sz="4" w:space="0" w:color="auto"/>
              <w:left w:val="single" w:sz="4" w:space="0" w:color="auto"/>
              <w:bottom w:val="single" w:sz="4" w:space="0" w:color="auto"/>
              <w:right w:val="single" w:sz="4" w:space="0" w:color="auto"/>
            </w:tcBorders>
            <w:vAlign w:val="center"/>
            <w:hideMark/>
          </w:tcPr>
          <w:p w:rsidR="00B84D83" w:rsidRPr="00351EE8" w:rsidRDefault="00B84D83" w:rsidP="00B84D83">
            <w:pPr>
              <w:ind w:left="-104" w:right="-103" w:firstLine="0"/>
              <w:rPr>
                <w:b/>
                <w:sz w:val="24"/>
              </w:rPr>
            </w:pPr>
          </w:p>
        </w:tc>
        <w:tc>
          <w:tcPr>
            <w:tcW w:w="391" w:type="pct"/>
            <w:tcBorders>
              <w:top w:val="single" w:sz="4" w:space="0" w:color="auto"/>
              <w:left w:val="single" w:sz="4" w:space="0" w:color="auto"/>
              <w:bottom w:val="single" w:sz="4" w:space="0" w:color="auto"/>
              <w:right w:val="single" w:sz="4" w:space="0" w:color="auto"/>
            </w:tcBorders>
            <w:vAlign w:val="center"/>
            <w:hideMark/>
          </w:tcPr>
          <w:p w:rsidR="00B84D83" w:rsidRPr="007E4BCE" w:rsidRDefault="00B84D83" w:rsidP="00B84D83">
            <w:pPr>
              <w:ind w:left="-104" w:right="-103" w:firstLine="0"/>
              <w:jc w:val="center"/>
              <w:rPr>
                <w:sz w:val="24"/>
              </w:rPr>
            </w:pPr>
            <w:r w:rsidRPr="007E4BCE">
              <w:rPr>
                <w:sz w:val="24"/>
              </w:rPr>
              <w:t xml:space="preserve">Первая очередь </w:t>
            </w:r>
          </w:p>
        </w:tc>
        <w:tc>
          <w:tcPr>
            <w:tcW w:w="414" w:type="pct"/>
            <w:tcBorders>
              <w:top w:val="single" w:sz="4" w:space="0" w:color="auto"/>
              <w:left w:val="single" w:sz="4" w:space="0" w:color="auto"/>
              <w:bottom w:val="single" w:sz="4" w:space="0" w:color="auto"/>
              <w:right w:val="single" w:sz="4" w:space="0" w:color="auto"/>
            </w:tcBorders>
            <w:vAlign w:val="center"/>
            <w:hideMark/>
          </w:tcPr>
          <w:p w:rsidR="00B84D83" w:rsidRPr="007E4BCE" w:rsidRDefault="00B84D83" w:rsidP="00B84D83">
            <w:pPr>
              <w:ind w:left="-104" w:right="-103" w:firstLine="0"/>
              <w:jc w:val="center"/>
              <w:rPr>
                <w:sz w:val="24"/>
              </w:rPr>
            </w:pPr>
            <w:r w:rsidRPr="007E4BCE">
              <w:rPr>
                <w:sz w:val="24"/>
              </w:rPr>
              <w:t>Расчетный срок</w:t>
            </w:r>
          </w:p>
        </w:tc>
        <w:tc>
          <w:tcPr>
            <w:tcW w:w="727" w:type="pct"/>
            <w:vMerge/>
            <w:tcBorders>
              <w:top w:val="single" w:sz="4" w:space="0" w:color="auto"/>
              <w:left w:val="single" w:sz="4" w:space="0" w:color="auto"/>
              <w:bottom w:val="single" w:sz="4" w:space="0" w:color="auto"/>
              <w:right w:val="single" w:sz="4" w:space="0" w:color="auto"/>
            </w:tcBorders>
            <w:vAlign w:val="center"/>
            <w:hideMark/>
          </w:tcPr>
          <w:p w:rsidR="00B84D83" w:rsidRPr="00351EE8" w:rsidRDefault="00B84D83" w:rsidP="00B84D83">
            <w:pPr>
              <w:ind w:left="-104" w:right="-103" w:firstLine="0"/>
              <w:rPr>
                <w:b/>
                <w:sz w:val="24"/>
              </w:rPr>
            </w:pPr>
          </w:p>
        </w:tc>
      </w:tr>
      <w:tr w:rsidR="00B84D83" w:rsidRPr="00351EE8" w:rsidTr="00B84D83">
        <w:tc>
          <w:tcPr>
            <w:tcW w:w="5000" w:type="pct"/>
            <w:gridSpan w:val="10"/>
            <w:tcBorders>
              <w:top w:val="single" w:sz="4" w:space="0" w:color="auto"/>
              <w:left w:val="single" w:sz="4" w:space="0" w:color="auto"/>
              <w:bottom w:val="single" w:sz="4" w:space="0" w:color="auto"/>
              <w:right w:val="single" w:sz="4" w:space="0" w:color="auto"/>
            </w:tcBorders>
            <w:vAlign w:val="center"/>
            <w:hideMark/>
          </w:tcPr>
          <w:p w:rsidR="00B84D83" w:rsidRPr="00351EE8" w:rsidRDefault="00B84D83" w:rsidP="00B84D83">
            <w:pPr>
              <w:ind w:left="-104" w:right="-103" w:firstLine="0"/>
              <w:jc w:val="center"/>
              <w:rPr>
                <w:b/>
                <w:i/>
                <w:sz w:val="24"/>
              </w:rPr>
            </w:pPr>
            <w:r w:rsidRPr="00351EE8">
              <w:rPr>
                <w:i/>
                <w:caps/>
                <w:sz w:val="24"/>
              </w:rPr>
              <w:t>МЕРОПРИЯТИЯ Местного (районного) значения</w:t>
            </w:r>
          </w:p>
        </w:tc>
      </w:tr>
      <w:tr w:rsidR="00B84D83" w:rsidRPr="00351EE8" w:rsidTr="00B84D83">
        <w:trPr>
          <w:trHeight w:val="1192"/>
        </w:trPr>
        <w:tc>
          <w:tcPr>
            <w:tcW w:w="183" w:type="pct"/>
            <w:tcBorders>
              <w:top w:val="single" w:sz="4" w:space="0" w:color="auto"/>
              <w:left w:val="single" w:sz="4" w:space="0" w:color="auto"/>
              <w:bottom w:val="single" w:sz="4" w:space="0" w:color="auto"/>
              <w:right w:val="single" w:sz="4" w:space="0" w:color="auto"/>
            </w:tcBorders>
            <w:vAlign w:val="center"/>
            <w:hideMark/>
          </w:tcPr>
          <w:p w:rsidR="00B84D83" w:rsidRPr="00351EE8" w:rsidRDefault="00B84D83" w:rsidP="00B84D83">
            <w:pPr>
              <w:ind w:left="-104" w:right="-103" w:firstLine="0"/>
              <w:jc w:val="center"/>
              <w:rPr>
                <w:rFonts w:eastAsia="Calibri"/>
                <w:sz w:val="24"/>
              </w:rPr>
            </w:pPr>
            <w:r w:rsidRPr="00351EE8">
              <w:rPr>
                <w:rFonts w:eastAsia="Calibri"/>
                <w:sz w:val="24"/>
              </w:rPr>
              <w:t>1</w:t>
            </w:r>
          </w:p>
        </w:tc>
        <w:tc>
          <w:tcPr>
            <w:tcW w:w="500" w:type="pct"/>
            <w:tcBorders>
              <w:top w:val="single" w:sz="4" w:space="0" w:color="auto"/>
              <w:left w:val="single" w:sz="4" w:space="0" w:color="auto"/>
              <w:bottom w:val="single" w:sz="4" w:space="0" w:color="auto"/>
              <w:right w:val="single" w:sz="4" w:space="0" w:color="auto"/>
            </w:tcBorders>
            <w:vAlign w:val="center"/>
          </w:tcPr>
          <w:p w:rsidR="00B84D83" w:rsidRPr="00351EE8" w:rsidRDefault="00B84D83" w:rsidP="00B84D83">
            <w:pPr>
              <w:ind w:left="-104" w:right="-103" w:firstLine="0"/>
              <w:jc w:val="center"/>
              <w:rPr>
                <w:rFonts w:eastAsia="Calibri"/>
                <w:sz w:val="24"/>
              </w:rPr>
            </w:pPr>
            <w:r w:rsidRPr="00351EE8">
              <w:rPr>
                <w:rFonts w:eastAsia="Calibri"/>
                <w:sz w:val="24"/>
              </w:rPr>
              <w:t>с. Балтачево</w:t>
            </w:r>
          </w:p>
        </w:tc>
        <w:tc>
          <w:tcPr>
            <w:tcW w:w="640" w:type="pct"/>
            <w:tcBorders>
              <w:top w:val="single" w:sz="4" w:space="0" w:color="auto"/>
              <w:left w:val="single" w:sz="4" w:space="0" w:color="auto"/>
              <w:bottom w:val="single" w:sz="4" w:space="0" w:color="auto"/>
              <w:right w:val="single" w:sz="4" w:space="0" w:color="auto"/>
            </w:tcBorders>
            <w:vAlign w:val="center"/>
          </w:tcPr>
          <w:p w:rsidR="00B84D83" w:rsidRPr="00351EE8" w:rsidRDefault="00B84D83" w:rsidP="00B84D83">
            <w:pPr>
              <w:ind w:left="-104" w:right="-103" w:firstLine="0"/>
              <w:jc w:val="center"/>
              <w:rPr>
                <w:rFonts w:eastAsia="Calibri"/>
                <w:sz w:val="24"/>
              </w:rPr>
            </w:pPr>
            <w:r w:rsidRPr="00351EE8">
              <w:rPr>
                <w:rFonts w:eastAsia="Calibri"/>
                <w:sz w:val="24"/>
              </w:rPr>
              <w:t>Блочно-модульная котельная (БМК)</w:t>
            </w:r>
          </w:p>
        </w:tc>
        <w:tc>
          <w:tcPr>
            <w:tcW w:w="839" w:type="pct"/>
            <w:tcBorders>
              <w:top w:val="single" w:sz="4" w:space="0" w:color="auto"/>
              <w:left w:val="single" w:sz="4" w:space="0" w:color="auto"/>
              <w:bottom w:val="single" w:sz="4" w:space="0" w:color="auto"/>
              <w:right w:val="single" w:sz="4" w:space="0" w:color="auto"/>
            </w:tcBorders>
            <w:vAlign w:val="center"/>
          </w:tcPr>
          <w:p w:rsidR="00B84D83" w:rsidRPr="00351EE8" w:rsidRDefault="00B84D83" w:rsidP="00B84D83">
            <w:pPr>
              <w:ind w:left="-104" w:right="-103" w:firstLine="0"/>
              <w:jc w:val="center"/>
              <w:rPr>
                <w:sz w:val="24"/>
              </w:rPr>
            </w:pPr>
            <w:r w:rsidRPr="00351EE8">
              <w:rPr>
                <w:sz w:val="24"/>
              </w:rPr>
              <w:t>БМК для комплекса «Детский сад - Школа» на 37 мест и 30 учащихся</w:t>
            </w:r>
          </w:p>
        </w:tc>
        <w:tc>
          <w:tcPr>
            <w:tcW w:w="582" w:type="pct"/>
            <w:tcBorders>
              <w:top w:val="single" w:sz="4" w:space="0" w:color="auto"/>
              <w:left w:val="single" w:sz="4" w:space="0" w:color="auto"/>
              <w:bottom w:val="single" w:sz="4" w:space="0" w:color="auto"/>
              <w:right w:val="single" w:sz="4" w:space="0" w:color="auto"/>
            </w:tcBorders>
            <w:vAlign w:val="center"/>
            <w:hideMark/>
          </w:tcPr>
          <w:p w:rsidR="00B84D83" w:rsidRPr="00351EE8" w:rsidRDefault="00B84D83" w:rsidP="00B84D83">
            <w:pPr>
              <w:ind w:left="-104" w:right="-103" w:firstLine="0"/>
              <w:jc w:val="center"/>
              <w:rPr>
                <w:rFonts w:eastAsia="Calibri"/>
                <w:sz w:val="24"/>
              </w:rPr>
            </w:pPr>
            <w:r w:rsidRPr="00351EE8">
              <w:rPr>
                <w:rFonts w:eastAsia="Calibri"/>
                <w:sz w:val="24"/>
              </w:rPr>
              <w:t>строительство</w:t>
            </w:r>
          </w:p>
        </w:tc>
        <w:tc>
          <w:tcPr>
            <w:tcW w:w="296" w:type="pct"/>
            <w:tcBorders>
              <w:top w:val="single" w:sz="4" w:space="0" w:color="auto"/>
              <w:left w:val="single" w:sz="4" w:space="0" w:color="auto"/>
              <w:bottom w:val="single" w:sz="4" w:space="0" w:color="auto"/>
              <w:right w:val="single" w:sz="4" w:space="0" w:color="auto"/>
            </w:tcBorders>
            <w:vAlign w:val="center"/>
            <w:hideMark/>
          </w:tcPr>
          <w:p w:rsidR="00B84D83" w:rsidRPr="00351EE8" w:rsidRDefault="00B84D83" w:rsidP="00B84D83">
            <w:pPr>
              <w:ind w:left="-104" w:right="-103" w:firstLine="0"/>
              <w:jc w:val="center"/>
              <w:rPr>
                <w:sz w:val="24"/>
              </w:rPr>
            </w:pPr>
            <w:r w:rsidRPr="00351EE8">
              <w:rPr>
                <w:sz w:val="24"/>
              </w:rPr>
              <w:t>шт.</w:t>
            </w:r>
          </w:p>
        </w:tc>
        <w:tc>
          <w:tcPr>
            <w:tcW w:w="428" w:type="pct"/>
            <w:tcBorders>
              <w:top w:val="single" w:sz="4" w:space="0" w:color="auto"/>
              <w:left w:val="single" w:sz="4" w:space="0" w:color="auto"/>
              <w:bottom w:val="single" w:sz="4" w:space="0" w:color="auto"/>
              <w:right w:val="single" w:sz="4" w:space="0" w:color="auto"/>
            </w:tcBorders>
            <w:vAlign w:val="center"/>
            <w:hideMark/>
          </w:tcPr>
          <w:p w:rsidR="00B84D83" w:rsidRPr="00351EE8" w:rsidRDefault="00B84D83" w:rsidP="00B84D83">
            <w:pPr>
              <w:ind w:left="-104" w:right="-103" w:firstLine="0"/>
              <w:jc w:val="center"/>
              <w:rPr>
                <w:sz w:val="24"/>
              </w:rPr>
            </w:pPr>
            <w:r w:rsidRPr="00351EE8">
              <w:rPr>
                <w:sz w:val="24"/>
              </w:rPr>
              <w:t>1</w:t>
            </w:r>
          </w:p>
        </w:tc>
        <w:tc>
          <w:tcPr>
            <w:tcW w:w="391" w:type="pct"/>
            <w:tcBorders>
              <w:top w:val="single" w:sz="4" w:space="0" w:color="auto"/>
              <w:left w:val="single" w:sz="4" w:space="0" w:color="auto"/>
              <w:bottom w:val="single" w:sz="4" w:space="0" w:color="auto"/>
              <w:right w:val="single" w:sz="4" w:space="0" w:color="auto"/>
            </w:tcBorders>
            <w:vAlign w:val="center"/>
          </w:tcPr>
          <w:p w:rsidR="00B84D83" w:rsidRPr="00351EE8" w:rsidRDefault="00B84D83" w:rsidP="00B84D83">
            <w:pPr>
              <w:autoSpaceDE w:val="0"/>
              <w:autoSpaceDN w:val="0"/>
              <w:adjustRightInd w:val="0"/>
              <w:ind w:left="-104" w:right="-103" w:firstLine="0"/>
              <w:jc w:val="center"/>
              <w:rPr>
                <w:color w:val="000000"/>
                <w:sz w:val="24"/>
              </w:rPr>
            </w:pPr>
            <w:r w:rsidRPr="00351EE8">
              <w:rPr>
                <w:color w:val="000000"/>
                <w:sz w:val="24"/>
              </w:rPr>
              <w:t>+</w:t>
            </w:r>
          </w:p>
        </w:tc>
        <w:tc>
          <w:tcPr>
            <w:tcW w:w="414" w:type="pct"/>
            <w:tcBorders>
              <w:top w:val="single" w:sz="4" w:space="0" w:color="auto"/>
              <w:left w:val="single" w:sz="4" w:space="0" w:color="auto"/>
              <w:bottom w:val="single" w:sz="4" w:space="0" w:color="auto"/>
              <w:right w:val="single" w:sz="4" w:space="0" w:color="auto"/>
            </w:tcBorders>
            <w:vAlign w:val="center"/>
          </w:tcPr>
          <w:p w:rsidR="00B84D83" w:rsidRPr="00351EE8" w:rsidRDefault="00B84D83" w:rsidP="00B84D83">
            <w:pPr>
              <w:autoSpaceDE w:val="0"/>
              <w:autoSpaceDN w:val="0"/>
              <w:adjustRightInd w:val="0"/>
              <w:ind w:left="-104" w:right="-103" w:firstLine="0"/>
              <w:jc w:val="center"/>
              <w:rPr>
                <w:color w:val="000000"/>
                <w:sz w:val="24"/>
              </w:rPr>
            </w:pPr>
          </w:p>
        </w:tc>
        <w:tc>
          <w:tcPr>
            <w:tcW w:w="727" w:type="pct"/>
            <w:tcBorders>
              <w:top w:val="single" w:sz="4" w:space="0" w:color="auto"/>
              <w:left w:val="single" w:sz="4" w:space="0" w:color="auto"/>
              <w:bottom w:val="single" w:sz="4" w:space="0" w:color="auto"/>
              <w:right w:val="single" w:sz="4" w:space="0" w:color="auto"/>
            </w:tcBorders>
            <w:vAlign w:val="center"/>
            <w:hideMark/>
          </w:tcPr>
          <w:p w:rsidR="00B84D83" w:rsidRPr="00351EE8" w:rsidRDefault="00B84D83" w:rsidP="00B84D83">
            <w:pPr>
              <w:ind w:left="-104" w:right="-103" w:firstLine="0"/>
              <w:jc w:val="center"/>
              <w:rPr>
                <w:sz w:val="24"/>
              </w:rPr>
            </w:pPr>
            <w:r w:rsidRPr="00351EE8">
              <w:rPr>
                <w:sz w:val="24"/>
              </w:rPr>
              <w:t>Генеральный  план Балтачевского сельского поселения</w:t>
            </w:r>
          </w:p>
        </w:tc>
      </w:tr>
      <w:tr w:rsidR="00B84D83" w:rsidRPr="00351EE8" w:rsidTr="00B84D83">
        <w:trPr>
          <w:trHeight w:val="131"/>
        </w:trPr>
        <w:tc>
          <w:tcPr>
            <w:tcW w:w="183" w:type="pct"/>
            <w:tcBorders>
              <w:top w:val="single" w:sz="4" w:space="0" w:color="auto"/>
              <w:left w:val="single" w:sz="4" w:space="0" w:color="auto"/>
              <w:bottom w:val="single" w:sz="4" w:space="0" w:color="auto"/>
              <w:right w:val="single" w:sz="4" w:space="0" w:color="auto"/>
            </w:tcBorders>
            <w:vAlign w:val="center"/>
            <w:hideMark/>
          </w:tcPr>
          <w:p w:rsidR="00B84D83" w:rsidRPr="00351EE8" w:rsidRDefault="00B84D83" w:rsidP="00B84D83">
            <w:pPr>
              <w:ind w:left="-104" w:right="-103" w:firstLine="0"/>
              <w:jc w:val="center"/>
              <w:rPr>
                <w:rFonts w:eastAsia="Calibri"/>
                <w:sz w:val="24"/>
              </w:rPr>
            </w:pPr>
            <w:r w:rsidRPr="00351EE8">
              <w:rPr>
                <w:rFonts w:eastAsia="Calibri"/>
                <w:sz w:val="24"/>
              </w:rPr>
              <w:t>2</w:t>
            </w:r>
          </w:p>
        </w:tc>
        <w:tc>
          <w:tcPr>
            <w:tcW w:w="500" w:type="pct"/>
            <w:tcBorders>
              <w:top w:val="single" w:sz="4" w:space="0" w:color="auto"/>
              <w:left w:val="single" w:sz="4" w:space="0" w:color="auto"/>
              <w:bottom w:val="single" w:sz="4" w:space="0" w:color="auto"/>
              <w:right w:val="single" w:sz="4" w:space="0" w:color="auto"/>
            </w:tcBorders>
            <w:vAlign w:val="center"/>
          </w:tcPr>
          <w:p w:rsidR="00B84D83" w:rsidRPr="00351EE8" w:rsidRDefault="00B84D83" w:rsidP="00B84D83">
            <w:pPr>
              <w:ind w:left="-104" w:right="-103" w:firstLine="0"/>
              <w:jc w:val="center"/>
              <w:rPr>
                <w:rFonts w:eastAsia="Calibri"/>
                <w:sz w:val="24"/>
              </w:rPr>
            </w:pPr>
            <w:r w:rsidRPr="00351EE8">
              <w:rPr>
                <w:rFonts w:eastAsia="Calibri"/>
                <w:sz w:val="24"/>
              </w:rPr>
              <w:t>с. Балтачево</w:t>
            </w:r>
          </w:p>
        </w:tc>
        <w:tc>
          <w:tcPr>
            <w:tcW w:w="640" w:type="pct"/>
            <w:tcBorders>
              <w:top w:val="single" w:sz="4" w:space="0" w:color="auto"/>
              <w:left w:val="single" w:sz="4" w:space="0" w:color="auto"/>
              <w:bottom w:val="single" w:sz="4" w:space="0" w:color="auto"/>
              <w:right w:val="single" w:sz="4" w:space="0" w:color="auto"/>
            </w:tcBorders>
            <w:vAlign w:val="center"/>
          </w:tcPr>
          <w:p w:rsidR="00B84D83" w:rsidRPr="00351EE8" w:rsidRDefault="00B84D83" w:rsidP="00B84D83">
            <w:pPr>
              <w:ind w:left="-104" w:right="-103" w:firstLine="0"/>
              <w:jc w:val="center"/>
              <w:rPr>
                <w:rFonts w:eastAsia="Calibri"/>
                <w:sz w:val="24"/>
              </w:rPr>
            </w:pPr>
            <w:r w:rsidRPr="00351EE8">
              <w:rPr>
                <w:rFonts w:eastAsia="Calibri"/>
                <w:sz w:val="24"/>
              </w:rPr>
              <w:t>Блочно-модульная котельная (БМК)</w:t>
            </w:r>
          </w:p>
        </w:tc>
        <w:tc>
          <w:tcPr>
            <w:tcW w:w="839" w:type="pct"/>
            <w:tcBorders>
              <w:top w:val="single" w:sz="4" w:space="0" w:color="auto"/>
              <w:left w:val="single" w:sz="4" w:space="0" w:color="auto"/>
              <w:bottom w:val="single" w:sz="4" w:space="0" w:color="auto"/>
              <w:right w:val="single" w:sz="4" w:space="0" w:color="auto"/>
            </w:tcBorders>
            <w:vAlign w:val="center"/>
          </w:tcPr>
          <w:p w:rsidR="00B84D83" w:rsidRPr="00351EE8" w:rsidRDefault="00B84D83" w:rsidP="00B84D83">
            <w:pPr>
              <w:ind w:left="-104" w:right="-103" w:firstLine="0"/>
              <w:jc w:val="center"/>
              <w:rPr>
                <w:sz w:val="24"/>
              </w:rPr>
            </w:pPr>
            <w:r w:rsidRPr="00351EE8">
              <w:rPr>
                <w:sz w:val="24"/>
              </w:rPr>
              <w:t>БМК общественного центра</w:t>
            </w:r>
          </w:p>
        </w:tc>
        <w:tc>
          <w:tcPr>
            <w:tcW w:w="582" w:type="pct"/>
            <w:tcBorders>
              <w:top w:val="single" w:sz="4" w:space="0" w:color="auto"/>
              <w:left w:val="single" w:sz="4" w:space="0" w:color="auto"/>
              <w:bottom w:val="single" w:sz="4" w:space="0" w:color="auto"/>
              <w:right w:val="single" w:sz="4" w:space="0" w:color="auto"/>
            </w:tcBorders>
            <w:vAlign w:val="center"/>
            <w:hideMark/>
          </w:tcPr>
          <w:p w:rsidR="00B84D83" w:rsidRPr="00351EE8" w:rsidRDefault="00B84D83" w:rsidP="00B84D83">
            <w:pPr>
              <w:ind w:left="-104" w:right="-103" w:firstLine="0"/>
              <w:jc w:val="center"/>
              <w:rPr>
                <w:rFonts w:eastAsia="Calibri"/>
                <w:sz w:val="24"/>
              </w:rPr>
            </w:pPr>
            <w:r w:rsidRPr="00351EE8">
              <w:rPr>
                <w:rFonts w:eastAsia="Calibri"/>
                <w:sz w:val="24"/>
              </w:rPr>
              <w:t>строительство</w:t>
            </w:r>
          </w:p>
        </w:tc>
        <w:tc>
          <w:tcPr>
            <w:tcW w:w="296" w:type="pct"/>
            <w:tcBorders>
              <w:top w:val="single" w:sz="4" w:space="0" w:color="auto"/>
              <w:left w:val="single" w:sz="4" w:space="0" w:color="auto"/>
              <w:bottom w:val="single" w:sz="4" w:space="0" w:color="auto"/>
              <w:right w:val="single" w:sz="4" w:space="0" w:color="auto"/>
            </w:tcBorders>
            <w:vAlign w:val="center"/>
            <w:hideMark/>
          </w:tcPr>
          <w:p w:rsidR="00B84D83" w:rsidRPr="00351EE8" w:rsidRDefault="00B84D83" w:rsidP="00B84D83">
            <w:pPr>
              <w:ind w:left="-104" w:right="-103" w:firstLine="0"/>
              <w:jc w:val="center"/>
              <w:rPr>
                <w:sz w:val="24"/>
              </w:rPr>
            </w:pPr>
            <w:r w:rsidRPr="00351EE8">
              <w:rPr>
                <w:sz w:val="24"/>
              </w:rPr>
              <w:t>шт.</w:t>
            </w:r>
          </w:p>
        </w:tc>
        <w:tc>
          <w:tcPr>
            <w:tcW w:w="428" w:type="pct"/>
            <w:tcBorders>
              <w:top w:val="single" w:sz="4" w:space="0" w:color="auto"/>
              <w:left w:val="single" w:sz="4" w:space="0" w:color="auto"/>
              <w:bottom w:val="single" w:sz="4" w:space="0" w:color="auto"/>
              <w:right w:val="single" w:sz="4" w:space="0" w:color="auto"/>
            </w:tcBorders>
            <w:vAlign w:val="center"/>
            <w:hideMark/>
          </w:tcPr>
          <w:p w:rsidR="00B84D83" w:rsidRPr="00351EE8" w:rsidRDefault="00B84D83" w:rsidP="00B84D83">
            <w:pPr>
              <w:ind w:left="-104" w:right="-103" w:firstLine="0"/>
              <w:jc w:val="center"/>
              <w:rPr>
                <w:sz w:val="24"/>
              </w:rPr>
            </w:pPr>
            <w:r w:rsidRPr="00351EE8">
              <w:rPr>
                <w:sz w:val="24"/>
              </w:rPr>
              <w:t>1</w:t>
            </w:r>
          </w:p>
        </w:tc>
        <w:tc>
          <w:tcPr>
            <w:tcW w:w="391" w:type="pct"/>
            <w:tcBorders>
              <w:top w:val="single" w:sz="4" w:space="0" w:color="auto"/>
              <w:left w:val="single" w:sz="4" w:space="0" w:color="auto"/>
              <w:bottom w:val="single" w:sz="4" w:space="0" w:color="auto"/>
              <w:right w:val="single" w:sz="4" w:space="0" w:color="auto"/>
            </w:tcBorders>
            <w:vAlign w:val="center"/>
          </w:tcPr>
          <w:p w:rsidR="00B84D83" w:rsidRPr="00351EE8" w:rsidRDefault="00B84D83" w:rsidP="00B84D83">
            <w:pPr>
              <w:autoSpaceDE w:val="0"/>
              <w:autoSpaceDN w:val="0"/>
              <w:adjustRightInd w:val="0"/>
              <w:ind w:left="-104" w:right="-103" w:firstLine="0"/>
              <w:jc w:val="center"/>
              <w:rPr>
                <w:color w:val="000000"/>
                <w:sz w:val="24"/>
              </w:rPr>
            </w:pPr>
            <w:r w:rsidRPr="00351EE8">
              <w:rPr>
                <w:color w:val="000000"/>
                <w:sz w:val="24"/>
              </w:rPr>
              <w:t>+</w:t>
            </w:r>
          </w:p>
        </w:tc>
        <w:tc>
          <w:tcPr>
            <w:tcW w:w="414" w:type="pct"/>
            <w:tcBorders>
              <w:top w:val="single" w:sz="4" w:space="0" w:color="auto"/>
              <w:left w:val="single" w:sz="4" w:space="0" w:color="auto"/>
              <w:bottom w:val="single" w:sz="4" w:space="0" w:color="auto"/>
              <w:right w:val="single" w:sz="4" w:space="0" w:color="auto"/>
            </w:tcBorders>
            <w:vAlign w:val="center"/>
          </w:tcPr>
          <w:p w:rsidR="00B84D83" w:rsidRPr="00351EE8" w:rsidRDefault="00B84D83" w:rsidP="00B84D83">
            <w:pPr>
              <w:autoSpaceDE w:val="0"/>
              <w:autoSpaceDN w:val="0"/>
              <w:adjustRightInd w:val="0"/>
              <w:ind w:left="-104" w:right="-103" w:firstLine="0"/>
              <w:jc w:val="center"/>
              <w:rPr>
                <w:color w:val="000000"/>
                <w:sz w:val="24"/>
              </w:rPr>
            </w:pPr>
          </w:p>
        </w:tc>
        <w:tc>
          <w:tcPr>
            <w:tcW w:w="727" w:type="pct"/>
            <w:tcBorders>
              <w:top w:val="single" w:sz="4" w:space="0" w:color="auto"/>
              <w:left w:val="single" w:sz="4" w:space="0" w:color="auto"/>
              <w:bottom w:val="single" w:sz="4" w:space="0" w:color="auto"/>
              <w:right w:val="single" w:sz="4" w:space="0" w:color="auto"/>
            </w:tcBorders>
            <w:hideMark/>
          </w:tcPr>
          <w:p w:rsidR="00B84D83" w:rsidRPr="00351EE8" w:rsidRDefault="00B84D83" w:rsidP="00B84D83">
            <w:pPr>
              <w:ind w:left="-104" w:right="-103" w:firstLine="0"/>
              <w:jc w:val="center"/>
            </w:pPr>
            <w:r w:rsidRPr="00351EE8">
              <w:rPr>
                <w:sz w:val="24"/>
              </w:rPr>
              <w:t>Генеральный  план Балтачевского сельского поселения</w:t>
            </w:r>
          </w:p>
        </w:tc>
      </w:tr>
    </w:tbl>
    <w:p w:rsidR="00AB3585" w:rsidRDefault="00AB3585" w:rsidP="001E2A9E">
      <w:pPr>
        <w:rPr>
          <w:szCs w:val="28"/>
        </w:rPr>
      </w:pPr>
    </w:p>
    <w:p w:rsidR="00B84D83" w:rsidRDefault="00B84D83">
      <w:pPr>
        <w:ind w:firstLine="0"/>
        <w:jc w:val="left"/>
        <w:rPr>
          <w:szCs w:val="28"/>
        </w:rPr>
      </w:pPr>
    </w:p>
    <w:p w:rsidR="008A131C" w:rsidRPr="00895BB8" w:rsidRDefault="008A131C" w:rsidP="008A131C">
      <w:pPr>
        <w:pStyle w:val="afff3"/>
        <w:spacing w:before="0" w:after="0"/>
        <w:jc w:val="right"/>
        <w:rPr>
          <w:rFonts w:ascii="Times New Roman" w:hAnsi="Times New Roman"/>
          <w:sz w:val="28"/>
          <w:szCs w:val="28"/>
        </w:rPr>
      </w:pPr>
      <w:r w:rsidRPr="000C03AD">
        <w:rPr>
          <w:rFonts w:ascii="Times New Roman" w:hAnsi="Times New Roman"/>
          <w:sz w:val="28"/>
          <w:szCs w:val="28"/>
        </w:rPr>
        <w:t xml:space="preserve">Таблица </w:t>
      </w:r>
      <w:r w:rsidR="001B33A1">
        <w:rPr>
          <w:rFonts w:ascii="Times New Roman" w:hAnsi="Times New Roman"/>
          <w:sz w:val="28"/>
          <w:szCs w:val="28"/>
        </w:rPr>
        <w:t>2.1</w:t>
      </w:r>
      <w:r w:rsidR="001B33A1">
        <w:rPr>
          <w:rFonts w:ascii="Times New Roman" w:hAnsi="Times New Roman"/>
          <w:sz w:val="28"/>
          <w:szCs w:val="28"/>
          <w:lang w:val="en-US"/>
        </w:rPr>
        <w:t>0</w:t>
      </w:r>
      <w:r>
        <w:rPr>
          <w:rFonts w:ascii="Times New Roman" w:hAnsi="Times New Roman"/>
          <w:sz w:val="28"/>
          <w:szCs w:val="28"/>
        </w:rPr>
        <w:t>.5</w:t>
      </w:r>
    </w:p>
    <w:p w:rsidR="00B84D83" w:rsidRPr="00351EE8" w:rsidRDefault="00B84D83" w:rsidP="00B84D83">
      <w:pPr>
        <w:jc w:val="center"/>
        <w:rPr>
          <w:szCs w:val="28"/>
        </w:rPr>
      </w:pPr>
      <w:r w:rsidRPr="00351EE8">
        <w:rPr>
          <w:i/>
          <w:szCs w:val="28"/>
        </w:rPr>
        <w:t>Перечень мероприятий по газоснабжению</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58"/>
        <w:gridCol w:w="1762"/>
        <w:gridCol w:w="1910"/>
        <w:gridCol w:w="2208"/>
        <w:gridCol w:w="1769"/>
        <w:gridCol w:w="1176"/>
        <w:gridCol w:w="1179"/>
        <w:gridCol w:w="1029"/>
        <w:gridCol w:w="1179"/>
        <w:gridCol w:w="2582"/>
      </w:tblGrid>
      <w:tr w:rsidR="00B84D83" w:rsidRPr="00351EE8" w:rsidTr="00B84D83">
        <w:trPr>
          <w:tblHeader/>
        </w:trPr>
        <w:tc>
          <w:tcPr>
            <w:tcW w:w="182" w:type="pct"/>
            <w:vMerge w:val="restart"/>
            <w:tcBorders>
              <w:top w:val="single" w:sz="4" w:space="0" w:color="auto"/>
              <w:left w:val="single" w:sz="4" w:space="0" w:color="auto"/>
              <w:bottom w:val="single" w:sz="4" w:space="0" w:color="auto"/>
              <w:right w:val="single" w:sz="4" w:space="0" w:color="auto"/>
            </w:tcBorders>
            <w:vAlign w:val="center"/>
            <w:hideMark/>
          </w:tcPr>
          <w:p w:rsidR="00B84D83" w:rsidRPr="007E4BCE" w:rsidRDefault="00B84D83" w:rsidP="00B84D83">
            <w:pPr>
              <w:ind w:left="-104" w:right="-103" w:firstLine="0"/>
              <w:jc w:val="center"/>
              <w:rPr>
                <w:sz w:val="24"/>
              </w:rPr>
            </w:pPr>
            <w:r w:rsidRPr="007E4BCE">
              <w:rPr>
                <w:sz w:val="24"/>
              </w:rPr>
              <w:t>№ п/п</w:t>
            </w:r>
          </w:p>
        </w:tc>
        <w:tc>
          <w:tcPr>
            <w:tcW w:w="574" w:type="pct"/>
            <w:vMerge w:val="restart"/>
            <w:tcBorders>
              <w:top w:val="single" w:sz="4" w:space="0" w:color="auto"/>
              <w:left w:val="single" w:sz="4" w:space="0" w:color="auto"/>
              <w:bottom w:val="single" w:sz="4" w:space="0" w:color="auto"/>
              <w:right w:val="single" w:sz="4" w:space="0" w:color="auto"/>
            </w:tcBorders>
            <w:vAlign w:val="center"/>
            <w:hideMark/>
          </w:tcPr>
          <w:p w:rsidR="00B84D83" w:rsidRPr="007E4BCE" w:rsidRDefault="00B84D83" w:rsidP="00B84D83">
            <w:pPr>
              <w:ind w:left="-104" w:right="-103" w:firstLine="0"/>
              <w:jc w:val="center"/>
              <w:rPr>
                <w:sz w:val="24"/>
              </w:rPr>
            </w:pPr>
            <w:r w:rsidRPr="007E4BCE">
              <w:rPr>
                <w:sz w:val="24"/>
              </w:rPr>
              <w:t>Местополо</w:t>
            </w:r>
            <w:r>
              <w:rPr>
                <w:sz w:val="24"/>
              </w:rPr>
              <w:t>-</w:t>
            </w:r>
            <w:r w:rsidRPr="007E4BCE">
              <w:rPr>
                <w:sz w:val="24"/>
              </w:rPr>
              <w:t>жение</w:t>
            </w:r>
          </w:p>
        </w:tc>
        <w:tc>
          <w:tcPr>
            <w:tcW w:w="622" w:type="pct"/>
            <w:vMerge w:val="restart"/>
            <w:tcBorders>
              <w:top w:val="single" w:sz="4" w:space="0" w:color="auto"/>
              <w:left w:val="single" w:sz="4" w:space="0" w:color="auto"/>
              <w:bottom w:val="single" w:sz="4" w:space="0" w:color="auto"/>
              <w:right w:val="single" w:sz="4" w:space="0" w:color="auto"/>
            </w:tcBorders>
            <w:vAlign w:val="center"/>
            <w:hideMark/>
          </w:tcPr>
          <w:p w:rsidR="00B84D83" w:rsidRPr="007E4BCE" w:rsidRDefault="00B84D83" w:rsidP="00B84D83">
            <w:pPr>
              <w:ind w:left="-104" w:right="-103" w:firstLine="0"/>
              <w:jc w:val="center"/>
              <w:rPr>
                <w:sz w:val="24"/>
              </w:rPr>
            </w:pPr>
            <w:r w:rsidRPr="007E4BCE">
              <w:rPr>
                <w:sz w:val="24"/>
              </w:rPr>
              <w:t>Наименование объекта</w:t>
            </w:r>
          </w:p>
        </w:tc>
        <w:tc>
          <w:tcPr>
            <w:tcW w:w="719" w:type="pct"/>
            <w:vMerge w:val="restart"/>
            <w:tcBorders>
              <w:top w:val="single" w:sz="4" w:space="0" w:color="auto"/>
              <w:left w:val="single" w:sz="4" w:space="0" w:color="auto"/>
              <w:bottom w:val="single" w:sz="4" w:space="0" w:color="auto"/>
              <w:right w:val="single" w:sz="4" w:space="0" w:color="auto"/>
            </w:tcBorders>
            <w:vAlign w:val="center"/>
            <w:hideMark/>
          </w:tcPr>
          <w:p w:rsidR="00B84D83" w:rsidRPr="007E4BCE" w:rsidRDefault="00B84D83" w:rsidP="00B84D83">
            <w:pPr>
              <w:ind w:left="-104" w:right="-103" w:firstLine="0"/>
              <w:jc w:val="center"/>
              <w:rPr>
                <w:sz w:val="24"/>
              </w:rPr>
            </w:pPr>
            <w:r w:rsidRPr="007E4BCE">
              <w:rPr>
                <w:sz w:val="24"/>
              </w:rPr>
              <w:t>Наименование мероприятия</w:t>
            </w:r>
          </w:p>
        </w:tc>
        <w:tc>
          <w:tcPr>
            <w:tcW w:w="576" w:type="pct"/>
            <w:vMerge w:val="restart"/>
            <w:tcBorders>
              <w:top w:val="single" w:sz="4" w:space="0" w:color="auto"/>
              <w:left w:val="single" w:sz="4" w:space="0" w:color="auto"/>
              <w:bottom w:val="single" w:sz="4" w:space="0" w:color="auto"/>
              <w:right w:val="single" w:sz="4" w:space="0" w:color="auto"/>
            </w:tcBorders>
            <w:vAlign w:val="center"/>
            <w:hideMark/>
          </w:tcPr>
          <w:p w:rsidR="00B84D83" w:rsidRPr="007E4BCE" w:rsidRDefault="00B84D83" w:rsidP="00B84D83">
            <w:pPr>
              <w:ind w:left="-104" w:right="-103" w:firstLine="0"/>
              <w:jc w:val="center"/>
              <w:rPr>
                <w:sz w:val="24"/>
              </w:rPr>
            </w:pPr>
            <w:r w:rsidRPr="007E4BCE">
              <w:rPr>
                <w:sz w:val="24"/>
              </w:rPr>
              <w:t>Вид мероприятия</w:t>
            </w:r>
          </w:p>
        </w:tc>
        <w:tc>
          <w:tcPr>
            <w:tcW w:w="383" w:type="pct"/>
            <w:vMerge w:val="restart"/>
            <w:tcBorders>
              <w:top w:val="single" w:sz="4" w:space="0" w:color="auto"/>
              <w:left w:val="single" w:sz="4" w:space="0" w:color="auto"/>
              <w:bottom w:val="single" w:sz="4" w:space="0" w:color="auto"/>
              <w:right w:val="single" w:sz="4" w:space="0" w:color="auto"/>
            </w:tcBorders>
            <w:vAlign w:val="center"/>
            <w:hideMark/>
          </w:tcPr>
          <w:p w:rsidR="00B84D83" w:rsidRPr="007E4BCE" w:rsidRDefault="00B84D83" w:rsidP="00B84D83">
            <w:pPr>
              <w:ind w:left="-104" w:right="-103" w:firstLine="0"/>
              <w:jc w:val="center"/>
              <w:rPr>
                <w:sz w:val="24"/>
              </w:rPr>
            </w:pPr>
            <w:r w:rsidRPr="007E4BCE">
              <w:rPr>
                <w:sz w:val="24"/>
              </w:rPr>
              <w:t>Ед. измерения</w:t>
            </w:r>
          </w:p>
        </w:tc>
        <w:tc>
          <w:tcPr>
            <w:tcW w:w="384" w:type="pct"/>
            <w:vMerge w:val="restart"/>
            <w:tcBorders>
              <w:top w:val="single" w:sz="4" w:space="0" w:color="auto"/>
              <w:left w:val="single" w:sz="4" w:space="0" w:color="auto"/>
              <w:bottom w:val="single" w:sz="4" w:space="0" w:color="auto"/>
              <w:right w:val="single" w:sz="4" w:space="0" w:color="auto"/>
            </w:tcBorders>
            <w:vAlign w:val="center"/>
            <w:hideMark/>
          </w:tcPr>
          <w:p w:rsidR="00B84D83" w:rsidRPr="007E4BCE" w:rsidRDefault="00B84D83" w:rsidP="00B84D83">
            <w:pPr>
              <w:ind w:left="-104" w:right="-103" w:firstLine="0"/>
              <w:jc w:val="center"/>
              <w:rPr>
                <w:sz w:val="24"/>
              </w:rPr>
            </w:pPr>
            <w:r w:rsidRPr="007E4BCE">
              <w:rPr>
                <w:sz w:val="24"/>
              </w:rPr>
              <w:t>Мощность</w:t>
            </w:r>
          </w:p>
        </w:tc>
        <w:tc>
          <w:tcPr>
            <w:tcW w:w="719" w:type="pct"/>
            <w:gridSpan w:val="2"/>
            <w:tcBorders>
              <w:top w:val="single" w:sz="4" w:space="0" w:color="auto"/>
              <w:left w:val="single" w:sz="4" w:space="0" w:color="auto"/>
              <w:bottom w:val="single" w:sz="4" w:space="0" w:color="auto"/>
              <w:right w:val="single" w:sz="4" w:space="0" w:color="auto"/>
            </w:tcBorders>
            <w:vAlign w:val="center"/>
            <w:hideMark/>
          </w:tcPr>
          <w:p w:rsidR="00B84D83" w:rsidRPr="007E4BCE" w:rsidRDefault="00B84D83" w:rsidP="00B84D83">
            <w:pPr>
              <w:ind w:left="-104" w:right="-103" w:firstLine="0"/>
              <w:jc w:val="center"/>
              <w:rPr>
                <w:sz w:val="24"/>
              </w:rPr>
            </w:pPr>
            <w:r w:rsidRPr="007E4BCE">
              <w:rPr>
                <w:sz w:val="24"/>
              </w:rPr>
              <w:t>Сроки реализации</w:t>
            </w:r>
          </w:p>
        </w:tc>
        <w:tc>
          <w:tcPr>
            <w:tcW w:w="841" w:type="pct"/>
            <w:vMerge w:val="restart"/>
            <w:tcBorders>
              <w:top w:val="single" w:sz="4" w:space="0" w:color="auto"/>
              <w:left w:val="single" w:sz="4" w:space="0" w:color="auto"/>
              <w:bottom w:val="single" w:sz="4" w:space="0" w:color="auto"/>
              <w:right w:val="single" w:sz="4" w:space="0" w:color="auto"/>
            </w:tcBorders>
            <w:vAlign w:val="center"/>
            <w:hideMark/>
          </w:tcPr>
          <w:p w:rsidR="00B84D83" w:rsidRPr="007E4BCE" w:rsidRDefault="00B84D83" w:rsidP="00B84D83">
            <w:pPr>
              <w:ind w:left="-104" w:right="-103" w:firstLine="0"/>
              <w:jc w:val="center"/>
              <w:rPr>
                <w:sz w:val="24"/>
              </w:rPr>
            </w:pPr>
            <w:r w:rsidRPr="007E4BCE">
              <w:rPr>
                <w:sz w:val="24"/>
              </w:rPr>
              <w:t>Источник мероприятия</w:t>
            </w:r>
          </w:p>
        </w:tc>
      </w:tr>
      <w:tr w:rsidR="00B84D83" w:rsidRPr="00351EE8" w:rsidTr="00B84D83">
        <w:trPr>
          <w:trHeight w:val="725"/>
          <w:tblHeader/>
        </w:trPr>
        <w:tc>
          <w:tcPr>
            <w:tcW w:w="182" w:type="pct"/>
            <w:vMerge/>
            <w:tcBorders>
              <w:top w:val="single" w:sz="4" w:space="0" w:color="auto"/>
              <w:left w:val="single" w:sz="4" w:space="0" w:color="auto"/>
              <w:bottom w:val="single" w:sz="4" w:space="0" w:color="auto"/>
              <w:right w:val="single" w:sz="4" w:space="0" w:color="auto"/>
            </w:tcBorders>
            <w:vAlign w:val="center"/>
            <w:hideMark/>
          </w:tcPr>
          <w:p w:rsidR="00B84D83" w:rsidRPr="00351EE8" w:rsidRDefault="00B84D83" w:rsidP="00B84D83">
            <w:pPr>
              <w:ind w:left="-104" w:right="-103" w:firstLine="0"/>
              <w:rPr>
                <w:b/>
                <w:sz w:val="24"/>
              </w:rPr>
            </w:pPr>
          </w:p>
        </w:tc>
        <w:tc>
          <w:tcPr>
            <w:tcW w:w="574" w:type="pct"/>
            <w:vMerge/>
            <w:tcBorders>
              <w:top w:val="single" w:sz="4" w:space="0" w:color="auto"/>
              <w:left w:val="single" w:sz="4" w:space="0" w:color="auto"/>
              <w:bottom w:val="single" w:sz="4" w:space="0" w:color="auto"/>
              <w:right w:val="single" w:sz="4" w:space="0" w:color="auto"/>
            </w:tcBorders>
            <w:vAlign w:val="center"/>
            <w:hideMark/>
          </w:tcPr>
          <w:p w:rsidR="00B84D83" w:rsidRPr="00351EE8" w:rsidRDefault="00B84D83" w:rsidP="00B84D83">
            <w:pPr>
              <w:ind w:left="-104" w:right="-103" w:firstLine="0"/>
              <w:rPr>
                <w:b/>
                <w:sz w:val="24"/>
              </w:rPr>
            </w:pPr>
          </w:p>
        </w:tc>
        <w:tc>
          <w:tcPr>
            <w:tcW w:w="622" w:type="pct"/>
            <w:vMerge/>
            <w:tcBorders>
              <w:top w:val="single" w:sz="4" w:space="0" w:color="auto"/>
              <w:left w:val="single" w:sz="4" w:space="0" w:color="auto"/>
              <w:bottom w:val="single" w:sz="4" w:space="0" w:color="auto"/>
              <w:right w:val="single" w:sz="4" w:space="0" w:color="auto"/>
            </w:tcBorders>
            <w:vAlign w:val="center"/>
            <w:hideMark/>
          </w:tcPr>
          <w:p w:rsidR="00B84D83" w:rsidRPr="00351EE8" w:rsidRDefault="00B84D83" w:rsidP="00B84D83">
            <w:pPr>
              <w:ind w:left="-104" w:right="-103" w:firstLine="0"/>
              <w:rPr>
                <w:b/>
                <w:sz w:val="24"/>
              </w:rPr>
            </w:pPr>
          </w:p>
        </w:tc>
        <w:tc>
          <w:tcPr>
            <w:tcW w:w="719" w:type="pct"/>
            <w:vMerge/>
            <w:tcBorders>
              <w:top w:val="single" w:sz="4" w:space="0" w:color="auto"/>
              <w:left w:val="single" w:sz="4" w:space="0" w:color="auto"/>
              <w:bottom w:val="single" w:sz="4" w:space="0" w:color="auto"/>
              <w:right w:val="single" w:sz="4" w:space="0" w:color="auto"/>
            </w:tcBorders>
            <w:vAlign w:val="center"/>
            <w:hideMark/>
          </w:tcPr>
          <w:p w:rsidR="00B84D83" w:rsidRPr="00351EE8" w:rsidRDefault="00B84D83" w:rsidP="00B84D83">
            <w:pPr>
              <w:ind w:left="-104" w:right="-103" w:firstLine="0"/>
              <w:rPr>
                <w:b/>
                <w:sz w:val="24"/>
              </w:rPr>
            </w:pPr>
          </w:p>
        </w:tc>
        <w:tc>
          <w:tcPr>
            <w:tcW w:w="576" w:type="pct"/>
            <w:vMerge/>
            <w:tcBorders>
              <w:top w:val="single" w:sz="4" w:space="0" w:color="auto"/>
              <w:left w:val="single" w:sz="4" w:space="0" w:color="auto"/>
              <w:bottom w:val="single" w:sz="4" w:space="0" w:color="auto"/>
              <w:right w:val="single" w:sz="4" w:space="0" w:color="auto"/>
            </w:tcBorders>
            <w:vAlign w:val="center"/>
            <w:hideMark/>
          </w:tcPr>
          <w:p w:rsidR="00B84D83" w:rsidRPr="00351EE8" w:rsidRDefault="00B84D83" w:rsidP="00B84D83">
            <w:pPr>
              <w:ind w:left="-104" w:right="-103" w:firstLine="0"/>
              <w:rPr>
                <w:b/>
                <w:sz w:val="24"/>
              </w:rPr>
            </w:pPr>
          </w:p>
        </w:tc>
        <w:tc>
          <w:tcPr>
            <w:tcW w:w="383" w:type="pct"/>
            <w:vMerge/>
            <w:tcBorders>
              <w:top w:val="single" w:sz="4" w:space="0" w:color="auto"/>
              <w:left w:val="single" w:sz="4" w:space="0" w:color="auto"/>
              <w:bottom w:val="single" w:sz="4" w:space="0" w:color="auto"/>
              <w:right w:val="single" w:sz="4" w:space="0" w:color="auto"/>
            </w:tcBorders>
            <w:vAlign w:val="center"/>
            <w:hideMark/>
          </w:tcPr>
          <w:p w:rsidR="00B84D83" w:rsidRPr="00351EE8" w:rsidRDefault="00B84D83" w:rsidP="00B84D83">
            <w:pPr>
              <w:ind w:left="-104" w:right="-103" w:firstLine="0"/>
              <w:rPr>
                <w:b/>
                <w:sz w:val="24"/>
              </w:rPr>
            </w:pPr>
          </w:p>
        </w:tc>
        <w:tc>
          <w:tcPr>
            <w:tcW w:w="384" w:type="pct"/>
            <w:vMerge/>
            <w:tcBorders>
              <w:top w:val="single" w:sz="4" w:space="0" w:color="auto"/>
              <w:left w:val="single" w:sz="4" w:space="0" w:color="auto"/>
              <w:bottom w:val="single" w:sz="4" w:space="0" w:color="auto"/>
              <w:right w:val="single" w:sz="4" w:space="0" w:color="auto"/>
            </w:tcBorders>
            <w:vAlign w:val="center"/>
            <w:hideMark/>
          </w:tcPr>
          <w:p w:rsidR="00B84D83" w:rsidRPr="00351EE8" w:rsidRDefault="00B84D83" w:rsidP="00B84D83">
            <w:pPr>
              <w:ind w:left="-104" w:right="-103" w:firstLine="0"/>
              <w:rPr>
                <w:b/>
                <w:sz w:val="24"/>
              </w:rPr>
            </w:pPr>
          </w:p>
        </w:tc>
        <w:tc>
          <w:tcPr>
            <w:tcW w:w="335" w:type="pct"/>
            <w:tcBorders>
              <w:top w:val="single" w:sz="4" w:space="0" w:color="auto"/>
              <w:left w:val="single" w:sz="4" w:space="0" w:color="auto"/>
              <w:bottom w:val="single" w:sz="4" w:space="0" w:color="auto"/>
              <w:right w:val="single" w:sz="4" w:space="0" w:color="auto"/>
            </w:tcBorders>
            <w:vAlign w:val="center"/>
            <w:hideMark/>
          </w:tcPr>
          <w:p w:rsidR="00B84D83" w:rsidRPr="007E4BCE" w:rsidRDefault="00B84D83" w:rsidP="00B84D83">
            <w:pPr>
              <w:ind w:left="-104" w:right="-103" w:firstLine="0"/>
              <w:jc w:val="center"/>
              <w:rPr>
                <w:sz w:val="24"/>
              </w:rPr>
            </w:pPr>
            <w:r w:rsidRPr="007E4BCE">
              <w:rPr>
                <w:sz w:val="24"/>
              </w:rPr>
              <w:t xml:space="preserve">Первая очередь </w:t>
            </w:r>
          </w:p>
        </w:tc>
        <w:tc>
          <w:tcPr>
            <w:tcW w:w="384" w:type="pct"/>
            <w:tcBorders>
              <w:top w:val="single" w:sz="4" w:space="0" w:color="auto"/>
              <w:left w:val="single" w:sz="4" w:space="0" w:color="auto"/>
              <w:bottom w:val="single" w:sz="4" w:space="0" w:color="auto"/>
              <w:right w:val="single" w:sz="4" w:space="0" w:color="auto"/>
            </w:tcBorders>
            <w:vAlign w:val="center"/>
            <w:hideMark/>
          </w:tcPr>
          <w:p w:rsidR="00B84D83" w:rsidRPr="007E4BCE" w:rsidRDefault="00B84D83" w:rsidP="00B84D83">
            <w:pPr>
              <w:ind w:left="-104" w:right="-103" w:firstLine="0"/>
              <w:jc w:val="center"/>
              <w:rPr>
                <w:sz w:val="24"/>
              </w:rPr>
            </w:pPr>
            <w:r w:rsidRPr="007E4BCE">
              <w:rPr>
                <w:sz w:val="24"/>
              </w:rPr>
              <w:t>Расчетный срок</w:t>
            </w:r>
          </w:p>
        </w:tc>
        <w:tc>
          <w:tcPr>
            <w:tcW w:w="841" w:type="pct"/>
            <w:vMerge/>
            <w:tcBorders>
              <w:top w:val="single" w:sz="4" w:space="0" w:color="auto"/>
              <w:left w:val="single" w:sz="4" w:space="0" w:color="auto"/>
              <w:bottom w:val="single" w:sz="4" w:space="0" w:color="auto"/>
              <w:right w:val="single" w:sz="4" w:space="0" w:color="auto"/>
            </w:tcBorders>
            <w:vAlign w:val="center"/>
            <w:hideMark/>
          </w:tcPr>
          <w:p w:rsidR="00B84D83" w:rsidRPr="00351EE8" w:rsidRDefault="00B84D83" w:rsidP="00B84D83">
            <w:pPr>
              <w:ind w:left="-104" w:right="-103" w:firstLine="0"/>
              <w:rPr>
                <w:b/>
                <w:sz w:val="24"/>
              </w:rPr>
            </w:pPr>
          </w:p>
        </w:tc>
      </w:tr>
      <w:tr w:rsidR="00B84D83" w:rsidRPr="00351EE8" w:rsidTr="00B84D83">
        <w:trPr>
          <w:trHeight w:val="270"/>
          <w:tblHeader/>
        </w:trPr>
        <w:tc>
          <w:tcPr>
            <w:tcW w:w="5000" w:type="pct"/>
            <w:gridSpan w:val="10"/>
            <w:tcBorders>
              <w:top w:val="single" w:sz="4" w:space="0" w:color="auto"/>
              <w:left w:val="single" w:sz="4" w:space="0" w:color="auto"/>
              <w:bottom w:val="single" w:sz="4" w:space="0" w:color="auto"/>
              <w:right w:val="single" w:sz="4" w:space="0" w:color="auto"/>
            </w:tcBorders>
            <w:vAlign w:val="center"/>
          </w:tcPr>
          <w:p w:rsidR="00B84D83" w:rsidRPr="00351EE8" w:rsidRDefault="00B84D83" w:rsidP="00B84D83">
            <w:pPr>
              <w:ind w:left="-104" w:right="-103" w:firstLine="0"/>
              <w:jc w:val="center"/>
              <w:rPr>
                <w:b/>
                <w:i/>
                <w:sz w:val="24"/>
              </w:rPr>
            </w:pPr>
            <w:r w:rsidRPr="00351EE8">
              <w:rPr>
                <w:i/>
                <w:caps/>
                <w:sz w:val="24"/>
              </w:rPr>
              <w:t>МЕРОПРИЯТИЯ Местного (районного) значения</w:t>
            </w:r>
          </w:p>
        </w:tc>
      </w:tr>
      <w:tr w:rsidR="00B84D83" w:rsidRPr="00351EE8" w:rsidTr="00B84D83">
        <w:trPr>
          <w:trHeight w:val="1122"/>
          <w:tblHeader/>
        </w:trPr>
        <w:tc>
          <w:tcPr>
            <w:tcW w:w="182" w:type="pct"/>
            <w:tcBorders>
              <w:top w:val="single" w:sz="4" w:space="0" w:color="auto"/>
              <w:left w:val="single" w:sz="4" w:space="0" w:color="auto"/>
              <w:bottom w:val="single" w:sz="4" w:space="0" w:color="auto"/>
              <w:right w:val="single" w:sz="4" w:space="0" w:color="auto"/>
            </w:tcBorders>
            <w:vAlign w:val="center"/>
          </w:tcPr>
          <w:p w:rsidR="00B84D83" w:rsidRPr="00351EE8" w:rsidRDefault="00B84D83" w:rsidP="00B84D83">
            <w:pPr>
              <w:ind w:left="-104" w:right="-103" w:firstLine="0"/>
              <w:jc w:val="center"/>
              <w:rPr>
                <w:sz w:val="24"/>
              </w:rPr>
            </w:pPr>
            <w:r w:rsidRPr="00351EE8">
              <w:rPr>
                <w:sz w:val="24"/>
              </w:rPr>
              <w:t>1</w:t>
            </w:r>
          </w:p>
        </w:tc>
        <w:tc>
          <w:tcPr>
            <w:tcW w:w="574" w:type="pct"/>
            <w:tcBorders>
              <w:top w:val="single" w:sz="4" w:space="0" w:color="auto"/>
              <w:left w:val="single" w:sz="4" w:space="0" w:color="auto"/>
              <w:bottom w:val="single" w:sz="4" w:space="0" w:color="auto"/>
              <w:right w:val="single" w:sz="4" w:space="0" w:color="auto"/>
            </w:tcBorders>
            <w:vAlign w:val="center"/>
          </w:tcPr>
          <w:p w:rsidR="00B84D83" w:rsidRPr="00351EE8" w:rsidRDefault="00B84D83" w:rsidP="00B84D83">
            <w:pPr>
              <w:ind w:left="-104" w:right="-103" w:firstLine="0"/>
              <w:jc w:val="center"/>
              <w:rPr>
                <w:sz w:val="24"/>
              </w:rPr>
            </w:pPr>
            <w:r w:rsidRPr="00351EE8">
              <w:rPr>
                <w:sz w:val="24"/>
              </w:rPr>
              <w:t>с. Балтачево</w:t>
            </w:r>
          </w:p>
        </w:tc>
        <w:tc>
          <w:tcPr>
            <w:tcW w:w="622" w:type="pct"/>
            <w:tcBorders>
              <w:top w:val="single" w:sz="4" w:space="0" w:color="auto"/>
              <w:left w:val="single" w:sz="4" w:space="0" w:color="auto"/>
              <w:bottom w:val="single" w:sz="4" w:space="0" w:color="auto"/>
              <w:right w:val="single" w:sz="4" w:space="0" w:color="auto"/>
            </w:tcBorders>
            <w:vAlign w:val="center"/>
          </w:tcPr>
          <w:p w:rsidR="00B84D83" w:rsidRPr="00351EE8" w:rsidRDefault="00B84D83" w:rsidP="00B84D83">
            <w:pPr>
              <w:ind w:left="-104" w:right="-103" w:firstLine="0"/>
              <w:jc w:val="center"/>
              <w:rPr>
                <w:sz w:val="24"/>
              </w:rPr>
            </w:pPr>
            <w:r w:rsidRPr="00351EE8">
              <w:rPr>
                <w:sz w:val="24"/>
              </w:rPr>
              <w:t>ГРП, ШРП</w:t>
            </w:r>
          </w:p>
        </w:tc>
        <w:tc>
          <w:tcPr>
            <w:tcW w:w="719" w:type="pct"/>
            <w:tcBorders>
              <w:top w:val="single" w:sz="4" w:space="0" w:color="auto"/>
              <w:left w:val="single" w:sz="4" w:space="0" w:color="auto"/>
              <w:bottom w:val="single" w:sz="4" w:space="0" w:color="auto"/>
              <w:right w:val="single" w:sz="4" w:space="0" w:color="auto"/>
            </w:tcBorders>
            <w:vAlign w:val="center"/>
          </w:tcPr>
          <w:p w:rsidR="00B84D83" w:rsidRPr="00351EE8" w:rsidRDefault="00B84D83" w:rsidP="00B84D83">
            <w:pPr>
              <w:ind w:left="-104" w:right="-103" w:firstLine="0"/>
              <w:jc w:val="center"/>
              <w:rPr>
                <w:sz w:val="24"/>
              </w:rPr>
            </w:pPr>
            <w:r w:rsidRPr="00351EE8">
              <w:rPr>
                <w:sz w:val="24"/>
              </w:rPr>
              <w:t>Строительство газорегуляторного пункта</w:t>
            </w:r>
          </w:p>
        </w:tc>
        <w:tc>
          <w:tcPr>
            <w:tcW w:w="576" w:type="pct"/>
            <w:tcBorders>
              <w:top w:val="single" w:sz="4" w:space="0" w:color="auto"/>
              <w:left w:val="single" w:sz="4" w:space="0" w:color="auto"/>
              <w:bottom w:val="single" w:sz="4" w:space="0" w:color="auto"/>
              <w:right w:val="single" w:sz="4" w:space="0" w:color="auto"/>
            </w:tcBorders>
            <w:vAlign w:val="center"/>
          </w:tcPr>
          <w:p w:rsidR="00B84D83" w:rsidRPr="00351EE8" w:rsidRDefault="00B84D83" w:rsidP="00B84D83">
            <w:pPr>
              <w:ind w:left="-104" w:right="-103" w:firstLine="0"/>
              <w:jc w:val="center"/>
              <w:rPr>
                <w:sz w:val="24"/>
              </w:rPr>
            </w:pPr>
            <w:r w:rsidRPr="00351EE8">
              <w:rPr>
                <w:sz w:val="24"/>
              </w:rPr>
              <w:t>строительство</w:t>
            </w:r>
          </w:p>
        </w:tc>
        <w:tc>
          <w:tcPr>
            <w:tcW w:w="383" w:type="pct"/>
            <w:tcBorders>
              <w:top w:val="single" w:sz="4" w:space="0" w:color="auto"/>
              <w:left w:val="single" w:sz="4" w:space="0" w:color="auto"/>
              <w:bottom w:val="single" w:sz="4" w:space="0" w:color="auto"/>
              <w:right w:val="single" w:sz="4" w:space="0" w:color="auto"/>
            </w:tcBorders>
            <w:vAlign w:val="center"/>
          </w:tcPr>
          <w:p w:rsidR="00B84D83" w:rsidRPr="00351EE8" w:rsidRDefault="00B84D83" w:rsidP="00B84D83">
            <w:pPr>
              <w:ind w:left="-104" w:right="-103" w:firstLine="0"/>
              <w:jc w:val="center"/>
              <w:rPr>
                <w:sz w:val="24"/>
              </w:rPr>
            </w:pPr>
            <w:r w:rsidRPr="00351EE8">
              <w:rPr>
                <w:sz w:val="24"/>
              </w:rPr>
              <w:t>шт.</w:t>
            </w:r>
          </w:p>
        </w:tc>
        <w:tc>
          <w:tcPr>
            <w:tcW w:w="384" w:type="pct"/>
            <w:tcBorders>
              <w:top w:val="single" w:sz="4" w:space="0" w:color="auto"/>
              <w:left w:val="single" w:sz="4" w:space="0" w:color="auto"/>
              <w:bottom w:val="single" w:sz="4" w:space="0" w:color="auto"/>
              <w:right w:val="single" w:sz="4" w:space="0" w:color="auto"/>
            </w:tcBorders>
            <w:vAlign w:val="center"/>
          </w:tcPr>
          <w:p w:rsidR="00B84D83" w:rsidRPr="00351EE8" w:rsidRDefault="00B84D83" w:rsidP="00B84D83">
            <w:pPr>
              <w:ind w:left="-104" w:right="-103" w:firstLine="0"/>
              <w:jc w:val="center"/>
              <w:rPr>
                <w:sz w:val="24"/>
              </w:rPr>
            </w:pPr>
            <w:r w:rsidRPr="00351EE8">
              <w:rPr>
                <w:sz w:val="24"/>
              </w:rPr>
              <w:t>-</w:t>
            </w:r>
          </w:p>
        </w:tc>
        <w:tc>
          <w:tcPr>
            <w:tcW w:w="335" w:type="pct"/>
            <w:tcBorders>
              <w:top w:val="single" w:sz="4" w:space="0" w:color="auto"/>
              <w:left w:val="single" w:sz="4" w:space="0" w:color="auto"/>
              <w:bottom w:val="single" w:sz="4" w:space="0" w:color="auto"/>
              <w:right w:val="single" w:sz="4" w:space="0" w:color="auto"/>
            </w:tcBorders>
            <w:vAlign w:val="center"/>
          </w:tcPr>
          <w:p w:rsidR="00B84D83" w:rsidRPr="00351EE8" w:rsidRDefault="00B84D83" w:rsidP="00B84D83">
            <w:pPr>
              <w:ind w:left="-104" w:right="-103" w:firstLine="0"/>
              <w:jc w:val="center"/>
              <w:rPr>
                <w:b/>
                <w:sz w:val="24"/>
              </w:rPr>
            </w:pPr>
            <w:r w:rsidRPr="00351EE8">
              <w:rPr>
                <w:b/>
                <w:sz w:val="24"/>
              </w:rPr>
              <w:t>+</w:t>
            </w:r>
          </w:p>
        </w:tc>
        <w:tc>
          <w:tcPr>
            <w:tcW w:w="384" w:type="pct"/>
            <w:tcBorders>
              <w:top w:val="single" w:sz="4" w:space="0" w:color="auto"/>
              <w:left w:val="single" w:sz="4" w:space="0" w:color="auto"/>
              <w:bottom w:val="single" w:sz="4" w:space="0" w:color="auto"/>
              <w:right w:val="single" w:sz="4" w:space="0" w:color="auto"/>
            </w:tcBorders>
            <w:vAlign w:val="center"/>
          </w:tcPr>
          <w:p w:rsidR="00B84D83" w:rsidRPr="00351EE8" w:rsidRDefault="00B84D83" w:rsidP="00B84D83">
            <w:pPr>
              <w:ind w:left="-104" w:right="-103" w:firstLine="0"/>
              <w:jc w:val="center"/>
              <w:rPr>
                <w:b/>
                <w:sz w:val="24"/>
              </w:rPr>
            </w:pPr>
            <w:r w:rsidRPr="00351EE8">
              <w:rPr>
                <w:b/>
                <w:sz w:val="24"/>
              </w:rPr>
              <w:t>+</w:t>
            </w:r>
          </w:p>
        </w:tc>
        <w:tc>
          <w:tcPr>
            <w:tcW w:w="841" w:type="pct"/>
            <w:tcBorders>
              <w:top w:val="single" w:sz="4" w:space="0" w:color="auto"/>
              <w:left w:val="single" w:sz="4" w:space="0" w:color="auto"/>
              <w:bottom w:val="single" w:sz="4" w:space="0" w:color="auto"/>
              <w:right w:val="single" w:sz="4" w:space="0" w:color="auto"/>
            </w:tcBorders>
            <w:vAlign w:val="center"/>
          </w:tcPr>
          <w:p w:rsidR="00B84D83" w:rsidRPr="00351EE8" w:rsidRDefault="00B84D83" w:rsidP="00B84D83">
            <w:pPr>
              <w:ind w:left="-104" w:right="-103" w:firstLine="0"/>
              <w:jc w:val="center"/>
              <w:rPr>
                <w:sz w:val="24"/>
              </w:rPr>
            </w:pPr>
            <w:r w:rsidRPr="00351EE8">
              <w:rPr>
                <w:sz w:val="24"/>
              </w:rPr>
              <w:t>Генеральный план Балтачевского сельского поселения</w:t>
            </w:r>
          </w:p>
        </w:tc>
      </w:tr>
      <w:tr w:rsidR="00B84D83" w:rsidRPr="00351EE8" w:rsidTr="00B84D83">
        <w:trPr>
          <w:trHeight w:val="982"/>
          <w:tblHeader/>
        </w:trPr>
        <w:tc>
          <w:tcPr>
            <w:tcW w:w="182" w:type="pct"/>
            <w:tcBorders>
              <w:top w:val="single" w:sz="4" w:space="0" w:color="auto"/>
              <w:left w:val="single" w:sz="4" w:space="0" w:color="auto"/>
              <w:bottom w:val="single" w:sz="4" w:space="0" w:color="auto"/>
              <w:right w:val="single" w:sz="4" w:space="0" w:color="auto"/>
            </w:tcBorders>
            <w:vAlign w:val="center"/>
          </w:tcPr>
          <w:p w:rsidR="00B84D83" w:rsidRPr="00351EE8" w:rsidRDefault="00B84D83" w:rsidP="00B84D83">
            <w:pPr>
              <w:ind w:left="-104" w:right="-103" w:firstLine="0"/>
              <w:jc w:val="center"/>
              <w:rPr>
                <w:sz w:val="24"/>
              </w:rPr>
            </w:pPr>
            <w:r w:rsidRPr="00351EE8">
              <w:rPr>
                <w:sz w:val="24"/>
              </w:rPr>
              <w:t>2</w:t>
            </w:r>
          </w:p>
        </w:tc>
        <w:tc>
          <w:tcPr>
            <w:tcW w:w="574" w:type="pct"/>
            <w:tcBorders>
              <w:top w:val="single" w:sz="4" w:space="0" w:color="auto"/>
              <w:left w:val="single" w:sz="4" w:space="0" w:color="auto"/>
              <w:bottom w:val="single" w:sz="4" w:space="0" w:color="auto"/>
              <w:right w:val="single" w:sz="4" w:space="0" w:color="auto"/>
            </w:tcBorders>
            <w:vAlign w:val="center"/>
          </w:tcPr>
          <w:p w:rsidR="00B84D83" w:rsidRPr="00351EE8" w:rsidRDefault="00B84D83" w:rsidP="00B84D83">
            <w:pPr>
              <w:ind w:left="-104" w:right="-103" w:firstLine="0"/>
              <w:jc w:val="center"/>
              <w:rPr>
                <w:sz w:val="24"/>
              </w:rPr>
            </w:pPr>
            <w:r w:rsidRPr="00351EE8">
              <w:rPr>
                <w:sz w:val="24"/>
              </w:rPr>
              <w:t>с. Балтачево</w:t>
            </w:r>
          </w:p>
        </w:tc>
        <w:tc>
          <w:tcPr>
            <w:tcW w:w="622" w:type="pct"/>
            <w:tcBorders>
              <w:top w:val="single" w:sz="4" w:space="0" w:color="auto"/>
              <w:left w:val="single" w:sz="4" w:space="0" w:color="auto"/>
              <w:bottom w:val="single" w:sz="4" w:space="0" w:color="auto"/>
              <w:right w:val="single" w:sz="4" w:space="0" w:color="auto"/>
            </w:tcBorders>
            <w:vAlign w:val="center"/>
          </w:tcPr>
          <w:p w:rsidR="00B84D83" w:rsidRPr="00351EE8" w:rsidRDefault="00B84D83" w:rsidP="00B84D83">
            <w:pPr>
              <w:ind w:left="-104" w:right="-103" w:firstLine="0"/>
              <w:jc w:val="center"/>
              <w:rPr>
                <w:sz w:val="24"/>
              </w:rPr>
            </w:pPr>
            <w:r w:rsidRPr="00351EE8">
              <w:rPr>
                <w:sz w:val="24"/>
              </w:rPr>
              <w:t>Сети газоснабжения</w:t>
            </w:r>
          </w:p>
        </w:tc>
        <w:tc>
          <w:tcPr>
            <w:tcW w:w="719" w:type="pct"/>
            <w:tcBorders>
              <w:top w:val="single" w:sz="4" w:space="0" w:color="auto"/>
              <w:left w:val="single" w:sz="4" w:space="0" w:color="auto"/>
              <w:bottom w:val="single" w:sz="4" w:space="0" w:color="auto"/>
              <w:right w:val="single" w:sz="4" w:space="0" w:color="auto"/>
            </w:tcBorders>
            <w:vAlign w:val="center"/>
          </w:tcPr>
          <w:p w:rsidR="00B84D83" w:rsidRPr="00351EE8" w:rsidRDefault="00B84D83" w:rsidP="00B84D83">
            <w:pPr>
              <w:ind w:left="-104" w:right="-103" w:firstLine="0"/>
              <w:jc w:val="center"/>
              <w:rPr>
                <w:sz w:val="24"/>
              </w:rPr>
            </w:pPr>
            <w:r w:rsidRPr="00351EE8">
              <w:rPr>
                <w:sz w:val="24"/>
              </w:rPr>
              <w:t>Строительство сетей газоснабжения</w:t>
            </w:r>
          </w:p>
        </w:tc>
        <w:tc>
          <w:tcPr>
            <w:tcW w:w="576" w:type="pct"/>
            <w:tcBorders>
              <w:top w:val="single" w:sz="4" w:space="0" w:color="auto"/>
              <w:left w:val="single" w:sz="4" w:space="0" w:color="auto"/>
              <w:bottom w:val="single" w:sz="4" w:space="0" w:color="auto"/>
              <w:right w:val="single" w:sz="4" w:space="0" w:color="auto"/>
            </w:tcBorders>
            <w:vAlign w:val="center"/>
          </w:tcPr>
          <w:p w:rsidR="00B84D83" w:rsidRPr="00351EE8" w:rsidRDefault="00B84D83" w:rsidP="00B84D83">
            <w:pPr>
              <w:ind w:left="-104" w:right="-103" w:firstLine="0"/>
              <w:jc w:val="center"/>
              <w:rPr>
                <w:sz w:val="24"/>
              </w:rPr>
            </w:pPr>
            <w:r w:rsidRPr="00351EE8">
              <w:rPr>
                <w:sz w:val="24"/>
              </w:rPr>
              <w:t>строительство</w:t>
            </w:r>
          </w:p>
        </w:tc>
        <w:tc>
          <w:tcPr>
            <w:tcW w:w="383" w:type="pct"/>
            <w:tcBorders>
              <w:top w:val="single" w:sz="4" w:space="0" w:color="auto"/>
              <w:left w:val="single" w:sz="4" w:space="0" w:color="auto"/>
              <w:bottom w:val="single" w:sz="4" w:space="0" w:color="auto"/>
              <w:right w:val="single" w:sz="4" w:space="0" w:color="auto"/>
            </w:tcBorders>
            <w:vAlign w:val="center"/>
          </w:tcPr>
          <w:p w:rsidR="00B84D83" w:rsidRPr="00351EE8" w:rsidRDefault="00B84D83" w:rsidP="00B84D83">
            <w:pPr>
              <w:ind w:left="-104" w:right="-103" w:firstLine="0"/>
              <w:jc w:val="center"/>
              <w:rPr>
                <w:sz w:val="24"/>
              </w:rPr>
            </w:pPr>
            <w:r>
              <w:rPr>
                <w:sz w:val="24"/>
              </w:rPr>
              <w:t>км</w:t>
            </w:r>
          </w:p>
        </w:tc>
        <w:tc>
          <w:tcPr>
            <w:tcW w:w="384" w:type="pct"/>
            <w:tcBorders>
              <w:top w:val="single" w:sz="4" w:space="0" w:color="auto"/>
              <w:left w:val="single" w:sz="4" w:space="0" w:color="auto"/>
              <w:bottom w:val="single" w:sz="4" w:space="0" w:color="auto"/>
              <w:right w:val="single" w:sz="4" w:space="0" w:color="auto"/>
            </w:tcBorders>
            <w:vAlign w:val="center"/>
          </w:tcPr>
          <w:p w:rsidR="00B84D83" w:rsidRPr="00351EE8" w:rsidRDefault="00B84D83" w:rsidP="00B84D83">
            <w:pPr>
              <w:ind w:left="-104" w:right="-103" w:firstLine="0"/>
              <w:jc w:val="center"/>
              <w:rPr>
                <w:sz w:val="24"/>
              </w:rPr>
            </w:pPr>
            <w:r w:rsidRPr="00351EE8">
              <w:rPr>
                <w:sz w:val="24"/>
              </w:rPr>
              <w:t>-</w:t>
            </w:r>
          </w:p>
        </w:tc>
        <w:tc>
          <w:tcPr>
            <w:tcW w:w="335" w:type="pct"/>
            <w:tcBorders>
              <w:top w:val="single" w:sz="4" w:space="0" w:color="auto"/>
              <w:left w:val="single" w:sz="4" w:space="0" w:color="auto"/>
              <w:bottom w:val="single" w:sz="4" w:space="0" w:color="auto"/>
              <w:right w:val="single" w:sz="4" w:space="0" w:color="auto"/>
            </w:tcBorders>
            <w:vAlign w:val="center"/>
          </w:tcPr>
          <w:p w:rsidR="00B84D83" w:rsidRPr="00351EE8" w:rsidRDefault="00B84D83" w:rsidP="00B84D83">
            <w:pPr>
              <w:ind w:left="-104" w:right="-103" w:firstLine="0"/>
              <w:jc w:val="center"/>
              <w:rPr>
                <w:b/>
                <w:sz w:val="24"/>
              </w:rPr>
            </w:pPr>
            <w:r w:rsidRPr="00351EE8">
              <w:rPr>
                <w:b/>
                <w:sz w:val="24"/>
              </w:rPr>
              <w:t>+</w:t>
            </w:r>
          </w:p>
        </w:tc>
        <w:tc>
          <w:tcPr>
            <w:tcW w:w="384" w:type="pct"/>
            <w:tcBorders>
              <w:top w:val="single" w:sz="4" w:space="0" w:color="auto"/>
              <w:left w:val="single" w:sz="4" w:space="0" w:color="auto"/>
              <w:bottom w:val="single" w:sz="4" w:space="0" w:color="auto"/>
              <w:right w:val="single" w:sz="4" w:space="0" w:color="auto"/>
            </w:tcBorders>
            <w:vAlign w:val="center"/>
          </w:tcPr>
          <w:p w:rsidR="00B84D83" w:rsidRPr="00351EE8" w:rsidRDefault="00B84D83" w:rsidP="00B84D83">
            <w:pPr>
              <w:ind w:left="-104" w:right="-103" w:firstLine="0"/>
              <w:jc w:val="center"/>
              <w:rPr>
                <w:b/>
                <w:sz w:val="24"/>
              </w:rPr>
            </w:pPr>
            <w:r w:rsidRPr="00351EE8">
              <w:rPr>
                <w:b/>
                <w:sz w:val="24"/>
              </w:rPr>
              <w:t>+</w:t>
            </w:r>
          </w:p>
        </w:tc>
        <w:tc>
          <w:tcPr>
            <w:tcW w:w="841" w:type="pct"/>
            <w:tcBorders>
              <w:top w:val="single" w:sz="4" w:space="0" w:color="auto"/>
              <w:left w:val="single" w:sz="4" w:space="0" w:color="auto"/>
              <w:bottom w:val="single" w:sz="4" w:space="0" w:color="auto"/>
              <w:right w:val="single" w:sz="4" w:space="0" w:color="auto"/>
            </w:tcBorders>
            <w:vAlign w:val="center"/>
          </w:tcPr>
          <w:p w:rsidR="00B84D83" w:rsidRPr="00351EE8" w:rsidRDefault="00B84D83" w:rsidP="00B84D83">
            <w:pPr>
              <w:ind w:left="-104" w:right="-103" w:firstLine="0"/>
              <w:jc w:val="center"/>
              <w:rPr>
                <w:sz w:val="24"/>
              </w:rPr>
            </w:pPr>
            <w:r w:rsidRPr="00351EE8">
              <w:rPr>
                <w:sz w:val="24"/>
              </w:rPr>
              <w:t>Генеральный план Балтачевского поселения</w:t>
            </w:r>
          </w:p>
        </w:tc>
      </w:tr>
    </w:tbl>
    <w:p w:rsidR="00AB3585" w:rsidRDefault="00AB3585">
      <w:pPr>
        <w:ind w:firstLine="0"/>
        <w:jc w:val="left"/>
        <w:rPr>
          <w:rFonts w:eastAsia="Calibri"/>
          <w:i/>
          <w:szCs w:val="28"/>
        </w:rPr>
      </w:pPr>
      <w:r>
        <w:rPr>
          <w:i/>
          <w:szCs w:val="28"/>
        </w:rPr>
        <w:br w:type="page"/>
      </w:r>
    </w:p>
    <w:p w:rsidR="008A131C" w:rsidRPr="00895BB8" w:rsidRDefault="008A131C" w:rsidP="008A131C">
      <w:pPr>
        <w:pStyle w:val="afff3"/>
        <w:spacing w:before="0" w:after="0"/>
        <w:jc w:val="right"/>
        <w:rPr>
          <w:rFonts w:ascii="Times New Roman" w:hAnsi="Times New Roman"/>
          <w:sz w:val="28"/>
          <w:szCs w:val="28"/>
        </w:rPr>
      </w:pPr>
      <w:r w:rsidRPr="000C03AD">
        <w:rPr>
          <w:rFonts w:ascii="Times New Roman" w:hAnsi="Times New Roman"/>
          <w:sz w:val="28"/>
          <w:szCs w:val="28"/>
        </w:rPr>
        <w:t xml:space="preserve">Таблица </w:t>
      </w:r>
      <w:r w:rsidR="001B33A1">
        <w:rPr>
          <w:rFonts w:ascii="Times New Roman" w:hAnsi="Times New Roman"/>
          <w:sz w:val="28"/>
          <w:szCs w:val="28"/>
        </w:rPr>
        <w:t>2.1</w:t>
      </w:r>
      <w:r w:rsidR="001B33A1">
        <w:rPr>
          <w:rFonts w:ascii="Times New Roman" w:hAnsi="Times New Roman"/>
          <w:sz w:val="28"/>
          <w:szCs w:val="28"/>
          <w:lang w:val="en-US"/>
        </w:rPr>
        <w:t>0</w:t>
      </w:r>
      <w:r>
        <w:rPr>
          <w:rFonts w:ascii="Times New Roman" w:hAnsi="Times New Roman"/>
          <w:sz w:val="28"/>
          <w:szCs w:val="28"/>
        </w:rPr>
        <w:t>.6</w:t>
      </w:r>
    </w:p>
    <w:p w:rsidR="001E2A9E" w:rsidRPr="008A131C" w:rsidRDefault="001E2A9E" w:rsidP="008A131C">
      <w:pPr>
        <w:pStyle w:val="afff3"/>
        <w:spacing w:before="0" w:after="60"/>
        <w:jc w:val="center"/>
        <w:rPr>
          <w:rFonts w:ascii="Times New Roman" w:hAnsi="Times New Roman"/>
          <w:i/>
          <w:sz w:val="28"/>
          <w:szCs w:val="28"/>
        </w:rPr>
      </w:pPr>
      <w:r w:rsidRPr="000C03AD">
        <w:rPr>
          <w:rFonts w:ascii="Times New Roman" w:hAnsi="Times New Roman"/>
          <w:i/>
          <w:sz w:val="28"/>
          <w:szCs w:val="28"/>
        </w:rPr>
        <w:t xml:space="preserve">Перечень мероприятий по </w:t>
      </w:r>
      <w:r>
        <w:rPr>
          <w:rFonts w:ascii="Times New Roman" w:hAnsi="Times New Roman"/>
          <w:i/>
          <w:sz w:val="28"/>
          <w:szCs w:val="28"/>
        </w:rPr>
        <w:t>электроснабжению</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2"/>
        <w:gridCol w:w="2395"/>
        <w:gridCol w:w="2201"/>
        <w:gridCol w:w="2349"/>
        <w:gridCol w:w="1465"/>
        <w:gridCol w:w="1320"/>
        <w:gridCol w:w="1320"/>
        <w:gridCol w:w="1363"/>
        <w:gridCol w:w="2287"/>
      </w:tblGrid>
      <w:tr w:rsidR="00AB3585" w:rsidRPr="00AB3585" w:rsidTr="00EA0C1A">
        <w:trPr>
          <w:tblHeader/>
        </w:trPr>
        <w:tc>
          <w:tcPr>
            <w:tcW w:w="212" w:type="pct"/>
            <w:vMerge w:val="restart"/>
            <w:tcBorders>
              <w:top w:val="single" w:sz="4" w:space="0" w:color="auto"/>
              <w:left w:val="single" w:sz="4" w:space="0" w:color="auto"/>
              <w:bottom w:val="single" w:sz="4" w:space="0" w:color="auto"/>
              <w:right w:val="single" w:sz="4" w:space="0" w:color="auto"/>
            </w:tcBorders>
            <w:vAlign w:val="center"/>
            <w:hideMark/>
          </w:tcPr>
          <w:p w:rsidR="00AB3585" w:rsidRPr="00AB3585" w:rsidRDefault="00AB3585" w:rsidP="00AB3585">
            <w:pPr>
              <w:ind w:firstLine="0"/>
              <w:jc w:val="center"/>
              <w:rPr>
                <w:sz w:val="24"/>
                <w:szCs w:val="20"/>
              </w:rPr>
            </w:pPr>
            <w:r w:rsidRPr="00AB3585">
              <w:rPr>
                <w:sz w:val="24"/>
                <w:szCs w:val="20"/>
              </w:rPr>
              <w:t>№ п/п</w:t>
            </w:r>
          </w:p>
        </w:tc>
        <w:tc>
          <w:tcPr>
            <w:tcW w:w="780" w:type="pct"/>
            <w:vMerge w:val="restart"/>
            <w:tcBorders>
              <w:top w:val="single" w:sz="4" w:space="0" w:color="auto"/>
              <w:left w:val="single" w:sz="4" w:space="0" w:color="auto"/>
              <w:bottom w:val="single" w:sz="4" w:space="0" w:color="auto"/>
              <w:right w:val="single" w:sz="4" w:space="0" w:color="auto"/>
            </w:tcBorders>
            <w:vAlign w:val="center"/>
            <w:hideMark/>
          </w:tcPr>
          <w:p w:rsidR="00AB3585" w:rsidRPr="00AB3585" w:rsidRDefault="00AB3585" w:rsidP="00AB3585">
            <w:pPr>
              <w:ind w:firstLine="0"/>
              <w:jc w:val="center"/>
              <w:rPr>
                <w:sz w:val="24"/>
                <w:szCs w:val="20"/>
              </w:rPr>
            </w:pPr>
            <w:r w:rsidRPr="00AB3585">
              <w:rPr>
                <w:sz w:val="24"/>
                <w:szCs w:val="20"/>
              </w:rPr>
              <w:t>Местоположение</w:t>
            </w:r>
          </w:p>
        </w:tc>
        <w:tc>
          <w:tcPr>
            <w:tcW w:w="717" w:type="pct"/>
            <w:vMerge w:val="restart"/>
            <w:tcBorders>
              <w:top w:val="single" w:sz="4" w:space="0" w:color="auto"/>
              <w:left w:val="single" w:sz="4" w:space="0" w:color="auto"/>
              <w:bottom w:val="single" w:sz="4" w:space="0" w:color="auto"/>
              <w:right w:val="single" w:sz="4" w:space="0" w:color="auto"/>
            </w:tcBorders>
            <w:vAlign w:val="center"/>
            <w:hideMark/>
          </w:tcPr>
          <w:p w:rsidR="00AB3585" w:rsidRPr="00AB3585" w:rsidRDefault="00AB3585" w:rsidP="00AB3585">
            <w:pPr>
              <w:ind w:firstLine="0"/>
              <w:jc w:val="center"/>
              <w:rPr>
                <w:sz w:val="24"/>
                <w:szCs w:val="20"/>
              </w:rPr>
            </w:pPr>
            <w:r w:rsidRPr="00AB3585">
              <w:rPr>
                <w:sz w:val="24"/>
                <w:szCs w:val="20"/>
              </w:rPr>
              <w:t>Наименование объекта</w:t>
            </w:r>
          </w:p>
        </w:tc>
        <w:tc>
          <w:tcPr>
            <w:tcW w:w="765" w:type="pct"/>
            <w:vMerge w:val="restart"/>
            <w:tcBorders>
              <w:top w:val="single" w:sz="4" w:space="0" w:color="auto"/>
              <w:left w:val="single" w:sz="4" w:space="0" w:color="auto"/>
              <w:bottom w:val="single" w:sz="4" w:space="0" w:color="auto"/>
              <w:right w:val="single" w:sz="4" w:space="0" w:color="auto"/>
            </w:tcBorders>
            <w:vAlign w:val="center"/>
            <w:hideMark/>
          </w:tcPr>
          <w:p w:rsidR="00AB3585" w:rsidRPr="00AB3585" w:rsidRDefault="00AB3585" w:rsidP="00AB3585">
            <w:pPr>
              <w:ind w:firstLine="0"/>
              <w:jc w:val="center"/>
              <w:rPr>
                <w:sz w:val="24"/>
                <w:szCs w:val="20"/>
              </w:rPr>
            </w:pPr>
            <w:r w:rsidRPr="00AB3585">
              <w:rPr>
                <w:sz w:val="24"/>
                <w:szCs w:val="20"/>
              </w:rPr>
              <w:t>Вид мероприятия</w:t>
            </w:r>
          </w:p>
        </w:tc>
        <w:tc>
          <w:tcPr>
            <w:tcW w:w="477" w:type="pct"/>
            <w:vMerge w:val="restart"/>
            <w:tcBorders>
              <w:top w:val="single" w:sz="4" w:space="0" w:color="auto"/>
              <w:left w:val="single" w:sz="4" w:space="0" w:color="auto"/>
              <w:bottom w:val="single" w:sz="4" w:space="0" w:color="auto"/>
              <w:right w:val="single" w:sz="4" w:space="0" w:color="auto"/>
            </w:tcBorders>
            <w:vAlign w:val="center"/>
            <w:hideMark/>
          </w:tcPr>
          <w:p w:rsidR="00AB3585" w:rsidRPr="00AB3585" w:rsidRDefault="00AB3585" w:rsidP="00AB3585">
            <w:pPr>
              <w:ind w:firstLine="0"/>
              <w:jc w:val="center"/>
              <w:rPr>
                <w:sz w:val="24"/>
                <w:szCs w:val="20"/>
              </w:rPr>
            </w:pPr>
            <w:r w:rsidRPr="00AB3585">
              <w:rPr>
                <w:sz w:val="24"/>
                <w:szCs w:val="20"/>
              </w:rPr>
              <w:t>Ед. измерения</w:t>
            </w:r>
          </w:p>
        </w:tc>
        <w:tc>
          <w:tcPr>
            <w:tcW w:w="430" w:type="pct"/>
            <w:vMerge w:val="restart"/>
            <w:tcBorders>
              <w:top w:val="single" w:sz="4" w:space="0" w:color="auto"/>
              <w:left w:val="single" w:sz="4" w:space="0" w:color="auto"/>
              <w:bottom w:val="single" w:sz="4" w:space="0" w:color="auto"/>
              <w:right w:val="single" w:sz="4" w:space="0" w:color="auto"/>
            </w:tcBorders>
            <w:vAlign w:val="center"/>
            <w:hideMark/>
          </w:tcPr>
          <w:p w:rsidR="00AB3585" w:rsidRPr="00AB3585" w:rsidRDefault="00AB3585" w:rsidP="00537396">
            <w:pPr>
              <w:ind w:firstLine="0"/>
              <w:jc w:val="center"/>
              <w:rPr>
                <w:sz w:val="24"/>
                <w:szCs w:val="20"/>
              </w:rPr>
            </w:pPr>
            <w:r w:rsidRPr="00AB3585">
              <w:rPr>
                <w:sz w:val="24"/>
                <w:szCs w:val="20"/>
              </w:rPr>
              <w:t>Мощность</w:t>
            </w:r>
          </w:p>
        </w:tc>
        <w:tc>
          <w:tcPr>
            <w:tcW w:w="874" w:type="pct"/>
            <w:gridSpan w:val="2"/>
            <w:tcBorders>
              <w:top w:val="single" w:sz="4" w:space="0" w:color="auto"/>
              <w:left w:val="single" w:sz="4" w:space="0" w:color="auto"/>
              <w:bottom w:val="single" w:sz="4" w:space="0" w:color="auto"/>
              <w:right w:val="single" w:sz="4" w:space="0" w:color="auto"/>
            </w:tcBorders>
            <w:vAlign w:val="center"/>
            <w:hideMark/>
          </w:tcPr>
          <w:p w:rsidR="00AB3585" w:rsidRPr="00AB3585" w:rsidRDefault="00AB3585" w:rsidP="00AB3585">
            <w:pPr>
              <w:ind w:firstLine="0"/>
              <w:jc w:val="center"/>
              <w:rPr>
                <w:sz w:val="24"/>
                <w:szCs w:val="20"/>
              </w:rPr>
            </w:pPr>
            <w:r w:rsidRPr="00AB3585">
              <w:rPr>
                <w:sz w:val="24"/>
                <w:szCs w:val="20"/>
              </w:rPr>
              <w:t>Сроки реализации</w:t>
            </w:r>
          </w:p>
        </w:tc>
        <w:tc>
          <w:tcPr>
            <w:tcW w:w="745" w:type="pct"/>
            <w:vMerge w:val="restart"/>
            <w:tcBorders>
              <w:top w:val="single" w:sz="4" w:space="0" w:color="auto"/>
              <w:left w:val="single" w:sz="4" w:space="0" w:color="auto"/>
              <w:bottom w:val="single" w:sz="4" w:space="0" w:color="auto"/>
              <w:right w:val="single" w:sz="4" w:space="0" w:color="auto"/>
            </w:tcBorders>
            <w:vAlign w:val="center"/>
            <w:hideMark/>
          </w:tcPr>
          <w:p w:rsidR="00AB3585" w:rsidRPr="00AB3585" w:rsidRDefault="00AB3585" w:rsidP="00AB3585">
            <w:pPr>
              <w:ind w:firstLine="0"/>
              <w:jc w:val="center"/>
              <w:rPr>
                <w:sz w:val="24"/>
                <w:szCs w:val="20"/>
              </w:rPr>
            </w:pPr>
            <w:r w:rsidRPr="00AB3585">
              <w:rPr>
                <w:sz w:val="24"/>
                <w:szCs w:val="20"/>
              </w:rPr>
              <w:t>Источник мероприятия</w:t>
            </w:r>
          </w:p>
        </w:tc>
      </w:tr>
      <w:tr w:rsidR="00AB3585" w:rsidRPr="00AB3585" w:rsidTr="00EA0C1A">
        <w:trPr>
          <w:tblHead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AB3585" w:rsidRPr="00AB3585" w:rsidRDefault="00AB3585" w:rsidP="00AB3585">
            <w:pPr>
              <w:ind w:firstLine="0"/>
              <w:jc w:val="left"/>
              <w:rPr>
                <w:sz w:val="24"/>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AB3585" w:rsidRPr="00AB3585" w:rsidRDefault="00AB3585" w:rsidP="00AB3585">
            <w:pPr>
              <w:ind w:firstLine="0"/>
              <w:jc w:val="left"/>
              <w:rPr>
                <w:sz w:val="24"/>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AB3585" w:rsidRPr="00AB3585" w:rsidRDefault="00AB3585" w:rsidP="00AB3585">
            <w:pPr>
              <w:ind w:firstLine="0"/>
              <w:jc w:val="left"/>
              <w:rPr>
                <w:sz w:val="24"/>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AB3585" w:rsidRPr="00AB3585" w:rsidRDefault="00AB3585" w:rsidP="00AB3585">
            <w:pPr>
              <w:ind w:firstLine="0"/>
              <w:jc w:val="left"/>
              <w:rPr>
                <w:sz w:val="24"/>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AB3585" w:rsidRPr="00AB3585" w:rsidRDefault="00AB3585" w:rsidP="00AB3585">
            <w:pPr>
              <w:ind w:firstLine="0"/>
              <w:jc w:val="left"/>
              <w:rPr>
                <w:sz w:val="24"/>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AB3585" w:rsidRPr="00AB3585" w:rsidRDefault="00AB3585" w:rsidP="00AB3585">
            <w:pPr>
              <w:ind w:firstLine="0"/>
              <w:jc w:val="left"/>
              <w:rPr>
                <w:sz w:val="24"/>
                <w:szCs w:val="20"/>
              </w:rPr>
            </w:pPr>
          </w:p>
        </w:tc>
        <w:tc>
          <w:tcPr>
            <w:tcW w:w="430" w:type="pct"/>
            <w:tcBorders>
              <w:top w:val="single" w:sz="4" w:space="0" w:color="auto"/>
              <w:left w:val="single" w:sz="4" w:space="0" w:color="auto"/>
              <w:bottom w:val="single" w:sz="4" w:space="0" w:color="auto"/>
              <w:right w:val="single" w:sz="4" w:space="0" w:color="auto"/>
            </w:tcBorders>
            <w:vAlign w:val="center"/>
            <w:hideMark/>
          </w:tcPr>
          <w:p w:rsidR="00AB3585" w:rsidRPr="00AB3585" w:rsidRDefault="00AB3585" w:rsidP="00537396">
            <w:pPr>
              <w:ind w:left="-104" w:right="-103" w:firstLine="0"/>
              <w:jc w:val="center"/>
              <w:rPr>
                <w:sz w:val="24"/>
              </w:rPr>
            </w:pPr>
            <w:r w:rsidRPr="00AB3585">
              <w:rPr>
                <w:sz w:val="24"/>
              </w:rPr>
              <w:t>Первая очередь (до 2025 г.)</w:t>
            </w:r>
          </w:p>
        </w:tc>
        <w:tc>
          <w:tcPr>
            <w:tcW w:w="444" w:type="pct"/>
            <w:tcBorders>
              <w:top w:val="single" w:sz="4" w:space="0" w:color="auto"/>
              <w:left w:val="single" w:sz="4" w:space="0" w:color="auto"/>
              <w:bottom w:val="single" w:sz="4" w:space="0" w:color="auto"/>
              <w:right w:val="single" w:sz="4" w:space="0" w:color="auto"/>
            </w:tcBorders>
            <w:vAlign w:val="center"/>
            <w:hideMark/>
          </w:tcPr>
          <w:p w:rsidR="00AB3585" w:rsidRPr="00AB3585" w:rsidRDefault="00AB3585" w:rsidP="00537396">
            <w:pPr>
              <w:ind w:left="-104" w:right="-103" w:firstLine="0"/>
              <w:jc w:val="center"/>
              <w:rPr>
                <w:sz w:val="24"/>
              </w:rPr>
            </w:pPr>
            <w:r w:rsidRPr="00AB3585">
              <w:rPr>
                <w:sz w:val="24"/>
              </w:rPr>
              <w:t>Расчетный срок (2026-2040 гг.)</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AB3585" w:rsidRPr="00AB3585" w:rsidRDefault="00AB3585" w:rsidP="00AB3585">
            <w:pPr>
              <w:ind w:firstLine="0"/>
              <w:jc w:val="left"/>
              <w:rPr>
                <w:sz w:val="24"/>
                <w:szCs w:val="20"/>
              </w:rPr>
            </w:pPr>
          </w:p>
        </w:tc>
      </w:tr>
      <w:tr w:rsidR="00AB3585" w:rsidRPr="00AB3585" w:rsidTr="00EA0C1A">
        <w:trPr>
          <w:tblHeader/>
        </w:trPr>
        <w:tc>
          <w:tcPr>
            <w:tcW w:w="5000" w:type="pct"/>
            <w:gridSpan w:val="9"/>
            <w:tcBorders>
              <w:top w:val="single" w:sz="4" w:space="0" w:color="auto"/>
              <w:left w:val="single" w:sz="4" w:space="0" w:color="auto"/>
              <w:bottom w:val="single" w:sz="4" w:space="0" w:color="auto"/>
              <w:right w:val="single" w:sz="4" w:space="0" w:color="auto"/>
            </w:tcBorders>
            <w:vAlign w:val="center"/>
            <w:hideMark/>
          </w:tcPr>
          <w:p w:rsidR="00AB3585" w:rsidRPr="00AB3585" w:rsidRDefault="00AB3585" w:rsidP="00AB3585">
            <w:pPr>
              <w:ind w:firstLine="0"/>
              <w:jc w:val="center"/>
              <w:rPr>
                <w:b/>
                <w:sz w:val="24"/>
              </w:rPr>
            </w:pPr>
            <w:r w:rsidRPr="00AB3585">
              <w:rPr>
                <w:i/>
                <w:caps/>
                <w:sz w:val="24"/>
              </w:rPr>
              <w:t>МЕРОПРИЯТИЯ Местного (районного) значения</w:t>
            </w:r>
          </w:p>
        </w:tc>
      </w:tr>
      <w:tr w:rsidR="00AB3585" w:rsidRPr="00AB3585" w:rsidTr="00EA0C1A">
        <w:trPr>
          <w:tblHeader/>
        </w:trPr>
        <w:tc>
          <w:tcPr>
            <w:tcW w:w="212" w:type="pct"/>
            <w:tcBorders>
              <w:top w:val="single" w:sz="4" w:space="0" w:color="auto"/>
              <w:left w:val="single" w:sz="4" w:space="0" w:color="auto"/>
              <w:bottom w:val="single" w:sz="4" w:space="0" w:color="auto"/>
              <w:right w:val="single" w:sz="4" w:space="0" w:color="auto"/>
            </w:tcBorders>
            <w:vAlign w:val="center"/>
            <w:hideMark/>
          </w:tcPr>
          <w:p w:rsidR="00AB3585" w:rsidRPr="00AB3585" w:rsidRDefault="00AB3585" w:rsidP="00AB3585">
            <w:pPr>
              <w:ind w:firstLine="0"/>
              <w:jc w:val="center"/>
              <w:rPr>
                <w:sz w:val="24"/>
                <w:szCs w:val="20"/>
              </w:rPr>
            </w:pPr>
            <w:r w:rsidRPr="00AB3585">
              <w:rPr>
                <w:sz w:val="24"/>
                <w:szCs w:val="20"/>
              </w:rPr>
              <w:t>1</w:t>
            </w:r>
          </w:p>
        </w:tc>
        <w:tc>
          <w:tcPr>
            <w:tcW w:w="780" w:type="pct"/>
            <w:tcBorders>
              <w:top w:val="single" w:sz="4" w:space="0" w:color="auto"/>
              <w:left w:val="single" w:sz="4" w:space="0" w:color="auto"/>
              <w:bottom w:val="single" w:sz="4" w:space="0" w:color="auto"/>
              <w:right w:val="single" w:sz="4" w:space="0" w:color="auto"/>
            </w:tcBorders>
            <w:vAlign w:val="center"/>
            <w:hideMark/>
          </w:tcPr>
          <w:p w:rsidR="00AB3585" w:rsidRPr="00AB3585" w:rsidRDefault="00AB3585" w:rsidP="00AB3585">
            <w:pPr>
              <w:ind w:firstLine="0"/>
              <w:jc w:val="center"/>
              <w:rPr>
                <w:sz w:val="24"/>
                <w:szCs w:val="20"/>
              </w:rPr>
            </w:pPr>
            <w:r w:rsidRPr="00AB3585">
              <w:rPr>
                <w:sz w:val="24"/>
                <w:szCs w:val="20"/>
              </w:rPr>
              <w:t>Территория сельского поселения</w:t>
            </w:r>
          </w:p>
        </w:tc>
        <w:tc>
          <w:tcPr>
            <w:tcW w:w="717" w:type="pct"/>
            <w:tcBorders>
              <w:top w:val="single" w:sz="4" w:space="0" w:color="auto"/>
              <w:left w:val="single" w:sz="4" w:space="0" w:color="auto"/>
              <w:bottom w:val="single" w:sz="4" w:space="0" w:color="auto"/>
              <w:right w:val="single" w:sz="4" w:space="0" w:color="auto"/>
            </w:tcBorders>
            <w:vAlign w:val="center"/>
            <w:hideMark/>
          </w:tcPr>
          <w:p w:rsidR="00AB3585" w:rsidRPr="00AB3585" w:rsidRDefault="00AB3585" w:rsidP="00AB3585">
            <w:pPr>
              <w:ind w:firstLine="0"/>
              <w:jc w:val="center"/>
              <w:rPr>
                <w:sz w:val="24"/>
                <w:szCs w:val="20"/>
              </w:rPr>
            </w:pPr>
            <w:r w:rsidRPr="00AB3585">
              <w:rPr>
                <w:sz w:val="24"/>
                <w:szCs w:val="20"/>
              </w:rPr>
              <w:t>ВЛ 10, 0,4 кВ</w:t>
            </w:r>
          </w:p>
        </w:tc>
        <w:tc>
          <w:tcPr>
            <w:tcW w:w="765" w:type="pct"/>
            <w:tcBorders>
              <w:top w:val="single" w:sz="4" w:space="0" w:color="auto"/>
              <w:left w:val="single" w:sz="4" w:space="0" w:color="auto"/>
              <w:bottom w:val="single" w:sz="4" w:space="0" w:color="auto"/>
              <w:right w:val="single" w:sz="4" w:space="0" w:color="auto"/>
            </w:tcBorders>
            <w:vAlign w:val="center"/>
            <w:hideMark/>
          </w:tcPr>
          <w:p w:rsidR="00AB3585" w:rsidRPr="00AB3585" w:rsidRDefault="00AB3585" w:rsidP="00AB3585">
            <w:pPr>
              <w:ind w:firstLine="0"/>
              <w:jc w:val="center"/>
              <w:rPr>
                <w:sz w:val="24"/>
                <w:szCs w:val="20"/>
              </w:rPr>
            </w:pPr>
            <w:r w:rsidRPr="00AB3585">
              <w:rPr>
                <w:sz w:val="24"/>
                <w:szCs w:val="20"/>
              </w:rPr>
              <w:t>реконструкция</w:t>
            </w:r>
          </w:p>
        </w:tc>
        <w:tc>
          <w:tcPr>
            <w:tcW w:w="477" w:type="pct"/>
            <w:tcBorders>
              <w:top w:val="single" w:sz="4" w:space="0" w:color="auto"/>
              <w:left w:val="single" w:sz="4" w:space="0" w:color="auto"/>
              <w:bottom w:val="single" w:sz="4" w:space="0" w:color="auto"/>
              <w:right w:val="single" w:sz="4" w:space="0" w:color="auto"/>
            </w:tcBorders>
            <w:vAlign w:val="center"/>
            <w:hideMark/>
          </w:tcPr>
          <w:p w:rsidR="00AB3585" w:rsidRPr="00AB3585" w:rsidRDefault="00AB3585" w:rsidP="00537396">
            <w:pPr>
              <w:ind w:firstLine="0"/>
              <w:jc w:val="center"/>
              <w:rPr>
                <w:sz w:val="24"/>
                <w:szCs w:val="20"/>
              </w:rPr>
            </w:pPr>
            <w:r w:rsidRPr="00AB3585">
              <w:rPr>
                <w:sz w:val="24"/>
                <w:szCs w:val="20"/>
              </w:rPr>
              <w:t>км</w:t>
            </w:r>
          </w:p>
        </w:tc>
        <w:tc>
          <w:tcPr>
            <w:tcW w:w="430" w:type="pct"/>
            <w:tcBorders>
              <w:top w:val="single" w:sz="4" w:space="0" w:color="auto"/>
              <w:left w:val="single" w:sz="4" w:space="0" w:color="auto"/>
              <w:bottom w:val="single" w:sz="4" w:space="0" w:color="auto"/>
              <w:right w:val="single" w:sz="4" w:space="0" w:color="auto"/>
            </w:tcBorders>
            <w:vAlign w:val="center"/>
          </w:tcPr>
          <w:p w:rsidR="00AB3585" w:rsidRPr="00AB3585" w:rsidRDefault="00AB3585" w:rsidP="00AB3585">
            <w:pPr>
              <w:ind w:firstLine="0"/>
              <w:jc w:val="center"/>
              <w:rPr>
                <w:sz w:val="24"/>
                <w:szCs w:val="20"/>
              </w:rPr>
            </w:pPr>
          </w:p>
        </w:tc>
        <w:tc>
          <w:tcPr>
            <w:tcW w:w="430" w:type="pct"/>
            <w:tcBorders>
              <w:top w:val="single" w:sz="4" w:space="0" w:color="auto"/>
              <w:left w:val="single" w:sz="4" w:space="0" w:color="auto"/>
              <w:bottom w:val="single" w:sz="4" w:space="0" w:color="auto"/>
              <w:right w:val="single" w:sz="4" w:space="0" w:color="auto"/>
            </w:tcBorders>
            <w:vAlign w:val="center"/>
            <w:hideMark/>
          </w:tcPr>
          <w:p w:rsidR="00AB3585" w:rsidRPr="00AB3585" w:rsidRDefault="00AB3585" w:rsidP="00AB3585">
            <w:pPr>
              <w:ind w:firstLine="0"/>
              <w:jc w:val="center"/>
              <w:rPr>
                <w:sz w:val="24"/>
                <w:szCs w:val="20"/>
              </w:rPr>
            </w:pPr>
            <w:r w:rsidRPr="00AB3585">
              <w:rPr>
                <w:sz w:val="24"/>
                <w:szCs w:val="20"/>
              </w:rPr>
              <w:t>+</w:t>
            </w:r>
          </w:p>
        </w:tc>
        <w:tc>
          <w:tcPr>
            <w:tcW w:w="444" w:type="pct"/>
            <w:tcBorders>
              <w:top w:val="single" w:sz="4" w:space="0" w:color="auto"/>
              <w:left w:val="single" w:sz="4" w:space="0" w:color="auto"/>
              <w:bottom w:val="single" w:sz="4" w:space="0" w:color="auto"/>
              <w:right w:val="single" w:sz="4" w:space="0" w:color="auto"/>
            </w:tcBorders>
            <w:vAlign w:val="center"/>
            <w:hideMark/>
          </w:tcPr>
          <w:p w:rsidR="00AB3585" w:rsidRPr="00AB3585" w:rsidRDefault="00AB3585" w:rsidP="00AB3585">
            <w:pPr>
              <w:ind w:firstLine="0"/>
              <w:jc w:val="center"/>
              <w:rPr>
                <w:sz w:val="24"/>
                <w:szCs w:val="20"/>
              </w:rPr>
            </w:pPr>
            <w:r w:rsidRPr="00AB3585">
              <w:rPr>
                <w:sz w:val="24"/>
                <w:szCs w:val="20"/>
              </w:rPr>
              <w:t>+</w:t>
            </w:r>
          </w:p>
        </w:tc>
        <w:tc>
          <w:tcPr>
            <w:tcW w:w="745" w:type="pct"/>
            <w:tcBorders>
              <w:top w:val="single" w:sz="4" w:space="0" w:color="auto"/>
              <w:left w:val="single" w:sz="4" w:space="0" w:color="auto"/>
              <w:bottom w:val="single" w:sz="4" w:space="0" w:color="auto"/>
              <w:right w:val="single" w:sz="4" w:space="0" w:color="auto"/>
            </w:tcBorders>
            <w:hideMark/>
          </w:tcPr>
          <w:p w:rsidR="00AB3585" w:rsidRPr="00AB3585" w:rsidRDefault="00AB3585" w:rsidP="00AB3585">
            <w:pPr>
              <w:ind w:firstLine="0"/>
              <w:jc w:val="center"/>
              <w:rPr>
                <w:sz w:val="20"/>
                <w:szCs w:val="20"/>
              </w:rPr>
            </w:pPr>
            <w:r w:rsidRPr="00AB3585">
              <w:rPr>
                <w:sz w:val="24"/>
              </w:rPr>
              <w:t xml:space="preserve">Генеральный план </w:t>
            </w:r>
            <w:r w:rsidRPr="00AB3585">
              <w:rPr>
                <w:sz w:val="24"/>
                <w:szCs w:val="20"/>
              </w:rPr>
              <w:t xml:space="preserve">Балтачевского </w:t>
            </w:r>
            <w:r w:rsidRPr="00AB3585">
              <w:rPr>
                <w:sz w:val="24"/>
              </w:rPr>
              <w:t>сельского поселения</w:t>
            </w:r>
          </w:p>
        </w:tc>
      </w:tr>
      <w:tr w:rsidR="00AB3585" w:rsidRPr="00AB3585" w:rsidTr="00EA0C1A">
        <w:trPr>
          <w:tblHeader/>
        </w:trPr>
        <w:tc>
          <w:tcPr>
            <w:tcW w:w="212" w:type="pct"/>
            <w:tcBorders>
              <w:top w:val="single" w:sz="4" w:space="0" w:color="auto"/>
              <w:left w:val="single" w:sz="4" w:space="0" w:color="auto"/>
              <w:bottom w:val="single" w:sz="4" w:space="0" w:color="auto"/>
              <w:right w:val="single" w:sz="4" w:space="0" w:color="auto"/>
            </w:tcBorders>
            <w:vAlign w:val="center"/>
            <w:hideMark/>
          </w:tcPr>
          <w:p w:rsidR="00AB3585" w:rsidRPr="00AB3585" w:rsidRDefault="00AB3585" w:rsidP="00AB3585">
            <w:pPr>
              <w:ind w:firstLine="0"/>
              <w:jc w:val="center"/>
              <w:rPr>
                <w:sz w:val="24"/>
                <w:szCs w:val="20"/>
              </w:rPr>
            </w:pPr>
            <w:r w:rsidRPr="00AB3585">
              <w:rPr>
                <w:sz w:val="24"/>
                <w:szCs w:val="20"/>
              </w:rPr>
              <w:t>2</w:t>
            </w:r>
          </w:p>
        </w:tc>
        <w:tc>
          <w:tcPr>
            <w:tcW w:w="780" w:type="pct"/>
            <w:tcBorders>
              <w:top w:val="single" w:sz="4" w:space="0" w:color="auto"/>
              <w:left w:val="single" w:sz="4" w:space="0" w:color="auto"/>
              <w:bottom w:val="single" w:sz="4" w:space="0" w:color="auto"/>
              <w:right w:val="single" w:sz="4" w:space="0" w:color="auto"/>
            </w:tcBorders>
            <w:vAlign w:val="center"/>
            <w:hideMark/>
          </w:tcPr>
          <w:p w:rsidR="00AB3585" w:rsidRPr="00AB3585" w:rsidRDefault="00AB3585" w:rsidP="00AB3585">
            <w:pPr>
              <w:ind w:firstLine="0"/>
              <w:jc w:val="center"/>
              <w:rPr>
                <w:sz w:val="24"/>
                <w:szCs w:val="20"/>
              </w:rPr>
            </w:pPr>
            <w:r w:rsidRPr="00AB3585">
              <w:rPr>
                <w:sz w:val="24"/>
                <w:szCs w:val="20"/>
              </w:rPr>
              <w:t>Территория сельского поселения</w:t>
            </w:r>
          </w:p>
        </w:tc>
        <w:tc>
          <w:tcPr>
            <w:tcW w:w="717" w:type="pct"/>
            <w:tcBorders>
              <w:top w:val="single" w:sz="4" w:space="0" w:color="auto"/>
              <w:left w:val="single" w:sz="4" w:space="0" w:color="auto"/>
              <w:bottom w:val="single" w:sz="4" w:space="0" w:color="auto"/>
              <w:right w:val="single" w:sz="4" w:space="0" w:color="auto"/>
            </w:tcBorders>
            <w:vAlign w:val="center"/>
            <w:hideMark/>
          </w:tcPr>
          <w:p w:rsidR="00AB3585" w:rsidRPr="00AB3585" w:rsidRDefault="00AB3585" w:rsidP="00AB3585">
            <w:pPr>
              <w:ind w:firstLine="0"/>
              <w:jc w:val="center"/>
              <w:rPr>
                <w:sz w:val="24"/>
                <w:szCs w:val="20"/>
              </w:rPr>
            </w:pPr>
            <w:r w:rsidRPr="00AB3585">
              <w:rPr>
                <w:sz w:val="24"/>
                <w:szCs w:val="20"/>
              </w:rPr>
              <w:t>ТП 10/0,4 кВ</w:t>
            </w:r>
          </w:p>
        </w:tc>
        <w:tc>
          <w:tcPr>
            <w:tcW w:w="765" w:type="pct"/>
            <w:tcBorders>
              <w:top w:val="single" w:sz="4" w:space="0" w:color="auto"/>
              <w:left w:val="single" w:sz="4" w:space="0" w:color="auto"/>
              <w:bottom w:val="single" w:sz="4" w:space="0" w:color="auto"/>
              <w:right w:val="single" w:sz="4" w:space="0" w:color="auto"/>
            </w:tcBorders>
            <w:vAlign w:val="center"/>
            <w:hideMark/>
          </w:tcPr>
          <w:p w:rsidR="00AB3585" w:rsidRPr="00AB3585" w:rsidRDefault="00AB3585" w:rsidP="00AB3585">
            <w:pPr>
              <w:ind w:firstLine="0"/>
              <w:jc w:val="center"/>
              <w:rPr>
                <w:sz w:val="24"/>
                <w:szCs w:val="20"/>
              </w:rPr>
            </w:pPr>
            <w:r w:rsidRPr="00AB3585">
              <w:rPr>
                <w:sz w:val="24"/>
                <w:szCs w:val="20"/>
              </w:rPr>
              <w:t>реконструкция</w:t>
            </w:r>
          </w:p>
        </w:tc>
        <w:tc>
          <w:tcPr>
            <w:tcW w:w="477" w:type="pct"/>
            <w:tcBorders>
              <w:top w:val="single" w:sz="4" w:space="0" w:color="auto"/>
              <w:left w:val="single" w:sz="4" w:space="0" w:color="auto"/>
              <w:bottom w:val="single" w:sz="4" w:space="0" w:color="auto"/>
              <w:right w:val="single" w:sz="4" w:space="0" w:color="auto"/>
            </w:tcBorders>
            <w:vAlign w:val="center"/>
            <w:hideMark/>
          </w:tcPr>
          <w:p w:rsidR="00AB3585" w:rsidRPr="00AB3585" w:rsidRDefault="00AB3585" w:rsidP="00AB3585">
            <w:pPr>
              <w:ind w:firstLine="0"/>
              <w:jc w:val="center"/>
              <w:rPr>
                <w:sz w:val="24"/>
                <w:szCs w:val="20"/>
              </w:rPr>
            </w:pPr>
            <w:r w:rsidRPr="00AB3585">
              <w:rPr>
                <w:sz w:val="24"/>
                <w:szCs w:val="20"/>
              </w:rPr>
              <w:t>-</w:t>
            </w:r>
          </w:p>
        </w:tc>
        <w:tc>
          <w:tcPr>
            <w:tcW w:w="430" w:type="pct"/>
            <w:tcBorders>
              <w:top w:val="single" w:sz="4" w:space="0" w:color="auto"/>
              <w:left w:val="single" w:sz="4" w:space="0" w:color="auto"/>
              <w:bottom w:val="single" w:sz="4" w:space="0" w:color="auto"/>
              <w:right w:val="single" w:sz="4" w:space="0" w:color="auto"/>
            </w:tcBorders>
            <w:vAlign w:val="center"/>
          </w:tcPr>
          <w:p w:rsidR="00AB3585" w:rsidRPr="00AB3585" w:rsidRDefault="00AB3585" w:rsidP="00AB3585">
            <w:pPr>
              <w:ind w:firstLine="0"/>
              <w:jc w:val="center"/>
              <w:rPr>
                <w:sz w:val="24"/>
                <w:szCs w:val="20"/>
              </w:rPr>
            </w:pPr>
          </w:p>
        </w:tc>
        <w:tc>
          <w:tcPr>
            <w:tcW w:w="430" w:type="pct"/>
            <w:tcBorders>
              <w:top w:val="single" w:sz="4" w:space="0" w:color="auto"/>
              <w:left w:val="single" w:sz="4" w:space="0" w:color="auto"/>
              <w:bottom w:val="single" w:sz="4" w:space="0" w:color="auto"/>
              <w:right w:val="single" w:sz="4" w:space="0" w:color="auto"/>
            </w:tcBorders>
            <w:vAlign w:val="center"/>
            <w:hideMark/>
          </w:tcPr>
          <w:p w:rsidR="00AB3585" w:rsidRPr="00AB3585" w:rsidRDefault="00AB3585" w:rsidP="00AB3585">
            <w:pPr>
              <w:ind w:firstLine="0"/>
              <w:jc w:val="center"/>
              <w:rPr>
                <w:sz w:val="24"/>
                <w:szCs w:val="20"/>
              </w:rPr>
            </w:pPr>
            <w:r w:rsidRPr="00AB3585">
              <w:rPr>
                <w:sz w:val="24"/>
                <w:szCs w:val="20"/>
              </w:rPr>
              <w:t>+</w:t>
            </w:r>
          </w:p>
        </w:tc>
        <w:tc>
          <w:tcPr>
            <w:tcW w:w="444" w:type="pct"/>
            <w:tcBorders>
              <w:top w:val="single" w:sz="4" w:space="0" w:color="auto"/>
              <w:left w:val="single" w:sz="4" w:space="0" w:color="auto"/>
              <w:bottom w:val="single" w:sz="4" w:space="0" w:color="auto"/>
              <w:right w:val="single" w:sz="4" w:space="0" w:color="auto"/>
            </w:tcBorders>
            <w:vAlign w:val="center"/>
            <w:hideMark/>
          </w:tcPr>
          <w:p w:rsidR="00AB3585" w:rsidRPr="00AB3585" w:rsidRDefault="00AB3585" w:rsidP="00AB3585">
            <w:pPr>
              <w:ind w:firstLine="0"/>
              <w:jc w:val="center"/>
              <w:rPr>
                <w:sz w:val="24"/>
                <w:szCs w:val="20"/>
              </w:rPr>
            </w:pPr>
            <w:r w:rsidRPr="00AB3585">
              <w:rPr>
                <w:sz w:val="24"/>
                <w:szCs w:val="20"/>
              </w:rPr>
              <w:t>+</w:t>
            </w:r>
          </w:p>
        </w:tc>
        <w:tc>
          <w:tcPr>
            <w:tcW w:w="745" w:type="pct"/>
            <w:tcBorders>
              <w:top w:val="single" w:sz="4" w:space="0" w:color="auto"/>
              <w:left w:val="single" w:sz="4" w:space="0" w:color="auto"/>
              <w:bottom w:val="single" w:sz="4" w:space="0" w:color="auto"/>
              <w:right w:val="single" w:sz="4" w:space="0" w:color="auto"/>
            </w:tcBorders>
            <w:hideMark/>
          </w:tcPr>
          <w:p w:rsidR="00AB3585" w:rsidRPr="00AB3585" w:rsidRDefault="00AB3585" w:rsidP="00AB3585">
            <w:pPr>
              <w:ind w:firstLine="0"/>
              <w:jc w:val="center"/>
              <w:rPr>
                <w:sz w:val="20"/>
                <w:szCs w:val="20"/>
              </w:rPr>
            </w:pPr>
            <w:r w:rsidRPr="00AB3585">
              <w:rPr>
                <w:sz w:val="24"/>
              </w:rPr>
              <w:t xml:space="preserve">Генеральный план </w:t>
            </w:r>
            <w:r w:rsidRPr="00AB3585">
              <w:rPr>
                <w:sz w:val="24"/>
                <w:szCs w:val="20"/>
              </w:rPr>
              <w:t xml:space="preserve">Балтачевского </w:t>
            </w:r>
            <w:r w:rsidRPr="00AB3585">
              <w:rPr>
                <w:sz w:val="24"/>
              </w:rPr>
              <w:t>сельского поселения</w:t>
            </w:r>
          </w:p>
        </w:tc>
      </w:tr>
      <w:tr w:rsidR="00AB3585" w:rsidRPr="00AB3585" w:rsidTr="00EA0C1A">
        <w:trPr>
          <w:tblHeader/>
        </w:trPr>
        <w:tc>
          <w:tcPr>
            <w:tcW w:w="212" w:type="pct"/>
            <w:tcBorders>
              <w:top w:val="single" w:sz="4" w:space="0" w:color="auto"/>
              <w:left w:val="single" w:sz="4" w:space="0" w:color="auto"/>
              <w:bottom w:val="single" w:sz="4" w:space="0" w:color="auto"/>
              <w:right w:val="single" w:sz="4" w:space="0" w:color="auto"/>
            </w:tcBorders>
            <w:vAlign w:val="center"/>
          </w:tcPr>
          <w:p w:rsidR="00AB3585" w:rsidRPr="00AB3585" w:rsidRDefault="00AB3585" w:rsidP="00AB3585">
            <w:pPr>
              <w:ind w:firstLine="0"/>
              <w:jc w:val="center"/>
              <w:rPr>
                <w:sz w:val="24"/>
                <w:szCs w:val="20"/>
              </w:rPr>
            </w:pPr>
            <w:r w:rsidRPr="00AB3585">
              <w:rPr>
                <w:sz w:val="24"/>
                <w:szCs w:val="20"/>
              </w:rPr>
              <w:t>3</w:t>
            </w:r>
          </w:p>
        </w:tc>
        <w:tc>
          <w:tcPr>
            <w:tcW w:w="780" w:type="pct"/>
            <w:tcBorders>
              <w:top w:val="single" w:sz="4" w:space="0" w:color="auto"/>
              <w:left w:val="single" w:sz="4" w:space="0" w:color="auto"/>
              <w:bottom w:val="single" w:sz="4" w:space="0" w:color="auto"/>
              <w:right w:val="single" w:sz="4" w:space="0" w:color="auto"/>
            </w:tcBorders>
            <w:vAlign w:val="center"/>
          </w:tcPr>
          <w:p w:rsidR="00AB3585" w:rsidRPr="00AB3585" w:rsidRDefault="00AB3585" w:rsidP="00AB3585">
            <w:pPr>
              <w:ind w:firstLine="0"/>
              <w:jc w:val="center"/>
              <w:rPr>
                <w:sz w:val="24"/>
                <w:szCs w:val="20"/>
              </w:rPr>
            </w:pPr>
            <w:r w:rsidRPr="00AB3585">
              <w:rPr>
                <w:sz w:val="24"/>
              </w:rPr>
              <w:t>с.Балтачево</w:t>
            </w:r>
          </w:p>
        </w:tc>
        <w:tc>
          <w:tcPr>
            <w:tcW w:w="717" w:type="pct"/>
            <w:tcBorders>
              <w:top w:val="single" w:sz="4" w:space="0" w:color="auto"/>
              <w:left w:val="single" w:sz="4" w:space="0" w:color="auto"/>
              <w:bottom w:val="single" w:sz="4" w:space="0" w:color="auto"/>
              <w:right w:val="single" w:sz="4" w:space="0" w:color="auto"/>
            </w:tcBorders>
            <w:vAlign w:val="center"/>
          </w:tcPr>
          <w:p w:rsidR="00AB3585" w:rsidRPr="00AB3585" w:rsidRDefault="00AB3585" w:rsidP="00AB3585">
            <w:pPr>
              <w:ind w:firstLine="0"/>
              <w:jc w:val="center"/>
              <w:rPr>
                <w:sz w:val="24"/>
                <w:szCs w:val="20"/>
              </w:rPr>
            </w:pPr>
            <w:r w:rsidRPr="00AB3585">
              <w:rPr>
                <w:sz w:val="24"/>
                <w:szCs w:val="20"/>
              </w:rPr>
              <w:t>ТП 10/0,4 кВ</w:t>
            </w:r>
          </w:p>
        </w:tc>
        <w:tc>
          <w:tcPr>
            <w:tcW w:w="765" w:type="pct"/>
            <w:tcBorders>
              <w:top w:val="single" w:sz="4" w:space="0" w:color="auto"/>
              <w:left w:val="single" w:sz="4" w:space="0" w:color="auto"/>
              <w:bottom w:val="single" w:sz="4" w:space="0" w:color="auto"/>
              <w:right w:val="single" w:sz="4" w:space="0" w:color="auto"/>
            </w:tcBorders>
            <w:vAlign w:val="center"/>
          </w:tcPr>
          <w:p w:rsidR="00AB3585" w:rsidRPr="00AB3585" w:rsidRDefault="00AB3585" w:rsidP="00AB3585">
            <w:pPr>
              <w:ind w:firstLine="0"/>
              <w:jc w:val="center"/>
              <w:rPr>
                <w:sz w:val="24"/>
                <w:szCs w:val="20"/>
              </w:rPr>
            </w:pPr>
            <w:r w:rsidRPr="00AB3585">
              <w:rPr>
                <w:sz w:val="24"/>
                <w:szCs w:val="20"/>
              </w:rPr>
              <w:t>строительство</w:t>
            </w:r>
          </w:p>
        </w:tc>
        <w:tc>
          <w:tcPr>
            <w:tcW w:w="477" w:type="pct"/>
            <w:tcBorders>
              <w:top w:val="single" w:sz="4" w:space="0" w:color="auto"/>
              <w:left w:val="single" w:sz="4" w:space="0" w:color="auto"/>
              <w:bottom w:val="single" w:sz="4" w:space="0" w:color="auto"/>
              <w:right w:val="single" w:sz="4" w:space="0" w:color="auto"/>
            </w:tcBorders>
            <w:vAlign w:val="center"/>
          </w:tcPr>
          <w:p w:rsidR="00AB3585" w:rsidRPr="00AB3585" w:rsidRDefault="00AB3585" w:rsidP="00AB3585">
            <w:pPr>
              <w:ind w:firstLine="0"/>
              <w:jc w:val="center"/>
              <w:rPr>
                <w:sz w:val="24"/>
                <w:szCs w:val="20"/>
              </w:rPr>
            </w:pPr>
            <w:r w:rsidRPr="00AB3585">
              <w:rPr>
                <w:sz w:val="24"/>
                <w:szCs w:val="20"/>
              </w:rPr>
              <w:t>кВА</w:t>
            </w:r>
          </w:p>
        </w:tc>
        <w:tc>
          <w:tcPr>
            <w:tcW w:w="430" w:type="pct"/>
            <w:tcBorders>
              <w:top w:val="single" w:sz="4" w:space="0" w:color="auto"/>
              <w:left w:val="single" w:sz="4" w:space="0" w:color="auto"/>
              <w:bottom w:val="single" w:sz="4" w:space="0" w:color="auto"/>
              <w:right w:val="single" w:sz="4" w:space="0" w:color="auto"/>
            </w:tcBorders>
            <w:vAlign w:val="center"/>
          </w:tcPr>
          <w:p w:rsidR="00AB3585" w:rsidRPr="00AB3585" w:rsidRDefault="00AB3585" w:rsidP="00AB3585">
            <w:pPr>
              <w:ind w:firstLine="0"/>
              <w:jc w:val="center"/>
              <w:rPr>
                <w:sz w:val="24"/>
                <w:szCs w:val="20"/>
              </w:rPr>
            </w:pPr>
            <w:r w:rsidRPr="00AB3585">
              <w:rPr>
                <w:sz w:val="24"/>
                <w:szCs w:val="20"/>
              </w:rPr>
              <w:t>106,29</w:t>
            </w:r>
          </w:p>
        </w:tc>
        <w:tc>
          <w:tcPr>
            <w:tcW w:w="430" w:type="pct"/>
            <w:tcBorders>
              <w:top w:val="single" w:sz="4" w:space="0" w:color="auto"/>
              <w:left w:val="single" w:sz="4" w:space="0" w:color="auto"/>
              <w:bottom w:val="single" w:sz="4" w:space="0" w:color="auto"/>
              <w:right w:val="single" w:sz="4" w:space="0" w:color="auto"/>
            </w:tcBorders>
            <w:vAlign w:val="center"/>
          </w:tcPr>
          <w:p w:rsidR="00AB3585" w:rsidRPr="00AB3585" w:rsidRDefault="00AB3585" w:rsidP="00AB3585">
            <w:pPr>
              <w:ind w:firstLine="0"/>
              <w:jc w:val="center"/>
              <w:rPr>
                <w:sz w:val="24"/>
                <w:szCs w:val="20"/>
              </w:rPr>
            </w:pPr>
            <w:r w:rsidRPr="00AB3585">
              <w:rPr>
                <w:sz w:val="24"/>
                <w:szCs w:val="20"/>
              </w:rPr>
              <w:t>+</w:t>
            </w:r>
          </w:p>
        </w:tc>
        <w:tc>
          <w:tcPr>
            <w:tcW w:w="444" w:type="pct"/>
            <w:tcBorders>
              <w:top w:val="single" w:sz="4" w:space="0" w:color="auto"/>
              <w:left w:val="single" w:sz="4" w:space="0" w:color="auto"/>
              <w:bottom w:val="single" w:sz="4" w:space="0" w:color="auto"/>
              <w:right w:val="single" w:sz="4" w:space="0" w:color="auto"/>
            </w:tcBorders>
            <w:vAlign w:val="center"/>
          </w:tcPr>
          <w:p w:rsidR="00AB3585" w:rsidRPr="00AB3585" w:rsidRDefault="00AB3585" w:rsidP="00AB3585">
            <w:pPr>
              <w:ind w:firstLine="0"/>
              <w:jc w:val="center"/>
              <w:rPr>
                <w:sz w:val="24"/>
                <w:szCs w:val="20"/>
              </w:rPr>
            </w:pPr>
          </w:p>
        </w:tc>
        <w:tc>
          <w:tcPr>
            <w:tcW w:w="745" w:type="pct"/>
            <w:tcBorders>
              <w:top w:val="single" w:sz="4" w:space="0" w:color="auto"/>
              <w:left w:val="single" w:sz="4" w:space="0" w:color="auto"/>
              <w:bottom w:val="single" w:sz="4" w:space="0" w:color="auto"/>
              <w:right w:val="single" w:sz="4" w:space="0" w:color="auto"/>
            </w:tcBorders>
          </w:tcPr>
          <w:p w:rsidR="00AB3585" w:rsidRPr="00AB3585" w:rsidRDefault="00AB3585" w:rsidP="00AB3585">
            <w:pPr>
              <w:ind w:firstLine="0"/>
              <w:jc w:val="center"/>
              <w:rPr>
                <w:sz w:val="20"/>
                <w:szCs w:val="20"/>
              </w:rPr>
            </w:pPr>
            <w:r w:rsidRPr="00AB3585">
              <w:rPr>
                <w:sz w:val="24"/>
              </w:rPr>
              <w:t xml:space="preserve">Генеральный план </w:t>
            </w:r>
            <w:r w:rsidRPr="00AB3585">
              <w:rPr>
                <w:sz w:val="24"/>
                <w:szCs w:val="20"/>
              </w:rPr>
              <w:t xml:space="preserve">Балтачевского </w:t>
            </w:r>
            <w:r w:rsidRPr="00AB3585">
              <w:rPr>
                <w:sz w:val="24"/>
              </w:rPr>
              <w:t>сельского поселения</w:t>
            </w:r>
          </w:p>
        </w:tc>
      </w:tr>
      <w:tr w:rsidR="00AB3585" w:rsidRPr="00AB3585" w:rsidTr="00EA0C1A">
        <w:trPr>
          <w:tblHeader/>
        </w:trPr>
        <w:tc>
          <w:tcPr>
            <w:tcW w:w="212" w:type="pct"/>
            <w:tcBorders>
              <w:top w:val="single" w:sz="4" w:space="0" w:color="auto"/>
              <w:left w:val="single" w:sz="4" w:space="0" w:color="auto"/>
              <w:bottom w:val="single" w:sz="4" w:space="0" w:color="auto"/>
              <w:right w:val="single" w:sz="4" w:space="0" w:color="auto"/>
            </w:tcBorders>
            <w:vAlign w:val="center"/>
          </w:tcPr>
          <w:p w:rsidR="00AB3585" w:rsidRPr="00AB3585" w:rsidRDefault="00AB3585" w:rsidP="00AB3585">
            <w:pPr>
              <w:ind w:firstLine="0"/>
              <w:jc w:val="center"/>
              <w:rPr>
                <w:sz w:val="24"/>
                <w:szCs w:val="20"/>
              </w:rPr>
            </w:pPr>
            <w:r w:rsidRPr="00AB3585">
              <w:rPr>
                <w:sz w:val="24"/>
                <w:szCs w:val="20"/>
              </w:rPr>
              <w:t>4</w:t>
            </w:r>
          </w:p>
        </w:tc>
        <w:tc>
          <w:tcPr>
            <w:tcW w:w="780" w:type="pct"/>
            <w:tcBorders>
              <w:top w:val="single" w:sz="4" w:space="0" w:color="auto"/>
              <w:left w:val="single" w:sz="4" w:space="0" w:color="auto"/>
              <w:bottom w:val="single" w:sz="4" w:space="0" w:color="auto"/>
              <w:right w:val="single" w:sz="4" w:space="0" w:color="auto"/>
            </w:tcBorders>
            <w:vAlign w:val="center"/>
          </w:tcPr>
          <w:p w:rsidR="00AB3585" w:rsidRPr="00AB3585" w:rsidRDefault="00AB3585" w:rsidP="00AB3585">
            <w:pPr>
              <w:ind w:firstLine="0"/>
              <w:jc w:val="center"/>
              <w:rPr>
                <w:sz w:val="24"/>
                <w:szCs w:val="20"/>
              </w:rPr>
            </w:pPr>
            <w:r w:rsidRPr="00AB3585">
              <w:rPr>
                <w:sz w:val="24"/>
              </w:rPr>
              <w:t>с.Балтачево</w:t>
            </w:r>
          </w:p>
        </w:tc>
        <w:tc>
          <w:tcPr>
            <w:tcW w:w="717" w:type="pct"/>
            <w:tcBorders>
              <w:top w:val="single" w:sz="4" w:space="0" w:color="auto"/>
              <w:left w:val="single" w:sz="4" w:space="0" w:color="auto"/>
              <w:bottom w:val="single" w:sz="4" w:space="0" w:color="auto"/>
              <w:right w:val="single" w:sz="4" w:space="0" w:color="auto"/>
            </w:tcBorders>
            <w:vAlign w:val="center"/>
          </w:tcPr>
          <w:p w:rsidR="00AB3585" w:rsidRPr="00AB3585" w:rsidRDefault="00AB3585" w:rsidP="00AB3585">
            <w:pPr>
              <w:ind w:firstLine="0"/>
              <w:jc w:val="center"/>
              <w:rPr>
                <w:sz w:val="24"/>
                <w:szCs w:val="20"/>
              </w:rPr>
            </w:pPr>
            <w:r w:rsidRPr="00AB3585">
              <w:rPr>
                <w:sz w:val="24"/>
                <w:szCs w:val="20"/>
              </w:rPr>
              <w:t>ТП 10/0,4 кВ</w:t>
            </w:r>
          </w:p>
        </w:tc>
        <w:tc>
          <w:tcPr>
            <w:tcW w:w="765" w:type="pct"/>
            <w:tcBorders>
              <w:top w:val="single" w:sz="4" w:space="0" w:color="auto"/>
              <w:left w:val="single" w:sz="4" w:space="0" w:color="auto"/>
              <w:bottom w:val="single" w:sz="4" w:space="0" w:color="auto"/>
              <w:right w:val="single" w:sz="4" w:space="0" w:color="auto"/>
            </w:tcBorders>
            <w:vAlign w:val="center"/>
          </w:tcPr>
          <w:p w:rsidR="00AB3585" w:rsidRPr="00AB3585" w:rsidRDefault="00AB3585" w:rsidP="00AB3585">
            <w:pPr>
              <w:ind w:firstLine="0"/>
              <w:jc w:val="center"/>
              <w:rPr>
                <w:sz w:val="24"/>
                <w:szCs w:val="20"/>
              </w:rPr>
            </w:pPr>
            <w:r w:rsidRPr="00AB3585">
              <w:rPr>
                <w:sz w:val="24"/>
                <w:szCs w:val="20"/>
              </w:rPr>
              <w:t>строительство</w:t>
            </w:r>
          </w:p>
        </w:tc>
        <w:tc>
          <w:tcPr>
            <w:tcW w:w="477" w:type="pct"/>
            <w:tcBorders>
              <w:top w:val="single" w:sz="4" w:space="0" w:color="auto"/>
              <w:left w:val="single" w:sz="4" w:space="0" w:color="auto"/>
              <w:bottom w:val="single" w:sz="4" w:space="0" w:color="auto"/>
              <w:right w:val="single" w:sz="4" w:space="0" w:color="auto"/>
            </w:tcBorders>
            <w:vAlign w:val="center"/>
          </w:tcPr>
          <w:p w:rsidR="00AB3585" w:rsidRPr="00AB3585" w:rsidRDefault="00AB3585" w:rsidP="00AB3585">
            <w:pPr>
              <w:ind w:firstLine="0"/>
              <w:jc w:val="center"/>
              <w:rPr>
                <w:sz w:val="24"/>
                <w:szCs w:val="20"/>
              </w:rPr>
            </w:pPr>
            <w:r w:rsidRPr="00AB3585">
              <w:rPr>
                <w:sz w:val="24"/>
                <w:szCs w:val="20"/>
              </w:rPr>
              <w:t>кВА</w:t>
            </w:r>
          </w:p>
        </w:tc>
        <w:tc>
          <w:tcPr>
            <w:tcW w:w="430" w:type="pct"/>
            <w:tcBorders>
              <w:top w:val="single" w:sz="4" w:space="0" w:color="auto"/>
              <w:left w:val="single" w:sz="4" w:space="0" w:color="auto"/>
              <w:bottom w:val="single" w:sz="4" w:space="0" w:color="auto"/>
              <w:right w:val="single" w:sz="4" w:space="0" w:color="auto"/>
            </w:tcBorders>
            <w:vAlign w:val="center"/>
          </w:tcPr>
          <w:p w:rsidR="00AB3585" w:rsidRPr="00AB3585" w:rsidRDefault="00AB3585" w:rsidP="00AB3585">
            <w:pPr>
              <w:ind w:firstLine="0"/>
              <w:jc w:val="center"/>
              <w:rPr>
                <w:sz w:val="24"/>
                <w:szCs w:val="20"/>
              </w:rPr>
            </w:pPr>
            <w:r w:rsidRPr="00AB3585">
              <w:rPr>
                <w:sz w:val="24"/>
                <w:szCs w:val="20"/>
              </w:rPr>
              <w:t>122,08</w:t>
            </w:r>
          </w:p>
        </w:tc>
        <w:tc>
          <w:tcPr>
            <w:tcW w:w="430" w:type="pct"/>
            <w:tcBorders>
              <w:top w:val="single" w:sz="4" w:space="0" w:color="auto"/>
              <w:left w:val="single" w:sz="4" w:space="0" w:color="auto"/>
              <w:bottom w:val="single" w:sz="4" w:space="0" w:color="auto"/>
              <w:right w:val="single" w:sz="4" w:space="0" w:color="auto"/>
            </w:tcBorders>
            <w:vAlign w:val="center"/>
          </w:tcPr>
          <w:p w:rsidR="00AB3585" w:rsidRPr="00AB3585" w:rsidRDefault="00AB3585" w:rsidP="00AB3585">
            <w:pPr>
              <w:ind w:firstLine="0"/>
              <w:jc w:val="center"/>
              <w:rPr>
                <w:sz w:val="24"/>
                <w:szCs w:val="20"/>
              </w:rPr>
            </w:pPr>
          </w:p>
        </w:tc>
        <w:tc>
          <w:tcPr>
            <w:tcW w:w="444" w:type="pct"/>
            <w:tcBorders>
              <w:top w:val="single" w:sz="4" w:space="0" w:color="auto"/>
              <w:left w:val="single" w:sz="4" w:space="0" w:color="auto"/>
              <w:bottom w:val="single" w:sz="4" w:space="0" w:color="auto"/>
              <w:right w:val="single" w:sz="4" w:space="0" w:color="auto"/>
            </w:tcBorders>
            <w:vAlign w:val="center"/>
          </w:tcPr>
          <w:p w:rsidR="00AB3585" w:rsidRPr="00AB3585" w:rsidRDefault="00AB3585" w:rsidP="00AB3585">
            <w:pPr>
              <w:ind w:firstLine="0"/>
              <w:jc w:val="center"/>
              <w:rPr>
                <w:sz w:val="24"/>
                <w:szCs w:val="20"/>
              </w:rPr>
            </w:pPr>
            <w:r w:rsidRPr="00AB3585">
              <w:rPr>
                <w:sz w:val="24"/>
                <w:szCs w:val="20"/>
              </w:rPr>
              <w:t>+</w:t>
            </w:r>
          </w:p>
        </w:tc>
        <w:tc>
          <w:tcPr>
            <w:tcW w:w="745" w:type="pct"/>
            <w:tcBorders>
              <w:top w:val="single" w:sz="4" w:space="0" w:color="auto"/>
              <w:left w:val="single" w:sz="4" w:space="0" w:color="auto"/>
              <w:bottom w:val="single" w:sz="4" w:space="0" w:color="auto"/>
              <w:right w:val="single" w:sz="4" w:space="0" w:color="auto"/>
            </w:tcBorders>
          </w:tcPr>
          <w:p w:rsidR="00AB3585" w:rsidRPr="00AB3585" w:rsidRDefault="00AB3585" w:rsidP="00AB3585">
            <w:pPr>
              <w:ind w:firstLine="0"/>
              <w:jc w:val="center"/>
              <w:rPr>
                <w:sz w:val="20"/>
                <w:szCs w:val="20"/>
              </w:rPr>
            </w:pPr>
            <w:r w:rsidRPr="00AB3585">
              <w:rPr>
                <w:sz w:val="24"/>
              </w:rPr>
              <w:t xml:space="preserve">Генеральный план </w:t>
            </w:r>
            <w:r w:rsidRPr="00AB3585">
              <w:rPr>
                <w:sz w:val="24"/>
                <w:szCs w:val="20"/>
              </w:rPr>
              <w:t xml:space="preserve">Балтачевского </w:t>
            </w:r>
            <w:r w:rsidRPr="00AB3585">
              <w:rPr>
                <w:sz w:val="24"/>
              </w:rPr>
              <w:t>сельского поселения</w:t>
            </w:r>
          </w:p>
        </w:tc>
      </w:tr>
      <w:tr w:rsidR="00AB3585" w:rsidRPr="00AB3585" w:rsidTr="00EA0C1A">
        <w:trPr>
          <w:tblHeader/>
        </w:trPr>
        <w:tc>
          <w:tcPr>
            <w:tcW w:w="212" w:type="pct"/>
            <w:tcBorders>
              <w:top w:val="single" w:sz="4" w:space="0" w:color="auto"/>
              <w:left w:val="single" w:sz="4" w:space="0" w:color="auto"/>
              <w:bottom w:val="single" w:sz="4" w:space="0" w:color="auto"/>
              <w:right w:val="single" w:sz="4" w:space="0" w:color="auto"/>
            </w:tcBorders>
            <w:vAlign w:val="center"/>
            <w:hideMark/>
          </w:tcPr>
          <w:p w:rsidR="00AB3585" w:rsidRPr="00AB3585" w:rsidRDefault="00AB3585" w:rsidP="00AB3585">
            <w:pPr>
              <w:ind w:firstLine="0"/>
              <w:jc w:val="center"/>
              <w:rPr>
                <w:sz w:val="24"/>
                <w:szCs w:val="20"/>
              </w:rPr>
            </w:pPr>
            <w:r w:rsidRPr="00AB3585">
              <w:rPr>
                <w:sz w:val="24"/>
                <w:szCs w:val="20"/>
              </w:rPr>
              <w:t>15</w:t>
            </w:r>
          </w:p>
        </w:tc>
        <w:tc>
          <w:tcPr>
            <w:tcW w:w="780" w:type="pct"/>
            <w:tcBorders>
              <w:top w:val="single" w:sz="4" w:space="0" w:color="auto"/>
              <w:left w:val="single" w:sz="4" w:space="0" w:color="auto"/>
              <w:bottom w:val="single" w:sz="4" w:space="0" w:color="auto"/>
              <w:right w:val="single" w:sz="4" w:space="0" w:color="auto"/>
            </w:tcBorders>
            <w:vAlign w:val="center"/>
            <w:hideMark/>
          </w:tcPr>
          <w:p w:rsidR="00AB3585" w:rsidRPr="00AB3585" w:rsidRDefault="00AB3585" w:rsidP="00AB3585">
            <w:pPr>
              <w:ind w:firstLine="0"/>
              <w:jc w:val="center"/>
              <w:rPr>
                <w:color w:val="000000"/>
                <w:sz w:val="24"/>
                <w:szCs w:val="22"/>
              </w:rPr>
            </w:pPr>
            <w:r w:rsidRPr="00AB3585">
              <w:rPr>
                <w:sz w:val="24"/>
                <w:szCs w:val="20"/>
              </w:rPr>
              <w:t>Территория сельского поселения</w:t>
            </w:r>
          </w:p>
        </w:tc>
        <w:tc>
          <w:tcPr>
            <w:tcW w:w="717" w:type="pct"/>
            <w:tcBorders>
              <w:top w:val="single" w:sz="4" w:space="0" w:color="auto"/>
              <w:left w:val="single" w:sz="4" w:space="0" w:color="auto"/>
              <w:bottom w:val="single" w:sz="4" w:space="0" w:color="auto"/>
              <w:right w:val="single" w:sz="4" w:space="0" w:color="auto"/>
            </w:tcBorders>
            <w:vAlign w:val="center"/>
            <w:hideMark/>
          </w:tcPr>
          <w:p w:rsidR="00AB3585" w:rsidRPr="00AB3585" w:rsidRDefault="00AB3585" w:rsidP="00AB3585">
            <w:pPr>
              <w:ind w:firstLine="0"/>
              <w:jc w:val="center"/>
              <w:rPr>
                <w:sz w:val="24"/>
                <w:szCs w:val="20"/>
              </w:rPr>
            </w:pPr>
            <w:r w:rsidRPr="00AB3585">
              <w:rPr>
                <w:sz w:val="24"/>
                <w:szCs w:val="20"/>
              </w:rPr>
              <w:t>ВЛ 10, 0,4 кВ</w:t>
            </w:r>
          </w:p>
        </w:tc>
        <w:tc>
          <w:tcPr>
            <w:tcW w:w="765" w:type="pct"/>
            <w:tcBorders>
              <w:top w:val="single" w:sz="4" w:space="0" w:color="auto"/>
              <w:left w:val="single" w:sz="4" w:space="0" w:color="auto"/>
              <w:bottom w:val="single" w:sz="4" w:space="0" w:color="auto"/>
              <w:right w:val="single" w:sz="4" w:space="0" w:color="auto"/>
            </w:tcBorders>
            <w:vAlign w:val="center"/>
            <w:hideMark/>
          </w:tcPr>
          <w:p w:rsidR="00AB3585" w:rsidRPr="00AB3585" w:rsidRDefault="00AB3585" w:rsidP="00AB3585">
            <w:pPr>
              <w:ind w:firstLine="0"/>
              <w:jc w:val="center"/>
              <w:rPr>
                <w:sz w:val="24"/>
                <w:szCs w:val="20"/>
              </w:rPr>
            </w:pPr>
            <w:r w:rsidRPr="00AB3585">
              <w:rPr>
                <w:sz w:val="24"/>
                <w:szCs w:val="20"/>
              </w:rPr>
              <w:t>строительство</w:t>
            </w:r>
          </w:p>
        </w:tc>
        <w:tc>
          <w:tcPr>
            <w:tcW w:w="477" w:type="pct"/>
            <w:tcBorders>
              <w:top w:val="single" w:sz="4" w:space="0" w:color="auto"/>
              <w:left w:val="single" w:sz="4" w:space="0" w:color="auto"/>
              <w:bottom w:val="single" w:sz="4" w:space="0" w:color="auto"/>
              <w:right w:val="single" w:sz="4" w:space="0" w:color="auto"/>
            </w:tcBorders>
            <w:vAlign w:val="center"/>
            <w:hideMark/>
          </w:tcPr>
          <w:p w:rsidR="00AB3585" w:rsidRPr="00AB3585" w:rsidRDefault="00AB3585" w:rsidP="00537396">
            <w:pPr>
              <w:ind w:firstLine="0"/>
              <w:jc w:val="center"/>
              <w:rPr>
                <w:sz w:val="24"/>
                <w:szCs w:val="20"/>
              </w:rPr>
            </w:pPr>
            <w:r w:rsidRPr="00AB3585">
              <w:rPr>
                <w:sz w:val="24"/>
                <w:szCs w:val="20"/>
              </w:rPr>
              <w:t>км</w:t>
            </w:r>
          </w:p>
        </w:tc>
        <w:tc>
          <w:tcPr>
            <w:tcW w:w="430" w:type="pct"/>
            <w:tcBorders>
              <w:top w:val="single" w:sz="4" w:space="0" w:color="auto"/>
              <w:left w:val="single" w:sz="4" w:space="0" w:color="auto"/>
              <w:bottom w:val="single" w:sz="4" w:space="0" w:color="auto"/>
              <w:right w:val="single" w:sz="4" w:space="0" w:color="auto"/>
            </w:tcBorders>
            <w:vAlign w:val="center"/>
            <w:hideMark/>
          </w:tcPr>
          <w:p w:rsidR="00AB3585" w:rsidRPr="00AB3585" w:rsidRDefault="00AB3585" w:rsidP="00AB3585">
            <w:pPr>
              <w:ind w:firstLine="0"/>
              <w:jc w:val="center"/>
              <w:rPr>
                <w:sz w:val="24"/>
                <w:szCs w:val="20"/>
              </w:rPr>
            </w:pPr>
            <w:r w:rsidRPr="00AB3585">
              <w:rPr>
                <w:sz w:val="24"/>
                <w:szCs w:val="20"/>
              </w:rPr>
              <w:t>-</w:t>
            </w:r>
          </w:p>
        </w:tc>
        <w:tc>
          <w:tcPr>
            <w:tcW w:w="430" w:type="pct"/>
            <w:tcBorders>
              <w:top w:val="single" w:sz="4" w:space="0" w:color="auto"/>
              <w:left w:val="single" w:sz="4" w:space="0" w:color="auto"/>
              <w:bottom w:val="single" w:sz="4" w:space="0" w:color="auto"/>
              <w:right w:val="single" w:sz="4" w:space="0" w:color="auto"/>
            </w:tcBorders>
            <w:vAlign w:val="center"/>
            <w:hideMark/>
          </w:tcPr>
          <w:p w:rsidR="00AB3585" w:rsidRPr="00AB3585" w:rsidRDefault="00AB3585" w:rsidP="00AB3585">
            <w:pPr>
              <w:ind w:firstLine="0"/>
              <w:jc w:val="center"/>
              <w:rPr>
                <w:sz w:val="24"/>
                <w:szCs w:val="20"/>
              </w:rPr>
            </w:pPr>
            <w:r w:rsidRPr="00AB3585">
              <w:rPr>
                <w:sz w:val="24"/>
                <w:szCs w:val="20"/>
              </w:rPr>
              <w:t>+</w:t>
            </w:r>
          </w:p>
        </w:tc>
        <w:tc>
          <w:tcPr>
            <w:tcW w:w="444" w:type="pct"/>
            <w:tcBorders>
              <w:top w:val="single" w:sz="4" w:space="0" w:color="auto"/>
              <w:left w:val="single" w:sz="4" w:space="0" w:color="auto"/>
              <w:bottom w:val="single" w:sz="4" w:space="0" w:color="auto"/>
              <w:right w:val="single" w:sz="4" w:space="0" w:color="auto"/>
            </w:tcBorders>
            <w:vAlign w:val="center"/>
            <w:hideMark/>
          </w:tcPr>
          <w:p w:rsidR="00AB3585" w:rsidRPr="00AB3585" w:rsidRDefault="00AB3585" w:rsidP="00AB3585">
            <w:pPr>
              <w:ind w:firstLine="0"/>
              <w:jc w:val="center"/>
              <w:rPr>
                <w:sz w:val="24"/>
                <w:szCs w:val="20"/>
              </w:rPr>
            </w:pPr>
            <w:r w:rsidRPr="00AB3585">
              <w:rPr>
                <w:sz w:val="24"/>
                <w:szCs w:val="20"/>
              </w:rPr>
              <w:t>+</w:t>
            </w:r>
          </w:p>
        </w:tc>
        <w:tc>
          <w:tcPr>
            <w:tcW w:w="745" w:type="pct"/>
            <w:tcBorders>
              <w:top w:val="single" w:sz="4" w:space="0" w:color="auto"/>
              <w:left w:val="single" w:sz="4" w:space="0" w:color="auto"/>
              <w:bottom w:val="single" w:sz="4" w:space="0" w:color="auto"/>
              <w:right w:val="single" w:sz="4" w:space="0" w:color="auto"/>
            </w:tcBorders>
            <w:hideMark/>
          </w:tcPr>
          <w:p w:rsidR="00AB3585" w:rsidRPr="00AB3585" w:rsidRDefault="00AB3585" w:rsidP="00AB3585">
            <w:pPr>
              <w:ind w:firstLine="0"/>
              <w:jc w:val="center"/>
              <w:rPr>
                <w:sz w:val="20"/>
                <w:szCs w:val="20"/>
              </w:rPr>
            </w:pPr>
            <w:r w:rsidRPr="00AB3585">
              <w:rPr>
                <w:sz w:val="24"/>
              </w:rPr>
              <w:t xml:space="preserve">Генеральный план </w:t>
            </w:r>
            <w:r w:rsidRPr="00AB3585">
              <w:rPr>
                <w:sz w:val="24"/>
                <w:szCs w:val="20"/>
              </w:rPr>
              <w:t xml:space="preserve">Балтачевского </w:t>
            </w:r>
            <w:r w:rsidRPr="00AB3585">
              <w:rPr>
                <w:sz w:val="24"/>
              </w:rPr>
              <w:t>сельского поселения</w:t>
            </w:r>
          </w:p>
        </w:tc>
      </w:tr>
    </w:tbl>
    <w:p w:rsidR="00AB3585" w:rsidRDefault="00AB3585" w:rsidP="001E2A9E">
      <w:pPr>
        <w:rPr>
          <w:szCs w:val="28"/>
        </w:rPr>
      </w:pPr>
    </w:p>
    <w:p w:rsidR="00AB3585" w:rsidRDefault="00AB3585">
      <w:pPr>
        <w:ind w:firstLine="0"/>
        <w:jc w:val="left"/>
        <w:rPr>
          <w:szCs w:val="28"/>
        </w:rPr>
      </w:pPr>
      <w:r>
        <w:rPr>
          <w:szCs w:val="28"/>
        </w:rPr>
        <w:br w:type="page"/>
      </w:r>
    </w:p>
    <w:p w:rsidR="008A131C" w:rsidRPr="00895BB8" w:rsidRDefault="008A131C" w:rsidP="008A131C">
      <w:pPr>
        <w:pStyle w:val="afff3"/>
        <w:spacing w:before="0" w:after="0"/>
        <w:jc w:val="right"/>
        <w:rPr>
          <w:rFonts w:ascii="Times New Roman" w:hAnsi="Times New Roman"/>
          <w:sz w:val="28"/>
          <w:szCs w:val="28"/>
        </w:rPr>
      </w:pPr>
      <w:r w:rsidRPr="000C03AD">
        <w:rPr>
          <w:rFonts w:ascii="Times New Roman" w:hAnsi="Times New Roman"/>
          <w:sz w:val="28"/>
          <w:szCs w:val="28"/>
        </w:rPr>
        <w:t xml:space="preserve">Таблица </w:t>
      </w:r>
      <w:r>
        <w:rPr>
          <w:rFonts w:ascii="Times New Roman" w:hAnsi="Times New Roman"/>
          <w:sz w:val="28"/>
          <w:szCs w:val="28"/>
        </w:rPr>
        <w:t>2.1</w:t>
      </w:r>
      <w:r w:rsidR="001B33A1" w:rsidRPr="002C7B61">
        <w:rPr>
          <w:rFonts w:ascii="Times New Roman" w:hAnsi="Times New Roman"/>
          <w:sz w:val="28"/>
          <w:szCs w:val="28"/>
        </w:rPr>
        <w:t>0</w:t>
      </w:r>
      <w:r>
        <w:rPr>
          <w:rFonts w:ascii="Times New Roman" w:hAnsi="Times New Roman"/>
          <w:sz w:val="28"/>
          <w:szCs w:val="28"/>
        </w:rPr>
        <w:t>.7</w:t>
      </w:r>
    </w:p>
    <w:p w:rsidR="001E2A9E" w:rsidRPr="008A131C" w:rsidRDefault="001E2A9E" w:rsidP="008A131C">
      <w:pPr>
        <w:pStyle w:val="afff3"/>
        <w:spacing w:before="0" w:after="60"/>
        <w:jc w:val="center"/>
        <w:rPr>
          <w:rFonts w:ascii="Times New Roman" w:hAnsi="Times New Roman"/>
          <w:i/>
          <w:sz w:val="28"/>
          <w:szCs w:val="28"/>
        </w:rPr>
      </w:pPr>
      <w:r w:rsidRPr="000C03AD">
        <w:rPr>
          <w:rFonts w:ascii="Times New Roman" w:hAnsi="Times New Roman"/>
          <w:i/>
          <w:sz w:val="28"/>
          <w:szCs w:val="28"/>
        </w:rPr>
        <w:t xml:space="preserve">Перечень мероприятий по </w:t>
      </w:r>
      <w:r>
        <w:rPr>
          <w:rFonts w:ascii="Times New Roman" w:hAnsi="Times New Roman"/>
          <w:i/>
          <w:sz w:val="28"/>
          <w:szCs w:val="28"/>
        </w:rPr>
        <w:t>слаботочным сетям</w:t>
      </w:r>
    </w:p>
    <w:tbl>
      <w:tblPr>
        <w:tblW w:w="497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7"/>
        <w:gridCol w:w="2459"/>
        <w:gridCol w:w="1827"/>
        <w:gridCol w:w="2184"/>
        <w:gridCol w:w="1372"/>
        <w:gridCol w:w="1521"/>
        <w:gridCol w:w="1359"/>
        <w:gridCol w:w="1384"/>
        <w:gridCol w:w="2542"/>
      </w:tblGrid>
      <w:tr w:rsidR="00AB3585" w:rsidRPr="00AB3585" w:rsidTr="00537396">
        <w:trPr>
          <w:tblHeader/>
        </w:trPr>
        <w:tc>
          <w:tcPr>
            <w:tcW w:w="205" w:type="pct"/>
            <w:vMerge w:val="restart"/>
            <w:tcBorders>
              <w:top w:val="single" w:sz="4" w:space="0" w:color="auto"/>
              <w:left w:val="single" w:sz="4" w:space="0" w:color="auto"/>
              <w:bottom w:val="single" w:sz="4" w:space="0" w:color="auto"/>
              <w:right w:val="single" w:sz="4" w:space="0" w:color="auto"/>
            </w:tcBorders>
            <w:vAlign w:val="center"/>
            <w:hideMark/>
          </w:tcPr>
          <w:p w:rsidR="00AB3585" w:rsidRPr="00AB3585" w:rsidRDefault="00AB3585" w:rsidP="00AB3585">
            <w:pPr>
              <w:ind w:firstLine="0"/>
              <w:jc w:val="center"/>
              <w:rPr>
                <w:sz w:val="24"/>
                <w:szCs w:val="20"/>
              </w:rPr>
            </w:pPr>
            <w:r w:rsidRPr="00AB3585">
              <w:rPr>
                <w:sz w:val="24"/>
                <w:szCs w:val="20"/>
              </w:rPr>
              <w:t>п/п</w:t>
            </w:r>
          </w:p>
        </w:tc>
        <w:tc>
          <w:tcPr>
            <w:tcW w:w="805" w:type="pct"/>
            <w:vMerge w:val="restart"/>
            <w:tcBorders>
              <w:top w:val="single" w:sz="4" w:space="0" w:color="auto"/>
              <w:left w:val="single" w:sz="4" w:space="0" w:color="auto"/>
              <w:bottom w:val="single" w:sz="4" w:space="0" w:color="auto"/>
              <w:right w:val="single" w:sz="4" w:space="0" w:color="auto"/>
            </w:tcBorders>
            <w:vAlign w:val="center"/>
            <w:hideMark/>
          </w:tcPr>
          <w:p w:rsidR="00AB3585" w:rsidRPr="00AB3585" w:rsidRDefault="00AB3585" w:rsidP="00AB3585">
            <w:pPr>
              <w:ind w:firstLine="0"/>
              <w:jc w:val="center"/>
              <w:rPr>
                <w:sz w:val="24"/>
                <w:szCs w:val="20"/>
              </w:rPr>
            </w:pPr>
            <w:r w:rsidRPr="00AB3585">
              <w:rPr>
                <w:sz w:val="24"/>
                <w:szCs w:val="20"/>
              </w:rPr>
              <w:t>Местоположение</w:t>
            </w:r>
          </w:p>
        </w:tc>
        <w:tc>
          <w:tcPr>
            <w:tcW w:w="598" w:type="pct"/>
            <w:vMerge w:val="restart"/>
            <w:tcBorders>
              <w:top w:val="single" w:sz="4" w:space="0" w:color="auto"/>
              <w:left w:val="single" w:sz="4" w:space="0" w:color="auto"/>
              <w:bottom w:val="single" w:sz="4" w:space="0" w:color="auto"/>
              <w:right w:val="single" w:sz="4" w:space="0" w:color="auto"/>
            </w:tcBorders>
            <w:vAlign w:val="center"/>
            <w:hideMark/>
          </w:tcPr>
          <w:p w:rsidR="00AB3585" w:rsidRPr="00AB3585" w:rsidRDefault="00AB3585" w:rsidP="00AB3585">
            <w:pPr>
              <w:ind w:firstLine="0"/>
              <w:jc w:val="center"/>
              <w:rPr>
                <w:sz w:val="24"/>
                <w:szCs w:val="20"/>
              </w:rPr>
            </w:pPr>
            <w:r w:rsidRPr="00AB3585">
              <w:rPr>
                <w:sz w:val="24"/>
                <w:szCs w:val="20"/>
              </w:rPr>
              <w:t>Наименование объекта</w:t>
            </w:r>
          </w:p>
        </w:tc>
        <w:tc>
          <w:tcPr>
            <w:tcW w:w="715" w:type="pct"/>
            <w:vMerge w:val="restart"/>
            <w:tcBorders>
              <w:top w:val="single" w:sz="4" w:space="0" w:color="auto"/>
              <w:left w:val="single" w:sz="4" w:space="0" w:color="auto"/>
              <w:bottom w:val="single" w:sz="4" w:space="0" w:color="auto"/>
              <w:right w:val="single" w:sz="4" w:space="0" w:color="auto"/>
            </w:tcBorders>
            <w:vAlign w:val="center"/>
            <w:hideMark/>
          </w:tcPr>
          <w:p w:rsidR="00AB3585" w:rsidRPr="00AB3585" w:rsidRDefault="00AB3585" w:rsidP="00AB3585">
            <w:pPr>
              <w:ind w:firstLine="0"/>
              <w:jc w:val="center"/>
              <w:rPr>
                <w:sz w:val="24"/>
                <w:szCs w:val="20"/>
              </w:rPr>
            </w:pPr>
            <w:r w:rsidRPr="00AB3585">
              <w:rPr>
                <w:sz w:val="24"/>
                <w:szCs w:val="20"/>
              </w:rPr>
              <w:t>Вид мероприятия</w:t>
            </w:r>
          </w:p>
        </w:tc>
        <w:tc>
          <w:tcPr>
            <w:tcW w:w="449" w:type="pct"/>
            <w:vMerge w:val="restart"/>
            <w:tcBorders>
              <w:top w:val="single" w:sz="4" w:space="0" w:color="auto"/>
              <w:left w:val="single" w:sz="4" w:space="0" w:color="auto"/>
              <w:bottom w:val="single" w:sz="4" w:space="0" w:color="auto"/>
              <w:right w:val="single" w:sz="4" w:space="0" w:color="auto"/>
            </w:tcBorders>
            <w:vAlign w:val="center"/>
            <w:hideMark/>
          </w:tcPr>
          <w:p w:rsidR="00AB3585" w:rsidRPr="00AB3585" w:rsidRDefault="00AB3585" w:rsidP="00AB3585">
            <w:pPr>
              <w:ind w:firstLine="0"/>
              <w:jc w:val="center"/>
              <w:rPr>
                <w:sz w:val="24"/>
                <w:szCs w:val="20"/>
              </w:rPr>
            </w:pPr>
            <w:r w:rsidRPr="00AB3585">
              <w:rPr>
                <w:sz w:val="24"/>
                <w:szCs w:val="20"/>
              </w:rPr>
              <w:t>Ед. измерения</w:t>
            </w:r>
          </w:p>
        </w:tc>
        <w:tc>
          <w:tcPr>
            <w:tcW w:w="498" w:type="pct"/>
            <w:vMerge w:val="restart"/>
            <w:tcBorders>
              <w:top w:val="single" w:sz="4" w:space="0" w:color="auto"/>
              <w:left w:val="single" w:sz="4" w:space="0" w:color="auto"/>
              <w:bottom w:val="single" w:sz="4" w:space="0" w:color="auto"/>
              <w:right w:val="single" w:sz="4" w:space="0" w:color="auto"/>
            </w:tcBorders>
            <w:vAlign w:val="center"/>
            <w:hideMark/>
          </w:tcPr>
          <w:p w:rsidR="00AB3585" w:rsidRPr="00AB3585" w:rsidRDefault="00AB3585" w:rsidP="00537396">
            <w:pPr>
              <w:ind w:firstLine="0"/>
              <w:jc w:val="center"/>
              <w:rPr>
                <w:sz w:val="24"/>
                <w:szCs w:val="20"/>
              </w:rPr>
            </w:pPr>
            <w:r w:rsidRPr="00AB3585">
              <w:rPr>
                <w:sz w:val="24"/>
                <w:szCs w:val="20"/>
              </w:rPr>
              <w:t>Мощность</w:t>
            </w:r>
          </w:p>
        </w:tc>
        <w:tc>
          <w:tcPr>
            <w:tcW w:w="898" w:type="pct"/>
            <w:gridSpan w:val="2"/>
            <w:tcBorders>
              <w:top w:val="single" w:sz="4" w:space="0" w:color="auto"/>
              <w:left w:val="single" w:sz="4" w:space="0" w:color="auto"/>
              <w:bottom w:val="single" w:sz="4" w:space="0" w:color="auto"/>
              <w:right w:val="single" w:sz="4" w:space="0" w:color="auto"/>
            </w:tcBorders>
            <w:vAlign w:val="center"/>
            <w:hideMark/>
          </w:tcPr>
          <w:p w:rsidR="00AB3585" w:rsidRPr="00AB3585" w:rsidRDefault="00AB3585" w:rsidP="00AB3585">
            <w:pPr>
              <w:ind w:firstLine="0"/>
              <w:jc w:val="center"/>
              <w:rPr>
                <w:sz w:val="24"/>
                <w:szCs w:val="20"/>
              </w:rPr>
            </w:pPr>
            <w:r w:rsidRPr="00AB3585">
              <w:rPr>
                <w:sz w:val="24"/>
                <w:szCs w:val="20"/>
              </w:rPr>
              <w:t>Сроки реализации</w:t>
            </w:r>
          </w:p>
        </w:tc>
        <w:tc>
          <w:tcPr>
            <w:tcW w:w="833" w:type="pct"/>
            <w:vMerge w:val="restart"/>
            <w:tcBorders>
              <w:top w:val="single" w:sz="4" w:space="0" w:color="auto"/>
              <w:left w:val="single" w:sz="4" w:space="0" w:color="auto"/>
              <w:bottom w:val="single" w:sz="4" w:space="0" w:color="auto"/>
              <w:right w:val="single" w:sz="4" w:space="0" w:color="auto"/>
            </w:tcBorders>
            <w:vAlign w:val="center"/>
            <w:hideMark/>
          </w:tcPr>
          <w:p w:rsidR="00AB3585" w:rsidRPr="00AB3585" w:rsidRDefault="00AB3585" w:rsidP="00AB3585">
            <w:pPr>
              <w:ind w:firstLine="0"/>
              <w:jc w:val="center"/>
              <w:rPr>
                <w:sz w:val="24"/>
                <w:szCs w:val="20"/>
              </w:rPr>
            </w:pPr>
            <w:r w:rsidRPr="00AB3585">
              <w:rPr>
                <w:sz w:val="24"/>
                <w:szCs w:val="20"/>
              </w:rPr>
              <w:t>Источник мероприятия</w:t>
            </w:r>
          </w:p>
        </w:tc>
      </w:tr>
      <w:tr w:rsidR="00537396" w:rsidRPr="00AB3585" w:rsidTr="00537396">
        <w:trPr>
          <w:tblHead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537396" w:rsidRPr="00AB3585" w:rsidRDefault="00537396" w:rsidP="00AB3585">
            <w:pPr>
              <w:ind w:firstLine="0"/>
              <w:jc w:val="left"/>
              <w:rPr>
                <w:sz w:val="24"/>
                <w:szCs w:val="20"/>
              </w:rPr>
            </w:pPr>
          </w:p>
        </w:tc>
        <w:tc>
          <w:tcPr>
            <w:tcW w:w="805" w:type="pct"/>
            <w:vMerge/>
            <w:tcBorders>
              <w:top w:val="single" w:sz="4" w:space="0" w:color="auto"/>
              <w:left w:val="single" w:sz="4" w:space="0" w:color="auto"/>
              <w:bottom w:val="single" w:sz="4" w:space="0" w:color="auto"/>
              <w:right w:val="single" w:sz="4" w:space="0" w:color="auto"/>
            </w:tcBorders>
            <w:vAlign w:val="center"/>
            <w:hideMark/>
          </w:tcPr>
          <w:p w:rsidR="00537396" w:rsidRPr="00AB3585" w:rsidRDefault="00537396" w:rsidP="00AB3585">
            <w:pPr>
              <w:ind w:firstLine="0"/>
              <w:jc w:val="left"/>
              <w:rPr>
                <w:sz w:val="24"/>
                <w:szCs w:val="20"/>
              </w:rPr>
            </w:pPr>
          </w:p>
        </w:tc>
        <w:tc>
          <w:tcPr>
            <w:tcW w:w="598" w:type="pct"/>
            <w:vMerge/>
            <w:tcBorders>
              <w:top w:val="single" w:sz="4" w:space="0" w:color="auto"/>
              <w:left w:val="single" w:sz="4" w:space="0" w:color="auto"/>
              <w:bottom w:val="single" w:sz="4" w:space="0" w:color="auto"/>
              <w:right w:val="single" w:sz="4" w:space="0" w:color="auto"/>
            </w:tcBorders>
            <w:vAlign w:val="center"/>
            <w:hideMark/>
          </w:tcPr>
          <w:p w:rsidR="00537396" w:rsidRPr="00AB3585" w:rsidRDefault="00537396" w:rsidP="00AB3585">
            <w:pPr>
              <w:ind w:firstLine="0"/>
              <w:jc w:val="left"/>
              <w:rPr>
                <w:sz w:val="24"/>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537396" w:rsidRPr="00AB3585" w:rsidRDefault="00537396" w:rsidP="00AB3585">
            <w:pPr>
              <w:ind w:firstLine="0"/>
              <w:jc w:val="left"/>
              <w:rPr>
                <w:sz w:val="24"/>
                <w:szCs w:val="20"/>
              </w:rPr>
            </w:pPr>
          </w:p>
        </w:tc>
        <w:tc>
          <w:tcPr>
            <w:tcW w:w="449" w:type="pct"/>
            <w:vMerge/>
            <w:tcBorders>
              <w:top w:val="single" w:sz="4" w:space="0" w:color="auto"/>
              <w:left w:val="single" w:sz="4" w:space="0" w:color="auto"/>
              <w:bottom w:val="single" w:sz="4" w:space="0" w:color="auto"/>
              <w:right w:val="single" w:sz="4" w:space="0" w:color="auto"/>
            </w:tcBorders>
            <w:vAlign w:val="center"/>
            <w:hideMark/>
          </w:tcPr>
          <w:p w:rsidR="00537396" w:rsidRPr="00AB3585" w:rsidRDefault="00537396" w:rsidP="00AB3585">
            <w:pPr>
              <w:ind w:firstLine="0"/>
              <w:jc w:val="left"/>
              <w:rPr>
                <w:sz w:val="24"/>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537396" w:rsidRPr="00AB3585" w:rsidRDefault="00537396" w:rsidP="00AB3585">
            <w:pPr>
              <w:ind w:firstLine="0"/>
              <w:jc w:val="left"/>
              <w:rPr>
                <w:sz w:val="24"/>
                <w:szCs w:val="20"/>
              </w:rPr>
            </w:pPr>
          </w:p>
        </w:tc>
        <w:tc>
          <w:tcPr>
            <w:tcW w:w="445" w:type="pct"/>
            <w:tcBorders>
              <w:top w:val="single" w:sz="4" w:space="0" w:color="auto"/>
              <w:left w:val="single" w:sz="4" w:space="0" w:color="auto"/>
              <w:bottom w:val="single" w:sz="4" w:space="0" w:color="auto"/>
              <w:right w:val="single" w:sz="4" w:space="0" w:color="auto"/>
            </w:tcBorders>
            <w:vAlign w:val="center"/>
            <w:hideMark/>
          </w:tcPr>
          <w:p w:rsidR="00537396" w:rsidRPr="00AB3585" w:rsidRDefault="00537396" w:rsidP="001279D5">
            <w:pPr>
              <w:ind w:left="-104" w:right="-103" w:firstLine="0"/>
              <w:jc w:val="center"/>
              <w:rPr>
                <w:sz w:val="24"/>
              </w:rPr>
            </w:pPr>
            <w:r w:rsidRPr="00AB3585">
              <w:rPr>
                <w:sz w:val="24"/>
              </w:rPr>
              <w:t>Первая очередь (до 2025 г.)</w:t>
            </w:r>
          </w:p>
        </w:tc>
        <w:tc>
          <w:tcPr>
            <w:tcW w:w="452" w:type="pct"/>
            <w:tcBorders>
              <w:top w:val="single" w:sz="4" w:space="0" w:color="auto"/>
              <w:left w:val="single" w:sz="4" w:space="0" w:color="auto"/>
              <w:bottom w:val="single" w:sz="4" w:space="0" w:color="auto"/>
              <w:right w:val="single" w:sz="4" w:space="0" w:color="auto"/>
            </w:tcBorders>
            <w:vAlign w:val="center"/>
            <w:hideMark/>
          </w:tcPr>
          <w:p w:rsidR="00537396" w:rsidRPr="00AB3585" w:rsidRDefault="00537396" w:rsidP="001279D5">
            <w:pPr>
              <w:ind w:left="-104" w:right="-103" w:firstLine="0"/>
              <w:jc w:val="center"/>
              <w:rPr>
                <w:sz w:val="24"/>
              </w:rPr>
            </w:pPr>
            <w:r w:rsidRPr="00AB3585">
              <w:rPr>
                <w:sz w:val="24"/>
              </w:rPr>
              <w:t>Расчетный срок (2026-2040 гг.)</w:t>
            </w:r>
          </w:p>
        </w:tc>
        <w:tc>
          <w:tcPr>
            <w:tcW w:w="833" w:type="pct"/>
            <w:vMerge/>
            <w:tcBorders>
              <w:top w:val="single" w:sz="4" w:space="0" w:color="auto"/>
              <w:left w:val="single" w:sz="4" w:space="0" w:color="auto"/>
              <w:bottom w:val="single" w:sz="4" w:space="0" w:color="auto"/>
              <w:right w:val="single" w:sz="4" w:space="0" w:color="auto"/>
            </w:tcBorders>
            <w:vAlign w:val="center"/>
            <w:hideMark/>
          </w:tcPr>
          <w:p w:rsidR="00537396" w:rsidRPr="00AB3585" w:rsidRDefault="00537396" w:rsidP="00AB3585">
            <w:pPr>
              <w:ind w:firstLine="0"/>
              <w:jc w:val="left"/>
              <w:rPr>
                <w:sz w:val="24"/>
                <w:szCs w:val="20"/>
              </w:rPr>
            </w:pPr>
          </w:p>
        </w:tc>
      </w:tr>
      <w:tr w:rsidR="00537396" w:rsidRPr="00AB3585" w:rsidTr="00537396">
        <w:trPr>
          <w:tblHeader/>
        </w:trPr>
        <w:tc>
          <w:tcPr>
            <w:tcW w:w="5000" w:type="pct"/>
            <w:gridSpan w:val="9"/>
            <w:tcBorders>
              <w:top w:val="single" w:sz="4" w:space="0" w:color="auto"/>
              <w:left w:val="single" w:sz="4" w:space="0" w:color="auto"/>
              <w:bottom w:val="single" w:sz="4" w:space="0" w:color="auto"/>
              <w:right w:val="single" w:sz="4" w:space="0" w:color="auto"/>
            </w:tcBorders>
            <w:vAlign w:val="center"/>
            <w:hideMark/>
          </w:tcPr>
          <w:p w:rsidR="00537396" w:rsidRPr="00AB3585" w:rsidRDefault="00537396" w:rsidP="00AB3585">
            <w:pPr>
              <w:ind w:firstLine="0"/>
              <w:jc w:val="center"/>
              <w:rPr>
                <w:sz w:val="24"/>
                <w:szCs w:val="20"/>
              </w:rPr>
            </w:pPr>
            <w:r w:rsidRPr="00AB3585">
              <w:rPr>
                <w:i/>
                <w:caps/>
                <w:sz w:val="24"/>
              </w:rPr>
              <w:t>МЕРОПРИЯТИЯ Местного (ПОСЕЛЕНЧЕСКОГО) значения</w:t>
            </w:r>
          </w:p>
        </w:tc>
      </w:tr>
      <w:tr w:rsidR="00537396" w:rsidRPr="00AB3585" w:rsidTr="00537396">
        <w:tc>
          <w:tcPr>
            <w:tcW w:w="205" w:type="pct"/>
            <w:tcBorders>
              <w:top w:val="single" w:sz="4" w:space="0" w:color="auto"/>
              <w:left w:val="single" w:sz="4" w:space="0" w:color="auto"/>
              <w:bottom w:val="single" w:sz="4" w:space="0" w:color="auto"/>
              <w:right w:val="single" w:sz="4" w:space="0" w:color="auto"/>
            </w:tcBorders>
            <w:vAlign w:val="center"/>
            <w:hideMark/>
          </w:tcPr>
          <w:p w:rsidR="00537396" w:rsidRPr="00AB3585" w:rsidRDefault="00537396" w:rsidP="00AB3585">
            <w:pPr>
              <w:ind w:firstLine="0"/>
              <w:jc w:val="center"/>
              <w:rPr>
                <w:sz w:val="24"/>
                <w:szCs w:val="20"/>
              </w:rPr>
            </w:pPr>
            <w:r w:rsidRPr="00AB3585">
              <w:rPr>
                <w:sz w:val="24"/>
                <w:szCs w:val="20"/>
              </w:rPr>
              <w:t>1</w:t>
            </w:r>
          </w:p>
        </w:tc>
        <w:tc>
          <w:tcPr>
            <w:tcW w:w="805" w:type="pct"/>
            <w:tcBorders>
              <w:top w:val="single" w:sz="4" w:space="0" w:color="auto"/>
              <w:left w:val="single" w:sz="4" w:space="0" w:color="auto"/>
              <w:bottom w:val="single" w:sz="4" w:space="0" w:color="auto"/>
              <w:right w:val="single" w:sz="4" w:space="0" w:color="auto"/>
            </w:tcBorders>
            <w:vAlign w:val="center"/>
            <w:hideMark/>
          </w:tcPr>
          <w:p w:rsidR="00537396" w:rsidRPr="00AB3585" w:rsidRDefault="00537396" w:rsidP="00AB3585">
            <w:pPr>
              <w:ind w:firstLine="0"/>
              <w:jc w:val="center"/>
              <w:rPr>
                <w:sz w:val="20"/>
                <w:szCs w:val="20"/>
              </w:rPr>
            </w:pPr>
            <w:r w:rsidRPr="00AB3585">
              <w:rPr>
                <w:sz w:val="24"/>
                <w:szCs w:val="20"/>
              </w:rPr>
              <w:t>Территория сельского поселения</w:t>
            </w:r>
          </w:p>
        </w:tc>
        <w:tc>
          <w:tcPr>
            <w:tcW w:w="598" w:type="pct"/>
            <w:tcBorders>
              <w:top w:val="single" w:sz="4" w:space="0" w:color="auto"/>
              <w:left w:val="single" w:sz="4" w:space="0" w:color="auto"/>
              <w:bottom w:val="single" w:sz="4" w:space="0" w:color="auto"/>
              <w:right w:val="single" w:sz="4" w:space="0" w:color="auto"/>
            </w:tcBorders>
            <w:vAlign w:val="center"/>
            <w:hideMark/>
          </w:tcPr>
          <w:p w:rsidR="00537396" w:rsidRPr="00AB3585" w:rsidRDefault="00537396" w:rsidP="00AB3585">
            <w:pPr>
              <w:ind w:firstLine="0"/>
              <w:jc w:val="center"/>
              <w:rPr>
                <w:sz w:val="24"/>
                <w:szCs w:val="20"/>
              </w:rPr>
            </w:pPr>
            <w:r w:rsidRPr="00AB3585">
              <w:rPr>
                <w:sz w:val="24"/>
                <w:szCs w:val="20"/>
              </w:rPr>
              <w:t>Телефон</w:t>
            </w:r>
          </w:p>
        </w:tc>
        <w:tc>
          <w:tcPr>
            <w:tcW w:w="715" w:type="pct"/>
            <w:tcBorders>
              <w:top w:val="single" w:sz="4" w:space="0" w:color="auto"/>
              <w:left w:val="single" w:sz="4" w:space="0" w:color="auto"/>
              <w:bottom w:val="single" w:sz="4" w:space="0" w:color="auto"/>
              <w:right w:val="single" w:sz="4" w:space="0" w:color="auto"/>
            </w:tcBorders>
            <w:vAlign w:val="center"/>
            <w:hideMark/>
          </w:tcPr>
          <w:p w:rsidR="00537396" w:rsidRPr="00AB3585" w:rsidRDefault="00537396" w:rsidP="00AB3585">
            <w:pPr>
              <w:ind w:firstLine="0"/>
              <w:jc w:val="center"/>
              <w:rPr>
                <w:sz w:val="24"/>
                <w:szCs w:val="20"/>
              </w:rPr>
            </w:pPr>
            <w:r w:rsidRPr="00AB3585">
              <w:rPr>
                <w:sz w:val="24"/>
                <w:szCs w:val="20"/>
              </w:rPr>
              <w:t>организационное</w:t>
            </w:r>
          </w:p>
        </w:tc>
        <w:tc>
          <w:tcPr>
            <w:tcW w:w="449" w:type="pct"/>
            <w:tcBorders>
              <w:top w:val="single" w:sz="4" w:space="0" w:color="auto"/>
              <w:left w:val="single" w:sz="4" w:space="0" w:color="auto"/>
              <w:bottom w:val="single" w:sz="4" w:space="0" w:color="auto"/>
              <w:right w:val="single" w:sz="4" w:space="0" w:color="auto"/>
            </w:tcBorders>
            <w:vAlign w:val="center"/>
            <w:hideMark/>
          </w:tcPr>
          <w:p w:rsidR="00537396" w:rsidRPr="00AB3585" w:rsidRDefault="00537396" w:rsidP="00AB3585">
            <w:pPr>
              <w:ind w:firstLine="0"/>
              <w:jc w:val="center"/>
              <w:rPr>
                <w:sz w:val="24"/>
                <w:szCs w:val="20"/>
              </w:rPr>
            </w:pPr>
            <w:r w:rsidRPr="00AB3585">
              <w:rPr>
                <w:sz w:val="24"/>
                <w:szCs w:val="20"/>
              </w:rPr>
              <w:t>шт.</w:t>
            </w:r>
          </w:p>
        </w:tc>
        <w:tc>
          <w:tcPr>
            <w:tcW w:w="498" w:type="pct"/>
            <w:tcBorders>
              <w:top w:val="single" w:sz="4" w:space="0" w:color="auto"/>
              <w:left w:val="single" w:sz="4" w:space="0" w:color="auto"/>
              <w:bottom w:val="single" w:sz="4" w:space="0" w:color="auto"/>
              <w:right w:val="single" w:sz="4" w:space="0" w:color="auto"/>
            </w:tcBorders>
            <w:vAlign w:val="center"/>
            <w:hideMark/>
          </w:tcPr>
          <w:p w:rsidR="00537396" w:rsidRPr="00AB3585" w:rsidRDefault="00537396" w:rsidP="00AB3585">
            <w:pPr>
              <w:ind w:firstLine="0"/>
              <w:jc w:val="center"/>
              <w:rPr>
                <w:sz w:val="24"/>
                <w:szCs w:val="20"/>
              </w:rPr>
            </w:pPr>
            <w:r w:rsidRPr="00AB3585">
              <w:rPr>
                <w:sz w:val="24"/>
                <w:szCs w:val="20"/>
              </w:rPr>
              <w:t>185</w:t>
            </w:r>
          </w:p>
        </w:tc>
        <w:tc>
          <w:tcPr>
            <w:tcW w:w="445" w:type="pct"/>
            <w:tcBorders>
              <w:top w:val="single" w:sz="4" w:space="0" w:color="auto"/>
              <w:left w:val="single" w:sz="4" w:space="0" w:color="auto"/>
              <w:bottom w:val="single" w:sz="4" w:space="0" w:color="auto"/>
              <w:right w:val="single" w:sz="4" w:space="0" w:color="auto"/>
            </w:tcBorders>
            <w:vAlign w:val="center"/>
            <w:hideMark/>
          </w:tcPr>
          <w:p w:rsidR="00537396" w:rsidRPr="00AB3585" w:rsidRDefault="00537396" w:rsidP="00AB3585">
            <w:pPr>
              <w:ind w:firstLine="0"/>
              <w:jc w:val="center"/>
              <w:rPr>
                <w:b/>
                <w:sz w:val="24"/>
                <w:szCs w:val="20"/>
              </w:rPr>
            </w:pPr>
            <w:r w:rsidRPr="00AB3585">
              <w:rPr>
                <w:b/>
                <w:sz w:val="24"/>
                <w:szCs w:val="20"/>
              </w:rPr>
              <w:t>+</w:t>
            </w:r>
          </w:p>
        </w:tc>
        <w:tc>
          <w:tcPr>
            <w:tcW w:w="452" w:type="pct"/>
            <w:tcBorders>
              <w:top w:val="single" w:sz="4" w:space="0" w:color="auto"/>
              <w:left w:val="single" w:sz="4" w:space="0" w:color="auto"/>
              <w:bottom w:val="single" w:sz="4" w:space="0" w:color="auto"/>
              <w:right w:val="single" w:sz="4" w:space="0" w:color="auto"/>
            </w:tcBorders>
            <w:vAlign w:val="center"/>
          </w:tcPr>
          <w:p w:rsidR="00537396" w:rsidRPr="00AB3585" w:rsidRDefault="00537396" w:rsidP="00AB3585">
            <w:pPr>
              <w:ind w:firstLine="0"/>
              <w:jc w:val="center"/>
              <w:rPr>
                <w:b/>
                <w:sz w:val="24"/>
                <w:szCs w:val="20"/>
                <w:lang w:val="en-US"/>
              </w:rPr>
            </w:pPr>
          </w:p>
        </w:tc>
        <w:tc>
          <w:tcPr>
            <w:tcW w:w="833" w:type="pct"/>
            <w:tcBorders>
              <w:top w:val="single" w:sz="4" w:space="0" w:color="auto"/>
              <w:left w:val="single" w:sz="4" w:space="0" w:color="auto"/>
              <w:bottom w:val="single" w:sz="4" w:space="0" w:color="auto"/>
              <w:right w:val="single" w:sz="4" w:space="0" w:color="auto"/>
            </w:tcBorders>
            <w:hideMark/>
          </w:tcPr>
          <w:p w:rsidR="00537396" w:rsidRPr="00AB3585" w:rsidRDefault="00537396" w:rsidP="00AB3585">
            <w:pPr>
              <w:ind w:firstLine="0"/>
              <w:jc w:val="center"/>
              <w:rPr>
                <w:sz w:val="20"/>
                <w:szCs w:val="20"/>
              </w:rPr>
            </w:pPr>
            <w:r w:rsidRPr="00AB3585">
              <w:rPr>
                <w:sz w:val="24"/>
              </w:rPr>
              <w:t xml:space="preserve">Генеральный план </w:t>
            </w:r>
            <w:r w:rsidRPr="00AB3585">
              <w:rPr>
                <w:sz w:val="24"/>
                <w:szCs w:val="20"/>
              </w:rPr>
              <w:t xml:space="preserve">Балтачевского </w:t>
            </w:r>
            <w:r w:rsidRPr="00AB3585">
              <w:rPr>
                <w:sz w:val="24"/>
              </w:rPr>
              <w:t>сельского поселения</w:t>
            </w:r>
          </w:p>
        </w:tc>
      </w:tr>
      <w:tr w:rsidR="00537396" w:rsidRPr="00AB3585" w:rsidTr="00537396">
        <w:tc>
          <w:tcPr>
            <w:tcW w:w="205" w:type="pct"/>
            <w:tcBorders>
              <w:top w:val="single" w:sz="4" w:space="0" w:color="auto"/>
              <w:left w:val="single" w:sz="4" w:space="0" w:color="auto"/>
              <w:bottom w:val="single" w:sz="4" w:space="0" w:color="auto"/>
              <w:right w:val="single" w:sz="4" w:space="0" w:color="auto"/>
            </w:tcBorders>
            <w:vAlign w:val="center"/>
            <w:hideMark/>
          </w:tcPr>
          <w:p w:rsidR="00537396" w:rsidRPr="00AB3585" w:rsidRDefault="00537396" w:rsidP="00AB3585">
            <w:pPr>
              <w:ind w:firstLine="0"/>
              <w:jc w:val="center"/>
              <w:rPr>
                <w:sz w:val="24"/>
                <w:szCs w:val="20"/>
              </w:rPr>
            </w:pPr>
            <w:r w:rsidRPr="00AB3585">
              <w:rPr>
                <w:sz w:val="24"/>
                <w:szCs w:val="20"/>
              </w:rPr>
              <w:t>2</w:t>
            </w:r>
          </w:p>
        </w:tc>
        <w:tc>
          <w:tcPr>
            <w:tcW w:w="805" w:type="pct"/>
            <w:tcBorders>
              <w:top w:val="single" w:sz="4" w:space="0" w:color="auto"/>
              <w:left w:val="single" w:sz="4" w:space="0" w:color="auto"/>
              <w:bottom w:val="single" w:sz="4" w:space="0" w:color="auto"/>
              <w:right w:val="single" w:sz="4" w:space="0" w:color="auto"/>
            </w:tcBorders>
            <w:vAlign w:val="center"/>
            <w:hideMark/>
          </w:tcPr>
          <w:p w:rsidR="00537396" w:rsidRPr="00AB3585" w:rsidRDefault="00537396" w:rsidP="00AB3585">
            <w:pPr>
              <w:ind w:firstLine="0"/>
              <w:jc w:val="center"/>
              <w:rPr>
                <w:sz w:val="20"/>
                <w:szCs w:val="20"/>
              </w:rPr>
            </w:pPr>
            <w:r w:rsidRPr="00AB3585">
              <w:rPr>
                <w:sz w:val="24"/>
                <w:szCs w:val="20"/>
              </w:rPr>
              <w:t>Территория сельского поселения</w:t>
            </w:r>
          </w:p>
        </w:tc>
        <w:tc>
          <w:tcPr>
            <w:tcW w:w="598" w:type="pct"/>
            <w:tcBorders>
              <w:top w:val="single" w:sz="4" w:space="0" w:color="auto"/>
              <w:left w:val="single" w:sz="4" w:space="0" w:color="auto"/>
              <w:bottom w:val="single" w:sz="4" w:space="0" w:color="auto"/>
              <w:right w:val="single" w:sz="4" w:space="0" w:color="auto"/>
            </w:tcBorders>
            <w:vAlign w:val="center"/>
            <w:hideMark/>
          </w:tcPr>
          <w:p w:rsidR="00537396" w:rsidRPr="00AB3585" w:rsidRDefault="00537396" w:rsidP="00AB3585">
            <w:pPr>
              <w:ind w:firstLine="0"/>
              <w:jc w:val="center"/>
              <w:rPr>
                <w:sz w:val="24"/>
                <w:szCs w:val="20"/>
              </w:rPr>
            </w:pPr>
            <w:r w:rsidRPr="00AB3585">
              <w:rPr>
                <w:sz w:val="24"/>
                <w:szCs w:val="20"/>
              </w:rPr>
              <w:t>Телефон</w:t>
            </w:r>
          </w:p>
        </w:tc>
        <w:tc>
          <w:tcPr>
            <w:tcW w:w="715" w:type="pct"/>
            <w:tcBorders>
              <w:top w:val="single" w:sz="4" w:space="0" w:color="auto"/>
              <w:left w:val="single" w:sz="4" w:space="0" w:color="auto"/>
              <w:bottom w:val="single" w:sz="4" w:space="0" w:color="auto"/>
              <w:right w:val="single" w:sz="4" w:space="0" w:color="auto"/>
            </w:tcBorders>
            <w:vAlign w:val="center"/>
            <w:hideMark/>
          </w:tcPr>
          <w:p w:rsidR="00537396" w:rsidRPr="00AB3585" w:rsidRDefault="00537396" w:rsidP="00AB3585">
            <w:pPr>
              <w:ind w:firstLine="0"/>
              <w:jc w:val="center"/>
              <w:rPr>
                <w:sz w:val="24"/>
                <w:szCs w:val="20"/>
              </w:rPr>
            </w:pPr>
            <w:r w:rsidRPr="00AB3585">
              <w:rPr>
                <w:sz w:val="24"/>
                <w:szCs w:val="20"/>
              </w:rPr>
              <w:t>организационное</w:t>
            </w:r>
          </w:p>
        </w:tc>
        <w:tc>
          <w:tcPr>
            <w:tcW w:w="449" w:type="pct"/>
            <w:tcBorders>
              <w:top w:val="single" w:sz="4" w:space="0" w:color="auto"/>
              <w:left w:val="single" w:sz="4" w:space="0" w:color="auto"/>
              <w:bottom w:val="single" w:sz="4" w:space="0" w:color="auto"/>
              <w:right w:val="single" w:sz="4" w:space="0" w:color="auto"/>
            </w:tcBorders>
            <w:vAlign w:val="center"/>
            <w:hideMark/>
          </w:tcPr>
          <w:p w:rsidR="00537396" w:rsidRPr="00AB3585" w:rsidRDefault="00537396" w:rsidP="00AB3585">
            <w:pPr>
              <w:ind w:firstLine="0"/>
              <w:jc w:val="center"/>
              <w:rPr>
                <w:sz w:val="24"/>
                <w:szCs w:val="20"/>
              </w:rPr>
            </w:pPr>
            <w:r w:rsidRPr="00AB3585">
              <w:rPr>
                <w:sz w:val="24"/>
                <w:szCs w:val="20"/>
              </w:rPr>
              <w:t>шт.</w:t>
            </w:r>
          </w:p>
        </w:tc>
        <w:tc>
          <w:tcPr>
            <w:tcW w:w="498" w:type="pct"/>
            <w:tcBorders>
              <w:top w:val="single" w:sz="4" w:space="0" w:color="auto"/>
              <w:left w:val="single" w:sz="4" w:space="0" w:color="auto"/>
              <w:bottom w:val="single" w:sz="4" w:space="0" w:color="auto"/>
              <w:right w:val="single" w:sz="4" w:space="0" w:color="auto"/>
            </w:tcBorders>
            <w:vAlign w:val="center"/>
            <w:hideMark/>
          </w:tcPr>
          <w:p w:rsidR="00537396" w:rsidRPr="00AB3585" w:rsidRDefault="00537396" w:rsidP="00AB3585">
            <w:pPr>
              <w:ind w:firstLine="0"/>
              <w:jc w:val="center"/>
              <w:rPr>
                <w:sz w:val="24"/>
                <w:szCs w:val="20"/>
              </w:rPr>
            </w:pPr>
            <w:r w:rsidRPr="00AB3585">
              <w:rPr>
                <w:sz w:val="24"/>
                <w:szCs w:val="20"/>
              </w:rPr>
              <w:t>192</w:t>
            </w:r>
          </w:p>
        </w:tc>
        <w:tc>
          <w:tcPr>
            <w:tcW w:w="445" w:type="pct"/>
            <w:tcBorders>
              <w:top w:val="single" w:sz="4" w:space="0" w:color="auto"/>
              <w:left w:val="single" w:sz="4" w:space="0" w:color="auto"/>
              <w:bottom w:val="single" w:sz="4" w:space="0" w:color="auto"/>
              <w:right w:val="single" w:sz="4" w:space="0" w:color="auto"/>
            </w:tcBorders>
            <w:vAlign w:val="center"/>
          </w:tcPr>
          <w:p w:rsidR="00537396" w:rsidRPr="00AB3585" w:rsidRDefault="00537396" w:rsidP="00AB3585">
            <w:pPr>
              <w:ind w:firstLine="0"/>
              <w:jc w:val="center"/>
              <w:rPr>
                <w:b/>
                <w:sz w:val="24"/>
                <w:szCs w:val="20"/>
                <w:lang w:val="en-US"/>
              </w:rPr>
            </w:pPr>
          </w:p>
        </w:tc>
        <w:tc>
          <w:tcPr>
            <w:tcW w:w="452" w:type="pct"/>
            <w:tcBorders>
              <w:top w:val="single" w:sz="4" w:space="0" w:color="auto"/>
              <w:left w:val="single" w:sz="4" w:space="0" w:color="auto"/>
              <w:bottom w:val="single" w:sz="4" w:space="0" w:color="auto"/>
              <w:right w:val="single" w:sz="4" w:space="0" w:color="auto"/>
            </w:tcBorders>
            <w:vAlign w:val="center"/>
            <w:hideMark/>
          </w:tcPr>
          <w:p w:rsidR="00537396" w:rsidRPr="00AB3585" w:rsidRDefault="00537396" w:rsidP="00AB3585">
            <w:pPr>
              <w:ind w:firstLine="0"/>
              <w:jc w:val="center"/>
              <w:rPr>
                <w:b/>
                <w:sz w:val="24"/>
                <w:szCs w:val="20"/>
              </w:rPr>
            </w:pPr>
            <w:r w:rsidRPr="00AB3585">
              <w:rPr>
                <w:b/>
                <w:sz w:val="24"/>
                <w:szCs w:val="20"/>
              </w:rPr>
              <w:t>+</w:t>
            </w:r>
          </w:p>
        </w:tc>
        <w:tc>
          <w:tcPr>
            <w:tcW w:w="833" w:type="pct"/>
            <w:tcBorders>
              <w:top w:val="single" w:sz="4" w:space="0" w:color="auto"/>
              <w:left w:val="single" w:sz="4" w:space="0" w:color="auto"/>
              <w:bottom w:val="single" w:sz="4" w:space="0" w:color="auto"/>
              <w:right w:val="single" w:sz="4" w:space="0" w:color="auto"/>
            </w:tcBorders>
            <w:hideMark/>
          </w:tcPr>
          <w:p w:rsidR="00537396" w:rsidRPr="00AB3585" w:rsidRDefault="00537396" w:rsidP="00AB3585">
            <w:pPr>
              <w:ind w:firstLine="0"/>
              <w:jc w:val="center"/>
              <w:rPr>
                <w:sz w:val="20"/>
                <w:szCs w:val="20"/>
              </w:rPr>
            </w:pPr>
            <w:r w:rsidRPr="00AB3585">
              <w:rPr>
                <w:sz w:val="24"/>
              </w:rPr>
              <w:t xml:space="preserve">Генеральный план </w:t>
            </w:r>
            <w:r w:rsidRPr="00AB3585">
              <w:rPr>
                <w:sz w:val="24"/>
                <w:szCs w:val="20"/>
              </w:rPr>
              <w:t xml:space="preserve">Балтачевского </w:t>
            </w:r>
            <w:r w:rsidRPr="00AB3585">
              <w:rPr>
                <w:sz w:val="24"/>
              </w:rPr>
              <w:t>сельского поселения</w:t>
            </w:r>
          </w:p>
        </w:tc>
      </w:tr>
    </w:tbl>
    <w:p w:rsidR="0086403E" w:rsidRPr="00797BE2" w:rsidRDefault="0086403E" w:rsidP="0086403E"/>
    <w:p w:rsidR="00AA5380" w:rsidRPr="00797BE2" w:rsidRDefault="00AA5380" w:rsidP="00DD27C7">
      <w:pPr>
        <w:rPr>
          <w:rFonts w:eastAsia="Calibri"/>
          <w:szCs w:val="28"/>
          <w:lang w:eastAsia="en-US"/>
        </w:rPr>
        <w:sectPr w:rsidR="00AA5380" w:rsidRPr="00797BE2" w:rsidSect="00B84D83">
          <w:pgSz w:w="16838" w:h="11906" w:orient="landscape"/>
          <w:pgMar w:top="1276" w:right="851" w:bottom="851" w:left="851" w:header="709" w:footer="709" w:gutter="0"/>
          <w:cols w:space="708"/>
          <w:docGrid w:linePitch="360"/>
        </w:sectPr>
      </w:pPr>
    </w:p>
    <w:p w:rsidR="004C1E57" w:rsidRPr="00797BE2" w:rsidRDefault="00FA1A54" w:rsidP="00FA1A54">
      <w:pPr>
        <w:pStyle w:val="20"/>
      </w:pPr>
      <w:r w:rsidRPr="00797BE2">
        <w:t xml:space="preserve"> </w:t>
      </w:r>
      <w:bookmarkStart w:id="43" w:name="_Toc23431064"/>
      <w:r w:rsidR="004C1E57" w:rsidRPr="00797BE2">
        <w:t>Мероприятия инженерной подготовки территории</w:t>
      </w:r>
      <w:bookmarkEnd w:id="43"/>
    </w:p>
    <w:p w:rsidR="00631875" w:rsidRDefault="00631875" w:rsidP="00631875"/>
    <w:p w:rsidR="00631875" w:rsidRPr="007708EC" w:rsidRDefault="00631875" w:rsidP="00631875">
      <w:r w:rsidRPr="007708EC">
        <w:t>1. Мониторинг за развитием опасных природных процессов.</w:t>
      </w:r>
    </w:p>
    <w:p w:rsidR="00631875" w:rsidRPr="007708EC" w:rsidRDefault="00631875" w:rsidP="00631875">
      <w:pPr>
        <w:rPr>
          <w:szCs w:val="28"/>
        </w:rPr>
      </w:pPr>
      <w:r w:rsidRPr="007708EC">
        <w:t>2.</w:t>
      </w:r>
      <w:r w:rsidRPr="007708EC">
        <w:rPr>
          <w:szCs w:val="28"/>
        </w:rPr>
        <w:t xml:space="preserve"> Границы защищаемых территорий, подверженных воздействию опасных геологических процессов, в пределах которых требуются строительство сооружений и осуществление мероприятий инженерной защиты, следует устанавливать по материалам рекогносцировочных обследований и уточнять при последующих инженерных изысканиях;</w:t>
      </w:r>
    </w:p>
    <w:p w:rsidR="00631875" w:rsidRPr="007708EC" w:rsidRDefault="00631875" w:rsidP="00631875">
      <w:pPr>
        <w:rPr>
          <w:szCs w:val="28"/>
        </w:rPr>
      </w:pPr>
      <w:r w:rsidRPr="007708EC">
        <w:rPr>
          <w:szCs w:val="28"/>
        </w:rPr>
        <w:t>3. Выбор конкретных мероприятий инженерной защиты определяется после проведения соответствующих инженерных изысканий;</w:t>
      </w:r>
    </w:p>
    <w:p w:rsidR="00631875" w:rsidRDefault="00631875" w:rsidP="00631875">
      <w:pPr>
        <w:rPr>
          <w:b/>
          <w:color w:val="FF0000"/>
          <w:szCs w:val="28"/>
        </w:rPr>
      </w:pPr>
      <w:r w:rsidRPr="007708EC">
        <w:rPr>
          <w:szCs w:val="28"/>
        </w:rPr>
        <w:t>4. Работы по освоению вновь застраиваемых и реконструируемых территорий следует начинать только после выполнения первоочередных мероприятий по их защите от опасных процессов. Ввод в эксплуатацию сооружений и мероприятий инженерной защиты и строительство защищаемых объектов должны быть взаимоувязаны и гарантировать безаварийное ведение работ, а также функциональное использование сооружений инженерной защиты в экстремальных условиях.</w:t>
      </w:r>
    </w:p>
    <w:p w:rsidR="00AA1FD9" w:rsidRDefault="00AA1FD9" w:rsidP="00AA1FD9">
      <w:pPr>
        <w:autoSpaceDE w:val="0"/>
        <w:autoSpaceDN w:val="0"/>
        <w:adjustRightInd w:val="0"/>
        <w:ind w:firstLine="708"/>
        <w:jc w:val="center"/>
        <w:rPr>
          <w:i/>
          <w:szCs w:val="28"/>
        </w:rPr>
      </w:pPr>
    </w:p>
    <w:p w:rsidR="00067C8D" w:rsidRDefault="00067C8D">
      <w:pPr>
        <w:ind w:firstLine="0"/>
        <w:jc w:val="left"/>
        <w:rPr>
          <w:szCs w:val="28"/>
        </w:rPr>
      </w:pPr>
    </w:p>
    <w:p w:rsidR="00067C8D" w:rsidRDefault="00067C8D">
      <w:pPr>
        <w:ind w:firstLine="0"/>
        <w:jc w:val="left"/>
        <w:rPr>
          <w:szCs w:val="28"/>
        </w:rPr>
        <w:sectPr w:rsidR="00067C8D" w:rsidSect="006E1AEE">
          <w:pgSz w:w="11906" w:h="16838"/>
          <w:pgMar w:top="851" w:right="707" w:bottom="851" w:left="1701" w:header="709" w:footer="709" w:gutter="0"/>
          <w:cols w:space="708"/>
          <w:docGrid w:linePitch="360"/>
        </w:sectPr>
      </w:pPr>
    </w:p>
    <w:p w:rsidR="00067C8D" w:rsidRPr="00797BE2" w:rsidRDefault="00067C8D" w:rsidP="00067C8D">
      <w:pPr>
        <w:pStyle w:val="20"/>
      </w:pPr>
      <w:bookmarkStart w:id="44" w:name="_Toc23431065"/>
      <w:r w:rsidRPr="00484A5B">
        <w:rPr>
          <w:i/>
          <w:color w:val="000000" w:themeColor="text1"/>
        </w:rPr>
        <w:t>Перечень мероприятий гражданской обороны, мероприятий по предупреждению чрезвычайных ситуаций</w:t>
      </w:r>
      <w:bookmarkEnd w:id="44"/>
    </w:p>
    <w:p w:rsidR="00067C8D" w:rsidRDefault="00067C8D" w:rsidP="00067C8D">
      <w:pPr>
        <w:jc w:val="center"/>
        <w:rPr>
          <w:i/>
          <w:color w:val="000000" w:themeColor="text1"/>
          <w:szCs w:val="28"/>
        </w:rPr>
      </w:pPr>
    </w:p>
    <w:p w:rsidR="00067C8D" w:rsidRPr="00484A5B" w:rsidRDefault="00067C8D" w:rsidP="00067C8D">
      <w:pPr>
        <w:jc w:val="right"/>
        <w:rPr>
          <w:i/>
          <w:color w:val="000000" w:themeColor="text1"/>
          <w:szCs w:val="28"/>
        </w:rPr>
      </w:pPr>
      <w:r>
        <w:rPr>
          <w:i/>
          <w:color w:val="000000" w:themeColor="text1"/>
          <w:szCs w:val="28"/>
        </w:rPr>
        <w:t>Таблица 2.13.1.</w:t>
      </w:r>
    </w:p>
    <w:tbl>
      <w:tblPr>
        <w:tblW w:w="15855" w:type="dxa"/>
        <w:jc w:val="center"/>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8"/>
        <w:gridCol w:w="2122"/>
        <w:gridCol w:w="2042"/>
        <w:gridCol w:w="1931"/>
        <w:gridCol w:w="2322"/>
        <w:gridCol w:w="1276"/>
        <w:gridCol w:w="1182"/>
        <w:gridCol w:w="970"/>
        <w:gridCol w:w="1353"/>
        <w:gridCol w:w="2079"/>
      </w:tblGrid>
      <w:tr w:rsidR="004A1281" w:rsidRPr="004A1281" w:rsidTr="004A1281">
        <w:trPr>
          <w:trHeight w:val="294"/>
          <w:tblHeader/>
          <w:jc w:val="center"/>
        </w:trPr>
        <w:tc>
          <w:tcPr>
            <w:tcW w:w="0" w:type="auto"/>
            <w:vMerge w:val="restart"/>
            <w:tcBorders>
              <w:top w:val="single" w:sz="4" w:space="0" w:color="auto"/>
              <w:left w:val="single" w:sz="4" w:space="0" w:color="auto"/>
              <w:bottom w:val="single" w:sz="4" w:space="0" w:color="auto"/>
              <w:right w:val="single" w:sz="4" w:space="0" w:color="auto"/>
            </w:tcBorders>
            <w:vAlign w:val="center"/>
            <w:hideMark/>
          </w:tcPr>
          <w:p w:rsidR="004A1281" w:rsidRPr="004A1281" w:rsidRDefault="004A1281" w:rsidP="004A1281">
            <w:pPr>
              <w:ind w:firstLine="0"/>
              <w:jc w:val="center"/>
              <w:rPr>
                <w:b/>
                <w:sz w:val="20"/>
                <w:szCs w:val="20"/>
                <w:lang w:eastAsia="en-US"/>
              </w:rPr>
            </w:pPr>
            <w:r w:rsidRPr="004A1281">
              <w:rPr>
                <w:b/>
                <w:sz w:val="20"/>
                <w:szCs w:val="20"/>
              </w:rPr>
              <w:t>№ п/п</w:t>
            </w:r>
          </w:p>
        </w:tc>
        <w:tc>
          <w:tcPr>
            <w:tcW w:w="0" w:type="auto"/>
            <w:vMerge w:val="restart"/>
            <w:tcBorders>
              <w:top w:val="single" w:sz="4" w:space="0" w:color="auto"/>
              <w:left w:val="single" w:sz="4" w:space="0" w:color="auto"/>
              <w:bottom w:val="single" w:sz="4" w:space="0" w:color="auto"/>
              <w:right w:val="single" w:sz="4" w:space="0" w:color="auto"/>
            </w:tcBorders>
            <w:vAlign w:val="center"/>
            <w:hideMark/>
          </w:tcPr>
          <w:p w:rsidR="004A1281" w:rsidRPr="004A1281" w:rsidRDefault="004A1281" w:rsidP="004A1281">
            <w:pPr>
              <w:ind w:firstLine="0"/>
              <w:jc w:val="center"/>
              <w:rPr>
                <w:b/>
                <w:sz w:val="20"/>
                <w:szCs w:val="20"/>
                <w:lang w:eastAsia="en-US"/>
              </w:rPr>
            </w:pPr>
            <w:r w:rsidRPr="004A1281">
              <w:rPr>
                <w:b/>
                <w:sz w:val="20"/>
                <w:szCs w:val="20"/>
              </w:rPr>
              <w:t>Местоположение</w:t>
            </w:r>
          </w:p>
        </w:tc>
        <w:tc>
          <w:tcPr>
            <w:tcW w:w="0" w:type="auto"/>
            <w:vMerge w:val="restart"/>
            <w:tcBorders>
              <w:top w:val="single" w:sz="4" w:space="0" w:color="auto"/>
              <w:left w:val="single" w:sz="4" w:space="0" w:color="auto"/>
              <w:bottom w:val="single" w:sz="4" w:space="0" w:color="auto"/>
              <w:right w:val="single" w:sz="4" w:space="0" w:color="auto"/>
            </w:tcBorders>
            <w:vAlign w:val="center"/>
            <w:hideMark/>
          </w:tcPr>
          <w:p w:rsidR="004A1281" w:rsidRPr="004A1281" w:rsidRDefault="004A1281" w:rsidP="004A1281">
            <w:pPr>
              <w:ind w:firstLine="0"/>
              <w:jc w:val="center"/>
              <w:rPr>
                <w:b/>
                <w:sz w:val="20"/>
                <w:szCs w:val="20"/>
                <w:lang w:eastAsia="en-US"/>
              </w:rPr>
            </w:pPr>
            <w:r w:rsidRPr="004A1281">
              <w:rPr>
                <w:b/>
                <w:sz w:val="20"/>
                <w:szCs w:val="20"/>
              </w:rPr>
              <w:t>Наименование объекта</w:t>
            </w:r>
          </w:p>
        </w:tc>
        <w:tc>
          <w:tcPr>
            <w:tcW w:w="0" w:type="auto"/>
            <w:vMerge w:val="restart"/>
            <w:tcBorders>
              <w:top w:val="single" w:sz="4" w:space="0" w:color="auto"/>
              <w:left w:val="single" w:sz="4" w:space="0" w:color="auto"/>
              <w:bottom w:val="single" w:sz="4" w:space="0" w:color="auto"/>
              <w:right w:val="single" w:sz="4" w:space="0" w:color="auto"/>
            </w:tcBorders>
            <w:vAlign w:val="center"/>
            <w:hideMark/>
          </w:tcPr>
          <w:p w:rsidR="004A1281" w:rsidRPr="004A1281" w:rsidRDefault="004A1281" w:rsidP="004A1281">
            <w:pPr>
              <w:ind w:firstLine="0"/>
              <w:jc w:val="center"/>
              <w:rPr>
                <w:b/>
                <w:sz w:val="20"/>
                <w:szCs w:val="20"/>
                <w:lang w:eastAsia="en-US"/>
              </w:rPr>
            </w:pPr>
            <w:r w:rsidRPr="004A1281">
              <w:rPr>
                <w:b/>
                <w:sz w:val="20"/>
                <w:szCs w:val="20"/>
              </w:rPr>
              <w:t>Наименование мероприятия</w:t>
            </w:r>
          </w:p>
        </w:tc>
        <w:tc>
          <w:tcPr>
            <w:tcW w:w="0" w:type="auto"/>
            <w:vMerge w:val="restart"/>
            <w:tcBorders>
              <w:top w:val="single" w:sz="4" w:space="0" w:color="auto"/>
              <w:left w:val="single" w:sz="4" w:space="0" w:color="auto"/>
              <w:bottom w:val="single" w:sz="4" w:space="0" w:color="auto"/>
              <w:right w:val="single" w:sz="4" w:space="0" w:color="auto"/>
            </w:tcBorders>
            <w:vAlign w:val="center"/>
            <w:hideMark/>
          </w:tcPr>
          <w:p w:rsidR="004A1281" w:rsidRPr="004A1281" w:rsidRDefault="004A1281" w:rsidP="004A1281">
            <w:pPr>
              <w:ind w:firstLine="0"/>
              <w:jc w:val="center"/>
              <w:rPr>
                <w:b/>
                <w:sz w:val="20"/>
                <w:szCs w:val="20"/>
                <w:lang w:eastAsia="en-US"/>
              </w:rPr>
            </w:pPr>
            <w:r w:rsidRPr="004A1281">
              <w:rPr>
                <w:b/>
                <w:sz w:val="20"/>
                <w:szCs w:val="20"/>
              </w:rPr>
              <w:t>Вид мероприятия</w:t>
            </w:r>
          </w:p>
        </w:tc>
        <w:tc>
          <w:tcPr>
            <w:tcW w:w="0" w:type="auto"/>
            <w:vMerge w:val="restart"/>
            <w:tcBorders>
              <w:top w:val="single" w:sz="4" w:space="0" w:color="auto"/>
              <w:left w:val="single" w:sz="4" w:space="0" w:color="auto"/>
              <w:bottom w:val="single" w:sz="4" w:space="0" w:color="auto"/>
              <w:right w:val="single" w:sz="4" w:space="0" w:color="auto"/>
            </w:tcBorders>
            <w:vAlign w:val="center"/>
            <w:hideMark/>
          </w:tcPr>
          <w:p w:rsidR="004A1281" w:rsidRPr="004A1281" w:rsidRDefault="004A1281" w:rsidP="004A1281">
            <w:pPr>
              <w:ind w:firstLine="0"/>
              <w:jc w:val="center"/>
              <w:rPr>
                <w:b/>
                <w:sz w:val="20"/>
                <w:szCs w:val="20"/>
                <w:lang w:eastAsia="en-US"/>
              </w:rPr>
            </w:pPr>
            <w:r w:rsidRPr="004A1281">
              <w:rPr>
                <w:b/>
                <w:sz w:val="20"/>
                <w:szCs w:val="20"/>
              </w:rPr>
              <w:t>Ед. измерения</w:t>
            </w:r>
          </w:p>
        </w:tc>
        <w:tc>
          <w:tcPr>
            <w:tcW w:w="0" w:type="auto"/>
            <w:vMerge w:val="restart"/>
            <w:tcBorders>
              <w:top w:val="single" w:sz="4" w:space="0" w:color="auto"/>
              <w:left w:val="single" w:sz="4" w:space="0" w:color="auto"/>
              <w:bottom w:val="single" w:sz="4" w:space="0" w:color="auto"/>
              <w:right w:val="single" w:sz="4" w:space="0" w:color="auto"/>
            </w:tcBorders>
            <w:vAlign w:val="center"/>
            <w:hideMark/>
          </w:tcPr>
          <w:p w:rsidR="004A1281" w:rsidRPr="004A1281" w:rsidRDefault="004A1281" w:rsidP="004A1281">
            <w:pPr>
              <w:ind w:firstLine="0"/>
              <w:jc w:val="center"/>
              <w:rPr>
                <w:b/>
                <w:sz w:val="20"/>
                <w:szCs w:val="20"/>
                <w:lang w:eastAsia="en-US"/>
              </w:rPr>
            </w:pPr>
            <w:r w:rsidRPr="004A1281">
              <w:rPr>
                <w:b/>
                <w:sz w:val="20"/>
                <w:szCs w:val="20"/>
              </w:rPr>
              <w:t>Мощность</w:t>
            </w:r>
          </w:p>
        </w:tc>
        <w:tc>
          <w:tcPr>
            <w:tcW w:w="0" w:type="auto"/>
            <w:gridSpan w:val="2"/>
            <w:tcBorders>
              <w:top w:val="single" w:sz="4" w:space="0" w:color="auto"/>
              <w:left w:val="single" w:sz="4" w:space="0" w:color="auto"/>
              <w:bottom w:val="single" w:sz="4" w:space="0" w:color="auto"/>
              <w:right w:val="single" w:sz="4" w:space="0" w:color="auto"/>
            </w:tcBorders>
            <w:vAlign w:val="center"/>
            <w:hideMark/>
          </w:tcPr>
          <w:p w:rsidR="004A1281" w:rsidRPr="004A1281" w:rsidRDefault="004A1281" w:rsidP="004A1281">
            <w:pPr>
              <w:ind w:firstLine="0"/>
              <w:jc w:val="center"/>
              <w:rPr>
                <w:b/>
                <w:sz w:val="20"/>
                <w:szCs w:val="20"/>
                <w:lang w:eastAsia="en-US"/>
              </w:rPr>
            </w:pPr>
            <w:r w:rsidRPr="004A1281">
              <w:rPr>
                <w:b/>
                <w:sz w:val="20"/>
                <w:szCs w:val="20"/>
              </w:rPr>
              <w:t>Сроки реализации</w:t>
            </w:r>
          </w:p>
        </w:tc>
        <w:tc>
          <w:tcPr>
            <w:tcW w:w="0" w:type="auto"/>
            <w:vMerge w:val="restart"/>
            <w:tcBorders>
              <w:top w:val="single" w:sz="4" w:space="0" w:color="auto"/>
              <w:left w:val="single" w:sz="4" w:space="0" w:color="auto"/>
              <w:bottom w:val="single" w:sz="4" w:space="0" w:color="auto"/>
              <w:right w:val="single" w:sz="4" w:space="0" w:color="auto"/>
            </w:tcBorders>
            <w:vAlign w:val="center"/>
            <w:hideMark/>
          </w:tcPr>
          <w:p w:rsidR="004A1281" w:rsidRPr="004A1281" w:rsidRDefault="004A1281" w:rsidP="004A1281">
            <w:pPr>
              <w:ind w:firstLine="0"/>
              <w:jc w:val="center"/>
              <w:rPr>
                <w:b/>
                <w:sz w:val="20"/>
                <w:szCs w:val="20"/>
                <w:lang w:eastAsia="en-US"/>
              </w:rPr>
            </w:pPr>
            <w:r w:rsidRPr="004A1281">
              <w:rPr>
                <w:b/>
                <w:sz w:val="20"/>
                <w:szCs w:val="20"/>
              </w:rPr>
              <w:t>Источник мероприятия</w:t>
            </w:r>
          </w:p>
        </w:tc>
      </w:tr>
      <w:tr w:rsidR="004A1281" w:rsidRPr="004A1281" w:rsidTr="004A1281">
        <w:trPr>
          <w:trHeight w:val="647"/>
          <w:tblHeade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4A1281" w:rsidRPr="004A1281" w:rsidRDefault="004A1281" w:rsidP="004A1281">
            <w:pPr>
              <w:ind w:firstLine="0"/>
              <w:rPr>
                <w:b/>
                <w:sz w:val="20"/>
                <w:szCs w:val="20"/>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4A1281" w:rsidRPr="004A1281" w:rsidRDefault="004A1281" w:rsidP="004A1281">
            <w:pPr>
              <w:ind w:firstLine="0"/>
              <w:rPr>
                <w:b/>
                <w:sz w:val="20"/>
                <w:szCs w:val="20"/>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4A1281" w:rsidRPr="004A1281" w:rsidRDefault="004A1281" w:rsidP="004A1281">
            <w:pPr>
              <w:ind w:firstLine="0"/>
              <w:rPr>
                <w:b/>
                <w:sz w:val="20"/>
                <w:szCs w:val="20"/>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4A1281" w:rsidRPr="004A1281" w:rsidRDefault="004A1281" w:rsidP="004A1281">
            <w:pPr>
              <w:ind w:firstLine="0"/>
              <w:rPr>
                <w:b/>
                <w:sz w:val="20"/>
                <w:szCs w:val="20"/>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4A1281" w:rsidRPr="004A1281" w:rsidRDefault="004A1281" w:rsidP="004A1281">
            <w:pPr>
              <w:ind w:firstLine="0"/>
              <w:rPr>
                <w:b/>
                <w:sz w:val="20"/>
                <w:szCs w:val="20"/>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4A1281" w:rsidRPr="004A1281" w:rsidRDefault="004A1281" w:rsidP="004A1281">
            <w:pPr>
              <w:ind w:firstLine="0"/>
              <w:rPr>
                <w:b/>
                <w:sz w:val="20"/>
                <w:szCs w:val="20"/>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4A1281" w:rsidRPr="004A1281" w:rsidRDefault="004A1281" w:rsidP="004A1281">
            <w:pPr>
              <w:ind w:firstLine="0"/>
              <w:rPr>
                <w:b/>
                <w:sz w:val="20"/>
                <w:szCs w:val="20"/>
                <w:lang w:eastAsia="en-US"/>
              </w:rPr>
            </w:pPr>
          </w:p>
        </w:tc>
        <w:tc>
          <w:tcPr>
            <w:tcW w:w="0" w:type="auto"/>
            <w:tcBorders>
              <w:top w:val="single" w:sz="4" w:space="0" w:color="auto"/>
              <w:left w:val="single" w:sz="4" w:space="0" w:color="auto"/>
              <w:bottom w:val="single" w:sz="4" w:space="0" w:color="auto"/>
              <w:right w:val="single" w:sz="4" w:space="0" w:color="auto"/>
            </w:tcBorders>
            <w:vAlign w:val="center"/>
            <w:hideMark/>
          </w:tcPr>
          <w:p w:rsidR="004A1281" w:rsidRPr="004A1281" w:rsidRDefault="004A1281" w:rsidP="004A1281">
            <w:pPr>
              <w:ind w:firstLine="0"/>
              <w:jc w:val="center"/>
              <w:rPr>
                <w:b/>
                <w:sz w:val="20"/>
                <w:szCs w:val="20"/>
                <w:lang w:eastAsia="en-US"/>
              </w:rPr>
            </w:pPr>
            <w:r w:rsidRPr="004A1281">
              <w:rPr>
                <w:b/>
                <w:sz w:val="20"/>
                <w:szCs w:val="20"/>
              </w:rPr>
              <w:t xml:space="preserve">1 очередь </w:t>
            </w:r>
          </w:p>
        </w:tc>
        <w:tc>
          <w:tcPr>
            <w:tcW w:w="0" w:type="auto"/>
            <w:tcBorders>
              <w:top w:val="single" w:sz="4" w:space="0" w:color="auto"/>
              <w:left w:val="single" w:sz="4" w:space="0" w:color="auto"/>
              <w:bottom w:val="single" w:sz="4" w:space="0" w:color="auto"/>
              <w:right w:val="single" w:sz="4" w:space="0" w:color="auto"/>
            </w:tcBorders>
            <w:vAlign w:val="center"/>
            <w:hideMark/>
          </w:tcPr>
          <w:p w:rsidR="004A1281" w:rsidRPr="004A1281" w:rsidRDefault="004A1281" w:rsidP="004A1281">
            <w:pPr>
              <w:ind w:firstLine="0"/>
              <w:jc w:val="center"/>
              <w:rPr>
                <w:b/>
                <w:sz w:val="20"/>
                <w:szCs w:val="20"/>
                <w:lang w:eastAsia="en-US"/>
              </w:rPr>
            </w:pPr>
            <w:r w:rsidRPr="004A1281">
              <w:rPr>
                <w:b/>
                <w:sz w:val="20"/>
                <w:szCs w:val="20"/>
              </w:rPr>
              <w:t xml:space="preserve">Расчетный срок </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4A1281" w:rsidRPr="004A1281" w:rsidRDefault="004A1281" w:rsidP="004A1281">
            <w:pPr>
              <w:ind w:firstLine="0"/>
              <w:rPr>
                <w:b/>
                <w:sz w:val="20"/>
                <w:szCs w:val="20"/>
                <w:lang w:eastAsia="en-US"/>
              </w:rPr>
            </w:pPr>
          </w:p>
        </w:tc>
      </w:tr>
      <w:tr w:rsidR="004A1281" w:rsidRPr="004A1281" w:rsidTr="004A1281">
        <w:trPr>
          <w:trHeight w:val="617"/>
          <w:jc w:val="center"/>
        </w:trPr>
        <w:tc>
          <w:tcPr>
            <w:tcW w:w="0" w:type="auto"/>
            <w:tcBorders>
              <w:top w:val="single" w:sz="4" w:space="0" w:color="auto"/>
              <w:left w:val="single" w:sz="4" w:space="0" w:color="auto"/>
              <w:bottom w:val="single" w:sz="4" w:space="0" w:color="auto"/>
              <w:right w:val="single" w:sz="4" w:space="0" w:color="auto"/>
            </w:tcBorders>
            <w:vAlign w:val="center"/>
            <w:hideMark/>
          </w:tcPr>
          <w:p w:rsidR="004A1281" w:rsidRPr="004A1281" w:rsidRDefault="004A1281" w:rsidP="004A1281">
            <w:pPr>
              <w:ind w:firstLine="0"/>
              <w:jc w:val="center"/>
              <w:rPr>
                <w:sz w:val="20"/>
                <w:szCs w:val="20"/>
                <w:lang w:eastAsia="en-US"/>
              </w:rPr>
            </w:pPr>
            <w:r w:rsidRPr="004A1281">
              <w:rPr>
                <w:sz w:val="20"/>
                <w:szCs w:val="20"/>
              </w:rPr>
              <w:t>1</w:t>
            </w:r>
          </w:p>
        </w:tc>
        <w:tc>
          <w:tcPr>
            <w:tcW w:w="0" w:type="auto"/>
            <w:tcBorders>
              <w:top w:val="single" w:sz="4" w:space="0" w:color="auto"/>
              <w:left w:val="single" w:sz="4" w:space="0" w:color="auto"/>
              <w:bottom w:val="single" w:sz="4" w:space="0" w:color="auto"/>
              <w:right w:val="single" w:sz="4" w:space="0" w:color="auto"/>
            </w:tcBorders>
            <w:vAlign w:val="center"/>
            <w:hideMark/>
          </w:tcPr>
          <w:p w:rsidR="004A1281" w:rsidRPr="004A1281" w:rsidRDefault="004A1281" w:rsidP="004A1281">
            <w:pPr>
              <w:pStyle w:val="53"/>
              <w:numPr>
                <w:ilvl w:val="0"/>
                <w:numId w:val="40"/>
              </w:numPr>
              <w:tabs>
                <w:tab w:val="left" w:pos="351"/>
              </w:tabs>
              <w:spacing w:after="0"/>
              <w:jc w:val="center"/>
              <w:rPr>
                <w:sz w:val="20"/>
                <w:szCs w:val="20"/>
              </w:rPr>
            </w:pPr>
            <w:r w:rsidRPr="004A1281">
              <w:rPr>
                <w:sz w:val="20"/>
                <w:szCs w:val="20"/>
              </w:rPr>
              <w:t>Территория населенного пункта</w:t>
            </w:r>
          </w:p>
        </w:tc>
        <w:tc>
          <w:tcPr>
            <w:tcW w:w="0" w:type="auto"/>
            <w:tcBorders>
              <w:top w:val="single" w:sz="4" w:space="0" w:color="auto"/>
              <w:left w:val="single" w:sz="4" w:space="0" w:color="auto"/>
              <w:bottom w:val="single" w:sz="4" w:space="0" w:color="auto"/>
              <w:right w:val="single" w:sz="4" w:space="0" w:color="auto"/>
            </w:tcBorders>
            <w:vAlign w:val="center"/>
            <w:hideMark/>
          </w:tcPr>
          <w:p w:rsidR="004A1281" w:rsidRPr="004A1281" w:rsidRDefault="004A1281" w:rsidP="004A1281">
            <w:pPr>
              <w:ind w:firstLine="0"/>
              <w:jc w:val="center"/>
              <w:rPr>
                <w:sz w:val="20"/>
                <w:szCs w:val="20"/>
                <w:lang w:eastAsia="en-US"/>
              </w:rPr>
            </w:pPr>
            <w:r w:rsidRPr="004A1281">
              <w:rPr>
                <w:sz w:val="20"/>
                <w:szCs w:val="20"/>
              </w:rPr>
              <w:t>Речевая сиренная установка (РСУ)</w:t>
            </w:r>
          </w:p>
        </w:tc>
        <w:tc>
          <w:tcPr>
            <w:tcW w:w="0" w:type="auto"/>
            <w:tcBorders>
              <w:top w:val="single" w:sz="4" w:space="0" w:color="auto"/>
              <w:left w:val="single" w:sz="4" w:space="0" w:color="auto"/>
              <w:bottom w:val="single" w:sz="4" w:space="0" w:color="auto"/>
              <w:right w:val="single" w:sz="4" w:space="0" w:color="auto"/>
            </w:tcBorders>
            <w:vAlign w:val="center"/>
            <w:hideMark/>
          </w:tcPr>
          <w:p w:rsidR="004A1281" w:rsidRPr="004A1281" w:rsidRDefault="004A1281" w:rsidP="004A1281">
            <w:pPr>
              <w:ind w:firstLine="0"/>
              <w:jc w:val="center"/>
              <w:rPr>
                <w:sz w:val="20"/>
                <w:szCs w:val="20"/>
                <w:lang w:eastAsia="en-US"/>
              </w:rPr>
            </w:pPr>
            <w:r w:rsidRPr="004A1281">
              <w:rPr>
                <w:sz w:val="20"/>
                <w:szCs w:val="20"/>
              </w:rPr>
              <w:t>Система оповещения</w:t>
            </w:r>
          </w:p>
        </w:tc>
        <w:tc>
          <w:tcPr>
            <w:tcW w:w="0" w:type="auto"/>
            <w:tcBorders>
              <w:top w:val="single" w:sz="4" w:space="0" w:color="auto"/>
              <w:left w:val="single" w:sz="4" w:space="0" w:color="auto"/>
              <w:bottom w:val="single" w:sz="4" w:space="0" w:color="auto"/>
              <w:right w:val="single" w:sz="4" w:space="0" w:color="auto"/>
            </w:tcBorders>
            <w:vAlign w:val="center"/>
            <w:hideMark/>
          </w:tcPr>
          <w:p w:rsidR="004A1281" w:rsidRPr="004A1281" w:rsidRDefault="004A1281" w:rsidP="004A1281">
            <w:pPr>
              <w:ind w:firstLine="0"/>
              <w:jc w:val="center"/>
              <w:rPr>
                <w:sz w:val="20"/>
                <w:szCs w:val="20"/>
                <w:lang w:eastAsia="en-US"/>
              </w:rPr>
            </w:pPr>
            <w:r w:rsidRPr="004A1281">
              <w:rPr>
                <w:sz w:val="20"/>
                <w:szCs w:val="20"/>
              </w:rPr>
              <w:t>Организационное, новое строительство</w:t>
            </w:r>
          </w:p>
        </w:tc>
        <w:tc>
          <w:tcPr>
            <w:tcW w:w="0" w:type="auto"/>
            <w:tcBorders>
              <w:top w:val="single" w:sz="4" w:space="0" w:color="auto"/>
              <w:left w:val="single" w:sz="4" w:space="0" w:color="auto"/>
              <w:bottom w:val="single" w:sz="4" w:space="0" w:color="auto"/>
              <w:right w:val="single" w:sz="4" w:space="0" w:color="auto"/>
            </w:tcBorders>
            <w:vAlign w:val="center"/>
            <w:hideMark/>
          </w:tcPr>
          <w:p w:rsidR="004A1281" w:rsidRPr="004A1281" w:rsidRDefault="004A1281" w:rsidP="004A1281">
            <w:pPr>
              <w:ind w:firstLine="0"/>
              <w:jc w:val="center"/>
              <w:rPr>
                <w:sz w:val="20"/>
                <w:szCs w:val="20"/>
                <w:lang w:eastAsia="en-US"/>
              </w:rPr>
            </w:pPr>
            <w:r w:rsidRPr="004A1281">
              <w:rPr>
                <w:sz w:val="20"/>
                <w:szCs w:val="20"/>
              </w:rPr>
              <w:t>шт.</w:t>
            </w:r>
          </w:p>
        </w:tc>
        <w:tc>
          <w:tcPr>
            <w:tcW w:w="0" w:type="auto"/>
            <w:tcBorders>
              <w:top w:val="single" w:sz="4" w:space="0" w:color="auto"/>
              <w:left w:val="single" w:sz="4" w:space="0" w:color="auto"/>
              <w:bottom w:val="single" w:sz="4" w:space="0" w:color="auto"/>
              <w:right w:val="single" w:sz="4" w:space="0" w:color="auto"/>
            </w:tcBorders>
            <w:vAlign w:val="center"/>
            <w:hideMark/>
          </w:tcPr>
          <w:p w:rsidR="004A1281" w:rsidRPr="004A1281" w:rsidRDefault="004A1281" w:rsidP="004A1281">
            <w:pPr>
              <w:ind w:firstLine="0"/>
              <w:jc w:val="center"/>
              <w:rPr>
                <w:sz w:val="20"/>
                <w:szCs w:val="20"/>
                <w:lang w:eastAsia="en-US"/>
              </w:rPr>
            </w:pPr>
            <w:r w:rsidRPr="004A1281">
              <w:rPr>
                <w:sz w:val="20"/>
                <w:szCs w:val="20"/>
              </w:rPr>
              <w:t>1</w:t>
            </w:r>
          </w:p>
        </w:tc>
        <w:tc>
          <w:tcPr>
            <w:tcW w:w="0" w:type="auto"/>
            <w:tcBorders>
              <w:top w:val="single" w:sz="4" w:space="0" w:color="auto"/>
              <w:left w:val="single" w:sz="4" w:space="0" w:color="auto"/>
              <w:bottom w:val="single" w:sz="4" w:space="0" w:color="auto"/>
              <w:right w:val="single" w:sz="4" w:space="0" w:color="auto"/>
            </w:tcBorders>
            <w:vAlign w:val="center"/>
            <w:hideMark/>
          </w:tcPr>
          <w:p w:rsidR="004A1281" w:rsidRPr="004A1281" w:rsidRDefault="004A1281" w:rsidP="004A1281">
            <w:pPr>
              <w:ind w:firstLine="0"/>
              <w:jc w:val="center"/>
              <w:rPr>
                <w:b/>
                <w:sz w:val="20"/>
                <w:szCs w:val="20"/>
                <w:lang w:eastAsia="en-US"/>
              </w:rPr>
            </w:pPr>
            <w:r w:rsidRPr="004A1281">
              <w:rPr>
                <w:b/>
                <w:sz w:val="20"/>
                <w:szCs w:val="20"/>
              </w:rPr>
              <w:t>+</w:t>
            </w:r>
          </w:p>
        </w:tc>
        <w:tc>
          <w:tcPr>
            <w:tcW w:w="0" w:type="auto"/>
            <w:tcBorders>
              <w:top w:val="single" w:sz="4" w:space="0" w:color="auto"/>
              <w:left w:val="single" w:sz="4" w:space="0" w:color="auto"/>
              <w:bottom w:val="single" w:sz="4" w:space="0" w:color="auto"/>
              <w:right w:val="single" w:sz="4" w:space="0" w:color="auto"/>
            </w:tcBorders>
            <w:vAlign w:val="center"/>
          </w:tcPr>
          <w:p w:rsidR="004A1281" w:rsidRPr="004A1281" w:rsidRDefault="004A1281" w:rsidP="004A1281">
            <w:pPr>
              <w:ind w:firstLine="0"/>
              <w:jc w:val="center"/>
              <w:rPr>
                <w:b/>
                <w:sz w:val="20"/>
                <w:szCs w:val="20"/>
                <w:lang w:val="en-US" w:eastAsia="en-US"/>
              </w:rPr>
            </w:pPr>
          </w:p>
        </w:tc>
        <w:tc>
          <w:tcPr>
            <w:tcW w:w="0" w:type="auto"/>
            <w:tcBorders>
              <w:top w:val="single" w:sz="4" w:space="0" w:color="auto"/>
              <w:left w:val="single" w:sz="4" w:space="0" w:color="auto"/>
              <w:bottom w:val="single" w:sz="4" w:space="0" w:color="auto"/>
              <w:right w:val="single" w:sz="4" w:space="0" w:color="auto"/>
            </w:tcBorders>
            <w:vAlign w:val="center"/>
            <w:hideMark/>
          </w:tcPr>
          <w:p w:rsidR="004A1281" w:rsidRPr="004A1281" w:rsidRDefault="004A1281" w:rsidP="004A1281">
            <w:pPr>
              <w:ind w:firstLine="0"/>
              <w:jc w:val="center"/>
              <w:rPr>
                <w:sz w:val="20"/>
                <w:szCs w:val="20"/>
                <w:lang w:eastAsia="en-US"/>
              </w:rPr>
            </w:pPr>
            <w:r w:rsidRPr="004A1281">
              <w:rPr>
                <w:sz w:val="20"/>
                <w:szCs w:val="20"/>
              </w:rPr>
              <w:t>Генеральный план сельского поселения</w:t>
            </w:r>
          </w:p>
        </w:tc>
      </w:tr>
      <w:tr w:rsidR="004A1281" w:rsidRPr="004A1281" w:rsidTr="004A1281">
        <w:trPr>
          <w:trHeight w:val="617"/>
          <w:jc w:val="center"/>
        </w:trPr>
        <w:tc>
          <w:tcPr>
            <w:tcW w:w="0" w:type="auto"/>
            <w:tcBorders>
              <w:top w:val="single" w:sz="4" w:space="0" w:color="auto"/>
              <w:left w:val="single" w:sz="4" w:space="0" w:color="auto"/>
              <w:bottom w:val="single" w:sz="4" w:space="0" w:color="auto"/>
              <w:right w:val="single" w:sz="4" w:space="0" w:color="auto"/>
            </w:tcBorders>
            <w:vAlign w:val="center"/>
            <w:hideMark/>
          </w:tcPr>
          <w:p w:rsidR="004A1281" w:rsidRPr="004A1281" w:rsidRDefault="004A1281" w:rsidP="004A1281">
            <w:pPr>
              <w:ind w:firstLine="0"/>
              <w:jc w:val="center"/>
              <w:rPr>
                <w:sz w:val="20"/>
                <w:szCs w:val="20"/>
                <w:lang w:eastAsia="en-US"/>
              </w:rPr>
            </w:pPr>
            <w:r w:rsidRPr="004A1281">
              <w:rPr>
                <w:sz w:val="20"/>
                <w:szCs w:val="20"/>
              </w:rPr>
              <w:t>2</w:t>
            </w:r>
          </w:p>
        </w:tc>
        <w:tc>
          <w:tcPr>
            <w:tcW w:w="0" w:type="auto"/>
            <w:tcBorders>
              <w:top w:val="single" w:sz="4" w:space="0" w:color="auto"/>
              <w:left w:val="single" w:sz="4" w:space="0" w:color="auto"/>
              <w:bottom w:val="single" w:sz="4" w:space="0" w:color="auto"/>
              <w:right w:val="single" w:sz="4" w:space="0" w:color="auto"/>
            </w:tcBorders>
            <w:vAlign w:val="center"/>
            <w:hideMark/>
          </w:tcPr>
          <w:p w:rsidR="004A1281" w:rsidRPr="004A1281" w:rsidRDefault="004A1281" w:rsidP="004A1281">
            <w:pPr>
              <w:pStyle w:val="53"/>
              <w:numPr>
                <w:ilvl w:val="0"/>
                <w:numId w:val="40"/>
              </w:numPr>
              <w:tabs>
                <w:tab w:val="left" w:pos="351"/>
              </w:tabs>
              <w:spacing w:after="0"/>
              <w:jc w:val="center"/>
              <w:rPr>
                <w:sz w:val="20"/>
                <w:szCs w:val="20"/>
              </w:rPr>
            </w:pPr>
            <w:r w:rsidRPr="004A1281">
              <w:rPr>
                <w:sz w:val="20"/>
                <w:szCs w:val="20"/>
              </w:rPr>
              <w:t>Территория населенного пункта</w:t>
            </w:r>
          </w:p>
        </w:tc>
        <w:tc>
          <w:tcPr>
            <w:tcW w:w="0" w:type="auto"/>
            <w:tcBorders>
              <w:top w:val="single" w:sz="4" w:space="0" w:color="auto"/>
              <w:left w:val="single" w:sz="4" w:space="0" w:color="auto"/>
              <w:bottom w:val="single" w:sz="4" w:space="0" w:color="auto"/>
              <w:right w:val="single" w:sz="4" w:space="0" w:color="auto"/>
            </w:tcBorders>
            <w:vAlign w:val="center"/>
            <w:hideMark/>
          </w:tcPr>
          <w:p w:rsidR="004A1281" w:rsidRPr="004A1281" w:rsidRDefault="004A1281" w:rsidP="004A1281">
            <w:pPr>
              <w:ind w:firstLine="0"/>
              <w:jc w:val="center"/>
              <w:rPr>
                <w:sz w:val="20"/>
                <w:szCs w:val="20"/>
                <w:lang w:eastAsia="en-US"/>
              </w:rPr>
            </w:pPr>
            <w:r w:rsidRPr="004A1281">
              <w:rPr>
                <w:sz w:val="20"/>
                <w:szCs w:val="20"/>
              </w:rPr>
              <w:t>Пожарный пирс</w:t>
            </w:r>
          </w:p>
        </w:tc>
        <w:tc>
          <w:tcPr>
            <w:tcW w:w="0" w:type="auto"/>
            <w:tcBorders>
              <w:top w:val="single" w:sz="4" w:space="0" w:color="auto"/>
              <w:left w:val="single" w:sz="4" w:space="0" w:color="auto"/>
              <w:bottom w:val="single" w:sz="4" w:space="0" w:color="auto"/>
              <w:right w:val="single" w:sz="4" w:space="0" w:color="auto"/>
            </w:tcBorders>
            <w:vAlign w:val="center"/>
          </w:tcPr>
          <w:p w:rsidR="004A1281" w:rsidRPr="004A1281" w:rsidRDefault="004A1281" w:rsidP="004A1281">
            <w:pPr>
              <w:ind w:firstLine="0"/>
              <w:jc w:val="center"/>
              <w:rPr>
                <w:sz w:val="20"/>
                <w:szCs w:val="20"/>
                <w:lang w:eastAsia="en-US"/>
              </w:rPr>
            </w:pPr>
          </w:p>
        </w:tc>
        <w:tc>
          <w:tcPr>
            <w:tcW w:w="0" w:type="auto"/>
            <w:tcBorders>
              <w:top w:val="single" w:sz="4" w:space="0" w:color="auto"/>
              <w:left w:val="single" w:sz="4" w:space="0" w:color="auto"/>
              <w:bottom w:val="single" w:sz="4" w:space="0" w:color="auto"/>
              <w:right w:val="single" w:sz="4" w:space="0" w:color="auto"/>
            </w:tcBorders>
            <w:vAlign w:val="center"/>
            <w:hideMark/>
          </w:tcPr>
          <w:p w:rsidR="004A1281" w:rsidRPr="004A1281" w:rsidRDefault="004A1281" w:rsidP="004A1281">
            <w:pPr>
              <w:ind w:firstLine="0"/>
              <w:jc w:val="center"/>
              <w:rPr>
                <w:sz w:val="20"/>
                <w:szCs w:val="20"/>
                <w:lang w:eastAsia="en-US"/>
              </w:rPr>
            </w:pPr>
            <w:r w:rsidRPr="004A1281">
              <w:rPr>
                <w:sz w:val="20"/>
                <w:szCs w:val="20"/>
              </w:rPr>
              <w:t>Новое строительство</w:t>
            </w:r>
          </w:p>
        </w:tc>
        <w:tc>
          <w:tcPr>
            <w:tcW w:w="0" w:type="auto"/>
            <w:tcBorders>
              <w:top w:val="single" w:sz="4" w:space="0" w:color="auto"/>
              <w:left w:val="single" w:sz="4" w:space="0" w:color="auto"/>
              <w:bottom w:val="single" w:sz="4" w:space="0" w:color="auto"/>
              <w:right w:val="single" w:sz="4" w:space="0" w:color="auto"/>
            </w:tcBorders>
            <w:vAlign w:val="center"/>
            <w:hideMark/>
          </w:tcPr>
          <w:p w:rsidR="004A1281" w:rsidRPr="004A1281" w:rsidRDefault="004A1281" w:rsidP="004A1281">
            <w:pPr>
              <w:ind w:firstLine="0"/>
              <w:jc w:val="center"/>
              <w:rPr>
                <w:sz w:val="20"/>
                <w:szCs w:val="20"/>
                <w:lang w:eastAsia="en-US"/>
              </w:rPr>
            </w:pPr>
            <w:r w:rsidRPr="004A1281">
              <w:rPr>
                <w:sz w:val="20"/>
                <w:szCs w:val="20"/>
              </w:rPr>
              <w:t>шт.</w:t>
            </w:r>
          </w:p>
        </w:tc>
        <w:tc>
          <w:tcPr>
            <w:tcW w:w="0" w:type="auto"/>
            <w:tcBorders>
              <w:top w:val="single" w:sz="4" w:space="0" w:color="auto"/>
              <w:left w:val="single" w:sz="4" w:space="0" w:color="auto"/>
              <w:bottom w:val="single" w:sz="4" w:space="0" w:color="auto"/>
              <w:right w:val="single" w:sz="4" w:space="0" w:color="auto"/>
            </w:tcBorders>
            <w:vAlign w:val="center"/>
            <w:hideMark/>
          </w:tcPr>
          <w:p w:rsidR="004A1281" w:rsidRPr="004A1281" w:rsidRDefault="004A1281" w:rsidP="004A1281">
            <w:pPr>
              <w:ind w:firstLine="0"/>
              <w:jc w:val="center"/>
              <w:rPr>
                <w:sz w:val="20"/>
                <w:szCs w:val="20"/>
                <w:lang w:eastAsia="en-US"/>
              </w:rPr>
            </w:pPr>
            <w:r w:rsidRPr="004A1281">
              <w:rPr>
                <w:sz w:val="20"/>
                <w:szCs w:val="20"/>
              </w:rPr>
              <w:t>2</w:t>
            </w:r>
          </w:p>
        </w:tc>
        <w:tc>
          <w:tcPr>
            <w:tcW w:w="0" w:type="auto"/>
            <w:tcBorders>
              <w:top w:val="single" w:sz="4" w:space="0" w:color="auto"/>
              <w:left w:val="single" w:sz="4" w:space="0" w:color="auto"/>
              <w:bottom w:val="single" w:sz="4" w:space="0" w:color="auto"/>
              <w:right w:val="single" w:sz="4" w:space="0" w:color="auto"/>
            </w:tcBorders>
            <w:vAlign w:val="center"/>
            <w:hideMark/>
          </w:tcPr>
          <w:p w:rsidR="004A1281" w:rsidRPr="004A1281" w:rsidRDefault="004A1281" w:rsidP="004A1281">
            <w:pPr>
              <w:ind w:firstLine="0"/>
              <w:jc w:val="center"/>
              <w:rPr>
                <w:b/>
                <w:sz w:val="20"/>
                <w:szCs w:val="20"/>
                <w:lang w:eastAsia="en-US"/>
              </w:rPr>
            </w:pPr>
            <w:r w:rsidRPr="004A1281">
              <w:rPr>
                <w:b/>
                <w:sz w:val="20"/>
                <w:szCs w:val="20"/>
              </w:rPr>
              <w:t>+</w:t>
            </w:r>
          </w:p>
        </w:tc>
        <w:tc>
          <w:tcPr>
            <w:tcW w:w="0" w:type="auto"/>
            <w:tcBorders>
              <w:top w:val="single" w:sz="4" w:space="0" w:color="auto"/>
              <w:left w:val="single" w:sz="4" w:space="0" w:color="auto"/>
              <w:bottom w:val="single" w:sz="4" w:space="0" w:color="auto"/>
              <w:right w:val="single" w:sz="4" w:space="0" w:color="auto"/>
            </w:tcBorders>
            <w:vAlign w:val="center"/>
            <w:hideMark/>
          </w:tcPr>
          <w:p w:rsidR="004A1281" w:rsidRPr="004A1281" w:rsidRDefault="004A1281" w:rsidP="004A1281">
            <w:pPr>
              <w:ind w:firstLine="0"/>
              <w:jc w:val="center"/>
              <w:rPr>
                <w:b/>
                <w:sz w:val="20"/>
                <w:szCs w:val="20"/>
                <w:lang w:eastAsia="en-US"/>
              </w:rPr>
            </w:pPr>
            <w:r w:rsidRPr="004A1281">
              <w:rPr>
                <w:b/>
                <w:sz w:val="20"/>
                <w:szCs w:val="20"/>
              </w:rPr>
              <w:t>+</w:t>
            </w:r>
          </w:p>
        </w:tc>
        <w:tc>
          <w:tcPr>
            <w:tcW w:w="0" w:type="auto"/>
            <w:tcBorders>
              <w:top w:val="single" w:sz="4" w:space="0" w:color="auto"/>
              <w:left w:val="single" w:sz="4" w:space="0" w:color="auto"/>
              <w:bottom w:val="single" w:sz="4" w:space="0" w:color="auto"/>
              <w:right w:val="single" w:sz="4" w:space="0" w:color="auto"/>
            </w:tcBorders>
            <w:vAlign w:val="center"/>
            <w:hideMark/>
          </w:tcPr>
          <w:p w:rsidR="004A1281" w:rsidRPr="004A1281" w:rsidRDefault="004A1281" w:rsidP="004A1281">
            <w:pPr>
              <w:ind w:firstLine="0"/>
              <w:jc w:val="center"/>
              <w:rPr>
                <w:sz w:val="20"/>
                <w:szCs w:val="20"/>
                <w:lang w:eastAsia="en-US"/>
              </w:rPr>
            </w:pPr>
            <w:r w:rsidRPr="004A1281">
              <w:rPr>
                <w:sz w:val="20"/>
                <w:szCs w:val="20"/>
              </w:rPr>
              <w:t>Генеральный план сельского поселения</w:t>
            </w:r>
          </w:p>
        </w:tc>
      </w:tr>
      <w:tr w:rsidR="004A1281" w:rsidRPr="004A1281" w:rsidTr="004A1281">
        <w:trPr>
          <w:trHeight w:val="617"/>
          <w:jc w:val="center"/>
        </w:trPr>
        <w:tc>
          <w:tcPr>
            <w:tcW w:w="0" w:type="auto"/>
            <w:tcBorders>
              <w:top w:val="single" w:sz="4" w:space="0" w:color="auto"/>
              <w:left w:val="single" w:sz="4" w:space="0" w:color="auto"/>
              <w:bottom w:val="single" w:sz="4" w:space="0" w:color="auto"/>
              <w:right w:val="single" w:sz="4" w:space="0" w:color="auto"/>
            </w:tcBorders>
            <w:vAlign w:val="center"/>
            <w:hideMark/>
          </w:tcPr>
          <w:p w:rsidR="004A1281" w:rsidRPr="004A1281" w:rsidRDefault="004A1281" w:rsidP="004A1281">
            <w:pPr>
              <w:ind w:firstLine="0"/>
              <w:jc w:val="center"/>
              <w:rPr>
                <w:sz w:val="20"/>
                <w:szCs w:val="20"/>
                <w:lang w:eastAsia="en-US"/>
              </w:rPr>
            </w:pPr>
            <w:r w:rsidRPr="004A1281">
              <w:rPr>
                <w:sz w:val="20"/>
                <w:szCs w:val="20"/>
              </w:rPr>
              <w:t>3</w:t>
            </w:r>
          </w:p>
        </w:tc>
        <w:tc>
          <w:tcPr>
            <w:tcW w:w="0" w:type="auto"/>
            <w:tcBorders>
              <w:top w:val="single" w:sz="4" w:space="0" w:color="auto"/>
              <w:left w:val="single" w:sz="4" w:space="0" w:color="auto"/>
              <w:bottom w:val="single" w:sz="4" w:space="0" w:color="auto"/>
              <w:right w:val="single" w:sz="4" w:space="0" w:color="auto"/>
            </w:tcBorders>
            <w:vAlign w:val="center"/>
            <w:hideMark/>
          </w:tcPr>
          <w:p w:rsidR="004A1281" w:rsidRPr="004A1281" w:rsidRDefault="004A1281" w:rsidP="004A1281">
            <w:pPr>
              <w:pStyle w:val="53"/>
              <w:numPr>
                <w:ilvl w:val="0"/>
                <w:numId w:val="40"/>
              </w:numPr>
              <w:tabs>
                <w:tab w:val="left" w:pos="351"/>
              </w:tabs>
              <w:spacing w:after="0"/>
              <w:jc w:val="center"/>
              <w:rPr>
                <w:sz w:val="20"/>
                <w:szCs w:val="20"/>
              </w:rPr>
            </w:pPr>
            <w:r w:rsidRPr="004A1281">
              <w:rPr>
                <w:sz w:val="20"/>
                <w:szCs w:val="20"/>
              </w:rPr>
              <w:t>Территория населенного пункта</w:t>
            </w:r>
          </w:p>
        </w:tc>
        <w:tc>
          <w:tcPr>
            <w:tcW w:w="0" w:type="auto"/>
            <w:tcBorders>
              <w:top w:val="single" w:sz="4" w:space="0" w:color="auto"/>
              <w:left w:val="single" w:sz="4" w:space="0" w:color="auto"/>
              <w:bottom w:val="single" w:sz="4" w:space="0" w:color="auto"/>
              <w:right w:val="single" w:sz="4" w:space="0" w:color="auto"/>
            </w:tcBorders>
            <w:vAlign w:val="center"/>
            <w:hideMark/>
          </w:tcPr>
          <w:p w:rsidR="004A1281" w:rsidRPr="004A1281" w:rsidRDefault="004A1281" w:rsidP="004A1281">
            <w:pPr>
              <w:ind w:firstLine="0"/>
              <w:jc w:val="center"/>
              <w:rPr>
                <w:sz w:val="20"/>
                <w:szCs w:val="20"/>
                <w:lang w:eastAsia="en-US"/>
              </w:rPr>
            </w:pPr>
            <w:r w:rsidRPr="004A1281">
              <w:rPr>
                <w:sz w:val="20"/>
                <w:szCs w:val="20"/>
              </w:rPr>
              <w:t>ДПО</w:t>
            </w:r>
          </w:p>
        </w:tc>
        <w:tc>
          <w:tcPr>
            <w:tcW w:w="0" w:type="auto"/>
            <w:tcBorders>
              <w:top w:val="single" w:sz="4" w:space="0" w:color="auto"/>
              <w:left w:val="single" w:sz="4" w:space="0" w:color="auto"/>
              <w:bottom w:val="single" w:sz="4" w:space="0" w:color="auto"/>
              <w:right w:val="single" w:sz="4" w:space="0" w:color="auto"/>
            </w:tcBorders>
            <w:vAlign w:val="center"/>
          </w:tcPr>
          <w:p w:rsidR="004A1281" w:rsidRPr="004A1281" w:rsidRDefault="004A1281" w:rsidP="004A1281">
            <w:pPr>
              <w:ind w:firstLine="0"/>
              <w:jc w:val="center"/>
              <w:rPr>
                <w:sz w:val="20"/>
                <w:szCs w:val="20"/>
                <w:lang w:eastAsia="en-US"/>
              </w:rPr>
            </w:pPr>
          </w:p>
        </w:tc>
        <w:tc>
          <w:tcPr>
            <w:tcW w:w="0" w:type="auto"/>
            <w:tcBorders>
              <w:top w:val="single" w:sz="4" w:space="0" w:color="auto"/>
              <w:left w:val="single" w:sz="4" w:space="0" w:color="auto"/>
              <w:bottom w:val="single" w:sz="4" w:space="0" w:color="auto"/>
              <w:right w:val="single" w:sz="4" w:space="0" w:color="auto"/>
            </w:tcBorders>
            <w:vAlign w:val="center"/>
            <w:hideMark/>
          </w:tcPr>
          <w:p w:rsidR="004A1281" w:rsidRPr="004A1281" w:rsidRDefault="004A1281" w:rsidP="004A1281">
            <w:pPr>
              <w:ind w:firstLine="0"/>
              <w:jc w:val="center"/>
              <w:rPr>
                <w:sz w:val="20"/>
                <w:szCs w:val="20"/>
                <w:lang w:eastAsia="en-US"/>
              </w:rPr>
            </w:pPr>
            <w:r w:rsidRPr="004A1281">
              <w:rPr>
                <w:sz w:val="20"/>
                <w:szCs w:val="20"/>
              </w:rPr>
              <w:t>Организационное, новое строительство</w:t>
            </w:r>
          </w:p>
        </w:tc>
        <w:tc>
          <w:tcPr>
            <w:tcW w:w="0" w:type="auto"/>
            <w:tcBorders>
              <w:top w:val="single" w:sz="4" w:space="0" w:color="auto"/>
              <w:left w:val="single" w:sz="4" w:space="0" w:color="auto"/>
              <w:bottom w:val="single" w:sz="4" w:space="0" w:color="auto"/>
              <w:right w:val="single" w:sz="4" w:space="0" w:color="auto"/>
            </w:tcBorders>
            <w:vAlign w:val="center"/>
            <w:hideMark/>
          </w:tcPr>
          <w:p w:rsidR="004A1281" w:rsidRPr="004A1281" w:rsidRDefault="004A1281" w:rsidP="004A1281">
            <w:pPr>
              <w:ind w:firstLine="0"/>
              <w:jc w:val="center"/>
              <w:rPr>
                <w:sz w:val="20"/>
                <w:szCs w:val="20"/>
                <w:lang w:eastAsia="en-US"/>
              </w:rPr>
            </w:pPr>
            <w:r w:rsidRPr="004A1281">
              <w:rPr>
                <w:sz w:val="20"/>
                <w:szCs w:val="20"/>
              </w:rPr>
              <w:t>шт.</w:t>
            </w:r>
          </w:p>
        </w:tc>
        <w:tc>
          <w:tcPr>
            <w:tcW w:w="0" w:type="auto"/>
            <w:tcBorders>
              <w:top w:val="single" w:sz="4" w:space="0" w:color="auto"/>
              <w:left w:val="single" w:sz="4" w:space="0" w:color="auto"/>
              <w:bottom w:val="single" w:sz="4" w:space="0" w:color="auto"/>
              <w:right w:val="single" w:sz="4" w:space="0" w:color="auto"/>
            </w:tcBorders>
            <w:vAlign w:val="center"/>
            <w:hideMark/>
          </w:tcPr>
          <w:p w:rsidR="004A1281" w:rsidRPr="004A1281" w:rsidRDefault="004A1281" w:rsidP="004A1281">
            <w:pPr>
              <w:ind w:firstLine="0"/>
              <w:jc w:val="center"/>
              <w:rPr>
                <w:sz w:val="20"/>
                <w:szCs w:val="20"/>
                <w:lang w:eastAsia="en-US"/>
              </w:rPr>
            </w:pPr>
            <w:r w:rsidRPr="004A1281">
              <w:rPr>
                <w:sz w:val="20"/>
                <w:szCs w:val="20"/>
              </w:rPr>
              <w:t>1</w:t>
            </w:r>
          </w:p>
        </w:tc>
        <w:tc>
          <w:tcPr>
            <w:tcW w:w="0" w:type="auto"/>
            <w:tcBorders>
              <w:top w:val="single" w:sz="4" w:space="0" w:color="auto"/>
              <w:left w:val="single" w:sz="4" w:space="0" w:color="auto"/>
              <w:bottom w:val="single" w:sz="4" w:space="0" w:color="auto"/>
              <w:right w:val="single" w:sz="4" w:space="0" w:color="auto"/>
            </w:tcBorders>
            <w:vAlign w:val="center"/>
            <w:hideMark/>
          </w:tcPr>
          <w:p w:rsidR="004A1281" w:rsidRPr="004A1281" w:rsidRDefault="004A1281" w:rsidP="004A1281">
            <w:pPr>
              <w:ind w:firstLine="0"/>
              <w:jc w:val="center"/>
              <w:rPr>
                <w:b/>
                <w:sz w:val="20"/>
                <w:szCs w:val="20"/>
                <w:lang w:eastAsia="en-US"/>
              </w:rPr>
            </w:pPr>
            <w:r w:rsidRPr="004A1281">
              <w:rPr>
                <w:b/>
                <w:sz w:val="20"/>
                <w:szCs w:val="20"/>
              </w:rPr>
              <w:t>+</w:t>
            </w:r>
          </w:p>
        </w:tc>
        <w:tc>
          <w:tcPr>
            <w:tcW w:w="0" w:type="auto"/>
            <w:tcBorders>
              <w:top w:val="single" w:sz="4" w:space="0" w:color="auto"/>
              <w:left w:val="single" w:sz="4" w:space="0" w:color="auto"/>
              <w:bottom w:val="single" w:sz="4" w:space="0" w:color="auto"/>
              <w:right w:val="single" w:sz="4" w:space="0" w:color="auto"/>
            </w:tcBorders>
            <w:vAlign w:val="center"/>
          </w:tcPr>
          <w:p w:rsidR="004A1281" w:rsidRPr="004A1281" w:rsidRDefault="004A1281" w:rsidP="004A1281">
            <w:pPr>
              <w:ind w:firstLine="0"/>
              <w:jc w:val="center"/>
              <w:rPr>
                <w:b/>
                <w:sz w:val="20"/>
                <w:szCs w:val="20"/>
                <w:lang w:eastAsia="en-US"/>
              </w:rPr>
            </w:pPr>
          </w:p>
        </w:tc>
        <w:tc>
          <w:tcPr>
            <w:tcW w:w="0" w:type="auto"/>
            <w:tcBorders>
              <w:top w:val="single" w:sz="4" w:space="0" w:color="auto"/>
              <w:left w:val="single" w:sz="4" w:space="0" w:color="auto"/>
              <w:bottom w:val="single" w:sz="4" w:space="0" w:color="auto"/>
              <w:right w:val="single" w:sz="4" w:space="0" w:color="auto"/>
            </w:tcBorders>
            <w:vAlign w:val="center"/>
            <w:hideMark/>
          </w:tcPr>
          <w:p w:rsidR="004A1281" w:rsidRPr="004A1281" w:rsidRDefault="004A1281" w:rsidP="004A1281">
            <w:pPr>
              <w:ind w:firstLine="0"/>
              <w:jc w:val="center"/>
              <w:rPr>
                <w:sz w:val="20"/>
                <w:szCs w:val="20"/>
                <w:lang w:eastAsia="en-US"/>
              </w:rPr>
            </w:pPr>
            <w:r w:rsidRPr="004A1281">
              <w:rPr>
                <w:sz w:val="20"/>
                <w:szCs w:val="20"/>
              </w:rPr>
              <w:t>Генеральный план сельского поселения</w:t>
            </w:r>
          </w:p>
        </w:tc>
      </w:tr>
    </w:tbl>
    <w:p w:rsidR="00CB0769" w:rsidRPr="00082F45" w:rsidRDefault="00CB0769" w:rsidP="00C775B6">
      <w:pPr>
        <w:ind w:firstLine="0"/>
        <w:jc w:val="left"/>
        <w:rPr>
          <w:sz w:val="10"/>
          <w:szCs w:val="10"/>
        </w:rPr>
      </w:pPr>
    </w:p>
    <w:sectPr w:rsidR="00CB0769" w:rsidRPr="00082F45" w:rsidSect="00C775B6">
      <w:pgSz w:w="16838" w:h="11906" w:orient="landscape"/>
      <w:pgMar w:top="1701" w:right="851" w:bottom="709" w:left="85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478DC" w:rsidRDefault="001478DC">
      <w:r>
        <w:separator/>
      </w:r>
    </w:p>
  </w:endnote>
  <w:endnote w:type="continuationSeparator" w:id="0">
    <w:p w:rsidR="001478DC" w:rsidRDefault="001478D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libri">
    <w:panose1 w:val="020F0502020204030204"/>
    <w:charset w:val="CC"/>
    <w:family w:val="swiss"/>
    <w:pitch w:val="variable"/>
    <w:sig w:usb0="E00002FF" w:usb1="4000ACFF" w:usb2="00000001" w:usb3="00000000" w:csb0="0000019F" w:csb1="00000000"/>
  </w:font>
  <w:font w:name="Arial Black">
    <w:panose1 w:val="020B0A04020102020204"/>
    <w:charset w:val="CC"/>
    <w:family w:val="swiss"/>
    <w:pitch w:val="variable"/>
    <w:sig w:usb0="00000287" w:usb1="00000000" w:usb2="00000000" w:usb3="00000000" w:csb0="0000009F" w:csb1="00000000"/>
  </w:font>
  <w:font w:name="Cambria">
    <w:panose1 w:val="02040503050406030204"/>
    <w:charset w:val="CC"/>
    <w:family w:val="roman"/>
    <w:pitch w:val="variable"/>
    <w:sig w:usb0="E00002FF" w:usb1="400004FF" w:usb2="00000000" w:usb3="00000000" w:csb0="0000019F" w:csb1="00000000"/>
  </w:font>
  <w:font w:name="Verdana">
    <w:panose1 w:val="020B0604030504040204"/>
    <w:charset w:val="CC"/>
    <w:family w:val="swiss"/>
    <w:pitch w:val="variable"/>
    <w:sig w:usb0="A10006FF" w:usb1="4000205B" w:usb2="00000010" w:usb3="00000000" w:csb0="0000019F" w:csb1="00000000"/>
  </w:font>
  <w:font w:name="Times New Roman CYR">
    <w:panose1 w:val="02020603050405020304"/>
    <w:charset w:val="CC"/>
    <w:family w:val="roman"/>
    <w:pitch w:val="variable"/>
    <w:sig w:usb0="E0002AFF" w:usb1="C0007841" w:usb2="00000009" w:usb3="00000000" w:csb0="000001FF" w:csb1="00000000"/>
  </w:font>
  <w:font w:name="Arial Narrow">
    <w:panose1 w:val="020B0606020202030204"/>
    <w:charset w:val="CC"/>
    <w:family w:val="swiss"/>
    <w:pitch w:val="variable"/>
    <w:sig w:usb0="00000287" w:usb1="00000800" w:usb2="00000000" w:usb3="00000000" w:csb0="0000009F" w:csb1="00000000"/>
  </w:font>
  <w:font w:name="Garamond">
    <w:panose1 w:val="02020404030301010803"/>
    <w:charset w:val="CC"/>
    <w:family w:val="roman"/>
    <w:pitch w:val="variable"/>
    <w:sig w:usb0="00000287" w:usb1="00000000" w:usb2="00000000" w:usb3="00000000" w:csb0="0000009F" w:csb1="00000000"/>
  </w:font>
  <w:font w:name="Arial CYR">
    <w:panose1 w:val="020B0604020202020204"/>
    <w:charset w:val="CC"/>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279D5" w:rsidRDefault="001279D5">
    <w:pPr>
      <w:pStyle w:val="affff5"/>
      <w:framePr w:wrap="around" w:vAnchor="text" w:hAnchor="margin" w:xAlign="right" w:y="1"/>
      <w:rPr>
        <w:rStyle w:val="affff7"/>
      </w:rPr>
    </w:pPr>
    <w:r>
      <w:rPr>
        <w:rStyle w:val="affff7"/>
      </w:rPr>
      <w:fldChar w:fldCharType="begin"/>
    </w:r>
    <w:r>
      <w:rPr>
        <w:rStyle w:val="affff7"/>
      </w:rPr>
      <w:instrText xml:space="preserve">PAGE  </w:instrText>
    </w:r>
    <w:r>
      <w:rPr>
        <w:rStyle w:val="affff7"/>
      </w:rPr>
      <w:fldChar w:fldCharType="end"/>
    </w:r>
  </w:p>
  <w:p w:rsidR="001279D5" w:rsidRDefault="001279D5">
    <w:pPr>
      <w:pStyle w:val="affff5"/>
      <w:ind w:right="360"/>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279D5" w:rsidRDefault="001279D5">
    <w:pPr>
      <w:pStyle w:val="affff5"/>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279D5" w:rsidRDefault="001279D5" w:rsidP="00DA2A27">
    <w:pPr>
      <w:pStyle w:val="affff5"/>
      <w:ind w:right="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279D5" w:rsidRDefault="001279D5" w:rsidP="00C07527">
    <w:pPr>
      <w:pStyle w:val="affff5"/>
      <w:framePr w:wrap="around" w:vAnchor="text" w:hAnchor="margin" w:xAlign="right" w:y="1"/>
      <w:rPr>
        <w:rStyle w:val="affff7"/>
      </w:rPr>
    </w:pPr>
    <w:r>
      <w:rPr>
        <w:rStyle w:val="affff7"/>
      </w:rPr>
      <w:fldChar w:fldCharType="begin"/>
    </w:r>
    <w:r>
      <w:rPr>
        <w:rStyle w:val="affff7"/>
      </w:rPr>
      <w:instrText xml:space="preserve">PAGE  </w:instrText>
    </w:r>
    <w:r>
      <w:rPr>
        <w:rStyle w:val="affff7"/>
      </w:rPr>
      <w:fldChar w:fldCharType="end"/>
    </w:r>
  </w:p>
  <w:p w:rsidR="001279D5" w:rsidRDefault="001279D5" w:rsidP="00C07527">
    <w:pPr>
      <w:pStyle w:val="affff5"/>
      <w:ind w:right="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279D5" w:rsidRDefault="001279D5" w:rsidP="00C07527">
    <w:pPr>
      <w:pStyle w:val="affff5"/>
      <w:ind w:right="36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279D5" w:rsidRDefault="001279D5" w:rsidP="00C07527">
    <w:pPr>
      <w:pStyle w:val="affff5"/>
      <w:framePr w:wrap="around" w:vAnchor="text" w:hAnchor="margin" w:xAlign="right" w:y="1"/>
      <w:rPr>
        <w:rStyle w:val="affff7"/>
      </w:rPr>
    </w:pPr>
    <w:r>
      <w:rPr>
        <w:rStyle w:val="affff7"/>
      </w:rPr>
      <w:fldChar w:fldCharType="begin"/>
    </w:r>
    <w:r>
      <w:rPr>
        <w:rStyle w:val="affff7"/>
      </w:rPr>
      <w:instrText xml:space="preserve">PAGE  </w:instrText>
    </w:r>
    <w:r>
      <w:rPr>
        <w:rStyle w:val="affff7"/>
      </w:rPr>
      <w:fldChar w:fldCharType="end"/>
    </w:r>
  </w:p>
  <w:p w:rsidR="001279D5" w:rsidRDefault="001279D5" w:rsidP="00C07527">
    <w:pPr>
      <w:pStyle w:val="affff5"/>
      <w:ind w:right="36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279D5" w:rsidRDefault="001279D5" w:rsidP="00C07527">
    <w:pPr>
      <w:pStyle w:val="affff5"/>
      <w:ind w:right="360"/>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279D5" w:rsidRDefault="001279D5" w:rsidP="00C07527">
    <w:pPr>
      <w:pStyle w:val="affff5"/>
      <w:framePr w:wrap="around" w:vAnchor="text" w:hAnchor="margin" w:xAlign="right" w:y="1"/>
      <w:rPr>
        <w:rStyle w:val="affff7"/>
      </w:rPr>
    </w:pPr>
    <w:r>
      <w:rPr>
        <w:rStyle w:val="affff7"/>
      </w:rPr>
      <w:fldChar w:fldCharType="begin"/>
    </w:r>
    <w:r>
      <w:rPr>
        <w:rStyle w:val="affff7"/>
      </w:rPr>
      <w:instrText xml:space="preserve">PAGE  </w:instrText>
    </w:r>
    <w:r>
      <w:rPr>
        <w:rStyle w:val="affff7"/>
      </w:rPr>
      <w:fldChar w:fldCharType="end"/>
    </w:r>
  </w:p>
  <w:p w:rsidR="001279D5" w:rsidRDefault="001279D5" w:rsidP="00C07527">
    <w:pPr>
      <w:pStyle w:val="affff5"/>
      <w:ind w:right="360"/>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279D5" w:rsidRDefault="001279D5" w:rsidP="00C07527">
    <w:pPr>
      <w:pStyle w:val="affff5"/>
      <w:ind w:right="360"/>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279D5" w:rsidRDefault="001279D5" w:rsidP="00697049">
    <w:pPr>
      <w:pStyle w:val="affff5"/>
      <w:framePr w:wrap="around" w:vAnchor="text" w:hAnchor="margin" w:xAlign="right" w:y="1"/>
      <w:rPr>
        <w:rStyle w:val="affff7"/>
      </w:rPr>
    </w:pPr>
    <w:r>
      <w:rPr>
        <w:rStyle w:val="affff7"/>
      </w:rPr>
      <w:fldChar w:fldCharType="begin"/>
    </w:r>
    <w:r>
      <w:rPr>
        <w:rStyle w:val="affff7"/>
      </w:rPr>
      <w:instrText xml:space="preserve">PAGE  </w:instrText>
    </w:r>
    <w:r>
      <w:rPr>
        <w:rStyle w:val="affff7"/>
      </w:rPr>
      <w:fldChar w:fldCharType="end"/>
    </w:r>
  </w:p>
  <w:p w:rsidR="001279D5" w:rsidRDefault="001279D5">
    <w:pPr>
      <w:pStyle w:val="affff5"/>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478DC" w:rsidRDefault="001478DC">
      <w:r>
        <w:separator/>
      </w:r>
    </w:p>
  </w:footnote>
  <w:footnote w:type="continuationSeparator" w:id="0">
    <w:p w:rsidR="001478DC" w:rsidRDefault="001478DC">
      <w:r>
        <w:continuationSeparator/>
      </w:r>
    </w:p>
  </w:footnote>
  <w:footnote w:id="1">
    <w:p w:rsidR="001279D5" w:rsidRPr="007A5F88" w:rsidRDefault="001279D5" w:rsidP="00C86A6A">
      <w:pPr>
        <w:pStyle w:val="affe"/>
        <w:jc w:val="both"/>
      </w:pPr>
      <w:r w:rsidRPr="007A5F88">
        <w:rPr>
          <w:rStyle w:val="afff0"/>
        </w:rPr>
        <w:footnoteRef/>
      </w:r>
      <w:r w:rsidRPr="007A5F88">
        <w:t xml:space="preserve"> </w:t>
      </w:r>
      <w:r>
        <w:t xml:space="preserve">В соответствии </w:t>
      </w:r>
      <w:r w:rsidRPr="000D6AEF">
        <w:t>с СП 42.13330.2016 «СНиП 2.07.01-89*. Градостроительство. Планировка и застройка городских и сельских поселений».</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632420"/>
      <w:docPartObj>
        <w:docPartGallery w:val="Page Numbers (Top of Page)"/>
        <w:docPartUnique/>
      </w:docPartObj>
    </w:sdtPr>
    <w:sdtEndPr/>
    <w:sdtContent>
      <w:p w:rsidR="001279D5" w:rsidRDefault="001279D5">
        <w:pPr>
          <w:pStyle w:val="affff8"/>
          <w:jc w:val="right"/>
        </w:pPr>
        <w:r>
          <w:fldChar w:fldCharType="begin"/>
        </w:r>
        <w:r>
          <w:instrText xml:space="preserve"> PAGE   \* MERGEFORMAT </w:instrText>
        </w:r>
        <w:r>
          <w:fldChar w:fldCharType="separate"/>
        </w:r>
        <w:r w:rsidR="00D06021">
          <w:rPr>
            <w:noProof/>
          </w:rPr>
          <w:t>4</w:t>
        </w:r>
        <w:r>
          <w:rPr>
            <w:noProof/>
          </w:rPr>
          <w:fldChar w:fldCharType="end"/>
        </w:r>
      </w:p>
    </w:sdtContent>
  </w:sdt>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279D5" w:rsidRDefault="001279D5">
    <w:pPr>
      <w:pStyle w:val="affff8"/>
      <w:jc w:val="right"/>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50878802"/>
      <w:docPartObj>
        <w:docPartGallery w:val="Page Numbers (Top of Page)"/>
        <w:docPartUnique/>
      </w:docPartObj>
    </w:sdtPr>
    <w:sdtEndPr/>
    <w:sdtContent>
      <w:p w:rsidR="001279D5" w:rsidRDefault="001279D5">
        <w:pPr>
          <w:pStyle w:val="affff8"/>
          <w:jc w:val="right"/>
        </w:pPr>
        <w:r>
          <w:fldChar w:fldCharType="begin"/>
        </w:r>
        <w:r>
          <w:instrText>PAGE   \* MERGEFORMAT</w:instrText>
        </w:r>
        <w:r>
          <w:fldChar w:fldCharType="separate"/>
        </w:r>
        <w:r w:rsidR="00D06021">
          <w:rPr>
            <w:noProof/>
          </w:rPr>
          <w:t>3</w:t>
        </w:r>
        <w:r>
          <w:rPr>
            <w:noProof/>
          </w:rPr>
          <w:fldChar w:fldCharType="end"/>
        </w:r>
      </w:p>
    </w:sdtContent>
  </w:sdt>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3"/>
    <w:multiLevelType w:val="singleLevel"/>
    <w:tmpl w:val="0D2EFD10"/>
    <w:lvl w:ilvl="0">
      <w:start w:val="1"/>
      <w:numFmt w:val="bullet"/>
      <w:pStyle w:val="a"/>
      <w:lvlText w:val=""/>
      <w:lvlJc w:val="left"/>
      <w:pPr>
        <w:tabs>
          <w:tab w:val="num" w:pos="643"/>
        </w:tabs>
        <w:ind w:left="643" w:hanging="360"/>
      </w:pPr>
      <w:rPr>
        <w:rFonts w:ascii="Symbol" w:hAnsi="Symbol" w:hint="default"/>
      </w:rPr>
    </w:lvl>
  </w:abstractNum>
  <w:abstractNum w:abstractNumId="1">
    <w:nsid w:val="00000001"/>
    <w:multiLevelType w:val="multilevel"/>
    <w:tmpl w:val="FA289C4A"/>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2">
    <w:nsid w:val="046E2081"/>
    <w:multiLevelType w:val="multilevel"/>
    <w:tmpl w:val="7C263466"/>
    <w:styleLink w:val="a0"/>
    <w:lvl w:ilvl="0">
      <w:start w:val="1"/>
      <w:numFmt w:val="bullet"/>
      <w:lvlText w:val=""/>
      <w:lvlJc w:val="left"/>
      <w:pPr>
        <w:tabs>
          <w:tab w:val="num" w:pos="720"/>
        </w:tabs>
        <w:ind w:left="720" w:hanging="360"/>
      </w:pPr>
      <w:rPr>
        <w:rFonts w:ascii="Symbol" w:hAnsi="Symbol"/>
        <w:sz w:val="28"/>
      </w:rPr>
    </w:lvl>
    <w:lvl w:ilvl="1">
      <w:start w:val="1"/>
      <w:numFmt w:val="bullet"/>
      <w:lvlText w:val="o"/>
      <w:lvlJc w:val="left"/>
      <w:pPr>
        <w:tabs>
          <w:tab w:val="num" w:pos="1440"/>
        </w:tabs>
        <w:ind w:left="1440" w:hanging="360"/>
      </w:pPr>
      <w:rPr>
        <w:rFonts w:ascii="Courier New" w:hAnsi="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3">
    <w:nsid w:val="05814BCF"/>
    <w:multiLevelType w:val="multilevel"/>
    <w:tmpl w:val="0419001D"/>
    <w:styleLink w:val="1ai2"/>
    <w:lvl w:ilvl="0">
      <w:start w:val="1"/>
      <w:numFmt w:val="decimal"/>
      <w:lvlText w:val="%1)"/>
      <w:lvlJc w:val="left"/>
      <w:pPr>
        <w:tabs>
          <w:tab w:val="num" w:pos="360"/>
        </w:tabs>
        <w:ind w:left="360" w:hanging="360"/>
      </w:pPr>
      <w:rPr>
        <w:rFonts w:cs="Times New Roman"/>
      </w:rPr>
    </w:lvl>
    <w:lvl w:ilvl="1">
      <w:start w:val="1"/>
      <w:numFmt w:val="lowerLetter"/>
      <w:lvlText w:val="%2)"/>
      <w:lvlJc w:val="left"/>
      <w:pPr>
        <w:tabs>
          <w:tab w:val="num" w:pos="720"/>
        </w:tabs>
        <w:ind w:left="720" w:hanging="360"/>
      </w:pPr>
      <w:rPr>
        <w:rFonts w:cs="Times New Roman"/>
      </w:rPr>
    </w:lvl>
    <w:lvl w:ilvl="2">
      <w:start w:val="1"/>
      <w:numFmt w:val="lowerRoman"/>
      <w:lvlText w:val="%3)"/>
      <w:lvlJc w:val="left"/>
      <w:pPr>
        <w:tabs>
          <w:tab w:val="num" w:pos="1080"/>
        </w:tabs>
        <w:ind w:left="1080" w:hanging="360"/>
      </w:pPr>
      <w:rPr>
        <w:rFonts w:cs="Times New Roman"/>
      </w:rPr>
    </w:lvl>
    <w:lvl w:ilvl="3">
      <w:start w:val="1"/>
      <w:numFmt w:val="decimal"/>
      <w:lvlText w:val="(%4)"/>
      <w:lvlJc w:val="left"/>
      <w:pPr>
        <w:tabs>
          <w:tab w:val="num" w:pos="1440"/>
        </w:tabs>
        <w:ind w:left="1440" w:hanging="360"/>
      </w:pPr>
      <w:rPr>
        <w:rFonts w:cs="Times New Roman"/>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4">
    <w:nsid w:val="074C1952"/>
    <w:multiLevelType w:val="hybridMultilevel"/>
    <w:tmpl w:val="A45E52B0"/>
    <w:lvl w:ilvl="0" w:tplc="270EA654">
      <w:start w:val="1"/>
      <w:numFmt w:val="decimal"/>
      <w:pStyle w:val="S"/>
      <w:lvlText w:val="Таблица %1."/>
      <w:lvlJc w:val="left"/>
      <w:pPr>
        <w:tabs>
          <w:tab w:val="num" w:pos="1440"/>
        </w:tabs>
        <w:ind w:left="1440" w:hanging="360"/>
      </w:pPr>
      <w:rPr>
        <w:rFonts w:cs="Times New Roman" w:hint="default"/>
        <w:color w:val="auto"/>
      </w:rPr>
    </w:lvl>
    <w:lvl w:ilvl="1" w:tplc="04190003">
      <w:start w:val="1"/>
      <w:numFmt w:val="bullet"/>
      <w:lvlText w:val=""/>
      <w:lvlJc w:val="left"/>
      <w:pPr>
        <w:tabs>
          <w:tab w:val="num" w:pos="2160"/>
        </w:tabs>
        <w:ind w:left="2160" w:hanging="360"/>
      </w:pPr>
      <w:rPr>
        <w:rFonts w:ascii="Symbol" w:hAnsi="Symbol" w:hint="default"/>
      </w:rPr>
    </w:lvl>
    <w:lvl w:ilvl="2" w:tplc="04190005" w:tentative="1">
      <w:start w:val="1"/>
      <w:numFmt w:val="lowerRoman"/>
      <w:lvlText w:val="%3."/>
      <w:lvlJc w:val="right"/>
      <w:pPr>
        <w:tabs>
          <w:tab w:val="num" w:pos="2880"/>
        </w:tabs>
        <w:ind w:left="2880" w:hanging="180"/>
      </w:pPr>
      <w:rPr>
        <w:rFonts w:cs="Times New Roman"/>
      </w:rPr>
    </w:lvl>
    <w:lvl w:ilvl="3" w:tplc="04190001" w:tentative="1">
      <w:start w:val="1"/>
      <w:numFmt w:val="decimal"/>
      <w:lvlText w:val="%4."/>
      <w:lvlJc w:val="left"/>
      <w:pPr>
        <w:tabs>
          <w:tab w:val="num" w:pos="3600"/>
        </w:tabs>
        <w:ind w:left="3600" w:hanging="360"/>
      </w:pPr>
      <w:rPr>
        <w:rFonts w:cs="Times New Roman"/>
      </w:rPr>
    </w:lvl>
    <w:lvl w:ilvl="4" w:tplc="04190003" w:tentative="1">
      <w:start w:val="1"/>
      <w:numFmt w:val="lowerLetter"/>
      <w:lvlText w:val="%5."/>
      <w:lvlJc w:val="left"/>
      <w:pPr>
        <w:tabs>
          <w:tab w:val="num" w:pos="4320"/>
        </w:tabs>
        <w:ind w:left="4320" w:hanging="360"/>
      </w:pPr>
      <w:rPr>
        <w:rFonts w:cs="Times New Roman"/>
      </w:rPr>
    </w:lvl>
    <w:lvl w:ilvl="5" w:tplc="04190005" w:tentative="1">
      <w:start w:val="1"/>
      <w:numFmt w:val="lowerRoman"/>
      <w:lvlText w:val="%6."/>
      <w:lvlJc w:val="right"/>
      <w:pPr>
        <w:tabs>
          <w:tab w:val="num" w:pos="5040"/>
        </w:tabs>
        <w:ind w:left="5040" w:hanging="180"/>
      </w:pPr>
      <w:rPr>
        <w:rFonts w:cs="Times New Roman"/>
      </w:rPr>
    </w:lvl>
    <w:lvl w:ilvl="6" w:tplc="04190001" w:tentative="1">
      <w:start w:val="1"/>
      <w:numFmt w:val="decimal"/>
      <w:lvlText w:val="%7."/>
      <w:lvlJc w:val="left"/>
      <w:pPr>
        <w:tabs>
          <w:tab w:val="num" w:pos="5760"/>
        </w:tabs>
        <w:ind w:left="5760" w:hanging="360"/>
      </w:pPr>
      <w:rPr>
        <w:rFonts w:cs="Times New Roman"/>
      </w:rPr>
    </w:lvl>
    <w:lvl w:ilvl="7" w:tplc="04190003" w:tentative="1">
      <w:start w:val="1"/>
      <w:numFmt w:val="lowerLetter"/>
      <w:lvlText w:val="%8."/>
      <w:lvlJc w:val="left"/>
      <w:pPr>
        <w:tabs>
          <w:tab w:val="num" w:pos="6480"/>
        </w:tabs>
        <w:ind w:left="6480" w:hanging="360"/>
      </w:pPr>
      <w:rPr>
        <w:rFonts w:cs="Times New Roman"/>
      </w:rPr>
    </w:lvl>
    <w:lvl w:ilvl="8" w:tplc="04190005" w:tentative="1">
      <w:start w:val="1"/>
      <w:numFmt w:val="lowerRoman"/>
      <w:lvlText w:val="%9."/>
      <w:lvlJc w:val="right"/>
      <w:pPr>
        <w:tabs>
          <w:tab w:val="num" w:pos="7200"/>
        </w:tabs>
        <w:ind w:left="7200" w:hanging="180"/>
      </w:pPr>
      <w:rPr>
        <w:rFonts w:cs="Times New Roman"/>
      </w:rPr>
    </w:lvl>
  </w:abstractNum>
  <w:abstractNum w:abstractNumId="5">
    <w:nsid w:val="0C932617"/>
    <w:multiLevelType w:val="multilevel"/>
    <w:tmpl w:val="0E90FA68"/>
    <w:styleLink w:val="a1"/>
    <w:lvl w:ilvl="0">
      <w:start w:val="3"/>
      <w:numFmt w:val="decimal"/>
      <w:lvlText w:val="%1."/>
      <w:lvlJc w:val="left"/>
      <w:pPr>
        <w:tabs>
          <w:tab w:val="num" w:pos="624"/>
        </w:tabs>
        <w:ind w:left="624" w:hanging="624"/>
      </w:pPr>
      <w:rPr>
        <w:rFonts w:cs="Times New Roman" w:hint="default"/>
      </w:rPr>
    </w:lvl>
    <w:lvl w:ilvl="1">
      <w:start w:val="3"/>
      <w:numFmt w:val="decimal"/>
      <w:lvlText w:val="%1.%2."/>
      <w:lvlJc w:val="left"/>
      <w:pPr>
        <w:tabs>
          <w:tab w:val="num" w:pos="624"/>
        </w:tabs>
        <w:ind w:left="624" w:hanging="624"/>
      </w:pPr>
      <w:rPr>
        <w:rFonts w:cs="Times New Roman" w:hint="default"/>
      </w:rPr>
    </w:lvl>
    <w:lvl w:ilvl="2">
      <w:start w:val="3"/>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720"/>
        </w:tabs>
        <w:ind w:left="720" w:hanging="72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080"/>
        </w:tabs>
        <w:ind w:left="1080" w:hanging="108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6">
    <w:nsid w:val="0D6A47E3"/>
    <w:multiLevelType w:val="hybridMultilevel"/>
    <w:tmpl w:val="0CAA3996"/>
    <w:lvl w:ilvl="0" w:tplc="FFFFFFFF">
      <w:start w:val="1"/>
      <w:numFmt w:val="bullet"/>
      <w:lvlText w:val="–"/>
      <w:lvlJc w:val="left"/>
      <w:pPr>
        <w:ind w:left="1069" w:hanging="360"/>
      </w:pPr>
      <w:rPr>
        <w:rFonts w:ascii="Times New Roman" w:hAnsi="Times New Roman" w:hint="default"/>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7">
    <w:nsid w:val="107F1DD5"/>
    <w:multiLevelType w:val="hybridMultilevel"/>
    <w:tmpl w:val="46267598"/>
    <w:lvl w:ilvl="0" w:tplc="63F05AD2">
      <w:start w:val="1"/>
      <w:numFmt w:val="bullet"/>
      <w:pStyle w:val="4"/>
      <w:lvlText w:val="–"/>
      <w:lvlJc w:val="left"/>
      <w:pPr>
        <w:ind w:left="1840" w:hanging="360"/>
      </w:pPr>
      <w:rPr>
        <w:rFonts w:ascii="Times New Roman" w:hAnsi="Times New Roman" w:cs="Times New Roman" w:hint="default"/>
      </w:rPr>
    </w:lvl>
    <w:lvl w:ilvl="1" w:tplc="A1CEE3F0" w:tentative="1">
      <w:start w:val="1"/>
      <w:numFmt w:val="bullet"/>
      <w:lvlText w:val="o"/>
      <w:lvlJc w:val="left"/>
      <w:pPr>
        <w:ind w:left="2560" w:hanging="360"/>
      </w:pPr>
      <w:rPr>
        <w:rFonts w:ascii="Courier New" w:hAnsi="Courier New" w:cs="Courier New" w:hint="default"/>
      </w:rPr>
    </w:lvl>
    <w:lvl w:ilvl="2" w:tplc="181440B2" w:tentative="1">
      <w:start w:val="1"/>
      <w:numFmt w:val="bullet"/>
      <w:lvlText w:val=""/>
      <w:lvlJc w:val="left"/>
      <w:pPr>
        <w:ind w:left="3280" w:hanging="360"/>
      </w:pPr>
      <w:rPr>
        <w:rFonts w:ascii="Wingdings" w:hAnsi="Wingdings" w:hint="default"/>
      </w:rPr>
    </w:lvl>
    <w:lvl w:ilvl="3" w:tplc="70668768" w:tentative="1">
      <w:start w:val="1"/>
      <w:numFmt w:val="bullet"/>
      <w:lvlText w:val=""/>
      <w:lvlJc w:val="left"/>
      <w:pPr>
        <w:ind w:left="4000" w:hanging="360"/>
      </w:pPr>
      <w:rPr>
        <w:rFonts w:ascii="Symbol" w:hAnsi="Symbol" w:hint="default"/>
      </w:rPr>
    </w:lvl>
    <w:lvl w:ilvl="4" w:tplc="134493B8" w:tentative="1">
      <w:start w:val="1"/>
      <w:numFmt w:val="bullet"/>
      <w:lvlText w:val="o"/>
      <w:lvlJc w:val="left"/>
      <w:pPr>
        <w:ind w:left="4720" w:hanging="360"/>
      </w:pPr>
      <w:rPr>
        <w:rFonts w:ascii="Courier New" w:hAnsi="Courier New" w:cs="Courier New" w:hint="default"/>
      </w:rPr>
    </w:lvl>
    <w:lvl w:ilvl="5" w:tplc="789C9234" w:tentative="1">
      <w:start w:val="1"/>
      <w:numFmt w:val="bullet"/>
      <w:lvlText w:val=""/>
      <w:lvlJc w:val="left"/>
      <w:pPr>
        <w:ind w:left="5440" w:hanging="360"/>
      </w:pPr>
      <w:rPr>
        <w:rFonts w:ascii="Wingdings" w:hAnsi="Wingdings" w:hint="default"/>
      </w:rPr>
    </w:lvl>
    <w:lvl w:ilvl="6" w:tplc="45F64E32" w:tentative="1">
      <w:start w:val="1"/>
      <w:numFmt w:val="bullet"/>
      <w:lvlText w:val=""/>
      <w:lvlJc w:val="left"/>
      <w:pPr>
        <w:ind w:left="6160" w:hanging="360"/>
      </w:pPr>
      <w:rPr>
        <w:rFonts w:ascii="Symbol" w:hAnsi="Symbol" w:hint="default"/>
      </w:rPr>
    </w:lvl>
    <w:lvl w:ilvl="7" w:tplc="2F960EF4" w:tentative="1">
      <w:start w:val="1"/>
      <w:numFmt w:val="bullet"/>
      <w:lvlText w:val="o"/>
      <w:lvlJc w:val="left"/>
      <w:pPr>
        <w:ind w:left="6880" w:hanging="360"/>
      </w:pPr>
      <w:rPr>
        <w:rFonts w:ascii="Courier New" w:hAnsi="Courier New" w:cs="Courier New" w:hint="default"/>
      </w:rPr>
    </w:lvl>
    <w:lvl w:ilvl="8" w:tplc="ED128B50" w:tentative="1">
      <w:start w:val="1"/>
      <w:numFmt w:val="bullet"/>
      <w:lvlText w:val=""/>
      <w:lvlJc w:val="left"/>
      <w:pPr>
        <w:ind w:left="7600" w:hanging="360"/>
      </w:pPr>
      <w:rPr>
        <w:rFonts w:ascii="Wingdings" w:hAnsi="Wingdings" w:hint="default"/>
      </w:rPr>
    </w:lvl>
  </w:abstractNum>
  <w:abstractNum w:abstractNumId="8">
    <w:nsid w:val="17E027BB"/>
    <w:multiLevelType w:val="hybridMultilevel"/>
    <w:tmpl w:val="B6A8E476"/>
    <w:lvl w:ilvl="0" w:tplc="FFFFFFFF">
      <w:start w:val="1"/>
      <w:numFmt w:val="decimal"/>
      <w:pStyle w:val="S3"/>
      <w:lvlText w:val="%1)"/>
      <w:lvlJc w:val="left"/>
      <w:pPr>
        <w:tabs>
          <w:tab w:val="num" w:pos="1188"/>
        </w:tabs>
        <w:ind w:firstLine="737"/>
      </w:pPr>
      <w:rPr>
        <w:rFonts w:cs="Times New Roman" w:hint="default"/>
      </w:rPr>
    </w:lvl>
    <w:lvl w:ilvl="1" w:tplc="04190003" w:tentative="1">
      <w:start w:val="1"/>
      <w:numFmt w:val="lowerLetter"/>
      <w:lvlText w:val="%2."/>
      <w:lvlJc w:val="left"/>
      <w:pPr>
        <w:tabs>
          <w:tab w:val="num" w:pos="1440"/>
        </w:tabs>
        <w:ind w:left="1440" w:hanging="360"/>
      </w:pPr>
      <w:rPr>
        <w:rFonts w:cs="Times New Roman"/>
      </w:rPr>
    </w:lvl>
    <w:lvl w:ilvl="2" w:tplc="04190005" w:tentative="1">
      <w:start w:val="1"/>
      <w:numFmt w:val="lowerRoman"/>
      <w:lvlText w:val="%3."/>
      <w:lvlJc w:val="right"/>
      <w:pPr>
        <w:tabs>
          <w:tab w:val="num" w:pos="2160"/>
        </w:tabs>
        <w:ind w:left="2160" w:hanging="180"/>
      </w:pPr>
      <w:rPr>
        <w:rFonts w:cs="Times New Roman"/>
      </w:rPr>
    </w:lvl>
    <w:lvl w:ilvl="3" w:tplc="04190001" w:tentative="1">
      <w:start w:val="1"/>
      <w:numFmt w:val="decimal"/>
      <w:lvlText w:val="%4."/>
      <w:lvlJc w:val="left"/>
      <w:pPr>
        <w:tabs>
          <w:tab w:val="num" w:pos="2880"/>
        </w:tabs>
        <w:ind w:left="2880" w:hanging="360"/>
      </w:pPr>
      <w:rPr>
        <w:rFonts w:cs="Times New Roman"/>
      </w:rPr>
    </w:lvl>
    <w:lvl w:ilvl="4" w:tplc="04190003" w:tentative="1">
      <w:start w:val="1"/>
      <w:numFmt w:val="lowerLetter"/>
      <w:lvlText w:val="%5."/>
      <w:lvlJc w:val="left"/>
      <w:pPr>
        <w:tabs>
          <w:tab w:val="num" w:pos="3600"/>
        </w:tabs>
        <w:ind w:left="3600" w:hanging="360"/>
      </w:pPr>
      <w:rPr>
        <w:rFonts w:cs="Times New Roman"/>
      </w:rPr>
    </w:lvl>
    <w:lvl w:ilvl="5" w:tplc="04190005" w:tentative="1">
      <w:start w:val="1"/>
      <w:numFmt w:val="lowerRoman"/>
      <w:lvlText w:val="%6."/>
      <w:lvlJc w:val="right"/>
      <w:pPr>
        <w:tabs>
          <w:tab w:val="num" w:pos="4320"/>
        </w:tabs>
        <w:ind w:left="4320" w:hanging="180"/>
      </w:pPr>
      <w:rPr>
        <w:rFonts w:cs="Times New Roman"/>
      </w:rPr>
    </w:lvl>
    <w:lvl w:ilvl="6" w:tplc="04190001" w:tentative="1">
      <w:start w:val="1"/>
      <w:numFmt w:val="decimal"/>
      <w:lvlText w:val="%7."/>
      <w:lvlJc w:val="left"/>
      <w:pPr>
        <w:tabs>
          <w:tab w:val="num" w:pos="5040"/>
        </w:tabs>
        <w:ind w:left="5040" w:hanging="360"/>
      </w:pPr>
      <w:rPr>
        <w:rFonts w:cs="Times New Roman"/>
      </w:rPr>
    </w:lvl>
    <w:lvl w:ilvl="7" w:tplc="04190003" w:tentative="1">
      <w:start w:val="1"/>
      <w:numFmt w:val="lowerLetter"/>
      <w:lvlText w:val="%8."/>
      <w:lvlJc w:val="left"/>
      <w:pPr>
        <w:tabs>
          <w:tab w:val="num" w:pos="5760"/>
        </w:tabs>
        <w:ind w:left="5760" w:hanging="360"/>
      </w:pPr>
      <w:rPr>
        <w:rFonts w:cs="Times New Roman"/>
      </w:rPr>
    </w:lvl>
    <w:lvl w:ilvl="8" w:tplc="04190005" w:tentative="1">
      <w:start w:val="1"/>
      <w:numFmt w:val="lowerRoman"/>
      <w:lvlText w:val="%9."/>
      <w:lvlJc w:val="right"/>
      <w:pPr>
        <w:tabs>
          <w:tab w:val="num" w:pos="6480"/>
        </w:tabs>
        <w:ind w:left="6480" w:hanging="180"/>
      </w:pPr>
      <w:rPr>
        <w:rFonts w:cs="Times New Roman"/>
      </w:rPr>
    </w:lvl>
  </w:abstractNum>
  <w:abstractNum w:abstractNumId="9">
    <w:nsid w:val="183B449C"/>
    <w:multiLevelType w:val="hybridMultilevel"/>
    <w:tmpl w:val="6E9E266C"/>
    <w:lvl w:ilvl="0" w:tplc="FFFFFFFF">
      <w:start w:val="1"/>
      <w:numFmt w:val="decimal"/>
      <w:pStyle w:val="a2"/>
      <w:lvlText w:val="Таблица %1"/>
      <w:lvlJc w:val="left"/>
      <w:pPr>
        <w:tabs>
          <w:tab w:val="num" w:pos="8160"/>
        </w:tabs>
        <w:ind w:left="8160" w:firstLine="0"/>
      </w:pPr>
      <w:rPr>
        <w:b w:val="0"/>
        <w:bCs w:val="0"/>
        <w:i w:val="0"/>
        <w:iCs w:val="0"/>
        <w:caps w:val="0"/>
        <w:smallCaps w:val="0"/>
        <w:strike w:val="0"/>
        <w:dstrike w:val="0"/>
        <w:noProof w:val="0"/>
        <w:vanish w:val="0"/>
        <w:spacing w:val="0"/>
        <w:kern w:val="0"/>
        <w:position w:val="0"/>
        <w:u w:val="none"/>
        <w:vertAlign w:val="baseline"/>
        <w:em w:val="none"/>
      </w:rPr>
    </w:lvl>
    <w:lvl w:ilvl="1" w:tplc="04190003">
      <w:start w:val="1"/>
      <w:numFmt w:val="bullet"/>
      <w:lvlText w:val=""/>
      <w:lvlJc w:val="left"/>
      <w:pPr>
        <w:tabs>
          <w:tab w:val="num" w:pos="2160"/>
        </w:tabs>
        <w:ind w:left="2160" w:hanging="360"/>
      </w:pPr>
      <w:rPr>
        <w:rFonts w:ascii="Symbol" w:hAnsi="Symbol" w:hint="default"/>
      </w:rPr>
    </w:lvl>
    <w:lvl w:ilvl="2" w:tplc="04190005" w:tentative="1">
      <w:start w:val="1"/>
      <w:numFmt w:val="lowerRoman"/>
      <w:lvlText w:val="%3."/>
      <w:lvlJc w:val="right"/>
      <w:pPr>
        <w:tabs>
          <w:tab w:val="num" w:pos="2880"/>
        </w:tabs>
        <w:ind w:left="2880" w:hanging="180"/>
      </w:pPr>
    </w:lvl>
    <w:lvl w:ilvl="3" w:tplc="04190001">
      <w:start w:val="1"/>
      <w:numFmt w:val="decimal"/>
      <w:lvlText w:val="%4."/>
      <w:lvlJc w:val="left"/>
      <w:pPr>
        <w:tabs>
          <w:tab w:val="num" w:pos="3600"/>
        </w:tabs>
        <w:ind w:left="3600" w:hanging="360"/>
      </w:pPr>
      <w:rPr>
        <w:b w:val="0"/>
        <w:bCs w:val="0"/>
        <w:i w:val="0"/>
        <w:iCs w:val="0"/>
        <w:caps w:val="0"/>
        <w:smallCaps w:val="0"/>
        <w:strike w:val="0"/>
        <w:dstrike w:val="0"/>
        <w:noProof w:val="0"/>
        <w:vanish w:val="0"/>
        <w:spacing w:val="0"/>
        <w:kern w:val="0"/>
        <w:position w:val="0"/>
        <w:u w:val="none"/>
        <w:vertAlign w:val="baseline"/>
        <w:em w:val="none"/>
      </w:rPr>
    </w:lvl>
    <w:lvl w:ilvl="4" w:tplc="04190003" w:tentative="1">
      <w:start w:val="1"/>
      <w:numFmt w:val="lowerLetter"/>
      <w:lvlText w:val="%5."/>
      <w:lvlJc w:val="left"/>
      <w:pPr>
        <w:tabs>
          <w:tab w:val="num" w:pos="4320"/>
        </w:tabs>
        <w:ind w:left="4320" w:hanging="360"/>
      </w:pPr>
    </w:lvl>
    <w:lvl w:ilvl="5" w:tplc="04190005" w:tentative="1">
      <w:start w:val="1"/>
      <w:numFmt w:val="lowerRoman"/>
      <w:lvlText w:val="%6."/>
      <w:lvlJc w:val="right"/>
      <w:pPr>
        <w:tabs>
          <w:tab w:val="num" w:pos="5040"/>
        </w:tabs>
        <w:ind w:left="5040" w:hanging="180"/>
      </w:pPr>
    </w:lvl>
    <w:lvl w:ilvl="6" w:tplc="04190001" w:tentative="1">
      <w:start w:val="1"/>
      <w:numFmt w:val="decimal"/>
      <w:lvlText w:val="%7."/>
      <w:lvlJc w:val="left"/>
      <w:pPr>
        <w:tabs>
          <w:tab w:val="num" w:pos="5760"/>
        </w:tabs>
        <w:ind w:left="5760" w:hanging="360"/>
      </w:pPr>
    </w:lvl>
    <w:lvl w:ilvl="7" w:tplc="04190003" w:tentative="1">
      <w:start w:val="1"/>
      <w:numFmt w:val="lowerLetter"/>
      <w:lvlText w:val="%8."/>
      <w:lvlJc w:val="left"/>
      <w:pPr>
        <w:tabs>
          <w:tab w:val="num" w:pos="6480"/>
        </w:tabs>
        <w:ind w:left="6480" w:hanging="360"/>
      </w:pPr>
    </w:lvl>
    <w:lvl w:ilvl="8" w:tplc="04190005" w:tentative="1">
      <w:start w:val="1"/>
      <w:numFmt w:val="lowerRoman"/>
      <w:lvlText w:val="%9."/>
      <w:lvlJc w:val="right"/>
      <w:pPr>
        <w:tabs>
          <w:tab w:val="num" w:pos="7200"/>
        </w:tabs>
        <w:ind w:left="7200" w:hanging="180"/>
      </w:pPr>
    </w:lvl>
  </w:abstractNum>
  <w:abstractNum w:abstractNumId="10">
    <w:nsid w:val="19272F5C"/>
    <w:multiLevelType w:val="hybridMultilevel"/>
    <w:tmpl w:val="6122DDD6"/>
    <w:lvl w:ilvl="0" w:tplc="FFFFFFFF">
      <w:start w:val="1"/>
      <w:numFmt w:val="bullet"/>
      <w:pStyle w:val="a3"/>
      <w:lvlText w:val=""/>
      <w:lvlJc w:val="left"/>
      <w:pPr>
        <w:ind w:left="1211" w:hanging="360"/>
      </w:pPr>
      <w:rPr>
        <w:rFonts w:ascii="Symbol" w:hAnsi="Symbol" w:hint="default"/>
      </w:rPr>
    </w:lvl>
    <w:lvl w:ilvl="1" w:tplc="FFFFFFFF" w:tentative="1">
      <w:start w:val="1"/>
      <w:numFmt w:val="bullet"/>
      <w:lvlText w:val="o"/>
      <w:lvlJc w:val="left"/>
      <w:pPr>
        <w:ind w:left="1440" w:hanging="360"/>
      </w:pPr>
      <w:rPr>
        <w:rFonts w:ascii="Courier New" w:hAnsi="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
    <w:nsid w:val="1B640EE1"/>
    <w:multiLevelType w:val="hybridMultilevel"/>
    <w:tmpl w:val="75C22BD2"/>
    <w:lvl w:ilvl="0" w:tplc="6100A7B4">
      <w:start w:val="1"/>
      <w:numFmt w:val="bullet"/>
      <w:pStyle w:val="a4"/>
      <w:lvlText w:val=""/>
      <w:lvlJc w:val="left"/>
      <w:pPr>
        <w:tabs>
          <w:tab w:val="num" w:pos="1134"/>
        </w:tabs>
        <w:ind w:left="0" w:firstLine="851"/>
      </w:pPr>
      <w:rPr>
        <w:rFonts w:ascii="Symbol" w:hAnsi="Symbol" w:hint="default"/>
      </w:rPr>
    </w:lvl>
    <w:lvl w:ilvl="1" w:tplc="04190019" w:tentative="1">
      <w:start w:val="1"/>
      <w:numFmt w:val="bullet"/>
      <w:lvlText w:val="o"/>
      <w:lvlJc w:val="left"/>
      <w:pPr>
        <w:tabs>
          <w:tab w:val="num" w:pos="2149"/>
        </w:tabs>
        <w:ind w:left="2149" w:hanging="360"/>
      </w:pPr>
      <w:rPr>
        <w:rFonts w:ascii="Courier New" w:hAnsi="Courier New" w:cs="Courier New" w:hint="default"/>
      </w:rPr>
    </w:lvl>
    <w:lvl w:ilvl="2" w:tplc="0419001B" w:tentative="1">
      <w:start w:val="1"/>
      <w:numFmt w:val="bullet"/>
      <w:lvlText w:val=""/>
      <w:lvlJc w:val="left"/>
      <w:pPr>
        <w:tabs>
          <w:tab w:val="num" w:pos="2869"/>
        </w:tabs>
        <w:ind w:left="2869" w:hanging="360"/>
      </w:pPr>
      <w:rPr>
        <w:rFonts w:ascii="Wingdings" w:hAnsi="Wingdings" w:hint="default"/>
      </w:rPr>
    </w:lvl>
    <w:lvl w:ilvl="3" w:tplc="0419000F" w:tentative="1">
      <w:start w:val="1"/>
      <w:numFmt w:val="bullet"/>
      <w:lvlText w:val=""/>
      <w:lvlJc w:val="left"/>
      <w:pPr>
        <w:tabs>
          <w:tab w:val="num" w:pos="3589"/>
        </w:tabs>
        <w:ind w:left="3589" w:hanging="360"/>
      </w:pPr>
      <w:rPr>
        <w:rFonts w:ascii="Symbol" w:hAnsi="Symbol" w:hint="default"/>
      </w:rPr>
    </w:lvl>
    <w:lvl w:ilvl="4" w:tplc="04190019" w:tentative="1">
      <w:start w:val="1"/>
      <w:numFmt w:val="bullet"/>
      <w:lvlText w:val="o"/>
      <w:lvlJc w:val="left"/>
      <w:pPr>
        <w:tabs>
          <w:tab w:val="num" w:pos="4309"/>
        </w:tabs>
        <w:ind w:left="4309" w:hanging="360"/>
      </w:pPr>
      <w:rPr>
        <w:rFonts w:ascii="Courier New" w:hAnsi="Courier New" w:cs="Courier New" w:hint="default"/>
      </w:rPr>
    </w:lvl>
    <w:lvl w:ilvl="5" w:tplc="0419001B" w:tentative="1">
      <w:start w:val="1"/>
      <w:numFmt w:val="bullet"/>
      <w:lvlText w:val=""/>
      <w:lvlJc w:val="left"/>
      <w:pPr>
        <w:tabs>
          <w:tab w:val="num" w:pos="5029"/>
        </w:tabs>
        <w:ind w:left="5029" w:hanging="360"/>
      </w:pPr>
      <w:rPr>
        <w:rFonts w:ascii="Wingdings" w:hAnsi="Wingdings" w:hint="default"/>
      </w:rPr>
    </w:lvl>
    <w:lvl w:ilvl="6" w:tplc="0419000F" w:tentative="1">
      <w:start w:val="1"/>
      <w:numFmt w:val="bullet"/>
      <w:lvlText w:val=""/>
      <w:lvlJc w:val="left"/>
      <w:pPr>
        <w:tabs>
          <w:tab w:val="num" w:pos="5749"/>
        </w:tabs>
        <w:ind w:left="5749" w:hanging="360"/>
      </w:pPr>
      <w:rPr>
        <w:rFonts w:ascii="Symbol" w:hAnsi="Symbol" w:hint="default"/>
      </w:rPr>
    </w:lvl>
    <w:lvl w:ilvl="7" w:tplc="04190019" w:tentative="1">
      <w:start w:val="1"/>
      <w:numFmt w:val="bullet"/>
      <w:lvlText w:val="o"/>
      <w:lvlJc w:val="left"/>
      <w:pPr>
        <w:tabs>
          <w:tab w:val="num" w:pos="6469"/>
        </w:tabs>
        <w:ind w:left="6469" w:hanging="360"/>
      </w:pPr>
      <w:rPr>
        <w:rFonts w:ascii="Courier New" w:hAnsi="Courier New" w:cs="Courier New" w:hint="default"/>
      </w:rPr>
    </w:lvl>
    <w:lvl w:ilvl="8" w:tplc="0419001B" w:tentative="1">
      <w:start w:val="1"/>
      <w:numFmt w:val="bullet"/>
      <w:lvlText w:val=""/>
      <w:lvlJc w:val="left"/>
      <w:pPr>
        <w:tabs>
          <w:tab w:val="num" w:pos="7189"/>
        </w:tabs>
        <w:ind w:left="7189" w:hanging="360"/>
      </w:pPr>
      <w:rPr>
        <w:rFonts w:ascii="Wingdings" w:hAnsi="Wingdings" w:hint="default"/>
      </w:rPr>
    </w:lvl>
  </w:abstractNum>
  <w:abstractNum w:abstractNumId="12">
    <w:nsid w:val="1C0B7994"/>
    <w:multiLevelType w:val="multilevel"/>
    <w:tmpl w:val="04190023"/>
    <w:styleLink w:val="2"/>
    <w:lvl w:ilvl="0">
      <w:start w:val="1"/>
      <w:numFmt w:val="upperRoman"/>
      <w:lvlText w:val="Статья %1."/>
      <w:lvlJc w:val="left"/>
      <w:pPr>
        <w:tabs>
          <w:tab w:val="num" w:pos="1800"/>
        </w:tabs>
      </w:pPr>
      <w:rPr>
        <w:rFonts w:cs="Times New Roman"/>
      </w:rPr>
    </w:lvl>
    <w:lvl w:ilvl="1">
      <w:start w:val="1"/>
      <w:numFmt w:val="decimalZero"/>
      <w:isLgl/>
      <w:lvlText w:val="Раздел %1.%2"/>
      <w:lvlJc w:val="left"/>
      <w:pPr>
        <w:tabs>
          <w:tab w:val="num" w:pos="1440"/>
        </w:tabs>
      </w:pPr>
      <w:rPr>
        <w:rFonts w:cs="Times New Roman"/>
      </w:rPr>
    </w:lvl>
    <w:lvl w:ilvl="2">
      <w:start w:val="1"/>
      <w:numFmt w:val="lowerLetter"/>
      <w:lvlText w:val="(%3)"/>
      <w:lvlJc w:val="left"/>
      <w:pPr>
        <w:tabs>
          <w:tab w:val="num" w:pos="720"/>
        </w:tabs>
        <w:ind w:left="720" w:hanging="432"/>
      </w:pPr>
      <w:rPr>
        <w:rFonts w:cs="Times New Roman"/>
      </w:rPr>
    </w:lvl>
    <w:lvl w:ilvl="3">
      <w:start w:val="1"/>
      <w:numFmt w:val="lowerRoman"/>
      <w:lvlText w:val="(%4)"/>
      <w:lvlJc w:val="right"/>
      <w:pPr>
        <w:tabs>
          <w:tab w:val="num" w:pos="864"/>
        </w:tabs>
        <w:ind w:left="864" w:hanging="144"/>
      </w:pPr>
      <w:rPr>
        <w:rFonts w:cs="Times New Roman"/>
      </w:rPr>
    </w:lvl>
    <w:lvl w:ilvl="4">
      <w:start w:val="1"/>
      <w:numFmt w:val="decimal"/>
      <w:lvlText w:val="%5)"/>
      <w:lvlJc w:val="left"/>
      <w:pPr>
        <w:tabs>
          <w:tab w:val="num" w:pos="1008"/>
        </w:tabs>
        <w:ind w:left="1008" w:hanging="432"/>
      </w:pPr>
      <w:rPr>
        <w:rFonts w:cs="Times New Roman"/>
      </w:rPr>
    </w:lvl>
    <w:lvl w:ilvl="5">
      <w:start w:val="1"/>
      <w:numFmt w:val="lowerLetter"/>
      <w:lvlText w:val="%6)"/>
      <w:lvlJc w:val="left"/>
      <w:pPr>
        <w:tabs>
          <w:tab w:val="num" w:pos="1152"/>
        </w:tabs>
        <w:ind w:left="1152" w:hanging="432"/>
      </w:pPr>
      <w:rPr>
        <w:rFonts w:cs="Times New Roman"/>
      </w:rPr>
    </w:lvl>
    <w:lvl w:ilvl="6">
      <w:start w:val="1"/>
      <w:numFmt w:val="lowerRoman"/>
      <w:lvlText w:val="%7)"/>
      <w:lvlJc w:val="right"/>
      <w:pPr>
        <w:tabs>
          <w:tab w:val="num" w:pos="1296"/>
        </w:tabs>
        <w:ind w:left="1296" w:hanging="288"/>
      </w:pPr>
      <w:rPr>
        <w:rFonts w:cs="Times New Roman"/>
      </w:rPr>
    </w:lvl>
    <w:lvl w:ilvl="7">
      <w:start w:val="1"/>
      <w:numFmt w:val="lowerLetter"/>
      <w:lvlText w:val="%8."/>
      <w:lvlJc w:val="left"/>
      <w:pPr>
        <w:tabs>
          <w:tab w:val="num" w:pos="1440"/>
        </w:tabs>
        <w:ind w:left="1440" w:hanging="432"/>
      </w:pPr>
      <w:rPr>
        <w:rFonts w:cs="Times New Roman"/>
      </w:rPr>
    </w:lvl>
    <w:lvl w:ilvl="8">
      <w:start w:val="1"/>
      <w:numFmt w:val="lowerRoman"/>
      <w:lvlText w:val="%9."/>
      <w:lvlJc w:val="right"/>
      <w:pPr>
        <w:tabs>
          <w:tab w:val="num" w:pos="1584"/>
        </w:tabs>
        <w:ind w:left="1584" w:hanging="144"/>
      </w:pPr>
      <w:rPr>
        <w:rFonts w:cs="Times New Roman"/>
      </w:rPr>
    </w:lvl>
  </w:abstractNum>
  <w:abstractNum w:abstractNumId="13">
    <w:nsid w:val="1E3334AF"/>
    <w:multiLevelType w:val="hybridMultilevel"/>
    <w:tmpl w:val="3162C8F2"/>
    <w:lvl w:ilvl="0" w:tplc="AE403FD0">
      <w:start w:val="1"/>
      <w:numFmt w:val="bullet"/>
      <w:pStyle w:val="a5"/>
      <w:lvlText w:val=""/>
      <w:lvlJc w:val="left"/>
      <w:pPr>
        <w:tabs>
          <w:tab w:val="num" w:pos="3060"/>
        </w:tabs>
        <w:ind w:left="3060" w:hanging="360"/>
      </w:pPr>
      <w:rPr>
        <w:rFonts w:ascii="Symbol" w:hAnsi="Symbol" w:hint="default"/>
      </w:rPr>
    </w:lvl>
    <w:lvl w:ilvl="1" w:tplc="04190003">
      <w:start w:val="1"/>
      <w:numFmt w:val="decimal"/>
      <w:lvlText w:val="%2."/>
      <w:lvlJc w:val="left"/>
      <w:pPr>
        <w:tabs>
          <w:tab w:val="num" w:pos="2007"/>
        </w:tabs>
        <w:ind w:left="2007" w:hanging="360"/>
      </w:pPr>
      <w:rPr>
        <w:rFonts w:hint="default"/>
      </w:rPr>
    </w:lvl>
    <w:lvl w:ilvl="2" w:tplc="04190005">
      <w:start w:val="1"/>
      <w:numFmt w:val="bullet"/>
      <w:lvlText w:val=""/>
      <w:lvlJc w:val="left"/>
      <w:pPr>
        <w:tabs>
          <w:tab w:val="num" w:pos="2727"/>
        </w:tabs>
        <w:ind w:left="2727" w:hanging="360"/>
      </w:pPr>
      <w:rPr>
        <w:rFonts w:ascii="Symbol" w:hAnsi="Symbol" w:hint="default"/>
      </w:rPr>
    </w:lvl>
    <w:lvl w:ilvl="3" w:tplc="04190001">
      <w:start w:val="1"/>
      <w:numFmt w:val="bullet"/>
      <w:lvlText w:val=""/>
      <w:lvlJc w:val="left"/>
      <w:pPr>
        <w:tabs>
          <w:tab w:val="num" w:pos="3447"/>
        </w:tabs>
        <w:ind w:left="3447" w:hanging="360"/>
      </w:pPr>
      <w:rPr>
        <w:rFonts w:ascii="Symbol" w:hAnsi="Symbol" w:hint="default"/>
      </w:rPr>
    </w:lvl>
    <w:lvl w:ilvl="4" w:tplc="04190003" w:tentative="1">
      <w:start w:val="1"/>
      <w:numFmt w:val="bullet"/>
      <w:lvlText w:val="o"/>
      <w:lvlJc w:val="left"/>
      <w:pPr>
        <w:tabs>
          <w:tab w:val="num" w:pos="4167"/>
        </w:tabs>
        <w:ind w:left="4167" w:hanging="360"/>
      </w:pPr>
      <w:rPr>
        <w:rFonts w:ascii="Courier New" w:hAnsi="Courier New" w:cs="Courier New" w:hint="default"/>
      </w:rPr>
    </w:lvl>
    <w:lvl w:ilvl="5" w:tplc="04190005" w:tentative="1">
      <w:start w:val="1"/>
      <w:numFmt w:val="bullet"/>
      <w:lvlText w:val=""/>
      <w:lvlJc w:val="left"/>
      <w:pPr>
        <w:tabs>
          <w:tab w:val="num" w:pos="4887"/>
        </w:tabs>
        <w:ind w:left="4887" w:hanging="360"/>
      </w:pPr>
      <w:rPr>
        <w:rFonts w:ascii="Wingdings" w:hAnsi="Wingdings" w:hint="default"/>
      </w:rPr>
    </w:lvl>
    <w:lvl w:ilvl="6" w:tplc="04190001" w:tentative="1">
      <w:start w:val="1"/>
      <w:numFmt w:val="bullet"/>
      <w:lvlText w:val=""/>
      <w:lvlJc w:val="left"/>
      <w:pPr>
        <w:tabs>
          <w:tab w:val="num" w:pos="5607"/>
        </w:tabs>
        <w:ind w:left="5607" w:hanging="360"/>
      </w:pPr>
      <w:rPr>
        <w:rFonts w:ascii="Symbol" w:hAnsi="Symbol" w:hint="default"/>
      </w:rPr>
    </w:lvl>
    <w:lvl w:ilvl="7" w:tplc="04190003" w:tentative="1">
      <w:start w:val="1"/>
      <w:numFmt w:val="bullet"/>
      <w:lvlText w:val="o"/>
      <w:lvlJc w:val="left"/>
      <w:pPr>
        <w:tabs>
          <w:tab w:val="num" w:pos="6327"/>
        </w:tabs>
        <w:ind w:left="6327" w:hanging="360"/>
      </w:pPr>
      <w:rPr>
        <w:rFonts w:ascii="Courier New" w:hAnsi="Courier New" w:cs="Courier New" w:hint="default"/>
      </w:rPr>
    </w:lvl>
    <w:lvl w:ilvl="8" w:tplc="04190005" w:tentative="1">
      <w:start w:val="1"/>
      <w:numFmt w:val="bullet"/>
      <w:lvlText w:val=""/>
      <w:lvlJc w:val="left"/>
      <w:pPr>
        <w:tabs>
          <w:tab w:val="num" w:pos="7047"/>
        </w:tabs>
        <w:ind w:left="7047" w:hanging="360"/>
      </w:pPr>
      <w:rPr>
        <w:rFonts w:ascii="Wingdings" w:hAnsi="Wingdings" w:hint="default"/>
      </w:rPr>
    </w:lvl>
  </w:abstractNum>
  <w:abstractNum w:abstractNumId="14">
    <w:nsid w:val="1E6E1E7E"/>
    <w:multiLevelType w:val="multilevel"/>
    <w:tmpl w:val="7D02442E"/>
    <w:lvl w:ilvl="0">
      <w:start w:val="1"/>
      <w:numFmt w:val="decimal"/>
      <w:pStyle w:val="1"/>
      <w:lvlText w:val="%1."/>
      <w:lvlJc w:val="left"/>
      <w:pPr>
        <w:tabs>
          <w:tab w:val="num" w:pos="432"/>
        </w:tabs>
        <w:ind w:left="432" w:hanging="432"/>
      </w:pPr>
      <w:rPr>
        <w:rFonts w:ascii="Times New Roman" w:hAnsi="Times New Roman" w:cs="Times New Roman"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start w:val="1"/>
      <w:numFmt w:val="decimal"/>
      <w:pStyle w:val="20"/>
      <w:lvlText w:val="%1.%2."/>
      <w:lvlJc w:val="left"/>
      <w:pPr>
        <w:tabs>
          <w:tab w:val="num" w:pos="576"/>
        </w:tabs>
        <w:ind w:left="576" w:hanging="576"/>
      </w:pPr>
      <w:rPr>
        <w:rFonts w:hint="default"/>
      </w:rPr>
    </w:lvl>
    <w:lvl w:ilvl="2">
      <w:start w:val="1"/>
      <w:numFmt w:val="decimal"/>
      <w:pStyle w:val="3"/>
      <w:lvlText w:val="%1.%2.%3"/>
      <w:lvlJc w:val="left"/>
      <w:pPr>
        <w:tabs>
          <w:tab w:val="num" w:pos="2421"/>
        </w:tabs>
        <w:ind w:left="2421" w:hanging="720"/>
      </w:pPr>
      <w:rPr>
        <w:rFonts w:hint="default"/>
      </w:rPr>
    </w:lvl>
    <w:lvl w:ilvl="3">
      <w:start w:val="1"/>
      <w:numFmt w:val="decimal"/>
      <w:pStyle w:val="40"/>
      <w:lvlText w:val="%1.%2.%3.%4"/>
      <w:lvlJc w:val="left"/>
      <w:pPr>
        <w:tabs>
          <w:tab w:val="num" w:pos="864"/>
        </w:tabs>
        <w:ind w:left="864" w:hanging="864"/>
      </w:pPr>
      <w:rPr>
        <w:rFonts w:hint="default"/>
      </w:rPr>
    </w:lvl>
    <w:lvl w:ilvl="4">
      <w:start w:val="1"/>
      <w:numFmt w:val="decimal"/>
      <w:pStyle w:val="5"/>
      <w:lvlText w:val="%1.%2.%3.%4.%5"/>
      <w:lvlJc w:val="left"/>
      <w:pPr>
        <w:tabs>
          <w:tab w:val="num" w:pos="1008"/>
        </w:tabs>
        <w:ind w:left="1008" w:hanging="1008"/>
      </w:pPr>
      <w:rPr>
        <w:rFonts w:hint="default"/>
      </w:rPr>
    </w:lvl>
    <w:lvl w:ilvl="5">
      <w:start w:val="1"/>
      <w:numFmt w:val="decimal"/>
      <w:pStyle w:val="6"/>
      <w:lvlText w:val="%1.%2.%3.%4.%5.%6"/>
      <w:lvlJc w:val="left"/>
      <w:pPr>
        <w:tabs>
          <w:tab w:val="num" w:pos="1152"/>
        </w:tabs>
        <w:ind w:left="1152" w:hanging="1152"/>
      </w:pPr>
      <w:rPr>
        <w:rFonts w:hint="default"/>
      </w:rPr>
    </w:lvl>
    <w:lvl w:ilvl="6">
      <w:start w:val="1"/>
      <w:numFmt w:val="decimal"/>
      <w:pStyle w:val="7"/>
      <w:lvlText w:val="%1.%2.%3.%4.%5.%6.%7"/>
      <w:lvlJc w:val="left"/>
      <w:pPr>
        <w:tabs>
          <w:tab w:val="num" w:pos="1296"/>
        </w:tabs>
        <w:ind w:left="1296" w:hanging="1296"/>
      </w:pPr>
      <w:rPr>
        <w:rFonts w:hint="default"/>
      </w:rPr>
    </w:lvl>
    <w:lvl w:ilvl="7">
      <w:start w:val="1"/>
      <w:numFmt w:val="decimal"/>
      <w:pStyle w:val="8"/>
      <w:lvlText w:val="%1.%2.%3.%4.%5.%6.%7.%8"/>
      <w:lvlJc w:val="left"/>
      <w:pPr>
        <w:tabs>
          <w:tab w:val="num" w:pos="1440"/>
        </w:tabs>
        <w:ind w:left="1440" w:hanging="1440"/>
      </w:pPr>
      <w:rPr>
        <w:rFonts w:hint="default"/>
      </w:rPr>
    </w:lvl>
    <w:lvl w:ilvl="8">
      <w:start w:val="1"/>
      <w:numFmt w:val="decimal"/>
      <w:pStyle w:val="9"/>
      <w:lvlText w:val="%1.%2.%3.%4.%5.%6.%7.%8.%9"/>
      <w:lvlJc w:val="left"/>
      <w:pPr>
        <w:tabs>
          <w:tab w:val="num" w:pos="1584"/>
        </w:tabs>
        <w:ind w:left="1584" w:hanging="1584"/>
      </w:pPr>
      <w:rPr>
        <w:rFonts w:hint="default"/>
      </w:rPr>
    </w:lvl>
  </w:abstractNum>
  <w:abstractNum w:abstractNumId="15">
    <w:nsid w:val="271F7FAB"/>
    <w:multiLevelType w:val="multilevel"/>
    <w:tmpl w:val="C3B80CA4"/>
    <w:lvl w:ilvl="0">
      <w:start w:val="1"/>
      <w:numFmt w:val="decimal"/>
      <w:lvlText w:val="%1."/>
      <w:lvlJc w:val="left"/>
      <w:pPr>
        <w:tabs>
          <w:tab w:val="num" w:pos="360"/>
        </w:tabs>
        <w:ind w:left="360" w:hanging="360"/>
      </w:pPr>
      <w:rPr>
        <w:rFonts w:hint="default"/>
        <w:color w:val="auto"/>
      </w:rPr>
    </w:lvl>
    <w:lvl w:ilvl="1">
      <w:start w:val="1"/>
      <w:numFmt w:val="decimal"/>
      <w:lvlText w:val="%1.%2."/>
      <w:lvlJc w:val="left"/>
      <w:pPr>
        <w:tabs>
          <w:tab w:val="num" w:pos="1070"/>
        </w:tabs>
        <w:ind w:left="1070" w:hanging="360"/>
      </w:pPr>
      <w:rPr>
        <w:rFonts w:hint="default"/>
      </w:rPr>
    </w:lvl>
    <w:lvl w:ilvl="2">
      <w:start w:val="1"/>
      <w:numFmt w:val="decimal"/>
      <w:lvlText w:val="%1.%2.%3."/>
      <w:lvlJc w:val="left"/>
      <w:pPr>
        <w:tabs>
          <w:tab w:val="num" w:pos="2140"/>
        </w:tabs>
        <w:ind w:left="2140" w:hanging="720"/>
      </w:pPr>
      <w:rPr>
        <w:rFonts w:hint="default"/>
      </w:rPr>
    </w:lvl>
    <w:lvl w:ilvl="3">
      <w:start w:val="1"/>
      <w:numFmt w:val="decimal"/>
      <w:lvlText w:val="%1.%2.%3.%4."/>
      <w:lvlJc w:val="left"/>
      <w:pPr>
        <w:tabs>
          <w:tab w:val="num" w:pos="2850"/>
        </w:tabs>
        <w:ind w:left="2850" w:hanging="720"/>
      </w:pPr>
      <w:rPr>
        <w:rFonts w:hint="default"/>
      </w:rPr>
    </w:lvl>
    <w:lvl w:ilvl="4">
      <w:start w:val="1"/>
      <w:numFmt w:val="decimal"/>
      <w:lvlText w:val="%1.%2.%3.%4.%5."/>
      <w:lvlJc w:val="left"/>
      <w:pPr>
        <w:tabs>
          <w:tab w:val="num" w:pos="3920"/>
        </w:tabs>
        <w:ind w:left="3920" w:hanging="1080"/>
      </w:pPr>
      <w:rPr>
        <w:rFonts w:hint="default"/>
      </w:rPr>
    </w:lvl>
    <w:lvl w:ilvl="5">
      <w:start w:val="1"/>
      <w:numFmt w:val="decimal"/>
      <w:lvlText w:val="%1.%2.%3.%4.%5.%6."/>
      <w:lvlJc w:val="left"/>
      <w:pPr>
        <w:tabs>
          <w:tab w:val="num" w:pos="4630"/>
        </w:tabs>
        <w:ind w:left="4630" w:hanging="1080"/>
      </w:pPr>
      <w:rPr>
        <w:rFonts w:hint="default"/>
      </w:rPr>
    </w:lvl>
    <w:lvl w:ilvl="6">
      <w:start w:val="1"/>
      <w:numFmt w:val="decimal"/>
      <w:lvlText w:val="%1.%2.%3.%4.%5.%6.%7."/>
      <w:lvlJc w:val="left"/>
      <w:pPr>
        <w:tabs>
          <w:tab w:val="num" w:pos="5700"/>
        </w:tabs>
        <w:ind w:left="5700" w:hanging="1440"/>
      </w:pPr>
      <w:rPr>
        <w:rFonts w:hint="default"/>
      </w:rPr>
    </w:lvl>
    <w:lvl w:ilvl="7">
      <w:start w:val="1"/>
      <w:numFmt w:val="decimal"/>
      <w:lvlText w:val="%1.%2.%3.%4.%5.%6.%7.%8."/>
      <w:lvlJc w:val="left"/>
      <w:pPr>
        <w:tabs>
          <w:tab w:val="num" w:pos="6410"/>
        </w:tabs>
        <w:ind w:left="6410" w:hanging="1440"/>
      </w:pPr>
      <w:rPr>
        <w:rFonts w:hint="default"/>
      </w:rPr>
    </w:lvl>
    <w:lvl w:ilvl="8">
      <w:start w:val="1"/>
      <w:numFmt w:val="decimal"/>
      <w:lvlText w:val="%1.%2.%3.%4.%5.%6.%7.%8.%9."/>
      <w:lvlJc w:val="left"/>
      <w:pPr>
        <w:tabs>
          <w:tab w:val="num" w:pos="7480"/>
        </w:tabs>
        <w:ind w:left="7480" w:hanging="1800"/>
      </w:pPr>
      <w:rPr>
        <w:rFonts w:hint="default"/>
      </w:rPr>
    </w:lvl>
  </w:abstractNum>
  <w:abstractNum w:abstractNumId="16">
    <w:nsid w:val="290C62AA"/>
    <w:multiLevelType w:val="hybridMultilevel"/>
    <w:tmpl w:val="BDDAEB42"/>
    <w:lvl w:ilvl="0" w:tplc="49F0FF6C">
      <w:start w:val="1"/>
      <w:numFmt w:val="decimal"/>
      <w:lvlText w:val="%1."/>
      <w:lvlJc w:val="left"/>
      <w:pPr>
        <w:tabs>
          <w:tab w:val="num" w:pos="1212"/>
        </w:tabs>
        <w:ind w:left="1212" w:hanging="360"/>
      </w:pPr>
      <w:rPr>
        <w:color w:val="auto"/>
      </w:rPr>
    </w:lvl>
    <w:lvl w:ilvl="1" w:tplc="506EF7E6"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7">
    <w:nsid w:val="2A9377B5"/>
    <w:multiLevelType w:val="hybridMultilevel"/>
    <w:tmpl w:val="55122482"/>
    <w:lvl w:ilvl="0" w:tplc="04190001">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8">
    <w:nsid w:val="2C044E0E"/>
    <w:multiLevelType w:val="hybridMultilevel"/>
    <w:tmpl w:val="52BC59C8"/>
    <w:lvl w:ilvl="0" w:tplc="CAB873B2">
      <w:start w:val="1"/>
      <w:numFmt w:val="decimal"/>
      <w:pStyle w:val="a6"/>
      <w:lvlText w:val="%1."/>
      <w:lvlJc w:val="left"/>
      <w:pPr>
        <w:tabs>
          <w:tab w:val="num" w:pos="1630"/>
        </w:tabs>
        <w:ind w:left="1990" w:firstLine="349"/>
      </w:pPr>
      <w:rPr>
        <w:rFonts w:hint="default"/>
      </w:rPr>
    </w:lvl>
    <w:lvl w:ilvl="1" w:tplc="04190019" w:tentative="1">
      <w:start w:val="1"/>
      <w:numFmt w:val="bullet"/>
      <w:lvlText w:val="o"/>
      <w:lvlJc w:val="left"/>
      <w:pPr>
        <w:tabs>
          <w:tab w:val="num" w:pos="1979"/>
        </w:tabs>
        <w:ind w:left="1979" w:hanging="360"/>
      </w:pPr>
      <w:rPr>
        <w:rFonts w:ascii="Courier New" w:hAnsi="Courier New" w:cs="Courier New" w:hint="default"/>
      </w:rPr>
    </w:lvl>
    <w:lvl w:ilvl="2" w:tplc="0419001B" w:tentative="1">
      <w:start w:val="1"/>
      <w:numFmt w:val="bullet"/>
      <w:lvlText w:val=""/>
      <w:lvlJc w:val="left"/>
      <w:pPr>
        <w:tabs>
          <w:tab w:val="num" w:pos="2699"/>
        </w:tabs>
        <w:ind w:left="2699" w:hanging="360"/>
      </w:pPr>
      <w:rPr>
        <w:rFonts w:ascii="Wingdings" w:hAnsi="Wingdings" w:hint="default"/>
      </w:rPr>
    </w:lvl>
    <w:lvl w:ilvl="3" w:tplc="0419000F" w:tentative="1">
      <w:start w:val="1"/>
      <w:numFmt w:val="bullet"/>
      <w:lvlText w:val=""/>
      <w:lvlJc w:val="left"/>
      <w:pPr>
        <w:tabs>
          <w:tab w:val="num" w:pos="3419"/>
        </w:tabs>
        <w:ind w:left="3419" w:hanging="360"/>
      </w:pPr>
      <w:rPr>
        <w:rFonts w:ascii="Symbol" w:hAnsi="Symbol" w:hint="default"/>
      </w:rPr>
    </w:lvl>
    <w:lvl w:ilvl="4" w:tplc="04190019" w:tentative="1">
      <w:start w:val="1"/>
      <w:numFmt w:val="bullet"/>
      <w:lvlText w:val="o"/>
      <w:lvlJc w:val="left"/>
      <w:pPr>
        <w:tabs>
          <w:tab w:val="num" w:pos="4139"/>
        </w:tabs>
        <w:ind w:left="4139" w:hanging="360"/>
      </w:pPr>
      <w:rPr>
        <w:rFonts w:ascii="Courier New" w:hAnsi="Courier New" w:cs="Courier New" w:hint="default"/>
      </w:rPr>
    </w:lvl>
    <w:lvl w:ilvl="5" w:tplc="0419001B" w:tentative="1">
      <w:start w:val="1"/>
      <w:numFmt w:val="bullet"/>
      <w:lvlText w:val=""/>
      <w:lvlJc w:val="left"/>
      <w:pPr>
        <w:tabs>
          <w:tab w:val="num" w:pos="4859"/>
        </w:tabs>
        <w:ind w:left="4859" w:hanging="360"/>
      </w:pPr>
      <w:rPr>
        <w:rFonts w:ascii="Wingdings" w:hAnsi="Wingdings" w:hint="default"/>
      </w:rPr>
    </w:lvl>
    <w:lvl w:ilvl="6" w:tplc="0419000F" w:tentative="1">
      <w:start w:val="1"/>
      <w:numFmt w:val="bullet"/>
      <w:lvlText w:val=""/>
      <w:lvlJc w:val="left"/>
      <w:pPr>
        <w:tabs>
          <w:tab w:val="num" w:pos="5579"/>
        </w:tabs>
        <w:ind w:left="5579" w:hanging="360"/>
      </w:pPr>
      <w:rPr>
        <w:rFonts w:ascii="Symbol" w:hAnsi="Symbol" w:hint="default"/>
      </w:rPr>
    </w:lvl>
    <w:lvl w:ilvl="7" w:tplc="04190019" w:tentative="1">
      <w:start w:val="1"/>
      <w:numFmt w:val="bullet"/>
      <w:lvlText w:val="o"/>
      <w:lvlJc w:val="left"/>
      <w:pPr>
        <w:tabs>
          <w:tab w:val="num" w:pos="6299"/>
        </w:tabs>
        <w:ind w:left="6299" w:hanging="360"/>
      </w:pPr>
      <w:rPr>
        <w:rFonts w:ascii="Courier New" w:hAnsi="Courier New" w:cs="Courier New" w:hint="default"/>
      </w:rPr>
    </w:lvl>
    <w:lvl w:ilvl="8" w:tplc="0419001B" w:tentative="1">
      <w:start w:val="1"/>
      <w:numFmt w:val="bullet"/>
      <w:lvlText w:val=""/>
      <w:lvlJc w:val="left"/>
      <w:pPr>
        <w:tabs>
          <w:tab w:val="num" w:pos="7019"/>
        </w:tabs>
        <w:ind w:left="7019" w:hanging="360"/>
      </w:pPr>
      <w:rPr>
        <w:rFonts w:ascii="Wingdings" w:hAnsi="Wingdings" w:hint="default"/>
      </w:rPr>
    </w:lvl>
  </w:abstractNum>
  <w:abstractNum w:abstractNumId="19">
    <w:nsid w:val="30F56F22"/>
    <w:multiLevelType w:val="hybridMultilevel"/>
    <w:tmpl w:val="0BC4D380"/>
    <w:lvl w:ilvl="0" w:tplc="5652E0E8">
      <w:start w:val="1"/>
      <w:numFmt w:val="decimal"/>
      <w:pStyle w:val="10"/>
      <w:lvlText w:val="Рисунок %1"/>
      <w:lvlJc w:val="right"/>
      <w:pPr>
        <w:tabs>
          <w:tab w:val="num" w:pos="4611"/>
        </w:tabs>
        <w:ind w:left="4441" w:hanging="851"/>
      </w:pPr>
      <w:rPr>
        <w:rFonts w:cs="Times New Roman" w:hint="default"/>
      </w:rPr>
    </w:lvl>
    <w:lvl w:ilvl="1" w:tplc="AA68F966" w:tentative="1">
      <w:start w:val="1"/>
      <w:numFmt w:val="lowerLetter"/>
      <w:lvlText w:val="%2."/>
      <w:lvlJc w:val="left"/>
      <w:pPr>
        <w:tabs>
          <w:tab w:val="num" w:pos="2160"/>
        </w:tabs>
        <w:ind w:left="2160" w:hanging="360"/>
      </w:pPr>
      <w:rPr>
        <w:rFonts w:cs="Times New Roman"/>
      </w:rPr>
    </w:lvl>
    <w:lvl w:ilvl="2" w:tplc="89BA2F1A" w:tentative="1">
      <w:start w:val="1"/>
      <w:numFmt w:val="lowerRoman"/>
      <w:lvlText w:val="%3."/>
      <w:lvlJc w:val="right"/>
      <w:pPr>
        <w:tabs>
          <w:tab w:val="num" w:pos="2880"/>
        </w:tabs>
        <w:ind w:left="2880" w:hanging="180"/>
      </w:pPr>
      <w:rPr>
        <w:rFonts w:cs="Times New Roman"/>
      </w:rPr>
    </w:lvl>
    <w:lvl w:ilvl="3" w:tplc="87706C1E" w:tentative="1">
      <w:start w:val="1"/>
      <w:numFmt w:val="decimal"/>
      <w:lvlText w:val="%4."/>
      <w:lvlJc w:val="left"/>
      <w:pPr>
        <w:tabs>
          <w:tab w:val="num" w:pos="3600"/>
        </w:tabs>
        <w:ind w:left="3600" w:hanging="360"/>
      </w:pPr>
      <w:rPr>
        <w:rFonts w:cs="Times New Roman"/>
      </w:rPr>
    </w:lvl>
    <w:lvl w:ilvl="4" w:tplc="4950DE74" w:tentative="1">
      <w:start w:val="1"/>
      <w:numFmt w:val="lowerLetter"/>
      <w:lvlText w:val="%5."/>
      <w:lvlJc w:val="left"/>
      <w:pPr>
        <w:tabs>
          <w:tab w:val="num" w:pos="4320"/>
        </w:tabs>
        <w:ind w:left="4320" w:hanging="360"/>
      </w:pPr>
      <w:rPr>
        <w:rFonts w:cs="Times New Roman"/>
      </w:rPr>
    </w:lvl>
    <w:lvl w:ilvl="5" w:tplc="8912ED0A" w:tentative="1">
      <w:start w:val="1"/>
      <w:numFmt w:val="lowerRoman"/>
      <w:lvlText w:val="%6."/>
      <w:lvlJc w:val="right"/>
      <w:pPr>
        <w:tabs>
          <w:tab w:val="num" w:pos="5040"/>
        </w:tabs>
        <w:ind w:left="5040" w:hanging="180"/>
      </w:pPr>
      <w:rPr>
        <w:rFonts w:cs="Times New Roman"/>
      </w:rPr>
    </w:lvl>
    <w:lvl w:ilvl="6" w:tplc="2D069EB0" w:tentative="1">
      <w:start w:val="1"/>
      <w:numFmt w:val="decimal"/>
      <w:lvlText w:val="%7."/>
      <w:lvlJc w:val="left"/>
      <w:pPr>
        <w:tabs>
          <w:tab w:val="num" w:pos="5760"/>
        </w:tabs>
        <w:ind w:left="5760" w:hanging="360"/>
      </w:pPr>
      <w:rPr>
        <w:rFonts w:cs="Times New Roman"/>
      </w:rPr>
    </w:lvl>
    <w:lvl w:ilvl="7" w:tplc="37120ABE" w:tentative="1">
      <w:start w:val="1"/>
      <w:numFmt w:val="lowerLetter"/>
      <w:lvlText w:val="%8."/>
      <w:lvlJc w:val="left"/>
      <w:pPr>
        <w:tabs>
          <w:tab w:val="num" w:pos="6480"/>
        </w:tabs>
        <w:ind w:left="6480" w:hanging="360"/>
      </w:pPr>
      <w:rPr>
        <w:rFonts w:cs="Times New Roman"/>
      </w:rPr>
    </w:lvl>
    <w:lvl w:ilvl="8" w:tplc="89B4664C" w:tentative="1">
      <w:start w:val="1"/>
      <w:numFmt w:val="lowerRoman"/>
      <w:lvlText w:val="%9."/>
      <w:lvlJc w:val="right"/>
      <w:pPr>
        <w:tabs>
          <w:tab w:val="num" w:pos="7200"/>
        </w:tabs>
        <w:ind w:left="7200" w:hanging="180"/>
      </w:pPr>
      <w:rPr>
        <w:rFonts w:cs="Times New Roman"/>
      </w:rPr>
    </w:lvl>
  </w:abstractNum>
  <w:abstractNum w:abstractNumId="20">
    <w:nsid w:val="372536D0"/>
    <w:multiLevelType w:val="hybridMultilevel"/>
    <w:tmpl w:val="E482FB90"/>
    <w:lvl w:ilvl="0" w:tplc="28D86B60">
      <w:start w:val="1"/>
      <w:numFmt w:val="decimal"/>
      <w:pStyle w:val="22"/>
      <w:lvlText w:val="%1."/>
      <w:lvlJc w:val="left"/>
      <w:pPr>
        <w:ind w:left="1069" w:hanging="360"/>
      </w:pPr>
      <w:rPr>
        <w:rFonts w:cs="Times New Roman" w:hint="default"/>
      </w:rPr>
    </w:lvl>
    <w:lvl w:ilvl="1" w:tplc="04190003">
      <w:start w:val="1"/>
      <w:numFmt w:val="lowerLetter"/>
      <w:lvlText w:val="%2."/>
      <w:lvlJc w:val="left"/>
      <w:pPr>
        <w:ind w:left="1789" w:hanging="360"/>
      </w:pPr>
      <w:rPr>
        <w:rFonts w:cs="Times New Roman"/>
      </w:rPr>
    </w:lvl>
    <w:lvl w:ilvl="2" w:tplc="04190005" w:tentative="1">
      <w:start w:val="1"/>
      <w:numFmt w:val="lowerRoman"/>
      <w:lvlText w:val="%3."/>
      <w:lvlJc w:val="right"/>
      <w:pPr>
        <w:ind w:left="2509" w:hanging="180"/>
      </w:pPr>
      <w:rPr>
        <w:rFonts w:cs="Times New Roman"/>
      </w:rPr>
    </w:lvl>
    <w:lvl w:ilvl="3" w:tplc="04190001" w:tentative="1">
      <w:start w:val="1"/>
      <w:numFmt w:val="decimal"/>
      <w:lvlText w:val="%4."/>
      <w:lvlJc w:val="left"/>
      <w:pPr>
        <w:ind w:left="3229" w:hanging="360"/>
      </w:pPr>
      <w:rPr>
        <w:rFonts w:cs="Times New Roman"/>
      </w:rPr>
    </w:lvl>
    <w:lvl w:ilvl="4" w:tplc="04190003" w:tentative="1">
      <w:start w:val="1"/>
      <w:numFmt w:val="lowerLetter"/>
      <w:lvlText w:val="%5."/>
      <w:lvlJc w:val="left"/>
      <w:pPr>
        <w:ind w:left="3949" w:hanging="360"/>
      </w:pPr>
      <w:rPr>
        <w:rFonts w:cs="Times New Roman"/>
      </w:rPr>
    </w:lvl>
    <w:lvl w:ilvl="5" w:tplc="04190005" w:tentative="1">
      <w:start w:val="1"/>
      <w:numFmt w:val="lowerRoman"/>
      <w:lvlText w:val="%6."/>
      <w:lvlJc w:val="right"/>
      <w:pPr>
        <w:ind w:left="4669" w:hanging="180"/>
      </w:pPr>
      <w:rPr>
        <w:rFonts w:cs="Times New Roman"/>
      </w:rPr>
    </w:lvl>
    <w:lvl w:ilvl="6" w:tplc="04190001" w:tentative="1">
      <w:start w:val="1"/>
      <w:numFmt w:val="decimal"/>
      <w:lvlText w:val="%7."/>
      <w:lvlJc w:val="left"/>
      <w:pPr>
        <w:ind w:left="5389" w:hanging="360"/>
      </w:pPr>
      <w:rPr>
        <w:rFonts w:cs="Times New Roman"/>
      </w:rPr>
    </w:lvl>
    <w:lvl w:ilvl="7" w:tplc="04190003" w:tentative="1">
      <w:start w:val="1"/>
      <w:numFmt w:val="lowerLetter"/>
      <w:lvlText w:val="%8."/>
      <w:lvlJc w:val="left"/>
      <w:pPr>
        <w:ind w:left="6109" w:hanging="360"/>
      </w:pPr>
      <w:rPr>
        <w:rFonts w:cs="Times New Roman"/>
      </w:rPr>
    </w:lvl>
    <w:lvl w:ilvl="8" w:tplc="04190005" w:tentative="1">
      <w:start w:val="1"/>
      <w:numFmt w:val="lowerRoman"/>
      <w:lvlText w:val="%9."/>
      <w:lvlJc w:val="right"/>
      <w:pPr>
        <w:ind w:left="6829" w:hanging="180"/>
      </w:pPr>
      <w:rPr>
        <w:rFonts w:cs="Times New Roman"/>
      </w:rPr>
    </w:lvl>
  </w:abstractNum>
  <w:abstractNum w:abstractNumId="21">
    <w:nsid w:val="383164A5"/>
    <w:multiLevelType w:val="hybridMultilevel"/>
    <w:tmpl w:val="53E843F8"/>
    <w:lvl w:ilvl="0" w:tplc="FFFFFFFF">
      <w:start w:val="1"/>
      <w:numFmt w:val="decimal"/>
      <w:pStyle w:val="60"/>
      <w:lvlText w:val="%1."/>
      <w:lvlJc w:val="left"/>
      <w:pPr>
        <w:ind w:left="1069" w:hanging="360"/>
      </w:pPr>
      <w:rPr>
        <w:rFonts w:cs="Times New Roman" w:hint="default"/>
        <w:color w:val="000000"/>
      </w:rPr>
    </w:lvl>
    <w:lvl w:ilvl="1" w:tplc="FFFFFFFF" w:tentative="1">
      <w:start w:val="1"/>
      <w:numFmt w:val="lowerLetter"/>
      <w:lvlText w:val="%2."/>
      <w:lvlJc w:val="left"/>
      <w:pPr>
        <w:ind w:left="1789" w:hanging="360"/>
      </w:pPr>
      <w:rPr>
        <w:rFonts w:cs="Times New Roman"/>
      </w:rPr>
    </w:lvl>
    <w:lvl w:ilvl="2" w:tplc="FFFFFFFF" w:tentative="1">
      <w:start w:val="1"/>
      <w:numFmt w:val="lowerRoman"/>
      <w:lvlText w:val="%3."/>
      <w:lvlJc w:val="right"/>
      <w:pPr>
        <w:ind w:left="2509" w:hanging="180"/>
      </w:pPr>
      <w:rPr>
        <w:rFonts w:cs="Times New Roman"/>
      </w:rPr>
    </w:lvl>
    <w:lvl w:ilvl="3" w:tplc="FFFFFFFF" w:tentative="1">
      <w:start w:val="1"/>
      <w:numFmt w:val="decimal"/>
      <w:lvlText w:val="%4."/>
      <w:lvlJc w:val="left"/>
      <w:pPr>
        <w:ind w:left="3229" w:hanging="360"/>
      </w:pPr>
      <w:rPr>
        <w:rFonts w:cs="Times New Roman"/>
      </w:rPr>
    </w:lvl>
    <w:lvl w:ilvl="4" w:tplc="FFFFFFFF" w:tentative="1">
      <w:start w:val="1"/>
      <w:numFmt w:val="lowerLetter"/>
      <w:lvlText w:val="%5."/>
      <w:lvlJc w:val="left"/>
      <w:pPr>
        <w:ind w:left="3949" w:hanging="360"/>
      </w:pPr>
      <w:rPr>
        <w:rFonts w:cs="Times New Roman"/>
      </w:rPr>
    </w:lvl>
    <w:lvl w:ilvl="5" w:tplc="FFFFFFFF" w:tentative="1">
      <w:start w:val="1"/>
      <w:numFmt w:val="lowerRoman"/>
      <w:lvlText w:val="%6."/>
      <w:lvlJc w:val="right"/>
      <w:pPr>
        <w:ind w:left="4669" w:hanging="180"/>
      </w:pPr>
      <w:rPr>
        <w:rFonts w:cs="Times New Roman"/>
      </w:rPr>
    </w:lvl>
    <w:lvl w:ilvl="6" w:tplc="FFFFFFFF" w:tentative="1">
      <w:start w:val="1"/>
      <w:numFmt w:val="decimal"/>
      <w:lvlText w:val="%7."/>
      <w:lvlJc w:val="left"/>
      <w:pPr>
        <w:ind w:left="5389" w:hanging="360"/>
      </w:pPr>
      <w:rPr>
        <w:rFonts w:cs="Times New Roman"/>
      </w:rPr>
    </w:lvl>
    <w:lvl w:ilvl="7" w:tplc="FFFFFFFF" w:tentative="1">
      <w:start w:val="1"/>
      <w:numFmt w:val="lowerLetter"/>
      <w:lvlText w:val="%8."/>
      <w:lvlJc w:val="left"/>
      <w:pPr>
        <w:ind w:left="6109" w:hanging="360"/>
      </w:pPr>
      <w:rPr>
        <w:rFonts w:cs="Times New Roman"/>
      </w:rPr>
    </w:lvl>
    <w:lvl w:ilvl="8" w:tplc="FFFFFFFF" w:tentative="1">
      <w:start w:val="1"/>
      <w:numFmt w:val="lowerRoman"/>
      <w:lvlText w:val="%9."/>
      <w:lvlJc w:val="right"/>
      <w:pPr>
        <w:ind w:left="6829" w:hanging="180"/>
      </w:pPr>
      <w:rPr>
        <w:rFonts w:cs="Times New Roman"/>
      </w:rPr>
    </w:lvl>
  </w:abstractNum>
  <w:abstractNum w:abstractNumId="22">
    <w:nsid w:val="3D1C2EA7"/>
    <w:multiLevelType w:val="hybridMultilevel"/>
    <w:tmpl w:val="E3549766"/>
    <w:styleLink w:val="11"/>
    <w:lvl w:ilvl="0" w:tplc="FFFFFFFF">
      <w:start w:val="1"/>
      <w:numFmt w:val="decimal"/>
      <w:lvlText w:val="%1."/>
      <w:lvlJc w:val="left"/>
      <w:pPr>
        <w:tabs>
          <w:tab w:val="num" w:pos="1069"/>
        </w:tabs>
        <w:ind w:left="1069" w:hanging="360"/>
      </w:pPr>
      <w:rPr>
        <w:rFonts w:cs="Times New Roman" w:hint="default"/>
      </w:rPr>
    </w:lvl>
    <w:lvl w:ilvl="1" w:tplc="FFFFFFFF" w:tentative="1">
      <w:start w:val="1"/>
      <w:numFmt w:val="lowerLetter"/>
      <w:lvlText w:val="%2."/>
      <w:lvlJc w:val="left"/>
      <w:pPr>
        <w:tabs>
          <w:tab w:val="num" w:pos="1440"/>
        </w:tabs>
        <w:ind w:left="1440" w:hanging="360"/>
      </w:pPr>
      <w:rPr>
        <w:rFonts w:cs="Times New Roman"/>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23">
    <w:nsid w:val="40C87371"/>
    <w:multiLevelType w:val="hybridMultilevel"/>
    <w:tmpl w:val="18EEE53E"/>
    <w:lvl w:ilvl="0" w:tplc="2272E3F8">
      <w:start w:val="1"/>
      <w:numFmt w:val="decimal"/>
      <w:pStyle w:val="a7"/>
      <w:lvlText w:val="%1)"/>
      <w:lvlJc w:val="left"/>
      <w:pPr>
        <w:tabs>
          <w:tab w:val="num" w:pos="1429"/>
        </w:tabs>
        <w:ind w:left="1429" w:hanging="360"/>
      </w:pPr>
      <w:rPr>
        <w:rFonts w:cs="Times New Roman"/>
      </w:rPr>
    </w:lvl>
    <w:lvl w:ilvl="1" w:tplc="04190019" w:tentative="1">
      <w:start w:val="1"/>
      <w:numFmt w:val="lowerLetter"/>
      <w:lvlText w:val="%2."/>
      <w:lvlJc w:val="left"/>
      <w:pPr>
        <w:tabs>
          <w:tab w:val="num" w:pos="2149"/>
        </w:tabs>
        <w:ind w:left="2149" w:hanging="360"/>
      </w:pPr>
      <w:rPr>
        <w:rFonts w:cs="Times New Roman"/>
      </w:rPr>
    </w:lvl>
    <w:lvl w:ilvl="2" w:tplc="0419001B" w:tentative="1">
      <w:start w:val="1"/>
      <w:numFmt w:val="lowerRoman"/>
      <w:lvlText w:val="%3."/>
      <w:lvlJc w:val="right"/>
      <w:pPr>
        <w:tabs>
          <w:tab w:val="num" w:pos="2869"/>
        </w:tabs>
        <w:ind w:left="2869" w:hanging="180"/>
      </w:pPr>
      <w:rPr>
        <w:rFonts w:cs="Times New Roman"/>
      </w:rPr>
    </w:lvl>
    <w:lvl w:ilvl="3" w:tplc="0419000F" w:tentative="1">
      <w:start w:val="1"/>
      <w:numFmt w:val="decimal"/>
      <w:lvlText w:val="%4."/>
      <w:lvlJc w:val="left"/>
      <w:pPr>
        <w:tabs>
          <w:tab w:val="num" w:pos="3589"/>
        </w:tabs>
        <w:ind w:left="3589" w:hanging="360"/>
      </w:pPr>
      <w:rPr>
        <w:rFonts w:cs="Times New Roman"/>
      </w:rPr>
    </w:lvl>
    <w:lvl w:ilvl="4" w:tplc="04190019" w:tentative="1">
      <w:start w:val="1"/>
      <w:numFmt w:val="lowerLetter"/>
      <w:lvlText w:val="%5."/>
      <w:lvlJc w:val="left"/>
      <w:pPr>
        <w:tabs>
          <w:tab w:val="num" w:pos="4309"/>
        </w:tabs>
        <w:ind w:left="4309" w:hanging="360"/>
      </w:pPr>
      <w:rPr>
        <w:rFonts w:cs="Times New Roman"/>
      </w:rPr>
    </w:lvl>
    <w:lvl w:ilvl="5" w:tplc="0419001B" w:tentative="1">
      <w:start w:val="1"/>
      <w:numFmt w:val="lowerRoman"/>
      <w:lvlText w:val="%6."/>
      <w:lvlJc w:val="right"/>
      <w:pPr>
        <w:tabs>
          <w:tab w:val="num" w:pos="5029"/>
        </w:tabs>
        <w:ind w:left="5029" w:hanging="180"/>
      </w:pPr>
      <w:rPr>
        <w:rFonts w:cs="Times New Roman"/>
      </w:rPr>
    </w:lvl>
    <w:lvl w:ilvl="6" w:tplc="0419000F" w:tentative="1">
      <w:start w:val="1"/>
      <w:numFmt w:val="decimal"/>
      <w:lvlText w:val="%7."/>
      <w:lvlJc w:val="left"/>
      <w:pPr>
        <w:tabs>
          <w:tab w:val="num" w:pos="5749"/>
        </w:tabs>
        <w:ind w:left="5749" w:hanging="360"/>
      </w:pPr>
      <w:rPr>
        <w:rFonts w:cs="Times New Roman"/>
      </w:rPr>
    </w:lvl>
    <w:lvl w:ilvl="7" w:tplc="04190019" w:tentative="1">
      <w:start w:val="1"/>
      <w:numFmt w:val="lowerLetter"/>
      <w:lvlText w:val="%8."/>
      <w:lvlJc w:val="left"/>
      <w:pPr>
        <w:tabs>
          <w:tab w:val="num" w:pos="6469"/>
        </w:tabs>
        <w:ind w:left="6469" w:hanging="360"/>
      </w:pPr>
      <w:rPr>
        <w:rFonts w:cs="Times New Roman"/>
      </w:rPr>
    </w:lvl>
    <w:lvl w:ilvl="8" w:tplc="0419001B" w:tentative="1">
      <w:start w:val="1"/>
      <w:numFmt w:val="lowerRoman"/>
      <w:lvlText w:val="%9."/>
      <w:lvlJc w:val="right"/>
      <w:pPr>
        <w:tabs>
          <w:tab w:val="num" w:pos="7189"/>
        </w:tabs>
        <w:ind w:left="7189" w:hanging="180"/>
      </w:pPr>
      <w:rPr>
        <w:rFonts w:cs="Times New Roman"/>
      </w:rPr>
    </w:lvl>
  </w:abstractNum>
  <w:abstractNum w:abstractNumId="24">
    <w:nsid w:val="41CC7886"/>
    <w:multiLevelType w:val="hybridMultilevel"/>
    <w:tmpl w:val="D400BB88"/>
    <w:lvl w:ilvl="0" w:tplc="FFFFFFFF">
      <w:start w:val="1"/>
      <w:numFmt w:val="decimal"/>
      <w:pStyle w:val="a8"/>
      <w:lvlText w:val="%1."/>
      <w:lvlJc w:val="left"/>
      <w:pPr>
        <w:tabs>
          <w:tab w:val="num" w:pos="1134"/>
        </w:tabs>
        <w:ind w:firstLine="794"/>
      </w:pPr>
      <w:rPr>
        <w:rFonts w:cs="Times New Roman" w:hint="default"/>
      </w:rPr>
    </w:lvl>
    <w:lvl w:ilvl="1" w:tplc="FFFFFFFF" w:tentative="1">
      <w:start w:val="1"/>
      <w:numFmt w:val="lowerLetter"/>
      <w:lvlText w:val="%2."/>
      <w:lvlJc w:val="left"/>
      <w:pPr>
        <w:tabs>
          <w:tab w:val="num" w:pos="1440"/>
        </w:tabs>
        <w:ind w:left="1440" w:hanging="360"/>
      </w:pPr>
      <w:rPr>
        <w:rFonts w:cs="Times New Roman"/>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25">
    <w:nsid w:val="41E9532F"/>
    <w:multiLevelType w:val="hybridMultilevel"/>
    <w:tmpl w:val="111A67F2"/>
    <w:styleLink w:val="1ai1"/>
    <w:lvl w:ilvl="0" w:tplc="FFFFFFFF">
      <w:start w:val="1"/>
      <w:numFmt w:val="bullet"/>
      <w:lvlText w:val=""/>
      <w:lvlJc w:val="left"/>
      <w:pPr>
        <w:tabs>
          <w:tab w:val="num" w:pos="1490"/>
        </w:tabs>
        <w:ind w:left="1490" w:hanging="360"/>
      </w:pPr>
      <w:rPr>
        <w:rFonts w:ascii="Symbol" w:hAnsi="Symbol" w:hint="default"/>
      </w:rPr>
    </w:lvl>
    <w:lvl w:ilvl="1" w:tplc="FFFFFFFF" w:tentative="1">
      <w:start w:val="1"/>
      <w:numFmt w:val="bullet"/>
      <w:lvlText w:val="o"/>
      <w:lvlJc w:val="left"/>
      <w:pPr>
        <w:tabs>
          <w:tab w:val="num" w:pos="2210"/>
        </w:tabs>
        <w:ind w:left="2210" w:hanging="360"/>
      </w:pPr>
      <w:rPr>
        <w:rFonts w:ascii="Courier New" w:hAnsi="Courier New" w:hint="default"/>
      </w:rPr>
    </w:lvl>
    <w:lvl w:ilvl="2" w:tplc="FFFFFFFF" w:tentative="1">
      <w:start w:val="1"/>
      <w:numFmt w:val="bullet"/>
      <w:lvlText w:val=""/>
      <w:lvlJc w:val="left"/>
      <w:pPr>
        <w:tabs>
          <w:tab w:val="num" w:pos="2930"/>
        </w:tabs>
        <w:ind w:left="2930" w:hanging="360"/>
      </w:pPr>
      <w:rPr>
        <w:rFonts w:ascii="Wingdings" w:hAnsi="Wingdings" w:hint="default"/>
      </w:rPr>
    </w:lvl>
    <w:lvl w:ilvl="3" w:tplc="FFFFFFFF" w:tentative="1">
      <w:start w:val="1"/>
      <w:numFmt w:val="bullet"/>
      <w:lvlText w:val=""/>
      <w:lvlJc w:val="left"/>
      <w:pPr>
        <w:tabs>
          <w:tab w:val="num" w:pos="3650"/>
        </w:tabs>
        <w:ind w:left="3650" w:hanging="360"/>
      </w:pPr>
      <w:rPr>
        <w:rFonts w:ascii="Symbol" w:hAnsi="Symbol" w:hint="default"/>
      </w:rPr>
    </w:lvl>
    <w:lvl w:ilvl="4" w:tplc="FFFFFFFF" w:tentative="1">
      <w:start w:val="1"/>
      <w:numFmt w:val="bullet"/>
      <w:lvlText w:val="o"/>
      <w:lvlJc w:val="left"/>
      <w:pPr>
        <w:tabs>
          <w:tab w:val="num" w:pos="4370"/>
        </w:tabs>
        <w:ind w:left="4370" w:hanging="360"/>
      </w:pPr>
      <w:rPr>
        <w:rFonts w:ascii="Courier New" w:hAnsi="Courier New" w:hint="default"/>
      </w:rPr>
    </w:lvl>
    <w:lvl w:ilvl="5" w:tplc="FFFFFFFF" w:tentative="1">
      <w:start w:val="1"/>
      <w:numFmt w:val="bullet"/>
      <w:lvlText w:val=""/>
      <w:lvlJc w:val="left"/>
      <w:pPr>
        <w:tabs>
          <w:tab w:val="num" w:pos="5090"/>
        </w:tabs>
        <w:ind w:left="5090" w:hanging="360"/>
      </w:pPr>
      <w:rPr>
        <w:rFonts w:ascii="Wingdings" w:hAnsi="Wingdings" w:hint="default"/>
      </w:rPr>
    </w:lvl>
    <w:lvl w:ilvl="6" w:tplc="FFFFFFFF" w:tentative="1">
      <w:start w:val="1"/>
      <w:numFmt w:val="bullet"/>
      <w:lvlText w:val=""/>
      <w:lvlJc w:val="left"/>
      <w:pPr>
        <w:tabs>
          <w:tab w:val="num" w:pos="5810"/>
        </w:tabs>
        <w:ind w:left="5810" w:hanging="360"/>
      </w:pPr>
      <w:rPr>
        <w:rFonts w:ascii="Symbol" w:hAnsi="Symbol" w:hint="default"/>
      </w:rPr>
    </w:lvl>
    <w:lvl w:ilvl="7" w:tplc="FFFFFFFF" w:tentative="1">
      <w:start w:val="1"/>
      <w:numFmt w:val="bullet"/>
      <w:lvlText w:val="o"/>
      <w:lvlJc w:val="left"/>
      <w:pPr>
        <w:tabs>
          <w:tab w:val="num" w:pos="6530"/>
        </w:tabs>
        <w:ind w:left="6530" w:hanging="360"/>
      </w:pPr>
      <w:rPr>
        <w:rFonts w:ascii="Courier New" w:hAnsi="Courier New" w:hint="default"/>
      </w:rPr>
    </w:lvl>
    <w:lvl w:ilvl="8" w:tplc="FFFFFFFF" w:tentative="1">
      <w:start w:val="1"/>
      <w:numFmt w:val="bullet"/>
      <w:lvlText w:val=""/>
      <w:lvlJc w:val="left"/>
      <w:pPr>
        <w:tabs>
          <w:tab w:val="num" w:pos="7250"/>
        </w:tabs>
        <w:ind w:left="7250" w:hanging="360"/>
      </w:pPr>
      <w:rPr>
        <w:rFonts w:ascii="Wingdings" w:hAnsi="Wingdings" w:hint="default"/>
      </w:rPr>
    </w:lvl>
  </w:abstractNum>
  <w:abstractNum w:abstractNumId="26">
    <w:nsid w:val="466019C2"/>
    <w:multiLevelType w:val="hybridMultilevel"/>
    <w:tmpl w:val="A69E6B66"/>
    <w:lvl w:ilvl="0" w:tplc="FFFFFFFF">
      <w:start w:val="1"/>
      <w:numFmt w:val="bullet"/>
      <w:pStyle w:val="a9"/>
      <w:lvlText w:val=""/>
      <w:lvlJc w:val="left"/>
      <w:pPr>
        <w:tabs>
          <w:tab w:val="num" w:pos="2699"/>
        </w:tabs>
        <w:ind w:left="2699" w:hanging="360"/>
      </w:pPr>
      <w:rPr>
        <w:rFonts w:ascii="Wingdings" w:hAnsi="Wingdings" w:hint="default"/>
      </w:rPr>
    </w:lvl>
    <w:lvl w:ilvl="1" w:tplc="FFFFFFFF" w:tentative="1">
      <w:start w:val="1"/>
      <w:numFmt w:val="bullet"/>
      <w:lvlText w:val="o"/>
      <w:lvlJc w:val="left"/>
      <w:pPr>
        <w:tabs>
          <w:tab w:val="num" w:pos="1979"/>
        </w:tabs>
        <w:ind w:left="1979" w:hanging="360"/>
      </w:pPr>
      <w:rPr>
        <w:rFonts w:ascii="Courier New" w:hAnsi="Courier New" w:cs="Courier New" w:hint="default"/>
      </w:rPr>
    </w:lvl>
    <w:lvl w:ilvl="2" w:tplc="FFFFFFFF" w:tentative="1">
      <w:start w:val="1"/>
      <w:numFmt w:val="bullet"/>
      <w:lvlText w:val=""/>
      <w:lvlJc w:val="left"/>
      <w:pPr>
        <w:tabs>
          <w:tab w:val="num" w:pos="2699"/>
        </w:tabs>
        <w:ind w:left="2699" w:hanging="360"/>
      </w:pPr>
      <w:rPr>
        <w:rFonts w:ascii="Wingdings" w:hAnsi="Wingdings" w:hint="default"/>
      </w:rPr>
    </w:lvl>
    <w:lvl w:ilvl="3" w:tplc="FFFFFFFF" w:tentative="1">
      <w:start w:val="1"/>
      <w:numFmt w:val="bullet"/>
      <w:lvlText w:val=""/>
      <w:lvlJc w:val="left"/>
      <w:pPr>
        <w:tabs>
          <w:tab w:val="num" w:pos="3419"/>
        </w:tabs>
        <w:ind w:left="3419" w:hanging="360"/>
      </w:pPr>
      <w:rPr>
        <w:rFonts w:ascii="Symbol" w:hAnsi="Symbol" w:hint="default"/>
      </w:rPr>
    </w:lvl>
    <w:lvl w:ilvl="4" w:tplc="FFFFFFFF" w:tentative="1">
      <w:start w:val="1"/>
      <w:numFmt w:val="bullet"/>
      <w:lvlText w:val="o"/>
      <w:lvlJc w:val="left"/>
      <w:pPr>
        <w:tabs>
          <w:tab w:val="num" w:pos="4139"/>
        </w:tabs>
        <w:ind w:left="4139" w:hanging="360"/>
      </w:pPr>
      <w:rPr>
        <w:rFonts w:ascii="Courier New" w:hAnsi="Courier New" w:cs="Courier New" w:hint="default"/>
      </w:rPr>
    </w:lvl>
    <w:lvl w:ilvl="5" w:tplc="FFFFFFFF" w:tentative="1">
      <w:start w:val="1"/>
      <w:numFmt w:val="bullet"/>
      <w:lvlText w:val=""/>
      <w:lvlJc w:val="left"/>
      <w:pPr>
        <w:tabs>
          <w:tab w:val="num" w:pos="4859"/>
        </w:tabs>
        <w:ind w:left="4859" w:hanging="360"/>
      </w:pPr>
      <w:rPr>
        <w:rFonts w:ascii="Wingdings" w:hAnsi="Wingdings" w:hint="default"/>
      </w:rPr>
    </w:lvl>
    <w:lvl w:ilvl="6" w:tplc="FFFFFFFF" w:tentative="1">
      <w:start w:val="1"/>
      <w:numFmt w:val="bullet"/>
      <w:lvlText w:val=""/>
      <w:lvlJc w:val="left"/>
      <w:pPr>
        <w:tabs>
          <w:tab w:val="num" w:pos="5579"/>
        </w:tabs>
        <w:ind w:left="5579" w:hanging="360"/>
      </w:pPr>
      <w:rPr>
        <w:rFonts w:ascii="Symbol" w:hAnsi="Symbol" w:hint="default"/>
      </w:rPr>
    </w:lvl>
    <w:lvl w:ilvl="7" w:tplc="FFFFFFFF" w:tentative="1">
      <w:start w:val="1"/>
      <w:numFmt w:val="bullet"/>
      <w:lvlText w:val="o"/>
      <w:lvlJc w:val="left"/>
      <w:pPr>
        <w:tabs>
          <w:tab w:val="num" w:pos="6299"/>
        </w:tabs>
        <w:ind w:left="6299" w:hanging="360"/>
      </w:pPr>
      <w:rPr>
        <w:rFonts w:ascii="Courier New" w:hAnsi="Courier New" w:cs="Courier New" w:hint="default"/>
      </w:rPr>
    </w:lvl>
    <w:lvl w:ilvl="8" w:tplc="FFFFFFFF" w:tentative="1">
      <w:start w:val="1"/>
      <w:numFmt w:val="bullet"/>
      <w:lvlText w:val=""/>
      <w:lvlJc w:val="left"/>
      <w:pPr>
        <w:tabs>
          <w:tab w:val="num" w:pos="7019"/>
        </w:tabs>
        <w:ind w:left="7019" w:hanging="360"/>
      </w:pPr>
      <w:rPr>
        <w:rFonts w:ascii="Wingdings" w:hAnsi="Wingdings" w:hint="default"/>
      </w:rPr>
    </w:lvl>
  </w:abstractNum>
  <w:abstractNum w:abstractNumId="27">
    <w:nsid w:val="49643F15"/>
    <w:multiLevelType w:val="hybridMultilevel"/>
    <w:tmpl w:val="51220E92"/>
    <w:styleLink w:val="1ai"/>
    <w:lvl w:ilvl="0" w:tplc="FFFFFFFF">
      <w:start w:val="1"/>
      <w:numFmt w:val="decimal"/>
      <w:lvlText w:val="%1."/>
      <w:lvlJc w:val="left"/>
      <w:pPr>
        <w:tabs>
          <w:tab w:val="num" w:pos="2448"/>
        </w:tabs>
        <w:ind w:left="2448" w:hanging="1368"/>
      </w:pPr>
      <w:rPr>
        <w:rFonts w:cs="Times New Roman" w:hint="default"/>
      </w:rPr>
    </w:lvl>
    <w:lvl w:ilvl="1" w:tplc="FFFFFFFF" w:tentative="1">
      <w:start w:val="1"/>
      <w:numFmt w:val="lowerLetter"/>
      <w:lvlText w:val="%2."/>
      <w:lvlJc w:val="left"/>
      <w:pPr>
        <w:tabs>
          <w:tab w:val="num" w:pos="2160"/>
        </w:tabs>
        <w:ind w:left="2160" w:hanging="360"/>
      </w:pPr>
      <w:rPr>
        <w:rFonts w:cs="Times New Roman"/>
      </w:rPr>
    </w:lvl>
    <w:lvl w:ilvl="2" w:tplc="FFFFFFFF" w:tentative="1">
      <w:start w:val="1"/>
      <w:numFmt w:val="lowerRoman"/>
      <w:lvlText w:val="%3."/>
      <w:lvlJc w:val="right"/>
      <w:pPr>
        <w:tabs>
          <w:tab w:val="num" w:pos="2880"/>
        </w:tabs>
        <w:ind w:left="2880" w:hanging="180"/>
      </w:pPr>
      <w:rPr>
        <w:rFonts w:cs="Times New Roman"/>
      </w:rPr>
    </w:lvl>
    <w:lvl w:ilvl="3" w:tplc="FFFFFFFF" w:tentative="1">
      <w:start w:val="1"/>
      <w:numFmt w:val="decimal"/>
      <w:lvlText w:val="%4."/>
      <w:lvlJc w:val="left"/>
      <w:pPr>
        <w:tabs>
          <w:tab w:val="num" w:pos="3600"/>
        </w:tabs>
        <w:ind w:left="3600" w:hanging="360"/>
      </w:pPr>
      <w:rPr>
        <w:rFonts w:cs="Times New Roman"/>
      </w:rPr>
    </w:lvl>
    <w:lvl w:ilvl="4" w:tplc="FFFFFFFF" w:tentative="1">
      <w:start w:val="1"/>
      <w:numFmt w:val="lowerLetter"/>
      <w:lvlText w:val="%5."/>
      <w:lvlJc w:val="left"/>
      <w:pPr>
        <w:tabs>
          <w:tab w:val="num" w:pos="4320"/>
        </w:tabs>
        <w:ind w:left="4320" w:hanging="360"/>
      </w:pPr>
      <w:rPr>
        <w:rFonts w:cs="Times New Roman"/>
      </w:rPr>
    </w:lvl>
    <w:lvl w:ilvl="5" w:tplc="FFFFFFFF" w:tentative="1">
      <w:start w:val="1"/>
      <w:numFmt w:val="lowerRoman"/>
      <w:lvlText w:val="%6."/>
      <w:lvlJc w:val="right"/>
      <w:pPr>
        <w:tabs>
          <w:tab w:val="num" w:pos="5040"/>
        </w:tabs>
        <w:ind w:left="5040" w:hanging="180"/>
      </w:pPr>
      <w:rPr>
        <w:rFonts w:cs="Times New Roman"/>
      </w:rPr>
    </w:lvl>
    <w:lvl w:ilvl="6" w:tplc="FFFFFFFF" w:tentative="1">
      <w:start w:val="1"/>
      <w:numFmt w:val="decimal"/>
      <w:lvlText w:val="%7."/>
      <w:lvlJc w:val="left"/>
      <w:pPr>
        <w:tabs>
          <w:tab w:val="num" w:pos="5760"/>
        </w:tabs>
        <w:ind w:left="5760" w:hanging="360"/>
      </w:pPr>
      <w:rPr>
        <w:rFonts w:cs="Times New Roman"/>
      </w:rPr>
    </w:lvl>
    <w:lvl w:ilvl="7" w:tplc="FFFFFFFF" w:tentative="1">
      <w:start w:val="1"/>
      <w:numFmt w:val="lowerLetter"/>
      <w:lvlText w:val="%8."/>
      <w:lvlJc w:val="left"/>
      <w:pPr>
        <w:tabs>
          <w:tab w:val="num" w:pos="6480"/>
        </w:tabs>
        <w:ind w:left="6480" w:hanging="360"/>
      </w:pPr>
      <w:rPr>
        <w:rFonts w:cs="Times New Roman"/>
      </w:rPr>
    </w:lvl>
    <w:lvl w:ilvl="8" w:tplc="FFFFFFFF" w:tentative="1">
      <w:start w:val="1"/>
      <w:numFmt w:val="lowerRoman"/>
      <w:lvlText w:val="%9."/>
      <w:lvlJc w:val="right"/>
      <w:pPr>
        <w:tabs>
          <w:tab w:val="num" w:pos="7200"/>
        </w:tabs>
        <w:ind w:left="7200" w:hanging="180"/>
      </w:pPr>
      <w:rPr>
        <w:rFonts w:cs="Times New Roman"/>
      </w:rPr>
    </w:lvl>
  </w:abstractNum>
  <w:abstractNum w:abstractNumId="28">
    <w:nsid w:val="4A2F353E"/>
    <w:multiLevelType w:val="hybridMultilevel"/>
    <w:tmpl w:val="C1D0C1FA"/>
    <w:lvl w:ilvl="0" w:tplc="0419000B">
      <w:start w:val="1"/>
      <w:numFmt w:val="decimal"/>
      <w:pStyle w:val="S0"/>
      <w:lvlText w:val="Рисунок. %1"/>
      <w:lvlJc w:val="left"/>
      <w:pPr>
        <w:tabs>
          <w:tab w:val="num" w:pos="2149"/>
        </w:tabs>
        <w:ind w:left="2149" w:hanging="360"/>
      </w:pPr>
      <w:rPr>
        <w:rFonts w:cs="Times New Roman" w:hint="default"/>
      </w:rPr>
    </w:lvl>
    <w:lvl w:ilvl="1" w:tplc="04190003" w:tentative="1">
      <w:start w:val="1"/>
      <w:numFmt w:val="lowerLetter"/>
      <w:lvlText w:val="%2."/>
      <w:lvlJc w:val="left"/>
      <w:pPr>
        <w:tabs>
          <w:tab w:val="num" w:pos="2149"/>
        </w:tabs>
        <w:ind w:left="2149" w:hanging="360"/>
      </w:pPr>
      <w:rPr>
        <w:rFonts w:cs="Times New Roman"/>
      </w:rPr>
    </w:lvl>
    <w:lvl w:ilvl="2" w:tplc="04190005" w:tentative="1">
      <w:start w:val="1"/>
      <w:numFmt w:val="lowerRoman"/>
      <w:lvlText w:val="%3."/>
      <w:lvlJc w:val="right"/>
      <w:pPr>
        <w:tabs>
          <w:tab w:val="num" w:pos="2869"/>
        </w:tabs>
        <w:ind w:left="2869" w:hanging="180"/>
      </w:pPr>
      <w:rPr>
        <w:rFonts w:cs="Times New Roman"/>
      </w:rPr>
    </w:lvl>
    <w:lvl w:ilvl="3" w:tplc="04190001" w:tentative="1">
      <w:start w:val="1"/>
      <w:numFmt w:val="decimal"/>
      <w:lvlText w:val="%4."/>
      <w:lvlJc w:val="left"/>
      <w:pPr>
        <w:tabs>
          <w:tab w:val="num" w:pos="3589"/>
        </w:tabs>
        <w:ind w:left="3589" w:hanging="360"/>
      </w:pPr>
      <w:rPr>
        <w:rFonts w:cs="Times New Roman"/>
      </w:rPr>
    </w:lvl>
    <w:lvl w:ilvl="4" w:tplc="04190003" w:tentative="1">
      <w:start w:val="1"/>
      <w:numFmt w:val="lowerLetter"/>
      <w:lvlText w:val="%5."/>
      <w:lvlJc w:val="left"/>
      <w:pPr>
        <w:tabs>
          <w:tab w:val="num" w:pos="4309"/>
        </w:tabs>
        <w:ind w:left="4309" w:hanging="360"/>
      </w:pPr>
      <w:rPr>
        <w:rFonts w:cs="Times New Roman"/>
      </w:rPr>
    </w:lvl>
    <w:lvl w:ilvl="5" w:tplc="04190005" w:tentative="1">
      <w:start w:val="1"/>
      <w:numFmt w:val="lowerRoman"/>
      <w:lvlText w:val="%6."/>
      <w:lvlJc w:val="right"/>
      <w:pPr>
        <w:tabs>
          <w:tab w:val="num" w:pos="5029"/>
        </w:tabs>
        <w:ind w:left="5029" w:hanging="180"/>
      </w:pPr>
      <w:rPr>
        <w:rFonts w:cs="Times New Roman"/>
      </w:rPr>
    </w:lvl>
    <w:lvl w:ilvl="6" w:tplc="04190001" w:tentative="1">
      <w:start w:val="1"/>
      <w:numFmt w:val="decimal"/>
      <w:lvlText w:val="%7."/>
      <w:lvlJc w:val="left"/>
      <w:pPr>
        <w:tabs>
          <w:tab w:val="num" w:pos="5749"/>
        </w:tabs>
        <w:ind w:left="5749" w:hanging="360"/>
      </w:pPr>
      <w:rPr>
        <w:rFonts w:cs="Times New Roman"/>
      </w:rPr>
    </w:lvl>
    <w:lvl w:ilvl="7" w:tplc="04190003" w:tentative="1">
      <w:start w:val="1"/>
      <w:numFmt w:val="lowerLetter"/>
      <w:lvlText w:val="%8."/>
      <w:lvlJc w:val="left"/>
      <w:pPr>
        <w:tabs>
          <w:tab w:val="num" w:pos="6469"/>
        </w:tabs>
        <w:ind w:left="6469" w:hanging="360"/>
      </w:pPr>
      <w:rPr>
        <w:rFonts w:cs="Times New Roman"/>
      </w:rPr>
    </w:lvl>
    <w:lvl w:ilvl="8" w:tplc="04190005" w:tentative="1">
      <w:start w:val="1"/>
      <w:numFmt w:val="lowerRoman"/>
      <w:lvlText w:val="%9."/>
      <w:lvlJc w:val="right"/>
      <w:pPr>
        <w:tabs>
          <w:tab w:val="num" w:pos="7189"/>
        </w:tabs>
        <w:ind w:left="7189" w:hanging="180"/>
      </w:pPr>
      <w:rPr>
        <w:rFonts w:cs="Times New Roman"/>
      </w:rPr>
    </w:lvl>
  </w:abstractNum>
  <w:abstractNum w:abstractNumId="29">
    <w:nsid w:val="4BA254BE"/>
    <w:multiLevelType w:val="hybridMultilevel"/>
    <w:tmpl w:val="ECC6EF58"/>
    <w:styleLink w:val="1111111"/>
    <w:lvl w:ilvl="0" w:tplc="B9D0CEF4">
      <w:start w:val="3"/>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30">
    <w:nsid w:val="4BD163B7"/>
    <w:multiLevelType w:val="multilevel"/>
    <w:tmpl w:val="A2BC9C8C"/>
    <w:styleLink w:val="111111"/>
    <w:lvl w:ilvl="0">
      <w:start w:val="1"/>
      <w:numFmt w:val="decimal"/>
      <w:pStyle w:val="aa"/>
      <w:lvlText w:val="%1. "/>
      <w:lvlJc w:val="left"/>
      <w:pPr>
        <w:tabs>
          <w:tab w:val="num" w:pos="153"/>
        </w:tabs>
        <w:ind w:left="153" w:hanging="153"/>
      </w:pPr>
      <w:rPr>
        <w:rFonts w:cs="Times New Roman" w:hint="default"/>
        <w:vertAlign w:val="baseline"/>
      </w:rPr>
    </w:lvl>
    <w:lvl w:ilvl="1">
      <w:start w:val="1"/>
      <w:numFmt w:val="decimal"/>
      <w:lvlText w:val="%1.%2."/>
      <w:lvlJc w:val="left"/>
      <w:pPr>
        <w:tabs>
          <w:tab w:val="num" w:pos="420"/>
        </w:tabs>
        <w:ind w:left="420" w:hanging="420"/>
      </w:pPr>
      <w:rPr>
        <w:rFonts w:cs="Times New Roman" w:hint="default"/>
      </w:rPr>
    </w:lvl>
    <w:lvl w:ilvl="2">
      <w:start w:val="1"/>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720"/>
        </w:tabs>
        <w:ind w:left="720" w:hanging="72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080"/>
        </w:tabs>
        <w:ind w:left="1080" w:hanging="108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31">
    <w:nsid w:val="4BDF68B4"/>
    <w:multiLevelType w:val="multilevel"/>
    <w:tmpl w:val="0419001F"/>
    <w:styleLink w:val="1111112"/>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792"/>
        </w:tabs>
        <w:ind w:left="792" w:hanging="432"/>
      </w:pPr>
      <w:rPr>
        <w:rFonts w:cs="Times New Roman"/>
      </w:rPr>
    </w:lvl>
    <w:lvl w:ilvl="2">
      <w:start w:val="1"/>
      <w:numFmt w:val="decimal"/>
      <w:lvlText w:val="%1.%2.%3."/>
      <w:lvlJc w:val="left"/>
      <w:pPr>
        <w:tabs>
          <w:tab w:val="num" w:pos="1440"/>
        </w:tabs>
        <w:ind w:left="1224" w:hanging="504"/>
      </w:pPr>
      <w:rPr>
        <w:rFonts w:cs="Times New Roman"/>
      </w:rPr>
    </w:lvl>
    <w:lvl w:ilvl="3">
      <w:start w:val="1"/>
      <w:numFmt w:val="decimal"/>
      <w:lvlText w:val="%1.%2.%3.%4."/>
      <w:lvlJc w:val="left"/>
      <w:pPr>
        <w:tabs>
          <w:tab w:val="num" w:pos="180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2880"/>
        </w:tabs>
        <w:ind w:left="2736" w:hanging="936"/>
      </w:pPr>
      <w:rPr>
        <w:rFonts w:cs="Times New Roman"/>
      </w:rPr>
    </w:lvl>
    <w:lvl w:ilvl="6">
      <w:start w:val="1"/>
      <w:numFmt w:val="decimal"/>
      <w:lvlText w:val="%1.%2.%3.%4.%5.%6.%7."/>
      <w:lvlJc w:val="left"/>
      <w:pPr>
        <w:tabs>
          <w:tab w:val="num" w:pos="3600"/>
        </w:tabs>
        <w:ind w:left="3240" w:hanging="1080"/>
      </w:pPr>
      <w:rPr>
        <w:rFonts w:cs="Times New Roman"/>
      </w:rPr>
    </w:lvl>
    <w:lvl w:ilvl="7">
      <w:start w:val="1"/>
      <w:numFmt w:val="decimal"/>
      <w:lvlText w:val="%1.%2.%3.%4.%5.%6.%7.%8."/>
      <w:lvlJc w:val="left"/>
      <w:pPr>
        <w:tabs>
          <w:tab w:val="num" w:pos="3960"/>
        </w:tabs>
        <w:ind w:left="3744" w:hanging="1224"/>
      </w:pPr>
      <w:rPr>
        <w:rFonts w:cs="Times New Roman"/>
      </w:rPr>
    </w:lvl>
    <w:lvl w:ilvl="8">
      <w:start w:val="1"/>
      <w:numFmt w:val="decimal"/>
      <w:lvlText w:val="%1.%2.%3.%4.%5.%6.%7.%8.%9."/>
      <w:lvlJc w:val="left"/>
      <w:pPr>
        <w:tabs>
          <w:tab w:val="num" w:pos="4680"/>
        </w:tabs>
        <w:ind w:left="4320" w:hanging="1440"/>
      </w:pPr>
      <w:rPr>
        <w:rFonts w:cs="Times New Roman"/>
      </w:rPr>
    </w:lvl>
  </w:abstractNum>
  <w:abstractNum w:abstractNumId="32">
    <w:nsid w:val="4BF07DCF"/>
    <w:multiLevelType w:val="multilevel"/>
    <w:tmpl w:val="732A882A"/>
    <w:lvl w:ilvl="0">
      <w:start w:val="815"/>
      <w:numFmt w:val="decimal"/>
      <w:pStyle w:val="12"/>
      <w:lvlText w:val="%1"/>
      <w:lvlJc w:val="left"/>
      <w:pPr>
        <w:ind w:left="675" w:hanging="675"/>
      </w:pPr>
      <w:rPr>
        <w:rFonts w:cs="Times New Roman" w:hint="default"/>
      </w:rPr>
    </w:lvl>
    <w:lvl w:ilvl="1">
      <w:start w:val="28"/>
      <w:numFmt w:val="decimal"/>
      <w:lvlText w:val="%1-%2"/>
      <w:lvlJc w:val="left"/>
      <w:pPr>
        <w:ind w:left="720" w:hanging="720"/>
      </w:pPr>
      <w:rPr>
        <w:rFonts w:cs="Times New Roman" w:hint="default"/>
      </w:rPr>
    </w:lvl>
    <w:lvl w:ilvl="2">
      <w:start w:val="1"/>
      <w:numFmt w:val="decimal"/>
      <w:lvlText w:val="%1-%2.%3"/>
      <w:lvlJc w:val="left"/>
      <w:pPr>
        <w:ind w:left="720" w:hanging="720"/>
      </w:pPr>
      <w:rPr>
        <w:rFonts w:cs="Times New Roman" w:hint="default"/>
      </w:rPr>
    </w:lvl>
    <w:lvl w:ilvl="3">
      <w:start w:val="1"/>
      <w:numFmt w:val="decimal"/>
      <w:lvlText w:val="%1-%2.%3.%4"/>
      <w:lvlJc w:val="left"/>
      <w:pPr>
        <w:ind w:left="1080" w:hanging="108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440" w:hanging="1440"/>
      </w:pPr>
      <w:rPr>
        <w:rFonts w:cs="Times New Roman" w:hint="default"/>
      </w:rPr>
    </w:lvl>
    <w:lvl w:ilvl="6">
      <w:start w:val="1"/>
      <w:numFmt w:val="decimal"/>
      <w:lvlText w:val="%1-%2.%3.%4.%5.%6.%7"/>
      <w:lvlJc w:val="left"/>
      <w:pPr>
        <w:ind w:left="1440" w:hanging="1440"/>
      </w:pPr>
      <w:rPr>
        <w:rFonts w:cs="Times New Roman" w:hint="default"/>
      </w:rPr>
    </w:lvl>
    <w:lvl w:ilvl="7">
      <w:start w:val="1"/>
      <w:numFmt w:val="decimal"/>
      <w:lvlText w:val="%1-%2.%3.%4.%5.%6.%7.%8"/>
      <w:lvlJc w:val="left"/>
      <w:pPr>
        <w:ind w:left="1800" w:hanging="1800"/>
      </w:pPr>
      <w:rPr>
        <w:rFonts w:cs="Times New Roman" w:hint="default"/>
      </w:rPr>
    </w:lvl>
    <w:lvl w:ilvl="8">
      <w:start w:val="1"/>
      <w:numFmt w:val="decimal"/>
      <w:lvlText w:val="%1-%2.%3.%4.%5.%6.%7.%8.%9"/>
      <w:lvlJc w:val="left"/>
      <w:pPr>
        <w:ind w:left="2160" w:hanging="2160"/>
      </w:pPr>
      <w:rPr>
        <w:rFonts w:cs="Times New Roman" w:hint="default"/>
      </w:rPr>
    </w:lvl>
  </w:abstractNum>
  <w:abstractNum w:abstractNumId="33">
    <w:nsid w:val="4CA1777C"/>
    <w:multiLevelType w:val="hybridMultilevel"/>
    <w:tmpl w:val="91F62D40"/>
    <w:lvl w:ilvl="0" w:tplc="520E4596">
      <w:numFmt w:val="bullet"/>
      <w:pStyle w:val="ab"/>
      <w:lvlText w:val="-"/>
      <w:lvlJc w:val="left"/>
      <w:pPr>
        <w:tabs>
          <w:tab w:val="num" w:pos="1058"/>
        </w:tabs>
        <w:ind w:left="1058" w:hanging="360"/>
      </w:pPr>
      <w:rPr>
        <w:rFonts w:hint="default"/>
      </w:rPr>
    </w:lvl>
    <w:lvl w:ilvl="1" w:tplc="1F58DCA8">
      <w:start w:val="1"/>
      <w:numFmt w:val="bullet"/>
      <w:lvlText w:val=""/>
      <w:lvlJc w:val="left"/>
      <w:pPr>
        <w:tabs>
          <w:tab w:val="num" w:pos="2149"/>
        </w:tabs>
        <w:ind w:left="2149" w:hanging="360"/>
      </w:pPr>
      <w:rPr>
        <w:rFonts w:ascii="Symbol" w:hAnsi="Symbol" w:hint="default"/>
      </w:rPr>
    </w:lvl>
    <w:lvl w:ilvl="2" w:tplc="A6184F6A" w:tentative="1">
      <w:start w:val="1"/>
      <w:numFmt w:val="bullet"/>
      <w:lvlText w:val=""/>
      <w:lvlJc w:val="left"/>
      <w:pPr>
        <w:tabs>
          <w:tab w:val="num" w:pos="2869"/>
        </w:tabs>
        <w:ind w:left="2869" w:hanging="360"/>
      </w:pPr>
      <w:rPr>
        <w:rFonts w:ascii="Wingdings" w:hAnsi="Wingdings" w:hint="default"/>
      </w:rPr>
    </w:lvl>
    <w:lvl w:ilvl="3" w:tplc="08AAA6B8" w:tentative="1">
      <w:start w:val="1"/>
      <w:numFmt w:val="bullet"/>
      <w:lvlText w:val=""/>
      <w:lvlJc w:val="left"/>
      <w:pPr>
        <w:tabs>
          <w:tab w:val="num" w:pos="3589"/>
        </w:tabs>
        <w:ind w:left="3589" w:hanging="360"/>
      </w:pPr>
      <w:rPr>
        <w:rFonts w:ascii="Symbol" w:hAnsi="Symbol" w:hint="default"/>
      </w:rPr>
    </w:lvl>
    <w:lvl w:ilvl="4" w:tplc="507E5F82" w:tentative="1">
      <w:start w:val="1"/>
      <w:numFmt w:val="bullet"/>
      <w:lvlText w:val="o"/>
      <w:lvlJc w:val="left"/>
      <w:pPr>
        <w:tabs>
          <w:tab w:val="num" w:pos="4309"/>
        </w:tabs>
        <w:ind w:left="4309" w:hanging="360"/>
      </w:pPr>
      <w:rPr>
        <w:rFonts w:ascii="Courier New" w:hAnsi="Courier New" w:cs="Courier New" w:hint="default"/>
      </w:rPr>
    </w:lvl>
    <w:lvl w:ilvl="5" w:tplc="5EE4C792" w:tentative="1">
      <w:start w:val="1"/>
      <w:numFmt w:val="bullet"/>
      <w:lvlText w:val=""/>
      <w:lvlJc w:val="left"/>
      <w:pPr>
        <w:tabs>
          <w:tab w:val="num" w:pos="5029"/>
        </w:tabs>
        <w:ind w:left="5029" w:hanging="360"/>
      </w:pPr>
      <w:rPr>
        <w:rFonts w:ascii="Wingdings" w:hAnsi="Wingdings" w:hint="default"/>
      </w:rPr>
    </w:lvl>
    <w:lvl w:ilvl="6" w:tplc="D9E60B7C" w:tentative="1">
      <w:start w:val="1"/>
      <w:numFmt w:val="bullet"/>
      <w:lvlText w:val=""/>
      <w:lvlJc w:val="left"/>
      <w:pPr>
        <w:tabs>
          <w:tab w:val="num" w:pos="5749"/>
        </w:tabs>
        <w:ind w:left="5749" w:hanging="360"/>
      </w:pPr>
      <w:rPr>
        <w:rFonts w:ascii="Symbol" w:hAnsi="Symbol" w:hint="default"/>
      </w:rPr>
    </w:lvl>
    <w:lvl w:ilvl="7" w:tplc="D3EE1280" w:tentative="1">
      <w:start w:val="1"/>
      <w:numFmt w:val="bullet"/>
      <w:lvlText w:val="o"/>
      <w:lvlJc w:val="left"/>
      <w:pPr>
        <w:tabs>
          <w:tab w:val="num" w:pos="6469"/>
        </w:tabs>
        <w:ind w:left="6469" w:hanging="360"/>
      </w:pPr>
      <w:rPr>
        <w:rFonts w:ascii="Courier New" w:hAnsi="Courier New" w:cs="Courier New" w:hint="default"/>
      </w:rPr>
    </w:lvl>
    <w:lvl w:ilvl="8" w:tplc="1820C94C" w:tentative="1">
      <w:start w:val="1"/>
      <w:numFmt w:val="bullet"/>
      <w:lvlText w:val=""/>
      <w:lvlJc w:val="left"/>
      <w:pPr>
        <w:tabs>
          <w:tab w:val="num" w:pos="7189"/>
        </w:tabs>
        <w:ind w:left="7189" w:hanging="360"/>
      </w:pPr>
      <w:rPr>
        <w:rFonts w:ascii="Wingdings" w:hAnsi="Wingdings" w:hint="default"/>
      </w:rPr>
    </w:lvl>
  </w:abstractNum>
  <w:abstractNum w:abstractNumId="34">
    <w:nsid w:val="4ED456AD"/>
    <w:multiLevelType w:val="hybridMultilevel"/>
    <w:tmpl w:val="DBE44C26"/>
    <w:lvl w:ilvl="0" w:tplc="16DC7174">
      <w:start w:val="1"/>
      <w:numFmt w:val="decimal"/>
      <w:pStyle w:val="23"/>
      <w:lvlText w:val="4.%1."/>
      <w:lvlJc w:val="left"/>
      <w:pPr>
        <w:ind w:left="2149" w:hanging="360"/>
      </w:pPr>
      <w:rPr>
        <w:rFonts w:cs="Times New Roman" w:hint="default"/>
      </w:rPr>
    </w:lvl>
    <w:lvl w:ilvl="1" w:tplc="D924BECE" w:tentative="1">
      <w:start w:val="1"/>
      <w:numFmt w:val="lowerLetter"/>
      <w:lvlText w:val="%2."/>
      <w:lvlJc w:val="left"/>
      <w:pPr>
        <w:ind w:left="2869" w:hanging="360"/>
      </w:pPr>
      <w:rPr>
        <w:rFonts w:cs="Times New Roman"/>
      </w:rPr>
    </w:lvl>
    <w:lvl w:ilvl="2" w:tplc="75A01D1A" w:tentative="1">
      <w:start w:val="1"/>
      <w:numFmt w:val="lowerRoman"/>
      <w:lvlText w:val="%3."/>
      <w:lvlJc w:val="right"/>
      <w:pPr>
        <w:ind w:left="3589" w:hanging="180"/>
      </w:pPr>
      <w:rPr>
        <w:rFonts w:cs="Times New Roman"/>
      </w:rPr>
    </w:lvl>
    <w:lvl w:ilvl="3" w:tplc="D13A4298" w:tentative="1">
      <w:start w:val="1"/>
      <w:numFmt w:val="decimal"/>
      <w:lvlText w:val="%4."/>
      <w:lvlJc w:val="left"/>
      <w:pPr>
        <w:ind w:left="4309" w:hanging="360"/>
      </w:pPr>
      <w:rPr>
        <w:rFonts w:cs="Times New Roman"/>
      </w:rPr>
    </w:lvl>
    <w:lvl w:ilvl="4" w:tplc="2A149460" w:tentative="1">
      <w:start w:val="1"/>
      <w:numFmt w:val="lowerLetter"/>
      <w:lvlText w:val="%5."/>
      <w:lvlJc w:val="left"/>
      <w:pPr>
        <w:ind w:left="5029" w:hanging="360"/>
      </w:pPr>
      <w:rPr>
        <w:rFonts w:cs="Times New Roman"/>
      </w:rPr>
    </w:lvl>
    <w:lvl w:ilvl="5" w:tplc="C9CE86CC" w:tentative="1">
      <w:start w:val="1"/>
      <w:numFmt w:val="lowerRoman"/>
      <w:lvlText w:val="%6."/>
      <w:lvlJc w:val="right"/>
      <w:pPr>
        <w:ind w:left="5749" w:hanging="180"/>
      </w:pPr>
      <w:rPr>
        <w:rFonts w:cs="Times New Roman"/>
      </w:rPr>
    </w:lvl>
    <w:lvl w:ilvl="6" w:tplc="C6B23CD2" w:tentative="1">
      <w:start w:val="1"/>
      <w:numFmt w:val="decimal"/>
      <w:lvlText w:val="%7."/>
      <w:lvlJc w:val="left"/>
      <w:pPr>
        <w:ind w:left="6469" w:hanging="360"/>
      </w:pPr>
      <w:rPr>
        <w:rFonts w:cs="Times New Roman"/>
      </w:rPr>
    </w:lvl>
    <w:lvl w:ilvl="7" w:tplc="B242365E" w:tentative="1">
      <w:start w:val="1"/>
      <w:numFmt w:val="lowerLetter"/>
      <w:lvlText w:val="%8."/>
      <w:lvlJc w:val="left"/>
      <w:pPr>
        <w:ind w:left="7189" w:hanging="360"/>
      </w:pPr>
      <w:rPr>
        <w:rFonts w:cs="Times New Roman"/>
      </w:rPr>
    </w:lvl>
    <w:lvl w:ilvl="8" w:tplc="3314E3CC" w:tentative="1">
      <w:start w:val="1"/>
      <w:numFmt w:val="lowerRoman"/>
      <w:lvlText w:val="%9."/>
      <w:lvlJc w:val="right"/>
      <w:pPr>
        <w:ind w:left="7909" w:hanging="180"/>
      </w:pPr>
      <w:rPr>
        <w:rFonts w:cs="Times New Roman"/>
      </w:rPr>
    </w:lvl>
  </w:abstractNum>
  <w:abstractNum w:abstractNumId="35">
    <w:nsid w:val="59E60585"/>
    <w:multiLevelType w:val="hybridMultilevel"/>
    <w:tmpl w:val="E78C7934"/>
    <w:lvl w:ilvl="0" w:tplc="FFFFFFFF">
      <w:start w:val="1"/>
      <w:numFmt w:val="bullet"/>
      <w:lvlText w:val=""/>
      <w:lvlJc w:val="left"/>
      <w:pPr>
        <w:tabs>
          <w:tab w:val="num" w:pos="3346"/>
        </w:tabs>
        <w:ind w:left="3346" w:hanging="360"/>
      </w:pPr>
      <w:rPr>
        <w:rFonts w:ascii="Symbol" w:hAnsi="Symbol" w:hint="default"/>
        <w:color w:val="auto"/>
      </w:rPr>
    </w:lvl>
    <w:lvl w:ilvl="1" w:tplc="FFFFFFFF">
      <w:start w:val="1"/>
      <w:numFmt w:val="bullet"/>
      <w:pStyle w:val="13"/>
      <w:lvlText w:val=""/>
      <w:lvlJc w:val="left"/>
      <w:pPr>
        <w:tabs>
          <w:tab w:val="num" w:pos="2149"/>
        </w:tabs>
        <w:ind w:left="2149" w:hanging="360"/>
      </w:pPr>
      <w:rPr>
        <w:rFonts w:ascii="Symbol" w:hAnsi="Symbol" w:hint="default"/>
        <w:color w:val="auto"/>
      </w:rPr>
    </w:lvl>
    <w:lvl w:ilvl="2" w:tplc="FFFFFFFF">
      <w:start w:val="1"/>
      <w:numFmt w:val="bullet"/>
      <w:lvlText w:val=""/>
      <w:lvlJc w:val="left"/>
      <w:pPr>
        <w:tabs>
          <w:tab w:val="num" w:pos="2869"/>
        </w:tabs>
        <w:ind w:left="2869" w:hanging="360"/>
      </w:pPr>
      <w:rPr>
        <w:rFonts w:ascii="Wingdings" w:hAnsi="Wingdings" w:hint="default"/>
      </w:rPr>
    </w:lvl>
    <w:lvl w:ilvl="3" w:tplc="FFFFFFFF" w:tentative="1">
      <w:start w:val="1"/>
      <w:numFmt w:val="bullet"/>
      <w:lvlText w:val=""/>
      <w:lvlJc w:val="left"/>
      <w:pPr>
        <w:tabs>
          <w:tab w:val="num" w:pos="3589"/>
        </w:tabs>
        <w:ind w:left="3589" w:hanging="360"/>
      </w:pPr>
      <w:rPr>
        <w:rFonts w:ascii="Symbol" w:hAnsi="Symbol" w:hint="default"/>
      </w:rPr>
    </w:lvl>
    <w:lvl w:ilvl="4" w:tplc="FFFFFFFF" w:tentative="1">
      <w:start w:val="1"/>
      <w:numFmt w:val="bullet"/>
      <w:lvlText w:val="o"/>
      <w:lvlJc w:val="left"/>
      <w:pPr>
        <w:tabs>
          <w:tab w:val="num" w:pos="4309"/>
        </w:tabs>
        <w:ind w:left="4309" w:hanging="360"/>
      </w:pPr>
      <w:rPr>
        <w:rFonts w:ascii="Courier New" w:hAnsi="Courier New" w:hint="default"/>
      </w:rPr>
    </w:lvl>
    <w:lvl w:ilvl="5" w:tplc="FFFFFFFF" w:tentative="1">
      <w:start w:val="1"/>
      <w:numFmt w:val="bullet"/>
      <w:lvlText w:val=""/>
      <w:lvlJc w:val="left"/>
      <w:pPr>
        <w:tabs>
          <w:tab w:val="num" w:pos="5029"/>
        </w:tabs>
        <w:ind w:left="5029" w:hanging="360"/>
      </w:pPr>
      <w:rPr>
        <w:rFonts w:ascii="Wingdings" w:hAnsi="Wingdings" w:hint="default"/>
      </w:rPr>
    </w:lvl>
    <w:lvl w:ilvl="6" w:tplc="FFFFFFFF" w:tentative="1">
      <w:start w:val="1"/>
      <w:numFmt w:val="bullet"/>
      <w:lvlText w:val=""/>
      <w:lvlJc w:val="left"/>
      <w:pPr>
        <w:tabs>
          <w:tab w:val="num" w:pos="5749"/>
        </w:tabs>
        <w:ind w:left="5749" w:hanging="360"/>
      </w:pPr>
      <w:rPr>
        <w:rFonts w:ascii="Symbol" w:hAnsi="Symbol" w:hint="default"/>
      </w:rPr>
    </w:lvl>
    <w:lvl w:ilvl="7" w:tplc="FFFFFFFF" w:tentative="1">
      <w:start w:val="1"/>
      <w:numFmt w:val="bullet"/>
      <w:lvlText w:val="o"/>
      <w:lvlJc w:val="left"/>
      <w:pPr>
        <w:tabs>
          <w:tab w:val="num" w:pos="6469"/>
        </w:tabs>
        <w:ind w:left="6469" w:hanging="360"/>
      </w:pPr>
      <w:rPr>
        <w:rFonts w:ascii="Courier New" w:hAnsi="Courier New" w:hint="default"/>
      </w:rPr>
    </w:lvl>
    <w:lvl w:ilvl="8" w:tplc="FFFFFFFF" w:tentative="1">
      <w:start w:val="1"/>
      <w:numFmt w:val="bullet"/>
      <w:lvlText w:val=""/>
      <w:lvlJc w:val="left"/>
      <w:pPr>
        <w:tabs>
          <w:tab w:val="num" w:pos="7189"/>
        </w:tabs>
        <w:ind w:left="7189" w:hanging="360"/>
      </w:pPr>
      <w:rPr>
        <w:rFonts w:ascii="Wingdings" w:hAnsi="Wingdings" w:hint="default"/>
      </w:rPr>
    </w:lvl>
  </w:abstractNum>
  <w:abstractNum w:abstractNumId="36">
    <w:nsid w:val="61635ADF"/>
    <w:multiLevelType w:val="hybridMultilevel"/>
    <w:tmpl w:val="EEDC066C"/>
    <w:lvl w:ilvl="0" w:tplc="5E122DF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7">
    <w:nsid w:val="6FCE6E65"/>
    <w:multiLevelType w:val="hybridMultilevel"/>
    <w:tmpl w:val="CCD229F4"/>
    <w:lvl w:ilvl="0" w:tplc="04190001">
      <w:start w:val="1"/>
      <w:numFmt w:val="bullet"/>
      <w:pStyle w:val="ac"/>
      <w:lvlText w:val=""/>
      <w:lvlJc w:val="left"/>
      <w:pPr>
        <w:tabs>
          <w:tab w:val="num" w:pos="218"/>
        </w:tabs>
        <w:ind w:left="-349" w:firstLine="709"/>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8">
    <w:nsid w:val="76C541EE"/>
    <w:multiLevelType w:val="hybridMultilevel"/>
    <w:tmpl w:val="DF64C174"/>
    <w:lvl w:ilvl="0" w:tplc="08249FCE">
      <w:start w:val="1"/>
      <w:numFmt w:val="decimal"/>
      <w:pStyle w:val="14"/>
      <w:lvlText w:val="Таблица %1"/>
      <w:lvlJc w:val="right"/>
      <w:pPr>
        <w:tabs>
          <w:tab w:val="num" w:pos="4116"/>
        </w:tabs>
        <w:ind w:left="3949" w:firstLine="5860"/>
      </w:pPr>
      <w:rPr>
        <w:rFonts w:cs="Times New Roman" w:hint="default"/>
      </w:rPr>
    </w:lvl>
    <w:lvl w:ilvl="1" w:tplc="04190003" w:tentative="1">
      <w:start w:val="1"/>
      <w:numFmt w:val="lowerLetter"/>
      <w:lvlText w:val="%2."/>
      <w:lvlJc w:val="left"/>
      <w:pPr>
        <w:tabs>
          <w:tab w:val="num" w:pos="1440"/>
        </w:tabs>
        <w:ind w:left="1440" w:hanging="360"/>
      </w:pPr>
      <w:rPr>
        <w:rFonts w:cs="Times New Roman"/>
      </w:rPr>
    </w:lvl>
    <w:lvl w:ilvl="2" w:tplc="04190005" w:tentative="1">
      <w:start w:val="1"/>
      <w:numFmt w:val="lowerRoman"/>
      <w:lvlText w:val="%3."/>
      <w:lvlJc w:val="right"/>
      <w:pPr>
        <w:tabs>
          <w:tab w:val="num" w:pos="2160"/>
        </w:tabs>
        <w:ind w:left="2160" w:hanging="180"/>
      </w:pPr>
      <w:rPr>
        <w:rFonts w:cs="Times New Roman"/>
      </w:rPr>
    </w:lvl>
    <w:lvl w:ilvl="3" w:tplc="04190001" w:tentative="1">
      <w:start w:val="1"/>
      <w:numFmt w:val="decimal"/>
      <w:lvlText w:val="%4."/>
      <w:lvlJc w:val="left"/>
      <w:pPr>
        <w:tabs>
          <w:tab w:val="num" w:pos="2880"/>
        </w:tabs>
        <w:ind w:left="2880" w:hanging="360"/>
      </w:pPr>
      <w:rPr>
        <w:rFonts w:cs="Times New Roman"/>
      </w:rPr>
    </w:lvl>
    <w:lvl w:ilvl="4" w:tplc="04190003" w:tentative="1">
      <w:start w:val="1"/>
      <w:numFmt w:val="lowerLetter"/>
      <w:lvlText w:val="%5."/>
      <w:lvlJc w:val="left"/>
      <w:pPr>
        <w:tabs>
          <w:tab w:val="num" w:pos="3600"/>
        </w:tabs>
        <w:ind w:left="3600" w:hanging="360"/>
      </w:pPr>
      <w:rPr>
        <w:rFonts w:cs="Times New Roman"/>
      </w:rPr>
    </w:lvl>
    <w:lvl w:ilvl="5" w:tplc="04190005" w:tentative="1">
      <w:start w:val="1"/>
      <w:numFmt w:val="lowerRoman"/>
      <w:lvlText w:val="%6."/>
      <w:lvlJc w:val="right"/>
      <w:pPr>
        <w:tabs>
          <w:tab w:val="num" w:pos="4320"/>
        </w:tabs>
        <w:ind w:left="4320" w:hanging="180"/>
      </w:pPr>
      <w:rPr>
        <w:rFonts w:cs="Times New Roman"/>
      </w:rPr>
    </w:lvl>
    <w:lvl w:ilvl="6" w:tplc="04190001" w:tentative="1">
      <w:start w:val="1"/>
      <w:numFmt w:val="decimal"/>
      <w:lvlText w:val="%7."/>
      <w:lvlJc w:val="left"/>
      <w:pPr>
        <w:tabs>
          <w:tab w:val="num" w:pos="5040"/>
        </w:tabs>
        <w:ind w:left="5040" w:hanging="360"/>
      </w:pPr>
      <w:rPr>
        <w:rFonts w:cs="Times New Roman"/>
      </w:rPr>
    </w:lvl>
    <w:lvl w:ilvl="7" w:tplc="04190003" w:tentative="1">
      <w:start w:val="1"/>
      <w:numFmt w:val="lowerLetter"/>
      <w:lvlText w:val="%8."/>
      <w:lvlJc w:val="left"/>
      <w:pPr>
        <w:tabs>
          <w:tab w:val="num" w:pos="5760"/>
        </w:tabs>
        <w:ind w:left="5760" w:hanging="360"/>
      </w:pPr>
      <w:rPr>
        <w:rFonts w:cs="Times New Roman"/>
      </w:rPr>
    </w:lvl>
    <w:lvl w:ilvl="8" w:tplc="04190005" w:tentative="1">
      <w:start w:val="1"/>
      <w:numFmt w:val="lowerRoman"/>
      <w:lvlText w:val="%9."/>
      <w:lvlJc w:val="right"/>
      <w:pPr>
        <w:tabs>
          <w:tab w:val="num" w:pos="6480"/>
        </w:tabs>
        <w:ind w:left="6480" w:hanging="180"/>
      </w:pPr>
      <w:rPr>
        <w:rFonts w:cs="Times New Roman"/>
      </w:rPr>
    </w:lvl>
  </w:abstractNum>
  <w:abstractNum w:abstractNumId="39">
    <w:nsid w:val="781A4905"/>
    <w:multiLevelType w:val="multilevel"/>
    <w:tmpl w:val="47783BA8"/>
    <w:lvl w:ilvl="0">
      <w:start w:val="1"/>
      <w:numFmt w:val="decimal"/>
      <w:pStyle w:val="15"/>
      <w:suff w:val="space"/>
      <w:lvlText w:val="%1."/>
      <w:lvlJc w:val="center"/>
      <w:pPr>
        <w:ind w:left="788" w:hanging="72"/>
      </w:pPr>
      <w:rPr>
        <w:rFonts w:ascii="Times New Roman" w:hAnsi="Times New Roman" w:hint="default"/>
        <w:b/>
        <w:i w:val="0"/>
        <w:sz w:val="28"/>
      </w:rPr>
    </w:lvl>
    <w:lvl w:ilvl="1">
      <w:start w:val="1"/>
      <w:numFmt w:val="decimal"/>
      <w:pStyle w:val="21"/>
      <w:suff w:val="space"/>
      <w:lvlText w:val="%1.%2"/>
      <w:lvlJc w:val="center"/>
      <w:pPr>
        <w:ind w:left="3672" w:hanging="432"/>
      </w:pPr>
      <w:rPr>
        <w:rFonts w:ascii="Times New Roman" w:hAnsi="Times New Roman" w:hint="default"/>
        <w:b/>
        <w:i w:val="0"/>
        <w:sz w:val="28"/>
      </w:rPr>
    </w:lvl>
    <w:lvl w:ilvl="2">
      <w:start w:val="1"/>
      <w:numFmt w:val="decimal"/>
      <w:pStyle w:val="30"/>
      <w:suff w:val="space"/>
      <w:lvlText w:val="%1.%2.%3"/>
      <w:lvlJc w:val="left"/>
      <w:pPr>
        <w:ind w:left="2484" w:hanging="504"/>
      </w:pPr>
      <w:rPr>
        <w:rFonts w:ascii="Times New Roman" w:hAnsi="Times New Roman" w:hint="default"/>
        <w:b/>
        <w:i w:val="0"/>
        <w:sz w:val="28"/>
      </w:rPr>
    </w:lvl>
    <w:lvl w:ilvl="3">
      <w:start w:val="1"/>
      <w:numFmt w:val="decimal"/>
      <w:lvlText w:val="%1.%2.%3.%4."/>
      <w:lvlJc w:val="left"/>
      <w:pPr>
        <w:tabs>
          <w:tab w:val="num" w:pos="2588"/>
        </w:tabs>
        <w:ind w:left="2156" w:hanging="648"/>
      </w:pPr>
      <w:rPr>
        <w:rFonts w:hint="default"/>
      </w:rPr>
    </w:lvl>
    <w:lvl w:ilvl="4">
      <w:start w:val="1"/>
      <w:numFmt w:val="decimal"/>
      <w:lvlText w:val="%1.%2.%3.%4.%5."/>
      <w:lvlJc w:val="left"/>
      <w:pPr>
        <w:tabs>
          <w:tab w:val="num" w:pos="2948"/>
        </w:tabs>
        <w:ind w:left="2660" w:hanging="792"/>
      </w:pPr>
      <w:rPr>
        <w:rFonts w:hint="default"/>
      </w:rPr>
    </w:lvl>
    <w:lvl w:ilvl="5">
      <w:start w:val="1"/>
      <w:numFmt w:val="decimal"/>
      <w:lvlText w:val="%1.%2.%3.%4.%5.%6."/>
      <w:lvlJc w:val="left"/>
      <w:pPr>
        <w:tabs>
          <w:tab w:val="num" w:pos="3668"/>
        </w:tabs>
        <w:ind w:left="3164" w:hanging="936"/>
      </w:pPr>
      <w:rPr>
        <w:rFonts w:hint="default"/>
      </w:rPr>
    </w:lvl>
    <w:lvl w:ilvl="6">
      <w:start w:val="1"/>
      <w:numFmt w:val="decimal"/>
      <w:lvlText w:val="%1.%2.%3.%4.%5.%6.%7."/>
      <w:lvlJc w:val="left"/>
      <w:pPr>
        <w:tabs>
          <w:tab w:val="num" w:pos="4388"/>
        </w:tabs>
        <w:ind w:left="3668" w:hanging="1080"/>
      </w:pPr>
      <w:rPr>
        <w:rFonts w:hint="default"/>
      </w:rPr>
    </w:lvl>
    <w:lvl w:ilvl="7">
      <w:start w:val="1"/>
      <w:numFmt w:val="decimal"/>
      <w:lvlText w:val="%1.%2.%3.%4.%5.%6.%7.%8."/>
      <w:lvlJc w:val="left"/>
      <w:pPr>
        <w:tabs>
          <w:tab w:val="num" w:pos="4748"/>
        </w:tabs>
        <w:ind w:left="4172" w:hanging="1224"/>
      </w:pPr>
      <w:rPr>
        <w:rFonts w:hint="default"/>
      </w:rPr>
    </w:lvl>
    <w:lvl w:ilvl="8">
      <w:start w:val="1"/>
      <w:numFmt w:val="decimal"/>
      <w:lvlText w:val="%1.%2.%3.%4.%5.%6.%7.%8.%9."/>
      <w:lvlJc w:val="left"/>
      <w:pPr>
        <w:tabs>
          <w:tab w:val="num" w:pos="5468"/>
        </w:tabs>
        <w:ind w:left="4748" w:hanging="1440"/>
      </w:pPr>
      <w:rPr>
        <w:rFonts w:hint="default"/>
      </w:rPr>
    </w:lvl>
  </w:abstractNum>
  <w:num w:numId="1">
    <w:abstractNumId w:val="14"/>
  </w:num>
  <w:num w:numId="2">
    <w:abstractNumId w:val="14"/>
  </w:num>
  <w:num w:numId="3">
    <w:abstractNumId w:val="11"/>
  </w:num>
  <w:num w:numId="4">
    <w:abstractNumId w:val="26"/>
  </w:num>
  <w:num w:numId="5">
    <w:abstractNumId w:val="0"/>
  </w:num>
  <w:num w:numId="6">
    <w:abstractNumId w:val="18"/>
  </w:num>
  <w:num w:numId="7">
    <w:abstractNumId w:val="6"/>
  </w:num>
  <w:num w:numId="8">
    <w:abstractNumId w:val="13"/>
  </w:num>
  <w:num w:numId="9">
    <w:abstractNumId w:val="10"/>
  </w:num>
  <w:num w:numId="10">
    <w:abstractNumId w:val="8"/>
  </w:num>
  <w:num w:numId="11">
    <w:abstractNumId w:val="23"/>
  </w:num>
  <w:num w:numId="12">
    <w:abstractNumId w:val="24"/>
  </w:num>
  <w:num w:numId="13">
    <w:abstractNumId w:val="30"/>
  </w:num>
  <w:num w:numId="14">
    <w:abstractNumId w:val="27"/>
  </w:num>
  <w:num w:numId="15">
    <w:abstractNumId w:val="29"/>
  </w:num>
  <w:num w:numId="16">
    <w:abstractNumId w:val="35"/>
  </w:num>
  <w:num w:numId="17">
    <w:abstractNumId w:val="31"/>
  </w:num>
  <w:num w:numId="18">
    <w:abstractNumId w:val="3"/>
  </w:num>
  <w:num w:numId="19">
    <w:abstractNumId w:val="12"/>
  </w:num>
  <w:num w:numId="20">
    <w:abstractNumId w:val="25"/>
  </w:num>
  <w:num w:numId="21">
    <w:abstractNumId w:val="22"/>
  </w:num>
  <w:num w:numId="22">
    <w:abstractNumId w:val="19"/>
  </w:num>
  <w:num w:numId="23">
    <w:abstractNumId w:val="38"/>
  </w:num>
  <w:num w:numId="24">
    <w:abstractNumId w:val="28"/>
  </w:num>
  <w:num w:numId="25">
    <w:abstractNumId w:val="4"/>
  </w:num>
  <w:num w:numId="26">
    <w:abstractNumId w:val="20"/>
  </w:num>
  <w:num w:numId="27">
    <w:abstractNumId w:val="34"/>
  </w:num>
  <w:num w:numId="28">
    <w:abstractNumId w:val="5"/>
  </w:num>
  <w:num w:numId="29">
    <w:abstractNumId w:val="37"/>
  </w:num>
  <w:num w:numId="30">
    <w:abstractNumId w:val="2"/>
  </w:num>
  <w:num w:numId="31">
    <w:abstractNumId w:val="39"/>
  </w:num>
  <w:num w:numId="32">
    <w:abstractNumId w:val="21"/>
  </w:num>
  <w:num w:numId="33">
    <w:abstractNumId w:val="32"/>
  </w:num>
  <w:num w:numId="34">
    <w:abstractNumId w:val="9"/>
  </w:num>
  <w:num w:numId="35">
    <w:abstractNumId w:val="7"/>
  </w:num>
  <w:num w:numId="36">
    <w:abstractNumId w:val="33"/>
  </w:num>
  <w:num w:numId="37">
    <w:abstractNumId w:val="16"/>
  </w:num>
  <w:num w:numId="38">
    <w:abstractNumId w:val="17"/>
  </w:num>
  <w:num w:numId="39">
    <w:abstractNumId w:val="15"/>
  </w:num>
  <w:num w:numId="40">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36"/>
  </w:num>
  <w:num w:numId="42">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3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doNotDisplayPageBoundaries/>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708"/>
  <w:drawingGridHorizontalSpacing w:val="14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2"/>
  </w:compat>
  <w:rsids>
    <w:rsidRoot w:val="000C14E6"/>
    <w:rsid w:val="00000327"/>
    <w:rsid w:val="000005FA"/>
    <w:rsid w:val="0000084F"/>
    <w:rsid w:val="00002317"/>
    <w:rsid w:val="0000257A"/>
    <w:rsid w:val="00002BF2"/>
    <w:rsid w:val="000041A5"/>
    <w:rsid w:val="00004FD6"/>
    <w:rsid w:val="00005405"/>
    <w:rsid w:val="00005AD4"/>
    <w:rsid w:val="00005C26"/>
    <w:rsid w:val="00006180"/>
    <w:rsid w:val="000061B0"/>
    <w:rsid w:val="000062D2"/>
    <w:rsid w:val="000065A4"/>
    <w:rsid w:val="00006A95"/>
    <w:rsid w:val="000070F2"/>
    <w:rsid w:val="000078E7"/>
    <w:rsid w:val="00007C68"/>
    <w:rsid w:val="00007FE3"/>
    <w:rsid w:val="00007FE4"/>
    <w:rsid w:val="000104D6"/>
    <w:rsid w:val="00010522"/>
    <w:rsid w:val="000119BE"/>
    <w:rsid w:val="00012502"/>
    <w:rsid w:val="000139DB"/>
    <w:rsid w:val="00014836"/>
    <w:rsid w:val="00014D1B"/>
    <w:rsid w:val="000156E1"/>
    <w:rsid w:val="00015B01"/>
    <w:rsid w:val="000164D1"/>
    <w:rsid w:val="00017802"/>
    <w:rsid w:val="00017B59"/>
    <w:rsid w:val="00017DF2"/>
    <w:rsid w:val="00021055"/>
    <w:rsid w:val="0002178C"/>
    <w:rsid w:val="000218C0"/>
    <w:rsid w:val="00021E87"/>
    <w:rsid w:val="00021F45"/>
    <w:rsid w:val="00021F78"/>
    <w:rsid w:val="00022486"/>
    <w:rsid w:val="00022AC3"/>
    <w:rsid w:val="00022D0F"/>
    <w:rsid w:val="00024106"/>
    <w:rsid w:val="0002429F"/>
    <w:rsid w:val="0002432E"/>
    <w:rsid w:val="00024601"/>
    <w:rsid w:val="00024BA4"/>
    <w:rsid w:val="000256FA"/>
    <w:rsid w:val="00025A5E"/>
    <w:rsid w:val="00025E07"/>
    <w:rsid w:val="00026824"/>
    <w:rsid w:val="0002718D"/>
    <w:rsid w:val="00027213"/>
    <w:rsid w:val="00027597"/>
    <w:rsid w:val="00027F7D"/>
    <w:rsid w:val="0003015C"/>
    <w:rsid w:val="0003022E"/>
    <w:rsid w:val="00030A52"/>
    <w:rsid w:val="00031802"/>
    <w:rsid w:val="000319D5"/>
    <w:rsid w:val="00031E0B"/>
    <w:rsid w:val="00033242"/>
    <w:rsid w:val="00033580"/>
    <w:rsid w:val="00033626"/>
    <w:rsid w:val="00034170"/>
    <w:rsid w:val="00034724"/>
    <w:rsid w:val="0003497A"/>
    <w:rsid w:val="000349CF"/>
    <w:rsid w:val="00034A00"/>
    <w:rsid w:val="00034F21"/>
    <w:rsid w:val="00034F6D"/>
    <w:rsid w:val="000354E5"/>
    <w:rsid w:val="000355FD"/>
    <w:rsid w:val="000359B5"/>
    <w:rsid w:val="000359BA"/>
    <w:rsid w:val="00035F29"/>
    <w:rsid w:val="00036AE9"/>
    <w:rsid w:val="00036D45"/>
    <w:rsid w:val="00036EAA"/>
    <w:rsid w:val="0003752C"/>
    <w:rsid w:val="000379A6"/>
    <w:rsid w:val="00037ACD"/>
    <w:rsid w:val="00040607"/>
    <w:rsid w:val="00040ADF"/>
    <w:rsid w:val="000410FB"/>
    <w:rsid w:val="000414BF"/>
    <w:rsid w:val="0004155D"/>
    <w:rsid w:val="000417A7"/>
    <w:rsid w:val="00041FD6"/>
    <w:rsid w:val="00042A82"/>
    <w:rsid w:val="00042AAD"/>
    <w:rsid w:val="000430B8"/>
    <w:rsid w:val="000435FC"/>
    <w:rsid w:val="00043E9B"/>
    <w:rsid w:val="00044142"/>
    <w:rsid w:val="00044573"/>
    <w:rsid w:val="000445FB"/>
    <w:rsid w:val="000447F2"/>
    <w:rsid w:val="0004481E"/>
    <w:rsid w:val="000458E5"/>
    <w:rsid w:val="00045C4A"/>
    <w:rsid w:val="000465D8"/>
    <w:rsid w:val="000465E3"/>
    <w:rsid w:val="00047421"/>
    <w:rsid w:val="00047757"/>
    <w:rsid w:val="00047B32"/>
    <w:rsid w:val="000502D5"/>
    <w:rsid w:val="0005079B"/>
    <w:rsid w:val="00051084"/>
    <w:rsid w:val="00051328"/>
    <w:rsid w:val="00051A10"/>
    <w:rsid w:val="00051CB7"/>
    <w:rsid w:val="00051CDF"/>
    <w:rsid w:val="00051EF2"/>
    <w:rsid w:val="0005254A"/>
    <w:rsid w:val="00052DE2"/>
    <w:rsid w:val="00052FA5"/>
    <w:rsid w:val="00053168"/>
    <w:rsid w:val="00053D52"/>
    <w:rsid w:val="00053F50"/>
    <w:rsid w:val="00054720"/>
    <w:rsid w:val="0005489A"/>
    <w:rsid w:val="0005499D"/>
    <w:rsid w:val="00055548"/>
    <w:rsid w:val="000557D4"/>
    <w:rsid w:val="00055E3B"/>
    <w:rsid w:val="000566A9"/>
    <w:rsid w:val="00056719"/>
    <w:rsid w:val="00056947"/>
    <w:rsid w:val="00056A32"/>
    <w:rsid w:val="00056C76"/>
    <w:rsid w:val="00056CDB"/>
    <w:rsid w:val="00056CF8"/>
    <w:rsid w:val="0005760B"/>
    <w:rsid w:val="00057D93"/>
    <w:rsid w:val="00057E3B"/>
    <w:rsid w:val="00060258"/>
    <w:rsid w:val="00060790"/>
    <w:rsid w:val="000619B5"/>
    <w:rsid w:val="000620A2"/>
    <w:rsid w:val="000637A4"/>
    <w:rsid w:val="00064374"/>
    <w:rsid w:val="000650B1"/>
    <w:rsid w:val="000651A2"/>
    <w:rsid w:val="00065617"/>
    <w:rsid w:val="0006570B"/>
    <w:rsid w:val="00065747"/>
    <w:rsid w:val="00065CC7"/>
    <w:rsid w:val="00066170"/>
    <w:rsid w:val="00066493"/>
    <w:rsid w:val="00066C88"/>
    <w:rsid w:val="00066EBF"/>
    <w:rsid w:val="00067A50"/>
    <w:rsid w:val="00067C8D"/>
    <w:rsid w:val="000700A5"/>
    <w:rsid w:val="000702D8"/>
    <w:rsid w:val="000710AF"/>
    <w:rsid w:val="0007137E"/>
    <w:rsid w:val="00071D1A"/>
    <w:rsid w:val="00071EFF"/>
    <w:rsid w:val="00072DA6"/>
    <w:rsid w:val="000732F5"/>
    <w:rsid w:val="0007374D"/>
    <w:rsid w:val="00074E10"/>
    <w:rsid w:val="00075871"/>
    <w:rsid w:val="00075E64"/>
    <w:rsid w:val="00075F92"/>
    <w:rsid w:val="00076E39"/>
    <w:rsid w:val="000778F9"/>
    <w:rsid w:val="00077BAE"/>
    <w:rsid w:val="00080DF1"/>
    <w:rsid w:val="00081055"/>
    <w:rsid w:val="00081FD5"/>
    <w:rsid w:val="00082F45"/>
    <w:rsid w:val="000847C9"/>
    <w:rsid w:val="00084CC6"/>
    <w:rsid w:val="00084F77"/>
    <w:rsid w:val="00084FFF"/>
    <w:rsid w:val="000860A4"/>
    <w:rsid w:val="00086804"/>
    <w:rsid w:val="0008752C"/>
    <w:rsid w:val="00090392"/>
    <w:rsid w:val="000907B9"/>
    <w:rsid w:val="00090A7C"/>
    <w:rsid w:val="00090B06"/>
    <w:rsid w:val="00090D21"/>
    <w:rsid w:val="00090DC2"/>
    <w:rsid w:val="0009125F"/>
    <w:rsid w:val="00092433"/>
    <w:rsid w:val="00092A17"/>
    <w:rsid w:val="00092D86"/>
    <w:rsid w:val="00092DCD"/>
    <w:rsid w:val="00092E40"/>
    <w:rsid w:val="0009323B"/>
    <w:rsid w:val="000934C3"/>
    <w:rsid w:val="000935E1"/>
    <w:rsid w:val="0009369C"/>
    <w:rsid w:val="00093A69"/>
    <w:rsid w:val="00093FAF"/>
    <w:rsid w:val="000941E5"/>
    <w:rsid w:val="00094547"/>
    <w:rsid w:val="0009457D"/>
    <w:rsid w:val="00094855"/>
    <w:rsid w:val="00094D65"/>
    <w:rsid w:val="00095B1B"/>
    <w:rsid w:val="00095FA3"/>
    <w:rsid w:val="0009625E"/>
    <w:rsid w:val="00096A8A"/>
    <w:rsid w:val="00096E6D"/>
    <w:rsid w:val="00097667"/>
    <w:rsid w:val="00097D17"/>
    <w:rsid w:val="000A01BD"/>
    <w:rsid w:val="000A0559"/>
    <w:rsid w:val="000A0752"/>
    <w:rsid w:val="000A0EAC"/>
    <w:rsid w:val="000A14F4"/>
    <w:rsid w:val="000A18BA"/>
    <w:rsid w:val="000A199A"/>
    <w:rsid w:val="000A1AD5"/>
    <w:rsid w:val="000A2994"/>
    <w:rsid w:val="000A44EA"/>
    <w:rsid w:val="000A482F"/>
    <w:rsid w:val="000A4EA3"/>
    <w:rsid w:val="000A5064"/>
    <w:rsid w:val="000A55B1"/>
    <w:rsid w:val="000A55DF"/>
    <w:rsid w:val="000A58B8"/>
    <w:rsid w:val="000A5C42"/>
    <w:rsid w:val="000A60B9"/>
    <w:rsid w:val="000A6DE5"/>
    <w:rsid w:val="000A76EB"/>
    <w:rsid w:val="000A7CFF"/>
    <w:rsid w:val="000A7E1A"/>
    <w:rsid w:val="000B0259"/>
    <w:rsid w:val="000B0358"/>
    <w:rsid w:val="000B043D"/>
    <w:rsid w:val="000B05CC"/>
    <w:rsid w:val="000B12FF"/>
    <w:rsid w:val="000B1349"/>
    <w:rsid w:val="000B1C82"/>
    <w:rsid w:val="000B24B1"/>
    <w:rsid w:val="000B2685"/>
    <w:rsid w:val="000B30BC"/>
    <w:rsid w:val="000B3632"/>
    <w:rsid w:val="000B36F5"/>
    <w:rsid w:val="000B3845"/>
    <w:rsid w:val="000B3B9B"/>
    <w:rsid w:val="000B493B"/>
    <w:rsid w:val="000B519E"/>
    <w:rsid w:val="000B6475"/>
    <w:rsid w:val="000B677E"/>
    <w:rsid w:val="000B7487"/>
    <w:rsid w:val="000B74B5"/>
    <w:rsid w:val="000C0ADA"/>
    <w:rsid w:val="000C14E6"/>
    <w:rsid w:val="000C1829"/>
    <w:rsid w:val="000C1E5F"/>
    <w:rsid w:val="000C2669"/>
    <w:rsid w:val="000C309B"/>
    <w:rsid w:val="000C3329"/>
    <w:rsid w:val="000C33AA"/>
    <w:rsid w:val="000C33FC"/>
    <w:rsid w:val="000C36DF"/>
    <w:rsid w:val="000C4B1C"/>
    <w:rsid w:val="000C4DC9"/>
    <w:rsid w:val="000C50B8"/>
    <w:rsid w:val="000C5953"/>
    <w:rsid w:val="000C5DA7"/>
    <w:rsid w:val="000C5E21"/>
    <w:rsid w:val="000C6D91"/>
    <w:rsid w:val="000C7130"/>
    <w:rsid w:val="000C73B6"/>
    <w:rsid w:val="000C7491"/>
    <w:rsid w:val="000C7F78"/>
    <w:rsid w:val="000D1D13"/>
    <w:rsid w:val="000D22D5"/>
    <w:rsid w:val="000D2387"/>
    <w:rsid w:val="000D276D"/>
    <w:rsid w:val="000D2DF6"/>
    <w:rsid w:val="000D39A8"/>
    <w:rsid w:val="000D42EA"/>
    <w:rsid w:val="000D4F8B"/>
    <w:rsid w:val="000D618C"/>
    <w:rsid w:val="000D6AEF"/>
    <w:rsid w:val="000D6D92"/>
    <w:rsid w:val="000D6E2D"/>
    <w:rsid w:val="000D7101"/>
    <w:rsid w:val="000D7377"/>
    <w:rsid w:val="000D770B"/>
    <w:rsid w:val="000D7FB9"/>
    <w:rsid w:val="000E074B"/>
    <w:rsid w:val="000E07F6"/>
    <w:rsid w:val="000E09DF"/>
    <w:rsid w:val="000E1B42"/>
    <w:rsid w:val="000E213E"/>
    <w:rsid w:val="000E2150"/>
    <w:rsid w:val="000E216C"/>
    <w:rsid w:val="000E239A"/>
    <w:rsid w:val="000E265D"/>
    <w:rsid w:val="000E2A5C"/>
    <w:rsid w:val="000E2D6E"/>
    <w:rsid w:val="000E3625"/>
    <w:rsid w:val="000E3B44"/>
    <w:rsid w:val="000E4108"/>
    <w:rsid w:val="000E42FB"/>
    <w:rsid w:val="000E4D97"/>
    <w:rsid w:val="000E528E"/>
    <w:rsid w:val="000E6749"/>
    <w:rsid w:val="000E6E3C"/>
    <w:rsid w:val="000E737A"/>
    <w:rsid w:val="000E7C84"/>
    <w:rsid w:val="000E7DAD"/>
    <w:rsid w:val="000F03A2"/>
    <w:rsid w:val="000F1252"/>
    <w:rsid w:val="000F16CA"/>
    <w:rsid w:val="000F17F5"/>
    <w:rsid w:val="000F185B"/>
    <w:rsid w:val="000F1B15"/>
    <w:rsid w:val="000F1B33"/>
    <w:rsid w:val="000F1E45"/>
    <w:rsid w:val="000F2DED"/>
    <w:rsid w:val="000F3610"/>
    <w:rsid w:val="000F4CA9"/>
    <w:rsid w:val="000F52CF"/>
    <w:rsid w:val="000F5597"/>
    <w:rsid w:val="000F5684"/>
    <w:rsid w:val="000F63A3"/>
    <w:rsid w:val="000F65D5"/>
    <w:rsid w:val="000F6A82"/>
    <w:rsid w:val="000F6DA9"/>
    <w:rsid w:val="000F6DD9"/>
    <w:rsid w:val="000F71E5"/>
    <w:rsid w:val="000F741D"/>
    <w:rsid w:val="000F76AB"/>
    <w:rsid w:val="000F7EE1"/>
    <w:rsid w:val="00100C07"/>
    <w:rsid w:val="00101C5C"/>
    <w:rsid w:val="00101E75"/>
    <w:rsid w:val="00102127"/>
    <w:rsid w:val="00102274"/>
    <w:rsid w:val="00104387"/>
    <w:rsid w:val="00105B18"/>
    <w:rsid w:val="00105D7D"/>
    <w:rsid w:val="001069F5"/>
    <w:rsid w:val="00107992"/>
    <w:rsid w:val="001100CC"/>
    <w:rsid w:val="001110D2"/>
    <w:rsid w:val="00111587"/>
    <w:rsid w:val="00111800"/>
    <w:rsid w:val="00111E8A"/>
    <w:rsid w:val="001127EE"/>
    <w:rsid w:val="001128D5"/>
    <w:rsid w:val="00112952"/>
    <w:rsid w:val="00112AE4"/>
    <w:rsid w:val="00112DEC"/>
    <w:rsid w:val="001134A9"/>
    <w:rsid w:val="00113B21"/>
    <w:rsid w:val="00113B5D"/>
    <w:rsid w:val="00114283"/>
    <w:rsid w:val="0011506C"/>
    <w:rsid w:val="0011666E"/>
    <w:rsid w:val="00116773"/>
    <w:rsid w:val="00116F53"/>
    <w:rsid w:val="001174BB"/>
    <w:rsid w:val="00117B3B"/>
    <w:rsid w:val="00120533"/>
    <w:rsid w:val="001208E9"/>
    <w:rsid w:val="00121E6C"/>
    <w:rsid w:val="00121EAE"/>
    <w:rsid w:val="00122466"/>
    <w:rsid w:val="0012256C"/>
    <w:rsid w:val="001227E3"/>
    <w:rsid w:val="00123CBA"/>
    <w:rsid w:val="00124580"/>
    <w:rsid w:val="001252EE"/>
    <w:rsid w:val="00126E1D"/>
    <w:rsid w:val="00126F34"/>
    <w:rsid w:val="00127783"/>
    <w:rsid w:val="001277A3"/>
    <w:rsid w:val="001279D5"/>
    <w:rsid w:val="001303E1"/>
    <w:rsid w:val="001306B2"/>
    <w:rsid w:val="0013107B"/>
    <w:rsid w:val="001330F3"/>
    <w:rsid w:val="001335AC"/>
    <w:rsid w:val="001339C8"/>
    <w:rsid w:val="001341EA"/>
    <w:rsid w:val="00134A36"/>
    <w:rsid w:val="00135019"/>
    <w:rsid w:val="001351AF"/>
    <w:rsid w:val="00135523"/>
    <w:rsid w:val="00135560"/>
    <w:rsid w:val="00136132"/>
    <w:rsid w:val="0013614A"/>
    <w:rsid w:val="0013619D"/>
    <w:rsid w:val="0013620F"/>
    <w:rsid w:val="00136583"/>
    <w:rsid w:val="00137138"/>
    <w:rsid w:val="00137628"/>
    <w:rsid w:val="00137C89"/>
    <w:rsid w:val="00137E67"/>
    <w:rsid w:val="00140281"/>
    <w:rsid w:val="00140980"/>
    <w:rsid w:val="00140C2A"/>
    <w:rsid w:val="00141449"/>
    <w:rsid w:val="00141486"/>
    <w:rsid w:val="0014154E"/>
    <w:rsid w:val="00143C38"/>
    <w:rsid w:val="0014454B"/>
    <w:rsid w:val="0014471F"/>
    <w:rsid w:val="00144A2D"/>
    <w:rsid w:val="0014543D"/>
    <w:rsid w:val="0014620D"/>
    <w:rsid w:val="00146229"/>
    <w:rsid w:val="00147762"/>
    <w:rsid w:val="001478DC"/>
    <w:rsid w:val="00147986"/>
    <w:rsid w:val="00151E51"/>
    <w:rsid w:val="00152112"/>
    <w:rsid w:val="00153968"/>
    <w:rsid w:val="00153FFC"/>
    <w:rsid w:val="00154C4C"/>
    <w:rsid w:val="00154C73"/>
    <w:rsid w:val="001559B2"/>
    <w:rsid w:val="00155D0C"/>
    <w:rsid w:val="00156169"/>
    <w:rsid w:val="00156AA0"/>
    <w:rsid w:val="0016003E"/>
    <w:rsid w:val="00160583"/>
    <w:rsid w:val="001605A1"/>
    <w:rsid w:val="0016144F"/>
    <w:rsid w:val="00162109"/>
    <w:rsid w:val="00162263"/>
    <w:rsid w:val="001622D1"/>
    <w:rsid w:val="0016268D"/>
    <w:rsid w:val="0016319C"/>
    <w:rsid w:val="0016357E"/>
    <w:rsid w:val="00163A83"/>
    <w:rsid w:val="0016472F"/>
    <w:rsid w:val="001647D5"/>
    <w:rsid w:val="0016596A"/>
    <w:rsid w:val="00166573"/>
    <w:rsid w:val="001665BF"/>
    <w:rsid w:val="00166A78"/>
    <w:rsid w:val="00166ADA"/>
    <w:rsid w:val="00166DE9"/>
    <w:rsid w:val="00166EAC"/>
    <w:rsid w:val="00170E38"/>
    <w:rsid w:val="00170E44"/>
    <w:rsid w:val="001716B1"/>
    <w:rsid w:val="00171C8F"/>
    <w:rsid w:val="00172620"/>
    <w:rsid w:val="00172D5C"/>
    <w:rsid w:val="00173377"/>
    <w:rsid w:val="00173D79"/>
    <w:rsid w:val="00173EA6"/>
    <w:rsid w:val="0017456D"/>
    <w:rsid w:val="00174CD0"/>
    <w:rsid w:val="0017520E"/>
    <w:rsid w:val="00175B79"/>
    <w:rsid w:val="00175E21"/>
    <w:rsid w:val="00175EE8"/>
    <w:rsid w:val="001767F1"/>
    <w:rsid w:val="00176B08"/>
    <w:rsid w:val="00176F2B"/>
    <w:rsid w:val="00177E5C"/>
    <w:rsid w:val="00177FC1"/>
    <w:rsid w:val="00180457"/>
    <w:rsid w:val="00180E4D"/>
    <w:rsid w:val="00181198"/>
    <w:rsid w:val="00181360"/>
    <w:rsid w:val="001819D6"/>
    <w:rsid w:val="00181EF2"/>
    <w:rsid w:val="001824CA"/>
    <w:rsid w:val="00182717"/>
    <w:rsid w:val="00182A69"/>
    <w:rsid w:val="00183126"/>
    <w:rsid w:val="00183243"/>
    <w:rsid w:val="00183989"/>
    <w:rsid w:val="00183F7C"/>
    <w:rsid w:val="00184218"/>
    <w:rsid w:val="00184A51"/>
    <w:rsid w:val="00185C62"/>
    <w:rsid w:val="00186274"/>
    <w:rsid w:val="001865CC"/>
    <w:rsid w:val="001867A2"/>
    <w:rsid w:val="00186E1C"/>
    <w:rsid w:val="001878DC"/>
    <w:rsid w:val="00187A8E"/>
    <w:rsid w:val="00187E58"/>
    <w:rsid w:val="0019012C"/>
    <w:rsid w:val="00190885"/>
    <w:rsid w:val="001908D3"/>
    <w:rsid w:val="001917CE"/>
    <w:rsid w:val="00191C9B"/>
    <w:rsid w:val="001930FE"/>
    <w:rsid w:val="001938EC"/>
    <w:rsid w:val="00193B62"/>
    <w:rsid w:val="00193D9D"/>
    <w:rsid w:val="001942DD"/>
    <w:rsid w:val="00194969"/>
    <w:rsid w:val="00195BAD"/>
    <w:rsid w:val="00196A61"/>
    <w:rsid w:val="00196DCD"/>
    <w:rsid w:val="00197159"/>
    <w:rsid w:val="00197193"/>
    <w:rsid w:val="00197A24"/>
    <w:rsid w:val="001A015C"/>
    <w:rsid w:val="001A077A"/>
    <w:rsid w:val="001A07A7"/>
    <w:rsid w:val="001A0C5D"/>
    <w:rsid w:val="001A190F"/>
    <w:rsid w:val="001A1DE9"/>
    <w:rsid w:val="001A2322"/>
    <w:rsid w:val="001A2D9A"/>
    <w:rsid w:val="001A2EA6"/>
    <w:rsid w:val="001A3311"/>
    <w:rsid w:val="001A45F0"/>
    <w:rsid w:val="001A47D2"/>
    <w:rsid w:val="001A4ACD"/>
    <w:rsid w:val="001A4E3D"/>
    <w:rsid w:val="001A4EF2"/>
    <w:rsid w:val="001A51D9"/>
    <w:rsid w:val="001A5360"/>
    <w:rsid w:val="001A62F7"/>
    <w:rsid w:val="001A73C1"/>
    <w:rsid w:val="001A7941"/>
    <w:rsid w:val="001B0215"/>
    <w:rsid w:val="001B04A8"/>
    <w:rsid w:val="001B0E2C"/>
    <w:rsid w:val="001B0EF5"/>
    <w:rsid w:val="001B1973"/>
    <w:rsid w:val="001B1E3F"/>
    <w:rsid w:val="001B2BA7"/>
    <w:rsid w:val="001B33A1"/>
    <w:rsid w:val="001B3E48"/>
    <w:rsid w:val="001B40F3"/>
    <w:rsid w:val="001B4B51"/>
    <w:rsid w:val="001B57CA"/>
    <w:rsid w:val="001B57EF"/>
    <w:rsid w:val="001B5A6E"/>
    <w:rsid w:val="001B5D45"/>
    <w:rsid w:val="001B5DAD"/>
    <w:rsid w:val="001B5EF8"/>
    <w:rsid w:val="001B600C"/>
    <w:rsid w:val="001B6601"/>
    <w:rsid w:val="001B68ED"/>
    <w:rsid w:val="001B6F29"/>
    <w:rsid w:val="001B7156"/>
    <w:rsid w:val="001B7214"/>
    <w:rsid w:val="001C0ABF"/>
    <w:rsid w:val="001C1412"/>
    <w:rsid w:val="001C1806"/>
    <w:rsid w:val="001C1CD8"/>
    <w:rsid w:val="001C1CE1"/>
    <w:rsid w:val="001C1D8A"/>
    <w:rsid w:val="001C1DE7"/>
    <w:rsid w:val="001C22CC"/>
    <w:rsid w:val="001C2B2F"/>
    <w:rsid w:val="001C3099"/>
    <w:rsid w:val="001C3CE0"/>
    <w:rsid w:val="001C3FE2"/>
    <w:rsid w:val="001C53C0"/>
    <w:rsid w:val="001C57FF"/>
    <w:rsid w:val="001C68C8"/>
    <w:rsid w:val="001C695C"/>
    <w:rsid w:val="001C6AEA"/>
    <w:rsid w:val="001C77C6"/>
    <w:rsid w:val="001D05DE"/>
    <w:rsid w:val="001D0843"/>
    <w:rsid w:val="001D1454"/>
    <w:rsid w:val="001D1720"/>
    <w:rsid w:val="001D1747"/>
    <w:rsid w:val="001D2643"/>
    <w:rsid w:val="001D290E"/>
    <w:rsid w:val="001D3173"/>
    <w:rsid w:val="001D363B"/>
    <w:rsid w:val="001D455B"/>
    <w:rsid w:val="001D4EBD"/>
    <w:rsid w:val="001D4F1A"/>
    <w:rsid w:val="001D5535"/>
    <w:rsid w:val="001D5681"/>
    <w:rsid w:val="001D58C7"/>
    <w:rsid w:val="001D598C"/>
    <w:rsid w:val="001D7792"/>
    <w:rsid w:val="001D7929"/>
    <w:rsid w:val="001E0955"/>
    <w:rsid w:val="001E1B39"/>
    <w:rsid w:val="001E1E2D"/>
    <w:rsid w:val="001E2359"/>
    <w:rsid w:val="001E2A9E"/>
    <w:rsid w:val="001E2B29"/>
    <w:rsid w:val="001E34FF"/>
    <w:rsid w:val="001E46F2"/>
    <w:rsid w:val="001E47DD"/>
    <w:rsid w:val="001E4B57"/>
    <w:rsid w:val="001E5C78"/>
    <w:rsid w:val="001E6A37"/>
    <w:rsid w:val="001E74B1"/>
    <w:rsid w:val="001E79FA"/>
    <w:rsid w:val="001F0BBD"/>
    <w:rsid w:val="001F1525"/>
    <w:rsid w:val="001F16BD"/>
    <w:rsid w:val="001F2B29"/>
    <w:rsid w:val="001F2EBA"/>
    <w:rsid w:val="001F2F47"/>
    <w:rsid w:val="001F32F9"/>
    <w:rsid w:val="001F3E9A"/>
    <w:rsid w:val="001F427E"/>
    <w:rsid w:val="001F4722"/>
    <w:rsid w:val="001F4DE2"/>
    <w:rsid w:val="001F4F2A"/>
    <w:rsid w:val="001F5A02"/>
    <w:rsid w:val="001F5A4A"/>
    <w:rsid w:val="001F5EE3"/>
    <w:rsid w:val="001F62AE"/>
    <w:rsid w:val="001F6394"/>
    <w:rsid w:val="001F64C5"/>
    <w:rsid w:val="001F66D0"/>
    <w:rsid w:val="001F66D3"/>
    <w:rsid w:val="001F6879"/>
    <w:rsid w:val="001F6F6D"/>
    <w:rsid w:val="001F729A"/>
    <w:rsid w:val="00200120"/>
    <w:rsid w:val="0020041B"/>
    <w:rsid w:val="00200930"/>
    <w:rsid w:val="00200B02"/>
    <w:rsid w:val="00200C24"/>
    <w:rsid w:val="0020172B"/>
    <w:rsid w:val="002018D2"/>
    <w:rsid w:val="00201EC3"/>
    <w:rsid w:val="00202C42"/>
    <w:rsid w:val="00203301"/>
    <w:rsid w:val="0020366C"/>
    <w:rsid w:val="0020402B"/>
    <w:rsid w:val="00206210"/>
    <w:rsid w:val="00206BE9"/>
    <w:rsid w:val="00206E0E"/>
    <w:rsid w:val="0020728F"/>
    <w:rsid w:val="0020783B"/>
    <w:rsid w:val="00207AAD"/>
    <w:rsid w:val="00207CE4"/>
    <w:rsid w:val="00210C9B"/>
    <w:rsid w:val="0021134E"/>
    <w:rsid w:val="00211815"/>
    <w:rsid w:val="002119B4"/>
    <w:rsid w:val="00211B4B"/>
    <w:rsid w:val="00212420"/>
    <w:rsid w:val="0021282F"/>
    <w:rsid w:val="00213347"/>
    <w:rsid w:val="00213AF8"/>
    <w:rsid w:val="00214AEC"/>
    <w:rsid w:val="00214BE5"/>
    <w:rsid w:val="00216231"/>
    <w:rsid w:val="002162A3"/>
    <w:rsid w:val="00216F01"/>
    <w:rsid w:val="00217778"/>
    <w:rsid w:val="00220280"/>
    <w:rsid w:val="00220B5C"/>
    <w:rsid w:val="00220D20"/>
    <w:rsid w:val="00221375"/>
    <w:rsid w:val="002228BB"/>
    <w:rsid w:val="00224028"/>
    <w:rsid w:val="002240FE"/>
    <w:rsid w:val="00224EB1"/>
    <w:rsid w:val="002250AC"/>
    <w:rsid w:val="00225217"/>
    <w:rsid w:val="00225476"/>
    <w:rsid w:val="00225754"/>
    <w:rsid w:val="00225A2B"/>
    <w:rsid w:val="00225D42"/>
    <w:rsid w:val="00226013"/>
    <w:rsid w:val="00226312"/>
    <w:rsid w:val="00226330"/>
    <w:rsid w:val="0022696F"/>
    <w:rsid w:val="00227003"/>
    <w:rsid w:val="0022740C"/>
    <w:rsid w:val="002275F8"/>
    <w:rsid w:val="00227F40"/>
    <w:rsid w:val="002302BE"/>
    <w:rsid w:val="002309FE"/>
    <w:rsid w:val="002315F3"/>
    <w:rsid w:val="002316D9"/>
    <w:rsid w:val="00231AD1"/>
    <w:rsid w:val="00232376"/>
    <w:rsid w:val="002324EE"/>
    <w:rsid w:val="002330F1"/>
    <w:rsid w:val="00233864"/>
    <w:rsid w:val="00233AD3"/>
    <w:rsid w:val="00233B42"/>
    <w:rsid w:val="00233DB9"/>
    <w:rsid w:val="00233F43"/>
    <w:rsid w:val="00234E43"/>
    <w:rsid w:val="00234EDD"/>
    <w:rsid w:val="00234EFB"/>
    <w:rsid w:val="0023519B"/>
    <w:rsid w:val="0023574B"/>
    <w:rsid w:val="0023578F"/>
    <w:rsid w:val="00235A16"/>
    <w:rsid w:val="00235A94"/>
    <w:rsid w:val="00236DEC"/>
    <w:rsid w:val="00237293"/>
    <w:rsid w:val="00237574"/>
    <w:rsid w:val="002402A9"/>
    <w:rsid w:val="00241F8C"/>
    <w:rsid w:val="00242172"/>
    <w:rsid w:val="00242494"/>
    <w:rsid w:val="002428AD"/>
    <w:rsid w:val="00242AEE"/>
    <w:rsid w:val="00242D27"/>
    <w:rsid w:val="00242E00"/>
    <w:rsid w:val="00242F45"/>
    <w:rsid w:val="00243F6C"/>
    <w:rsid w:val="0024404A"/>
    <w:rsid w:val="002441CC"/>
    <w:rsid w:val="002441D2"/>
    <w:rsid w:val="00244B72"/>
    <w:rsid w:val="00244B83"/>
    <w:rsid w:val="00244FFD"/>
    <w:rsid w:val="002450D6"/>
    <w:rsid w:val="002453A1"/>
    <w:rsid w:val="002462D7"/>
    <w:rsid w:val="00247923"/>
    <w:rsid w:val="00251144"/>
    <w:rsid w:val="002512F0"/>
    <w:rsid w:val="002518BA"/>
    <w:rsid w:val="002529BD"/>
    <w:rsid w:val="00252D51"/>
    <w:rsid w:val="0025324F"/>
    <w:rsid w:val="002533FC"/>
    <w:rsid w:val="00253E75"/>
    <w:rsid w:val="00253F2D"/>
    <w:rsid w:val="00253F91"/>
    <w:rsid w:val="0025471C"/>
    <w:rsid w:val="002553DA"/>
    <w:rsid w:val="0025615C"/>
    <w:rsid w:val="002561F2"/>
    <w:rsid w:val="0025719E"/>
    <w:rsid w:val="00257303"/>
    <w:rsid w:val="00257555"/>
    <w:rsid w:val="00257B88"/>
    <w:rsid w:val="002601CC"/>
    <w:rsid w:val="0026065B"/>
    <w:rsid w:val="00261AEB"/>
    <w:rsid w:val="00261F7D"/>
    <w:rsid w:val="00261FD1"/>
    <w:rsid w:val="00261FD9"/>
    <w:rsid w:val="002622AF"/>
    <w:rsid w:val="00262506"/>
    <w:rsid w:val="00262B62"/>
    <w:rsid w:val="00263034"/>
    <w:rsid w:val="0026326E"/>
    <w:rsid w:val="00263299"/>
    <w:rsid w:val="0026396F"/>
    <w:rsid w:val="00263B25"/>
    <w:rsid w:val="00263B51"/>
    <w:rsid w:val="00264166"/>
    <w:rsid w:val="002641C6"/>
    <w:rsid w:val="002645E4"/>
    <w:rsid w:val="002649B0"/>
    <w:rsid w:val="00264B17"/>
    <w:rsid w:val="00264C5B"/>
    <w:rsid w:val="00264F06"/>
    <w:rsid w:val="00265A12"/>
    <w:rsid w:val="00265FD5"/>
    <w:rsid w:val="002663C5"/>
    <w:rsid w:val="0026644F"/>
    <w:rsid w:val="00266E65"/>
    <w:rsid w:val="002672F1"/>
    <w:rsid w:val="00267BD6"/>
    <w:rsid w:val="002700DD"/>
    <w:rsid w:val="00270175"/>
    <w:rsid w:val="0027024E"/>
    <w:rsid w:val="00270311"/>
    <w:rsid w:val="00270645"/>
    <w:rsid w:val="00271320"/>
    <w:rsid w:val="0027141E"/>
    <w:rsid w:val="002717D4"/>
    <w:rsid w:val="0027196E"/>
    <w:rsid w:val="00272063"/>
    <w:rsid w:val="00272179"/>
    <w:rsid w:val="00272225"/>
    <w:rsid w:val="0027222B"/>
    <w:rsid w:val="0027363F"/>
    <w:rsid w:val="002745DA"/>
    <w:rsid w:val="00274FA1"/>
    <w:rsid w:val="002751FA"/>
    <w:rsid w:val="00275BCF"/>
    <w:rsid w:val="00276251"/>
    <w:rsid w:val="002763E1"/>
    <w:rsid w:val="00276A2E"/>
    <w:rsid w:val="00276AA3"/>
    <w:rsid w:val="00277A47"/>
    <w:rsid w:val="00280596"/>
    <w:rsid w:val="002807A9"/>
    <w:rsid w:val="00280A80"/>
    <w:rsid w:val="00280CE5"/>
    <w:rsid w:val="002810D5"/>
    <w:rsid w:val="00281CC9"/>
    <w:rsid w:val="002824A9"/>
    <w:rsid w:val="00282E62"/>
    <w:rsid w:val="00283B25"/>
    <w:rsid w:val="002843E6"/>
    <w:rsid w:val="002848B4"/>
    <w:rsid w:val="0028495B"/>
    <w:rsid w:val="00284ABC"/>
    <w:rsid w:val="00284AED"/>
    <w:rsid w:val="0028567E"/>
    <w:rsid w:val="00286015"/>
    <w:rsid w:val="00286696"/>
    <w:rsid w:val="002866A2"/>
    <w:rsid w:val="002867D6"/>
    <w:rsid w:val="00286CE3"/>
    <w:rsid w:val="002873D3"/>
    <w:rsid w:val="0029012C"/>
    <w:rsid w:val="0029089A"/>
    <w:rsid w:val="00290C48"/>
    <w:rsid w:val="0029130F"/>
    <w:rsid w:val="00291313"/>
    <w:rsid w:val="0029131F"/>
    <w:rsid w:val="002916C1"/>
    <w:rsid w:val="00291ED5"/>
    <w:rsid w:val="00292918"/>
    <w:rsid w:val="00292C0A"/>
    <w:rsid w:val="00293121"/>
    <w:rsid w:val="00293273"/>
    <w:rsid w:val="0029373F"/>
    <w:rsid w:val="002941EE"/>
    <w:rsid w:val="00294FF5"/>
    <w:rsid w:val="00295365"/>
    <w:rsid w:val="00295F80"/>
    <w:rsid w:val="00296285"/>
    <w:rsid w:val="0029652A"/>
    <w:rsid w:val="00297168"/>
    <w:rsid w:val="00297369"/>
    <w:rsid w:val="0029762C"/>
    <w:rsid w:val="002979E8"/>
    <w:rsid w:val="002A01C8"/>
    <w:rsid w:val="002A039B"/>
    <w:rsid w:val="002A05C0"/>
    <w:rsid w:val="002A0871"/>
    <w:rsid w:val="002A17A1"/>
    <w:rsid w:val="002A1A16"/>
    <w:rsid w:val="002A3777"/>
    <w:rsid w:val="002A5959"/>
    <w:rsid w:val="002A5D90"/>
    <w:rsid w:val="002A69B0"/>
    <w:rsid w:val="002A716B"/>
    <w:rsid w:val="002A735B"/>
    <w:rsid w:val="002A73A7"/>
    <w:rsid w:val="002A7854"/>
    <w:rsid w:val="002A7D91"/>
    <w:rsid w:val="002B156F"/>
    <w:rsid w:val="002B17CD"/>
    <w:rsid w:val="002B1F47"/>
    <w:rsid w:val="002B2507"/>
    <w:rsid w:val="002B26F5"/>
    <w:rsid w:val="002B2A5C"/>
    <w:rsid w:val="002B3585"/>
    <w:rsid w:val="002B3840"/>
    <w:rsid w:val="002B3898"/>
    <w:rsid w:val="002B3B41"/>
    <w:rsid w:val="002B3D7B"/>
    <w:rsid w:val="002B441F"/>
    <w:rsid w:val="002B45A1"/>
    <w:rsid w:val="002B45C5"/>
    <w:rsid w:val="002B46F7"/>
    <w:rsid w:val="002B4E98"/>
    <w:rsid w:val="002B58A8"/>
    <w:rsid w:val="002B59C7"/>
    <w:rsid w:val="002B686D"/>
    <w:rsid w:val="002B6D23"/>
    <w:rsid w:val="002B72B8"/>
    <w:rsid w:val="002B7593"/>
    <w:rsid w:val="002B776F"/>
    <w:rsid w:val="002B7908"/>
    <w:rsid w:val="002B7DA5"/>
    <w:rsid w:val="002C0735"/>
    <w:rsid w:val="002C08B0"/>
    <w:rsid w:val="002C0A08"/>
    <w:rsid w:val="002C0AE6"/>
    <w:rsid w:val="002C1528"/>
    <w:rsid w:val="002C1595"/>
    <w:rsid w:val="002C1953"/>
    <w:rsid w:val="002C1B92"/>
    <w:rsid w:val="002C1C88"/>
    <w:rsid w:val="002C1DB3"/>
    <w:rsid w:val="002C1E41"/>
    <w:rsid w:val="002C1FB5"/>
    <w:rsid w:val="002C1FE7"/>
    <w:rsid w:val="002C2084"/>
    <w:rsid w:val="002C2733"/>
    <w:rsid w:val="002C2A95"/>
    <w:rsid w:val="002C382C"/>
    <w:rsid w:val="002C412D"/>
    <w:rsid w:val="002C4C30"/>
    <w:rsid w:val="002C5F2C"/>
    <w:rsid w:val="002C6A9D"/>
    <w:rsid w:val="002C7037"/>
    <w:rsid w:val="002C7B61"/>
    <w:rsid w:val="002C7C5A"/>
    <w:rsid w:val="002C7FC2"/>
    <w:rsid w:val="002D09ED"/>
    <w:rsid w:val="002D0B7D"/>
    <w:rsid w:val="002D0EF6"/>
    <w:rsid w:val="002D125B"/>
    <w:rsid w:val="002D1A87"/>
    <w:rsid w:val="002D212C"/>
    <w:rsid w:val="002D212E"/>
    <w:rsid w:val="002D226B"/>
    <w:rsid w:val="002D26C1"/>
    <w:rsid w:val="002D3645"/>
    <w:rsid w:val="002D38C8"/>
    <w:rsid w:val="002D432F"/>
    <w:rsid w:val="002D48DC"/>
    <w:rsid w:val="002D4BFD"/>
    <w:rsid w:val="002D5060"/>
    <w:rsid w:val="002D53BD"/>
    <w:rsid w:val="002D5434"/>
    <w:rsid w:val="002D562B"/>
    <w:rsid w:val="002D584F"/>
    <w:rsid w:val="002D5914"/>
    <w:rsid w:val="002D59C6"/>
    <w:rsid w:val="002D6ADD"/>
    <w:rsid w:val="002D6D17"/>
    <w:rsid w:val="002D740E"/>
    <w:rsid w:val="002D756C"/>
    <w:rsid w:val="002D7BA2"/>
    <w:rsid w:val="002E01DB"/>
    <w:rsid w:val="002E0DCC"/>
    <w:rsid w:val="002E1624"/>
    <w:rsid w:val="002E18ED"/>
    <w:rsid w:val="002E1D43"/>
    <w:rsid w:val="002E1FFA"/>
    <w:rsid w:val="002E20B4"/>
    <w:rsid w:val="002E2811"/>
    <w:rsid w:val="002E2956"/>
    <w:rsid w:val="002E2BD5"/>
    <w:rsid w:val="002E2D22"/>
    <w:rsid w:val="002E3708"/>
    <w:rsid w:val="002E3832"/>
    <w:rsid w:val="002E3F5A"/>
    <w:rsid w:val="002E434D"/>
    <w:rsid w:val="002E4B52"/>
    <w:rsid w:val="002E5893"/>
    <w:rsid w:val="002E5BF8"/>
    <w:rsid w:val="002E668A"/>
    <w:rsid w:val="002E6CB0"/>
    <w:rsid w:val="002E7314"/>
    <w:rsid w:val="002E74F7"/>
    <w:rsid w:val="002F0267"/>
    <w:rsid w:val="002F033A"/>
    <w:rsid w:val="002F0B6D"/>
    <w:rsid w:val="002F0F48"/>
    <w:rsid w:val="002F161D"/>
    <w:rsid w:val="002F20CD"/>
    <w:rsid w:val="002F2542"/>
    <w:rsid w:val="002F2785"/>
    <w:rsid w:val="002F28B1"/>
    <w:rsid w:val="002F30F5"/>
    <w:rsid w:val="002F31B6"/>
    <w:rsid w:val="002F34EA"/>
    <w:rsid w:val="002F4863"/>
    <w:rsid w:val="002F4A6D"/>
    <w:rsid w:val="002F52E4"/>
    <w:rsid w:val="002F5366"/>
    <w:rsid w:val="002F5487"/>
    <w:rsid w:val="002F59B6"/>
    <w:rsid w:val="002F6C96"/>
    <w:rsid w:val="002F7260"/>
    <w:rsid w:val="002F7ABA"/>
    <w:rsid w:val="002F7D56"/>
    <w:rsid w:val="00300015"/>
    <w:rsid w:val="00300C93"/>
    <w:rsid w:val="00300CD5"/>
    <w:rsid w:val="00300F95"/>
    <w:rsid w:val="00301087"/>
    <w:rsid w:val="00301ED3"/>
    <w:rsid w:val="00302A3C"/>
    <w:rsid w:val="00303187"/>
    <w:rsid w:val="003038C4"/>
    <w:rsid w:val="00303AA8"/>
    <w:rsid w:val="00303E5B"/>
    <w:rsid w:val="00304307"/>
    <w:rsid w:val="00304441"/>
    <w:rsid w:val="00304876"/>
    <w:rsid w:val="00304E58"/>
    <w:rsid w:val="0030530D"/>
    <w:rsid w:val="00305646"/>
    <w:rsid w:val="003058BC"/>
    <w:rsid w:val="003060FD"/>
    <w:rsid w:val="003061BD"/>
    <w:rsid w:val="00306432"/>
    <w:rsid w:val="003073D6"/>
    <w:rsid w:val="00307CA6"/>
    <w:rsid w:val="00310674"/>
    <w:rsid w:val="00310B47"/>
    <w:rsid w:val="00311255"/>
    <w:rsid w:val="00311554"/>
    <w:rsid w:val="003115BE"/>
    <w:rsid w:val="00311657"/>
    <w:rsid w:val="003116D0"/>
    <w:rsid w:val="003118D1"/>
    <w:rsid w:val="00311A0D"/>
    <w:rsid w:val="003121AE"/>
    <w:rsid w:val="00312489"/>
    <w:rsid w:val="0031266C"/>
    <w:rsid w:val="00312B61"/>
    <w:rsid w:val="00313ADD"/>
    <w:rsid w:val="00313EB5"/>
    <w:rsid w:val="00314073"/>
    <w:rsid w:val="003150A8"/>
    <w:rsid w:val="00315246"/>
    <w:rsid w:val="00315287"/>
    <w:rsid w:val="003154C4"/>
    <w:rsid w:val="00315ADE"/>
    <w:rsid w:val="00315C93"/>
    <w:rsid w:val="0031658C"/>
    <w:rsid w:val="00320820"/>
    <w:rsid w:val="00320A8C"/>
    <w:rsid w:val="00320BA2"/>
    <w:rsid w:val="00320E9E"/>
    <w:rsid w:val="00321A4A"/>
    <w:rsid w:val="00322013"/>
    <w:rsid w:val="00323B5B"/>
    <w:rsid w:val="00323EC4"/>
    <w:rsid w:val="0032445D"/>
    <w:rsid w:val="00325227"/>
    <w:rsid w:val="003257B1"/>
    <w:rsid w:val="003257D1"/>
    <w:rsid w:val="00325FFC"/>
    <w:rsid w:val="0032671F"/>
    <w:rsid w:val="00326AAA"/>
    <w:rsid w:val="00326AE7"/>
    <w:rsid w:val="0032706C"/>
    <w:rsid w:val="0032713D"/>
    <w:rsid w:val="0032727A"/>
    <w:rsid w:val="0032756E"/>
    <w:rsid w:val="0032789F"/>
    <w:rsid w:val="00327F8D"/>
    <w:rsid w:val="00330677"/>
    <w:rsid w:val="00330A63"/>
    <w:rsid w:val="00331754"/>
    <w:rsid w:val="00331B2C"/>
    <w:rsid w:val="00331BE6"/>
    <w:rsid w:val="003322CE"/>
    <w:rsid w:val="003324F7"/>
    <w:rsid w:val="0033299B"/>
    <w:rsid w:val="00333130"/>
    <w:rsid w:val="003334F0"/>
    <w:rsid w:val="00333B2F"/>
    <w:rsid w:val="00333C68"/>
    <w:rsid w:val="00334373"/>
    <w:rsid w:val="00334971"/>
    <w:rsid w:val="00334EEB"/>
    <w:rsid w:val="0033505F"/>
    <w:rsid w:val="003370DD"/>
    <w:rsid w:val="0033728E"/>
    <w:rsid w:val="003376A5"/>
    <w:rsid w:val="00337BFD"/>
    <w:rsid w:val="00337DC3"/>
    <w:rsid w:val="00340487"/>
    <w:rsid w:val="003407D2"/>
    <w:rsid w:val="00340ABB"/>
    <w:rsid w:val="00340BAD"/>
    <w:rsid w:val="00341769"/>
    <w:rsid w:val="00341ADC"/>
    <w:rsid w:val="00341D1A"/>
    <w:rsid w:val="00342401"/>
    <w:rsid w:val="00342797"/>
    <w:rsid w:val="003427D6"/>
    <w:rsid w:val="0034298A"/>
    <w:rsid w:val="00342B80"/>
    <w:rsid w:val="0034306C"/>
    <w:rsid w:val="00343334"/>
    <w:rsid w:val="003438EB"/>
    <w:rsid w:val="00343E89"/>
    <w:rsid w:val="003450CE"/>
    <w:rsid w:val="003451DE"/>
    <w:rsid w:val="00345749"/>
    <w:rsid w:val="003462CE"/>
    <w:rsid w:val="003466AC"/>
    <w:rsid w:val="00346FDB"/>
    <w:rsid w:val="003478FE"/>
    <w:rsid w:val="00350696"/>
    <w:rsid w:val="00350B25"/>
    <w:rsid w:val="00351313"/>
    <w:rsid w:val="00351F65"/>
    <w:rsid w:val="003527DD"/>
    <w:rsid w:val="003536BA"/>
    <w:rsid w:val="00353718"/>
    <w:rsid w:val="003539E1"/>
    <w:rsid w:val="00353CB7"/>
    <w:rsid w:val="00353EE4"/>
    <w:rsid w:val="003540FA"/>
    <w:rsid w:val="003544A0"/>
    <w:rsid w:val="00354A0F"/>
    <w:rsid w:val="003551F1"/>
    <w:rsid w:val="003556AA"/>
    <w:rsid w:val="003557A8"/>
    <w:rsid w:val="00355FD0"/>
    <w:rsid w:val="0035602C"/>
    <w:rsid w:val="00356176"/>
    <w:rsid w:val="003563DA"/>
    <w:rsid w:val="0035699F"/>
    <w:rsid w:val="00356C25"/>
    <w:rsid w:val="00356E40"/>
    <w:rsid w:val="0035709E"/>
    <w:rsid w:val="003575FE"/>
    <w:rsid w:val="0035782D"/>
    <w:rsid w:val="00357ED6"/>
    <w:rsid w:val="00360603"/>
    <w:rsid w:val="0036081E"/>
    <w:rsid w:val="00360B21"/>
    <w:rsid w:val="00361751"/>
    <w:rsid w:val="00361771"/>
    <w:rsid w:val="00361A38"/>
    <w:rsid w:val="00361DE6"/>
    <w:rsid w:val="00362BE9"/>
    <w:rsid w:val="0036309F"/>
    <w:rsid w:val="003635CD"/>
    <w:rsid w:val="00363606"/>
    <w:rsid w:val="003637C4"/>
    <w:rsid w:val="00363A8E"/>
    <w:rsid w:val="00364507"/>
    <w:rsid w:val="00364D28"/>
    <w:rsid w:val="0036558C"/>
    <w:rsid w:val="00365E04"/>
    <w:rsid w:val="00366069"/>
    <w:rsid w:val="0036705F"/>
    <w:rsid w:val="003672E8"/>
    <w:rsid w:val="00367A9B"/>
    <w:rsid w:val="00370477"/>
    <w:rsid w:val="003704B4"/>
    <w:rsid w:val="003704DE"/>
    <w:rsid w:val="00370608"/>
    <w:rsid w:val="003707F8"/>
    <w:rsid w:val="00370FF2"/>
    <w:rsid w:val="003711CE"/>
    <w:rsid w:val="00371747"/>
    <w:rsid w:val="00371D52"/>
    <w:rsid w:val="00372CD5"/>
    <w:rsid w:val="00372F2B"/>
    <w:rsid w:val="00373194"/>
    <w:rsid w:val="00373238"/>
    <w:rsid w:val="00373758"/>
    <w:rsid w:val="003737B6"/>
    <w:rsid w:val="00373A3D"/>
    <w:rsid w:val="00373CA6"/>
    <w:rsid w:val="00373D14"/>
    <w:rsid w:val="00374166"/>
    <w:rsid w:val="00374D16"/>
    <w:rsid w:val="00374FEA"/>
    <w:rsid w:val="00375DC3"/>
    <w:rsid w:val="00376285"/>
    <w:rsid w:val="0037634D"/>
    <w:rsid w:val="00376413"/>
    <w:rsid w:val="0037693A"/>
    <w:rsid w:val="00376F63"/>
    <w:rsid w:val="003775F0"/>
    <w:rsid w:val="00380339"/>
    <w:rsid w:val="00380375"/>
    <w:rsid w:val="00380DEB"/>
    <w:rsid w:val="00381266"/>
    <w:rsid w:val="00381515"/>
    <w:rsid w:val="00381720"/>
    <w:rsid w:val="00381FAB"/>
    <w:rsid w:val="0038219F"/>
    <w:rsid w:val="00382917"/>
    <w:rsid w:val="00382AE4"/>
    <w:rsid w:val="00382AFC"/>
    <w:rsid w:val="003839C9"/>
    <w:rsid w:val="00383C6B"/>
    <w:rsid w:val="00383D90"/>
    <w:rsid w:val="00383E03"/>
    <w:rsid w:val="00384501"/>
    <w:rsid w:val="00384547"/>
    <w:rsid w:val="003847AC"/>
    <w:rsid w:val="0038500F"/>
    <w:rsid w:val="0038512C"/>
    <w:rsid w:val="003854C6"/>
    <w:rsid w:val="00385573"/>
    <w:rsid w:val="00385703"/>
    <w:rsid w:val="00385D88"/>
    <w:rsid w:val="003861D9"/>
    <w:rsid w:val="003864FD"/>
    <w:rsid w:val="00386704"/>
    <w:rsid w:val="00386C89"/>
    <w:rsid w:val="00386F57"/>
    <w:rsid w:val="0038740C"/>
    <w:rsid w:val="00387602"/>
    <w:rsid w:val="00387AD4"/>
    <w:rsid w:val="00387B13"/>
    <w:rsid w:val="00391000"/>
    <w:rsid w:val="003914F6"/>
    <w:rsid w:val="003915FB"/>
    <w:rsid w:val="00391E72"/>
    <w:rsid w:val="003922C6"/>
    <w:rsid w:val="003933DA"/>
    <w:rsid w:val="00393597"/>
    <w:rsid w:val="0039434D"/>
    <w:rsid w:val="00394647"/>
    <w:rsid w:val="00395F4A"/>
    <w:rsid w:val="003965C4"/>
    <w:rsid w:val="00396D59"/>
    <w:rsid w:val="003977C8"/>
    <w:rsid w:val="003A009D"/>
    <w:rsid w:val="003A0703"/>
    <w:rsid w:val="003A0FB2"/>
    <w:rsid w:val="003A152B"/>
    <w:rsid w:val="003A154C"/>
    <w:rsid w:val="003A1767"/>
    <w:rsid w:val="003A2318"/>
    <w:rsid w:val="003A2362"/>
    <w:rsid w:val="003A291A"/>
    <w:rsid w:val="003A2DE0"/>
    <w:rsid w:val="003A2E8A"/>
    <w:rsid w:val="003A2F6B"/>
    <w:rsid w:val="003A30BA"/>
    <w:rsid w:val="003A32A4"/>
    <w:rsid w:val="003A3911"/>
    <w:rsid w:val="003A39F1"/>
    <w:rsid w:val="003A491D"/>
    <w:rsid w:val="003A573D"/>
    <w:rsid w:val="003A57F7"/>
    <w:rsid w:val="003A6AC5"/>
    <w:rsid w:val="003A6B20"/>
    <w:rsid w:val="003A70E0"/>
    <w:rsid w:val="003A760E"/>
    <w:rsid w:val="003A7DCE"/>
    <w:rsid w:val="003B0206"/>
    <w:rsid w:val="003B0755"/>
    <w:rsid w:val="003B0802"/>
    <w:rsid w:val="003B0D53"/>
    <w:rsid w:val="003B0D5B"/>
    <w:rsid w:val="003B0FB9"/>
    <w:rsid w:val="003B1030"/>
    <w:rsid w:val="003B142E"/>
    <w:rsid w:val="003B1ECF"/>
    <w:rsid w:val="003B2435"/>
    <w:rsid w:val="003B301C"/>
    <w:rsid w:val="003B3395"/>
    <w:rsid w:val="003B37F6"/>
    <w:rsid w:val="003B4243"/>
    <w:rsid w:val="003B45A2"/>
    <w:rsid w:val="003B470D"/>
    <w:rsid w:val="003B488E"/>
    <w:rsid w:val="003B564A"/>
    <w:rsid w:val="003B61EA"/>
    <w:rsid w:val="003B670E"/>
    <w:rsid w:val="003B71C0"/>
    <w:rsid w:val="003B78B8"/>
    <w:rsid w:val="003C0069"/>
    <w:rsid w:val="003C0951"/>
    <w:rsid w:val="003C187B"/>
    <w:rsid w:val="003C2300"/>
    <w:rsid w:val="003C29C1"/>
    <w:rsid w:val="003C2D40"/>
    <w:rsid w:val="003C2FAC"/>
    <w:rsid w:val="003C3968"/>
    <w:rsid w:val="003C3BA7"/>
    <w:rsid w:val="003C4F95"/>
    <w:rsid w:val="003C560F"/>
    <w:rsid w:val="003C5A81"/>
    <w:rsid w:val="003C60D4"/>
    <w:rsid w:val="003C69A4"/>
    <w:rsid w:val="003C717A"/>
    <w:rsid w:val="003C761B"/>
    <w:rsid w:val="003C792A"/>
    <w:rsid w:val="003C79F6"/>
    <w:rsid w:val="003C7A47"/>
    <w:rsid w:val="003D0A28"/>
    <w:rsid w:val="003D0B82"/>
    <w:rsid w:val="003D124B"/>
    <w:rsid w:val="003D13CE"/>
    <w:rsid w:val="003D1513"/>
    <w:rsid w:val="003D1D5F"/>
    <w:rsid w:val="003D236E"/>
    <w:rsid w:val="003D2ADB"/>
    <w:rsid w:val="003D406D"/>
    <w:rsid w:val="003D4F45"/>
    <w:rsid w:val="003D5896"/>
    <w:rsid w:val="003D63FC"/>
    <w:rsid w:val="003D6E32"/>
    <w:rsid w:val="003D6E78"/>
    <w:rsid w:val="003D7897"/>
    <w:rsid w:val="003D7CB9"/>
    <w:rsid w:val="003E062C"/>
    <w:rsid w:val="003E0A01"/>
    <w:rsid w:val="003E0A82"/>
    <w:rsid w:val="003E1C28"/>
    <w:rsid w:val="003E1DB6"/>
    <w:rsid w:val="003E207C"/>
    <w:rsid w:val="003E294C"/>
    <w:rsid w:val="003E2F50"/>
    <w:rsid w:val="003E2F9A"/>
    <w:rsid w:val="003E33D9"/>
    <w:rsid w:val="003E3440"/>
    <w:rsid w:val="003E385D"/>
    <w:rsid w:val="003E394E"/>
    <w:rsid w:val="003E39D2"/>
    <w:rsid w:val="003E3EC3"/>
    <w:rsid w:val="003E3EF2"/>
    <w:rsid w:val="003E4ACF"/>
    <w:rsid w:val="003E56E8"/>
    <w:rsid w:val="003E699C"/>
    <w:rsid w:val="003E716D"/>
    <w:rsid w:val="003E78F2"/>
    <w:rsid w:val="003F0567"/>
    <w:rsid w:val="003F1D51"/>
    <w:rsid w:val="003F2B8E"/>
    <w:rsid w:val="003F2BD9"/>
    <w:rsid w:val="003F37A4"/>
    <w:rsid w:val="003F3A27"/>
    <w:rsid w:val="003F4110"/>
    <w:rsid w:val="003F4F81"/>
    <w:rsid w:val="003F5B4A"/>
    <w:rsid w:val="003F6596"/>
    <w:rsid w:val="003F6875"/>
    <w:rsid w:val="003F6E95"/>
    <w:rsid w:val="0040038B"/>
    <w:rsid w:val="0040070B"/>
    <w:rsid w:val="00400BB9"/>
    <w:rsid w:val="00402AE3"/>
    <w:rsid w:val="004030A5"/>
    <w:rsid w:val="00403229"/>
    <w:rsid w:val="00403251"/>
    <w:rsid w:val="004034C9"/>
    <w:rsid w:val="004046BA"/>
    <w:rsid w:val="00404CC6"/>
    <w:rsid w:val="00404E12"/>
    <w:rsid w:val="0040524A"/>
    <w:rsid w:val="004055BD"/>
    <w:rsid w:val="004056BF"/>
    <w:rsid w:val="00405A59"/>
    <w:rsid w:val="00405AD2"/>
    <w:rsid w:val="00405C69"/>
    <w:rsid w:val="00405D54"/>
    <w:rsid w:val="00405FAF"/>
    <w:rsid w:val="004062C5"/>
    <w:rsid w:val="00407B04"/>
    <w:rsid w:val="00407F08"/>
    <w:rsid w:val="00410109"/>
    <w:rsid w:val="00410405"/>
    <w:rsid w:val="0041078C"/>
    <w:rsid w:val="00410C91"/>
    <w:rsid w:val="004111F1"/>
    <w:rsid w:val="0041122E"/>
    <w:rsid w:val="00411ADC"/>
    <w:rsid w:val="004120A1"/>
    <w:rsid w:val="0041259E"/>
    <w:rsid w:val="004127A0"/>
    <w:rsid w:val="00412D88"/>
    <w:rsid w:val="00412E59"/>
    <w:rsid w:val="00413449"/>
    <w:rsid w:val="0041344B"/>
    <w:rsid w:val="004137EE"/>
    <w:rsid w:val="004145EC"/>
    <w:rsid w:val="00414B19"/>
    <w:rsid w:val="00414FE4"/>
    <w:rsid w:val="004150B5"/>
    <w:rsid w:val="00415653"/>
    <w:rsid w:val="0041651E"/>
    <w:rsid w:val="00416D27"/>
    <w:rsid w:val="00417395"/>
    <w:rsid w:val="004173CE"/>
    <w:rsid w:val="00417524"/>
    <w:rsid w:val="00417A67"/>
    <w:rsid w:val="00417C46"/>
    <w:rsid w:val="00420191"/>
    <w:rsid w:val="004204A3"/>
    <w:rsid w:val="00420D6A"/>
    <w:rsid w:val="00420EB4"/>
    <w:rsid w:val="00420F13"/>
    <w:rsid w:val="004211E6"/>
    <w:rsid w:val="004232C2"/>
    <w:rsid w:val="004240E7"/>
    <w:rsid w:val="0042608D"/>
    <w:rsid w:val="004261E5"/>
    <w:rsid w:val="00431303"/>
    <w:rsid w:val="004315C6"/>
    <w:rsid w:val="004329D5"/>
    <w:rsid w:val="00432F7F"/>
    <w:rsid w:val="004330F6"/>
    <w:rsid w:val="00433758"/>
    <w:rsid w:val="00434306"/>
    <w:rsid w:val="00434F93"/>
    <w:rsid w:val="004351E0"/>
    <w:rsid w:val="00436717"/>
    <w:rsid w:val="0043714D"/>
    <w:rsid w:val="004371D8"/>
    <w:rsid w:val="0043739C"/>
    <w:rsid w:val="00437A03"/>
    <w:rsid w:val="00437ACD"/>
    <w:rsid w:val="00437E75"/>
    <w:rsid w:val="00440124"/>
    <w:rsid w:val="0044013B"/>
    <w:rsid w:val="00440534"/>
    <w:rsid w:val="004411F3"/>
    <w:rsid w:val="00441238"/>
    <w:rsid w:val="0044188F"/>
    <w:rsid w:val="004422D9"/>
    <w:rsid w:val="0044279F"/>
    <w:rsid w:val="00442A3F"/>
    <w:rsid w:val="00442E83"/>
    <w:rsid w:val="00442FFF"/>
    <w:rsid w:val="004434B9"/>
    <w:rsid w:val="00443753"/>
    <w:rsid w:val="004439C4"/>
    <w:rsid w:val="00443FC2"/>
    <w:rsid w:val="004448D7"/>
    <w:rsid w:val="004449B7"/>
    <w:rsid w:val="00444C01"/>
    <w:rsid w:val="00444CDC"/>
    <w:rsid w:val="00445415"/>
    <w:rsid w:val="004456BF"/>
    <w:rsid w:val="00445C36"/>
    <w:rsid w:val="00445ED2"/>
    <w:rsid w:val="00446769"/>
    <w:rsid w:val="00446924"/>
    <w:rsid w:val="004469B4"/>
    <w:rsid w:val="004469DD"/>
    <w:rsid w:val="00446FB0"/>
    <w:rsid w:val="004470BC"/>
    <w:rsid w:val="004473B1"/>
    <w:rsid w:val="0045006E"/>
    <w:rsid w:val="004504AB"/>
    <w:rsid w:val="00450A6A"/>
    <w:rsid w:val="0045247C"/>
    <w:rsid w:val="00452BB6"/>
    <w:rsid w:val="00452DAB"/>
    <w:rsid w:val="00452EA0"/>
    <w:rsid w:val="00452ECD"/>
    <w:rsid w:val="0045371F"/>
    <w:rsid w:val="004539FE"/>
    <w:rsid w:val="00453EE8"/>
    <w:rsid w:val="004541A1"/>
    <w:rsid w:val="00455771"/>
    <w:rsid w:val="00457301"/>
    <w:rsid w:val="004577C6"/>
    <w:rsid w:val="00457CF2"/>
    <w:rsid w:val="00457F85"/>
    <w:rsid w:val="004600AB"/>
    <w:rsid w:val="0046014E"/>
    <w:rsid w:val="00460419"/>
    <w:rsid w:val="00460751"/>
    <w:rsid w:val="00460AC8"/>
    <w:rsid w:val="00460B4B"/>
    <w:rsid w:val="0046234D"/>
    <w:rsid w:val="004624F2"/>
    <w:rsid w:val="00462528"/>
    <w:rsid w:val="00462A25"/>
    <w:rsid w:val="00463715"/>
    <w:rsid w:val="00463E49"/>
    <w:rsid w:val="004656EA"/>
    <w:rsid w:val="0046571E"/>
    <w:rsid w:val="00465A6F"/>
    <w:rsid w:val="00465C10"/>
    <w:rsid w:val="00465E75"/>
    <w:rsid w:val="00466A20"/>
    <w:rsid w:val="00470D1B"/>
    <w:rsid w:val="004719F7"/>
    <w:rsid w:val="00472007"/>
    <w:rsid w:val="004741F6"/>
    <w:rsid w:val="00474300"/>
    <w:rsid w:val="004745C6"/>
    <w:rsid w:val="004745DF"/>
    <w:rsid w:val="0047467B"/>
    <w:rsid w:val="00474FC5"/>
    <w:rsid w:val="00475C47"/>
    <w:rsid w:val="00475D33"/>
    <w:rsid w:val="00475FDA"/>
    <w:rsid w:val="00476041"/>
    <w:rsid w:val="00476674"/>
    <w:rsid w:val="0047752D"/>
    <w:rsid w:val="00480574"/>
    <w:rsid w:val="00480881"/>
    <w:rsid w:val="0048122F"/>
    <w:rsid w:val="00481B0C"/>
    <w:rsid w:val="004825B5"/>
    <w:rsid w:val="00482A2C"/>
    <w:rsid w:val="004831DA"/>
    <w:rsid w:val="004832D8"/>
    <w:rsid w:val="004841E3"/>
    <w:rsid w:val="004855B3"/>
    <w:rsid w:val="00485A1E"/>
    <w:rsid w:val="00485A6A"/>
    <w:rsid w:val="00485DDA"/>
    <w:rsid w:val="004860D3"/>
    <w:rsid w:val="00486EAA"/>
    <w:rsid w:val="00486F1F"/>
    <w:rsid w:val="0048763F"/>
    <w:rsid w:val="00487E8A"/>
    <w:rsid w:val="0049003C"/>
    <w:rsid w:val="00490070"/>
    <w:rsid w:val="004900F1"/>
    <w:rsid w:val="00490213"/>
    <w:rsid w:val="004909E8"/>
    <w:rsid w:val="00490D9A"/>
    <w:rsid w:val="00491599"/>
    <w:rsid w:val="00491678"/>
    <w:rsid w:val="0049180F"/>
    <w:rsid w:val="004925AB"/>
    <w:rsid w:val="004926C8"/>
    <w:rsid w:val="00492EB9"/>
    <w:rsid w:val="00492FFA"/>
    <w:rsid w:val="00493926"/>
    <w:rsid w:val="0049406D"/>
    <w:rsid w:val="00494485"/>
    <w:rsid w:val="00494766"/>
    <w:rsid w:val="00494F9A"/>
    <w:rsid w:val="00495234"/>
    <w:rsid w:val="004959FE"/>
    <w:rsid w:val="00496803"/>
    <w:rsid w:val="00497679"/>
    <w:rsid w:val="00497A97"/>
    <w:rsid w:val="004A0626"/>
    <w:rsid w:val="004A1074"/>
    <w:rsid w:val="004A1281"/>
    <w:rsid w:val="004A1942"/>
    <w:rsid w:val="004A238F"/>
    <w:rsid w:val="004A271E"/>
    <w:rsid w:val="004A28B3"/>
    <w:rsid w:val="004A2C5E"/>
    <w:rsid w:val="004A5369"/>
    <w:rsid w:val="004A5484"/>
    <w:rsid w:val="004A5E82"/>
    <w:rsid w:val="004A70D0"/>
    <w:rsid w:val="004A749A"/>
    <w:rsid w:val="004A749C"/>
    <w:rsid w:val="004A788C"/>
    <w:rsid w:val="004B0799"/>
    <w:rsid w:val="004B07F0"/>
    <w:rsid w:val="004B099C"/>
    <w:rsid w:val="004B1257"/>
    <w:rsid w:val="004B1BB1"/>
    <w:rsid w:val="004B21FA"/>
    <w:rsid w:val="004B2238"/>
    <w:rsid w:val="004B2663"/>
    <w:rsid w:val="004B2D65"/>
    <w:rsid w:val="004B31F3"/>
    <w:rsid w:val="004B35B0"/>
    <w:rsid w:val="004B3792"/>
    <w:rsid w:val="004B434E"/>
    <w:rsid w:val="004B4498"/>
    <w:rsid w:val="004B46B3"/>
    <w:rsid w:val="004B4F32"/>
    <w:rsid w:val="004B4F62"/>
    <w:rsid w:val="004B5471"/>
    <w:rsid w:val="004B584B"/>
    <w:rsid w:val="004B68B8"/>
    <w:rsid w:val="004B6C52"/>
    <w:rsid w:val="004B73F0"/>
    <w:rsid w:val="004B742C"/>
    <w:rsid w:val="004B74EB"/>
    <w:rsid w:val="004B7CCF"/>
    <w:rsid w:val="004B7D5B"/>
    <w:rsid w:val="004B7F43"/>
    <w:rsid w:val="004C016E"/>
    <w:rsid w:val="004C0765"/>
    <w:rsid w:val="004C115F"/>
    <w:rsid w:val="004C17D8"/>
    <w:rsid w:val="004C1816"/>
    <w:rsid w:val="004C1B41"/>
    <w:rsid w:val="004C1E57"/>
    <w:rsid w:val="004C2DDD"/>
    <w:rsid w:val="004C2F59"/>
    <w:rsid w:val="004C3993"/>
    <w:rsid w:val="004C4099"/>
    <w:rsid w:val="004C4394"/>
    <w:rsid w:val="004C46DA"/>
    <w:rsid w:val="004C4858"/>
    <w:rsid w:val="004C4E53"/>
    <w:rsid w:val="004C4EB6"/>
    <w:rsid w:val="004C540B"/>
    <w:rsid w:val="004C5490"/>
    <w:rsid w:val="004C5777"/>
    <w:rsid w:val="004C5BFB"/>
    <w:rsid w:val="004C65F4"/>
    <w:rsid w:val="004C6AC0"/>
    <w:rsid w:val="004C7C3D"/>
    <w:rsid w:val="004D05D2"/>
    <w:rsid w:val="004D05D6"/>
    <w:rsid w:val="004D0A61"/>
    <w:rsid w:val="004D0DF9"/>
    <w:rsid w:val="004D0FAC"/>
    <w:rsid w:val="004D12DC"/>
    <w:rsid w:val="004D141F"/>
    <w:rsid w:val="004D14BB"/>
    <w:rsid w:val="004D1768"/>
    <w:rsid w:val="004D1787"/>
    <w:rsid w:val="004D17ED"/>
    <w:rsid w:val="004D1964"/>
    <w:rsid w:val="004D269B"/>
    <w:rsid w:val="004D3692"/>
    <w:rsid w:val="004D38F3"/>
    <w:rsid w:val="004D3A9D"/>
    <w:rsid w:val="004D400F"/>
    <w:rsid w:val="004D4528"/>
    <w:rsid w:val="004D4BD0"/>
    <w:rsid w:val="004D4F3B"/>
    <w:rsid w:val="004D544F"/>
    <w:rsid w:val="004D54DD"/>
    <w:rsid w:val="004D5C68"/>
    <w:rsid w:val="004D66EF"/>
    <w:rsid w:val="004D71C9"/>
    <w:rsid w:val="004D725D"/>
    <w:rsid w:val="004D7797"/>
    <w:rsid w:val="004E0444"/>
    <w:rsid w:val="004E0A7D"/>
    <w:rsid w:val="004E0CD1"/>
    <w:rsid w:val="004E0FF3"/>
    <w:rsid w:val="004E10F3"/>
    <w:rsid w:val="004E1107"/>
    <w:rsid w:val="004E125F"/>
    <w:rsid w:val="004E2A0E"/>
    <w:rsid w:val="004E31DB"/>
    <w:rsid w:val="004E3CED"/>
    <w:rsid w:val="004E3DC9"/>
    <w:rsid w:val="004E3FE5"/>
    <w:rsid w:val="004E46A3"/>
    <w:rsid w:val="004E4A0C"/>
    <w:rsid w:val="004E4A60"/>
    <w:rsid w:val="004E4B60"/>
    <w:rsid w:val="004E4CFF"/>
    <w:rsid w:val="004E5324"/>
    <w:rsid w:val="004E5349"/>
    <w:rsid w:val="004E5405"/>
    <w:rsid w:val="004E5F77"/>
    <w:rsid w:val="004E5FAB"/>
    <w:rsid w:val="004E680B"/>
    <w:rsid w:val="004E71F0"/>
    <w:rsid w:val="004E7265"/>
    <w:rsid w:val="004E755A"/>
    <w:rsid w:val="004E7582"/>
    <w:rsid w:val="004E7DFD"/>
    <w:rsid w:val="004F006B"/>
    <w:rsid w:val="004F134F"/>
    <w:rsid w:val="004F174F"/>
    <w:rsid w:val="004F22EF"/>
    <w:rsid w:val="004F2626"/>
    <w:rsid w:val="004F27E3"/>
    <w:rsid w:val="004F3071"/>
    <w:rsid w:val="004F3F9D"/>
    <w:rsid w:val="004F3FE6"/>
    <w:rsid w:val="004F47F1"/>
    <w:rsid w:val="004F53A6"/>
    <w:rsid w:val="004F5ACB"/>
    <w:rsid w:val="004F6394"/>
    <w:rsid w:val="004F6990"/>
    <w:rsid w:val="004F6A89"/>
    <w:rsid w:val="004F7598"/>
    <w:rsid w:val="004F7B6C"/>
    <w:rsid w:val="004F7CB4"/>
    <w:rsid w:val="00501AD4"/>
    <w:rsid w:val="005021EF"/>
    <w:rsid w:val="005023EE"/>
    <w:rsid w:val="005029FB"/>
    <w:rsid w:val="00502D94"/>
    <w:rsid w:val="00503294"/>
    <w:rsid w:val="00503694"/>
    <w:rsid w:val="00503922"/>
    <w:rsid w:val="00503FB3"/>
    <w:rsid w:val="0050419D"/>
    <w:rsid w:val="005043F1"/>
    <w:rsid w:val="00504843"/>
    <w:rsid w:val="00505245"/>
    <w:rsid w:val="00505723"/>
    <w:rsid w:val="00505735"/>
    <w:rsid w:val="00505AAD"/>
    <w:rsid w:val="00505BF5"/>
    <w:rsid w:val="00506116"/>
    <w:rsid w:val="00506363"/>
    <w:rsid w:val="00506672"/>
    <w:rsid w:val="00506D36"/>
    <w:rsid w:val="00507338"/>
    <w:rsid w:val="005077A4"/>
    <w:rsid w:val="005079AF"/>
    <w:rsid w:val="00507DE7"/>
    <w:rsid w:val="00507FF8"/>
    <w:rsid w:val="0051015F"/>
    <w:rsid w:val="005103AF"/>
    <w:rsid w:val="00511DB9"/>
    <w:rsid w:val="00511E00"/>
    <w:rsid w:val="00511E32"/>
    <w:rsid w:val="00511FDE"/>
    <w:rsid w:val="005133FE"/>
    <w:rsid w:val="005136D8"/>
    <w:rsid w:val="005137EC"/>
    <w:rsid w:val="00513C1C"/>
    <w:rsid w:val="00514305"/>
    <w:rsid w:val="00514306"/>
    <w:rsid w:val="0051452F"/>
    <w:rsid w:val="00514A95"/>
    <w:rsid w:val="0051519D"/>
    <w:rsid w:val="005153AD"/>
    <w:rsid w:val="00515612"/>
    <w:rsid w:val="00515C3A"/>
    <w:rsid w:val="00515FC8"/>
    <w:rsid w:val="00517595"/>
    <w:rsid w:val="00517B1E"/>
    <w:rsid w:val="00517BC6"/>
    <w:rsid w:val="00517C77"/>
    <w:rsid w:val="00517DE3"/>
    <w:rsid w:val="00520679"/>
    <w:rsid w:val="00520F4D"/>
    <w:rsid w:val="00521DB6"/>
    <w:rsid w:val="00522360"/>
    <w:rsid w:val="005225D3"/>
    <w:rsid w:val="00522AAE"/>
    <w:rsid w:val="00522CD8"/>
    <w:rsid w:val="005239F4"/>
    <w:rsid w:val="00523A4D"/>
    <w:rsid w:val="00524497"/>
    <w:rsid w:val="00524D66"/>
    <w:rsid w:val="00524D9D"/>
    <w:rsid w:val="005252D4"/>
    <w:rsid w:val="005275D4"/>
    <w:rsid w:val="00527E94"/>
    <w:rsid w:val="005301EB"/>
    <w:rsid w:val="005302BD"/>
    <w:rsid w:val="00530765"/>
    <w:rsid w:val="00530D40"/>
    <w:rsid w:val="0053157B"/>
    <w:rsid w:val="005318B9"/>
    <w:rsid w:val="00531E42"/>
    <w:rsid w:val="00531FB1"/>
    <w:rsid w:val="00534E25"/>
    <w:rsid w:val="00535456"/>
    <w:rsid w:val="00535655"/>
    <w:rsid w:val="00535999"/>
    <w:rsid w:val="00535DFA"/>
    <w:rsid w:val="005364FD"/>
    <w:rsid w:val="0053667D"/>
    <w:rsid w:val="00536811"/>
    <w:rsid w:val="00536D7F"/>
    <w:rsid w:val="005370AC"/>
    <w:rsid w:val="00537396"/>
    <w:rsid w:val="005376DD"/>
    <w:rsid w:val="0053778C"/>
    <w:rsid w:val="00537C90"/>
    <w:rsid w:val="0054006C"/>
    <w:rsid w:val="0054044E"/>
    <w:rsid w:val="005404B8"/>
    <w:rsid w:val="005415D1"/>
    <w:rsid w:val="005416CA"/>
    <w:rsid w:val="005421C4"/>
    <w:rsid w:val="005423B3"/>
    <w:rsid w:val="005424D9"/>
    <w:rsid w:val="00542D1E"/>
    <w:rsid w:val="005431F2"/>
    <w:rsid w:val="005445E2"/>
    <w:rsid w:val="00545425"/>
    <w:rsid w:val="00545526"/>
    <w:rsid w:val="005455BB"/>
    <w:rsid w:val="00545D6F"/>
    <w:rsid w:val="00546087"/>
    <w:rsid w:val="0054692F"/>
    <w:rsid w:val="00546E53"/>
    <w:rsid w:val="00546FF3"/>
    <w:rsid w:val="005475A0"/>
    <w:rsid w:val="00547822"/>
    <w:rsid w:val="005478DF"/>
    <w:rsid w:val="00547F25"/>
    <w:rsid w:val="00550518"/>
    <w:rsid w:val="0055083B"/>
    <w:rsid w:val="0055099E"/>
    <w:rsid w:val="005509E6"/>
    <w:rsid w:val="00550CC6"/>
    <w:rsid w:val="005511E0"/>
    <w:rsid w:val="005511F2"/>
    <w:rsid w:val="00551778"/>
    <w:rsid w:val="00551CF3"/>
    <w:rsid w:val="005520C2"/>
    <w:rsid w:val="005538FB"/>
    <w:rsid w:val="00553DDB"/>
    <w:rsid w:val="00553E80"/>
    <w:rsid w:val="00554437"/>
    <w:rsid w:val="00554EED"/>
    <w:rsid w:val="00554F8F"/>
    <w:rsid w:val="00554FCF"/>
    <w:rsid w:val="005553D9"/>
    <w:rsid w:val="005565F7"/>
    <w:rsid w:val="00556AF4"/>
    <w:rsid w:val="00556C1D"/>
    <w:rsid w:val="0055735B"/>
    <w:rsid w:val="005575B2"/>
    <w:rsid w:val="00557824"/>
    <w:rsid w:val="00557EF1"/>
    <w:rsid w:val="0056004A"/>
    <w:rsid w:val="00560B31"/>
    <w:rsid w:val="00560C91"/>
    <w:rsid w:val="005611B0"/>
    <w:rsid w:val="00561786"/>
    <w:rsid w:val="00561BDD"/>
    <w:rsid w:val="005629A5"/>
    <w:rsid w:val="0056381C"/>
    <w:rsid w:val="00563BC8"/>
    <w:rsid w:val="00563CE6"/>
    <w:rsid w:val="00564480"/>
    <w:rsid w:val="00565070"/>
    <w:rsid w:val="0056577B"/>
    <w:rsid w:val="00565C13"/>
    <w:rsid w:val="00565CB1"/>
    <w:rsid w:val="00566014"/>
    <w:rsid w:val="00566C7B"/>
    <w:rsid w:val="00566FD2"/>
    <w:rsid w:val="00567660"/>
    <w:rsid w:val="00570A57"/>
    <w:rsid w:val="005714CD"/>
    <w:rsid w:val="005716F6"/>
    <w:rsid w:val="0057220E"/>
    <w:rsid w:val="005732BF"/>
    <w:rsid w:val="0057365A"/>
    <w:rsid w:val="00573B24"/>
    <w:rsid w:val="0057408D"/>
    <w:rsid w:val="005740B4"/>
    <w:rsid w:val="00574415"/>
    <w:rsid w:val="00574547"/>
    <w:rsid w:val="005745EE"/>
    <w:rsid w:val="005756E7"/>
    <w:rsid w:val="00575BFA"/>
    <w:rsid w:val="0057629B"/>
    <w:rsid w:val="005765D5"/>
    <w:rsid w:val="005767E6"/>
    <w:rsid w:val="00576980"/>
    <w:rsid w:val="00576ED3"/>
    <w:rsid w:val="005771A8"/>
    <w:rsid w:val="0057777F"/>
    <w:rsid w:val="005779D3"/>
    <w:rsid w:val="00577AF6"/>
    <w:rsid w:val="0058067A"/>
    <w:rsid w:val="00580C25"/>
    <w:rsid w:val="00580EE0"/>
    <w:rsid w:val="00581B1C"/>
    <w:rsid w:val="005822EB"/>
    <w:rsid w:val="0058359E"/>
    <w:rsid w:val="005841F7"/>
    <w:rsid w:val="00584290"/>
    <w:rsid w:val="00585D0A"/>
    <w:rsid w:val="00585F13"/>
    <w:rsid w:val="00586546"/>
    <w:rsid w:val="005865A3"/>
    <w:rsid w:val="005877D0"/>
    <w:rsid w:val="00587ADD"/>
    <w:rsid w:val="00587F7B"/>
    <w:rsid w:val="00590195"/>
    <w:rsid w:val="005904C8"/>
    <w:rsid w:val="00590A4E"/>
    <w:rsid w:val="00590A57"/>
    <w:rsid w:val="00591294"/>
    <w:rsid w:val="0059131F"/>
    <w:rsid w:val="00591609"/>
    <w:rsid w:val="005918AB"/>
    <w:rsid w:val="00591ACA"/>
    <w:rsid w:val="00591E53"/>
    <w:rsid w:val="00591F40"/>
    <w:rsid w:val="00592140"/>
    <w:rsid w:val="00592302"/>
    <w:rsid w:val="00592603"/>
    <w:rsid w:val="00592824"/>
    <w:rsid w:val="005932A3"/>
    <w:rsid w:val="00593B32"/>
    <w:rsid w:val="0059431C"/>
    <w:rsid w:val="00594CCF"/>
    <w:rsid w:val="0059593D"/>
    <w:rsid w:val="00596236"/>
    <w:rsid w:val="005962A9"/>
    <w:rsid w:val="00596945"/>
    <w:rsid w:val="00597ECD"/>
    <w:rsid w:val="005A097D"/>
    <w:rsid w:val="005A1CAF"/>
    <w:rsid w:val="005A1D4C"/>
    <w:rsid w:val="005A2097"/>
    <w:rsid w:val="005A22B6"/>
    <w:rsid w:val="005A28DD"/>
    <w:rsid w:val="005A2E72"/>
    <w:rsid w:val="005A314F"/>
    <w:rsid w:val="005A3325"/>
    <w:rsid w:val="005A3334"/>
    <w:rsid w:val="005A37DB"/>
    <w:rsid w:val="005A3A82"/>
    <w:rsid w:val="005A3E1A"/>
    <w:rsid w:val="005A3FBE"/>
    <w:rsid w:val="005A4B43"/>
    <w:rsid w:val="005A4D60"/>
    <w:rsid w:val="005A4FF7"/>
    <w:rsid w:val="005A52A9"/>
    <w:rsid w:val="005A52E8"/>
    <w:rsid w:val="005A55C1"/>
    <w:rsid w:val="005A5A32"/>
    <w:rsid w:val="005A6069"/>
    <w:rsid w:val="005A62AA"/>
    <w:rsid w:val="005A6C52"/>
    <w:rsid w:val="005A6CEC"/>
    <w:rsid w:val="005A740D"/>
    <w:rsid w:val="005A78F8"/>
    <w:rsid w:val="005A7E71"/>
    <w:rsid w:val="005A7ECD"/>
    <w:rsid w:val="005A7F06"/>
    <w:rsid w:val="005B01D4"/>
    <w:rsid w:val="005B0D22"/>
    <w:rsid w:val="005B0E88"/>
    <w:rsid w:val="005B25F7"/>
    <w:rsid w:val="005B294D"/>
    <w:rsid w:val="005B2C51"/>
    <w:rsid w:val="005B2CFD"/>
    <w:rsid w:val="005B2D12"/>
    <w:rsid w:val="005B3811"/>
    <w:rsid w:val="005B3B09"/>
    <w:rsid w:val="005B42A1"/>
    <w:rsid w:val="005B4346"/>
    <w:rsid w:val="005B47DF"/>
    <w:rsid w:val="005B4911"/>
    <w:rsid w:val="005B4C3D"/>
    <w:rsid w:val="005B4E49"/>
    <w:rsid w:val="005B4EBA"/>
    <w:rsid w:val="005B4F94"/>
    <w:rsid w:val="005B5105"/>
    <w:rsid w:val="005B539E"/>
    <w:rsid w:val="005B602B"/>
    <w:rsid w:val="005B68DA"/>
    <w:rsid w:val="005B6FC1"/>
    <w:rsid w:val="005B7248"/>
    <w:rsid w:val="005B739F"/>
    <w:rsid w:val="005B7749"/>
    <w:rsid w:val="005B78DA"/>
    <w:rsid w:val="005B7B1C"/>
    <w:rsid w:val="005B7CE3"/>
    <w:rsid w:val="005B7FBC"/>
    <w:rsid w:val="005C0684"/>
    <w:rsid w:val="005C06E6"/>
    <w:rsid w:val="005C0963"/>
    <w:rsid w:val="005C152A"/>
    <w:rsid w:val="005C19FE"/>
    <w:rsid w:val="005C2340"/>
    <w:rsid w:val="005C270F"/>
    <w:rsid w:val="005C2DAC"/>
    <w:rsid w:val="005C3065"/>
    <w:rsid w:val="005C315F"/>
    <w:rsid w:val="005C3D24"/>
    <w:rsid w:val="005C3EDB"/>
    <w:rsid w:val="005C4B16"/>
    <w:rsid w:val="005C4DA0"/>
    <w:rsid w:val="005C5186"/>
    <w:rsid w:val="005C615D"/>
    <w:rsid w:val="005C618B"/>
    <w:rsid w:val="005C664D"/>
    <w:rsid w:val="005C7725"/>
    <w:rsid w:val="005C7D11"/>
    <w:rsid w:val="005D09DC"/>
    <w:rsid w:val="005D0B6C"/>
    <w:rsid w:val="005D0BDE"/>
    <w:rsid w:val="005D1D96"/>
    <w:rsid w:val="005D218F"/>
    <w:rsid w:val="005D2CE7"/>
    <w:rsid w:val="005D2E30"/>
    <w:rsid w:val="005D2EE3"/>
    <w:rsid w:val="005D3818"/>
    <w:rsid w:val="005D44D1"/>
    <w:rsid w:val="005D488B"/>
    <w:rsid w:val="005D56B6"/>
    <w:rsid w:val="005D56CF"/>
    <w:rsid w:val="005D5E56"/>
    <w:rsid w:val="005D66F5"/>
    <w:rsid w:val="005D679D"/>
    <w:rsid w:val="005D713E"/>
    <w:rsid w:val="005D72A3"/>
    <w:rsid w:val="005D7BFA"/>
    <w:rsid w:val="005D7BFD"/>
    <w:rsid w:val="005E0B54"/>
    <w:rsid w:val="005E0C85"/>
    <w:rsid w:val="005E0F2C"/>
    <w:rsid w:val="005E11B3"/>
    <w:rsid w:val="005E1710"/>
    <w:rsid w:val="005E1D0D"/>
    <w:rsid w:val="005E1E20"/>
    <w:rsid w:val="005E1EC5"/>
    <w:rsid w:val="005E1EEF"/>
    <w:rsid w:val="005E1FC8"/>
    <w:rsid w:val="005E293B"/>
    <w:rsid w:val="005E2B29"/>
    <w:rsid w:val="005E360F"/>
    <w:rsid w:val="005E44A1"/>
    <w:rsid w:val="005E506F"/>
    <w:rsid w:val="005E565B"/>
    <w:rsid w:val="005E5687"/>
    <w:rsid w:val="005E57A2"/>
    <w:rsid w:val="005E581F"/>
    <w:rsid w:val="005E5B4D"/>
    <w:rsid w:val="005E6910"/>
    <w:rsid w:val="005E6C97"/>
    <w:rsid w:val="005E6DE0"/>
    <w:rsid w:val="005F014A"/>
    <w:rsid w:val="005F0180"/>
    <w:rsid w:val="005F045E"/>
    <w:rsid w:val="005F152F"/>
    <w:rsid w:val="005F15BB"/>
    <w:rsid w:val="005F19B8"/>
    <w:rsid w:val="005F1C7E"/>
    <w:rsid w:val="005F1FD4"/>
    <w:rsid w:val="005F21BB"/>
    <w:rsid w:val="005F3C5A"/>
    <w:rsid w:val="005F430C"/>
    <w:rsid w:val="005F464B"/>
    <w:rsid w:val="005F4831"/>
    <w:rsid w:val="005F4B7B"/>
    <w:rsid w:val="005F4C8F"/>
    <w:rsid w:val="005F4F0B"/>
    <w:rsid w:val="005F4FB7"/>
    <w:rsid w:val="005F528C"/>
    <w:rsid w:val="005F52B9"/>
    <w:rsid w:val="005F53F4"/>
    <w:rsid w:val="005F5878"/>
    <w:rsid w:val="005F5C8C"/>
    <w:rsid w:val="005F6C35"/>
    <w:rsid w:val="005F6E42"/>
    <w:rsid w:val="005F7116"/>
    <w:rsid w:val="005F73F7"/>
    <w:rsid w:val="005F7EE8"/>
    <w:rsid w:val="006006A0"/>
    <w:rsid w:val="00601069"/>
    <w:rsid w:val="0060117C"/>
    <w:rsid w:val="00601712"/>
    <w:rsid w:val="00601A5E"/>
    <w:rsid w:val="00601EAA"/>
    <w:rsid w:val="006026B1"/>
    <w:rsid w:val="00602D89"/>
    <w:rsid w:val="006033CC"/>
    <w:rsid w:val="00603543"/>
    <w:rsid w:val="00604B0B"/>
    <w:rsid w:val="00604D52"/>
    <w:rsid w:val="00606151"/>
    <w:rsid w:val="00607183"/>
    <w:rsid w:val="006074B0"/>
    <w:rsid w:val="006103BF"/>
    <w:rsid w:val="0061051C"/>
    <w:rsid w:val="00611788"/>
    <w:rsid w:val="00611F03"/>
    <w:rsid w:val="00612838"/>
    <w:rsid w:val="00613658"/>
    <w:rsid w:val="006136CC"/>
    <w:rsid w:val="00615595"/>
    <w:rsid w:val="0061567C"/>
    <w:rsid w:val="00616180"/>
    <w:rsid w:val="00616201"/>
    <w:rsid w:val="00616A4A"/>
    <w:rsid w:val="00617002"/>
    <w:rsid w:val="00617089"/>
    <w:rsid w:val="006205EB"/>
    <w:rsid w:val="00621068"/>
    <w:rsid w:val="006216CC"/>
    <w:rsid w:val="00621878"/>
    <w:rsid w:val="0062271C"/>
    <w:rsid w:val="0062277D"/>
    <w:rsid w:val="00622A7E"/>
    <w:rsid w:val="00623464"/>
    <w:rsid w:val="00623E2A"/>
    <w:rsid w:val="00623FD7"/>
    <w:rsid w:val="00624D23"/>
    <w:rsid w:val="00624F2D"/>
    <w:rsid w:val="00624F85"/>
    <w:rsid w:val="00625474"/>
    <w:rsid w:val="006259F4"/>
    <w:rsid w:val="00625BC7"/>
    <w:rsid w:val="006261EE"/>
    <w:rsid w:val="006264F1"/>
    <w:rsid w:val="006264F5"/>
    <w:rsid w:val="006266A0"/>
    <w:rsid w:val="0062747B"/>
    <w:rsid w:val="0063035D"/>
    <w:rsid w:val="00630F2F"/>
    <w:rsid w:val="006316F2"/>
    <w:rsid w:val="006317D5"/>
    <w:rsid w:val="00631875"/>
    <w:rsid w:val="00632ABF"/>
    <w:rsid w:val="00632FC7"/>
    <w:rsid w:val="00632FD1"/>
    <w:rsid w:val="00633299"/>
    <w:rsid w:val="00633433"/>
    <w:rsid w:val="006339E2"/>
    <w:rsid w:val="00633C31"/>
    <w:rsid w:val="00633D15"/>
    <w:rsid w:val="00633DA8"/>
    <w:rsid w:val="006341AD"/>
    <w:rsid w:val="0063465E"/>
    <w:rsid w:val="0063474E"/>
    <w:rsid w:val="00635330"/>
    <w:rsid w:val="006353B7"/>
    <w:rsid w:val="0063559A"/>
    <w:rsid w:val="00635620"/>
    <w:rsid w:val="0063675D"/>
    <w:rsid w:val="006367A1"/>
    <w:rsid w:val="0063694A"/>
    <w:rsid w:val="0064040E"/>
    <w:rsid w:val="006405FE"/>
    <w:rsid w:val="00640680"/>
    <w:rsid w:val="00640A7C"/>
    <w:rsid w:val="00640B6D"/>
    <w:rsid w:val="00640C85"/>
    <w:rsid w:val="00640F07"/>
    <w:rsid w:val="00641104"/>
    <w:rsid w:val="006424F3"/>
    <w:rsid w:val="00642555"/>
    <w:rsid w:val="00643937"/>
    <w:rsid w:val="0064403E"/>
    <w:rsid w:val="006440DE"/>
    <w:rsid w:val="00644271"/>
    <w:rsid w:val="00644445"/>
    <w:rsid w:val="00644953"/>
    <w:rsid w:val="006450C4"/>
    <w:rsid w:val="00645314"/>
    <w:rsid w:val="0064585B"/>
    <w:rsid w:val="00645C89"/>
    <w:rsid w:val="00645CB3"/>
    <w:rsid w:val="0064613C"/>
    <w:rsid w:val="00646304"/>
    <w:rsid w:val="006465B1"/>
    <w:rsid w:val="00646699"/>
    <w:rsid w:val="00646E47"/>
    <w:rsid w:val="00646F7E"/>
    <w:rsid w:val="00647386"/>
    <w:rsid w:val="00647486"/>
    <w:rsid w:val="0064770F"/>
    <w:rsid w:val="0065047B"/>
    <w:rsid w:val="00651118"/>
    <w:rsid w:val="00651DC6"/>
    <w:rsid w:val="006525B3"/>
    <w:rsid w:val="006527DA"/>
    <w:rsid w:val="00653001"/>
    <w:rsid w:val="00653A07"/>
    <w:rsid w:val="00653BEE"/>
    <w:rsid w:val="00654163"/>
    <w:rsid w:val="006546BA"/>
    <w:rsid w:val="00654B6A"/>
    <w:rsid w:val="00654D2D"/>
    <w:rsid w:val="006557D3"/>
    <w:rsid w:val="0065667C"/>
    <w:rsid w:val="00656BDD"/>
    <w:rsid w:val="0065755D"/>
    <w:rsid w:val="0065798A"/>
    <w:rsid w:val="00657DA8"/>
    <w:rsid w:val="006604D1"/>
    <w:rsid w:val="00660787"/>
    <w:rsid w:val="00660F7F"/>
    <w:rsid w:val="00661329"/>
    <w:rsid w:val="006615FE"/>
    <w:rsid w:val="0066359C"/>
    <w:rsid w:val="0066393A"/>
    <w:rsid w:val="00663A69"/>
    <w:rsid w:val="00663ACA"/>
    <w:rsid w:val="00663AF0"/>
    <w:rsid w:val="00663B77"/>
    <w:rsid w:val="00663D39"/>
    <w:rsid w:val="00663FD2"/>
    <w:rsid w:val="00664224"/>
    <w:rsid w:val="00664381"/>
    <w:rsid w:val="00664DBF"/>
    <w:rsid w:val="00665FD3"/>
    <w:rsid w:val="00666019"/>
    <w:rsid w:val="006660DD"/>
    <w:rsid w:val="006663AB"/>
    <w:rsid w:val="006663F2"/>
    <w:rsid w:val="006666F6"/>
    <w:rsid w:val="006669A8"/>
    <w:rsid w:val="00667D00"/>
    <w:rsid w:val="00671259"/>
    <w:rsid w:val="0067182F"/>
    <w:rsid w:val="00672208"/>
    <w:rsid w:val="0067234D"/>
    <w:rsid w:val="00672DC1"/>
    <w:rsid w:val="00672EA5"/>
    <w:rsid w:val="006738F9"/>
    <w:rsid w:val="00674739"/>
    <w:rsid w:val="00675272"/>
    <w:rsid w:val="00675C36"/>
    <w:rsid w:val="00676338"/>
    <w:rsid w:val="00676496"/>
    <w:rsid w:val="006769C6"/>
    <w:rsid w:val="00676A9F"/>
    <w:rsid w:val="006770AE"/>
    <w:rsid w:val="00677990"/>
    <w:rsid w:val="006804E5"/>
    <w:rsid w:val="00680A5C"/>
    <w:rsid w:val="00682299"/>
    <w:rsid w:val="00682D3A"/>
    <w:rsid w:val="00682D69"/>
    <w:rsid w:val="0068300F"/>
    <w:rsid w:val="0068366E"/>
    <w:rsid w:val="00684154"/>
    <w:rsid w:val="006844AB"/>
    <w:rsid w:val="00684DA1"/>
    <w:rsid w:val="00684E41"/>
    <w:rsid w:val="006852B6"/>
    <w:rsid w:val="0068544B"/>
    <w:rsid w:val="00685F4D"/>
    <w:rsid w:val="00685F6A"/>
    <w:rsid w:val="00686B28"/>
    <w:rsid w:val="00686D0D"/>
    <w:rsid w:val="006875CB"/>
    <w:rsid w:val="0069005E"/>
    <w:rsid w:val="006916FD"/>
    <w:rsid w:val="00691D44"/>
    <w:rsid w:val="00692F0A"/>
    <w:rsid w:val="0069340D"/>
    <w:rsid w:val="00693634"/>
    <w:rsid w:val="00694690"/>
    <w:rsid w:val="006953E0"/>
    <w:rsid w:val="006953EE"/>
    <w:rsid w:val="00695DC6"/>
    <w:rsid w:val="0069670D"/>
    <w:rsid w:val="00696836"/>
    <w:rsid w:val="00696951"/>
    <w:rsid w:val="00697049"/>
    <w:rsid w:val="006970D6"/>
    <w:rsid w:val="0069713F"/>
    <w:rsid w:val="006974C5"/>
    <w:rsid w:val="006976BE"/>
    <w:rsid w:val="00697D31"/>
    <w:rsid w:val="006A0442"/>
    <w:rsid w:val="006A051F"/>
    <w:rsid w:val="006A057D"/>
    <w:rsid w:val="006A076F"/>
    <w:rsid w:val="006A11A2"/>
    <w:rsid w:val="006A220F"/>
    <w:rsid w:val="006A387B"/>
    <w:rsid w:val="006A3E2A"/>
    <w:rsid w:val="006A4C8F"/>
    <w:rsid w:val="006A4EE8"/>
    <w:rsid w:val="006A66C9"/>
    <w:rsid w:val="006A710D"/>
    <w:rsid w:val="006A724B"/>
    <w:rsid w:val="006A784A"/>
    <w:rsid w:val="006B09BD"/>
    <w:rsid w:val="006B0C1C"/>
    <w:rsid w:val="006B10E0"/>
    <w:rsid w:val="006B1597"/>
    <w:rsid w:val="006B1718"/>
    <w:rsid w:val="006B1889"/>
    <w:rsid w:val="006B39A4"/>
    <w:rsid w:val="006B3B07"/>
    <w:rsid w:val="006B43ED"/>
    <w:rsid w:val="006B4812"/>
    <w:rsid w:val="006B51DC"/>
    <w:rsid w:val="006B570C"/>
    <w:rsid w:val="006B615D"/>
    <w:rsid w:val="006B671E"/>
    <w:rsid w:val="006B695B"/>
    <w:rsid w:val="006B6B98"/>
    <w:rsid w:val="006B7973"/>
    <w:rsid w:val="006C107C"/>
    <w:rsid w:val="006C1439"/>
    <w:rsid w:val="006C16F1"/>
    <w:rsid w:val="006C1854"/>
    <w:rsid w:val="006C1BA2"/>
    <w:rsid w:val="006C233E"/>
    <w:rsid w:val="006C235F"/>
    <w:rsid w:val="006C27B2"/>
    <w:rsid w:val="006C2B18"/>
    <w:rsid w:val="006C2F59"/>
    <w:rsid w:val="006C31F2"/>
    <w:rsid w:val="006C325E"/>
    <w:rsid w:val="006C366C"/>
    <w:rsid w:val="006C3B5B"/>
    <w:rsid w:val="006C3DEB"/>
    <w:rsid w:val="006C4F4D"/>
    <w:rsid w:val="006C558F"/>
    <w:rsid w:val="006C5807"/>
    <w:rsid w:val="006C5AA8"/>
    <w:rsid w:val="006C6797"/>
    <w:rsid w:val="006C68C6"/>
    <w:rsid w:val="006C6A12"/>
    <w:rsid w:val="006C6B14"/>
    <w:rsid w:val="006C7E1A"/>
    <w:rsid w:val="006D09A5"/>
    <w:rsid w:val="006D0CEE"/>
    <w:rsid w:val="006D1313"/>
    <w:rsid w:val="006D1956"/>
    <w:rsid w:val="006D1A08"/>
    <w:rsid w:val="006D27DA"/>
    <w:rsid w:val="006D2AB4"/>
    <w:rsid w:val="006D3A3F"/>
    <w:rsid w:val="006D41D6"/>
    <w:rsid w:val="006D421D"/>
    <w:rsid w:val="006D446F"/>
    <w:rsid w:val="006D453F"/>
    <w:rsid w:val="006D4D2D"/>
    <w:rsid w:val="006D4DC1"/>
    <w:rsid w:val="006D50E2"/>
    <w:rsid w:val="006D5516"/>
    <w:rsid w:val="006D5A4E"/>
    <w:rsid w:val="006D5C70"/>
    <w:rsid w:val="006D62D1"/>
    <w:rsid w:val="006D636A"/>
    <w:rsid w:val="006D685B"/>
    <w:rsid w:val="006D749E"/>
    <w:rsid w:val="006D7572"/>
    <w:rsid w:val="006D77D6"/>
    <w:rsid w:val="006D7F86"/>
    <w:rsid w:val="006E0045"/>
    <w:rsid w:val="006E0134"/>
    <w:rsid w:val="006E02D2"/>
    <w:rsid w:val="006E0644"/>
    <w:rsid w:val="006E079F"/>
    <w:rsid w:val="006E1086"/>
    <w:rsid w:val="006E12F4"/>
    <w:rsid w:val="006E1847"/>
    <w:rsid w:val="006E1AEE"/>
    <w:rsid w:val="006E2274"/>
    <w:rsid w:val="006E2302"/>
    <w:rsid w:val="006E2FB8"/>
    <w:rsid w:val="006E318A"/>
    <w:rsid w:val="006E3CF2"/>
    <w:rsid w:val="006E41B1"/>
    <w:rsid w:val="006E45DA"/>
    <w:rsid w:val="006E4871"/>
    <w:rsid w:val="006E4ED8"/>
    <w:rsid w:val="006E5232"/>
    <w:rsid w:val="006E546B"/>
    <w:rsid w:val="006E5694"/>
    <w:rsid w:val="006E5922"/>
    <w:rsid w:val="006E5C44"/>
    <w:rsid w:val="006E5DF9"/>
    <w:rsid w:val="006E6225"/>
    <w:rsid w:val="006E69A3"/>
    <w:rsid w:val="006E7175"/>
    <w:rsid w:val="006E7359"/>
    <w:rsid w:val="006E7401"/>
    <w:rsid w:val="006E7D2D"/>
    <w:rsid w:val="006F0174"/>
    <w:rsid w:val="006F019E"/>
    <w:rsid w:val="006F0759"/>
    <w:rsid w:val="006F0983"/>
    <w:rsid w:val="006F17DC"/>
    <w:rsid w:val="006F2115"/>
    <w:rsid w:val="006F274D"/>
    <w:rsid w:val="006F2786"/>
    <w:rsid w:val="006F2936"/>
    <w:rsid w:val="006F2E70"/>
    <w:rsid w:val="006F3040"/>
    <w:rsid w:val="006F398D"/>
    <w:rsid w:val="006F3BED"/>
    <w:rsid w:val="006F4560"/>
    <w:rsid w:val="006F4E71"/>
    <w:rsid w:val="006F505B"/>
    <w:rsid w:val="006F53CE"/>
    <w:rsid w:val="006F53FF"/>
    <w:rsid w:val="006F5A59"/>
    <w:rsid w:val="006F6296"/>
    <w:rsid w:val="006F68DD"/>
    <w:rsid w:val="006F6D77"/>
    <w:rsid w:val="006F72AC"/>
    <w:rsid w:val="006F7442"/>
    <w:rsid w:val="006F793E"/>
    <w:rsid w:val="006F79FB"/>
    <w:rsid w:val="00700E8B"/>
    <w:rsid w:val="00701C7D"/>
    <w:rsid w:val="00701CBB"/>
    <w:rsid w:val="00701E76"/>
    <w:rsid w:val="00701EA8"/>
    <w:rsid w:val="00702D49"/>
    <w:rsid w:val="007030D1"/>
    <w:rsid w:val="00703182"/>
    <w:rsid w:val="00703978"/>
    <w:rsid w:val="00703E3B"/>
    <w:rsid w:val="00704457"/>
    <w:rsid w:val="00704584"/>
    <w:rsid w:val="00704586"/>
    <w:rsid w:val="00704EAE"/>
    <w:rsid w:val="00705985"/>
    <w:rsid w:val="00705D6F"/>
    <w:rsid w:val="0070635C"/>
    <w:rsid w:val="00706BEE"/>
    <w:rsid w:val="0070749B"/>
    <w:rsid w:val="00707E2D"/>
    <w:rsid w:val="00707F3F"/>
    <w:rsid w:val="007105F8"/>
    <w:rsid w:val="00710A6A"/>
    <w:rsid w:val="00710D79"/>
    <w:rsid w:val="00711203"/>
    <w:rsid w:val="007113A1"/>
    <w:rsid w:val="00711E58"/>
    <w:rsid w:val="0071202E"/>
    <w:rsid w:val="00712068"/>
    <w:rsid w:val="00712278"/>
    <w:rsid w:val="007126EE"/>
    <w:rsid w:val="00713EE1"/>
    <w:rsid w:val="00714F27"/>
    <w:rsid w:val="00715085"/>
    <w:rsid w:val="007155F2"/>
    <w:rsid w:val="00715A30"/>
    <w:rsid w:val="0071658A"/>
    <w:rsid w:val="0071684D"/>
    <w:rsid w:val="00716B8E"/>
    <w:rsid w:val="00717805"/>
    <w:rsid w:val="0072012F"/>
    <w:rsid w:val="0072031A"/>
    <w:rsid w:val="0072091B"/>
    <w:rsid w:val="00720920"/>
    <w:rsid w:val="00721818"/>
    <w:rsid w:val="0072184F"/>
    <w:rsid w:val="00721C39"/>
    <w:rsid w:val="00721F25"/>
    <w:rsid w:val="00722133"/>
    <w:rsid w:val="00722473"/>
    <w:rsid w:val="00722DC3"/>
    <w:rsid w:val="00723738"/>
    <w:rsid w:val="00723DE9"/>
    <w:rsid w:val="00723E51"/>
    <w:rsid w:val="00723F23"/>
    <w:rsid w:val="00724B0F"/>
    <w:rsid w:val="00725C22"/>
    <w:rsid w:val="00726CD1"/>
    <w:rsid w:val="0072787A"/>
    <w:rsid w:val="007308D6"/>
    <w:rsid w:val="00730A44"/>
    <w:rsid w:val="00731074"/>
    <w:rsid w:val="007310D8"/>
    <w:rsid w:val="0073120A"/>
    <w:rsid w:val="00731D3A"/>
    <w:rsid w:val="0073225B"/>
    <w:rsid w:val="007334A7"/>
    <w:rsid w:val="00733E1A"/>
    <w:rsid w:val="007345A1"/>
    <w:rsid w:val="00734777"/>
    <w:rsid w:val="00734C21"/>
    <w:rsid w:val="00734D40"/>
    <w:rsid w:val="00736179"/>
    <w:rsid w:val="00736E7D"/>
    <w:rsid w:val="00736ED1"/>
    <w:rsid w:val="00737771"/>
    <w:rsid w:val="00737C30"/>
    <w:rsid w:val="00737D22"/>
    <w:rsid w:val="00740562"/>
    <w:rsid w:val="0074082F"/>
    <w:rsid w:val="00740989"/>
    <w:rsid w:val="00741118"/>
    <w:rsid w:val="00741B14"/>
    <w:rsid w:val="00742043"/>
    <w:rsid w:val="00742AD0"/>
    <w:rsid w:val="00742DC2"/>
    <w:rsid w:val="0074325F"/>
    <w:rsid w:val="007432BB"/>
    <w:rsid w:val="0074406A"/>
    <w:rsid w:val="00744880"/>
    <w:rsid w:val="00744970"/>
    <w:rsid w:val="007458B0"/>
    <w:rsid w:val="00745EC3"/>
    <w:rsid w:val="00746156"/>
    <w:rsid w:val="00746689"/>
    <w:rsid w:val="00746F86"/>
    <w:rsid w:val="00747FB7"/>
    <w:rsid w:val="00751039"/>
    <w:rsid w:val="007521EA"/>
    <w:rsid w:val="0075298A"/>
    <w:rsid w:val="00752A70"/>
    <w:rsid w:val="00752B6E"/>
    <w:rsid w:val="00752E69"/>
    <w:rsid w:val="00752EE1"/>
    <w:rsid w:val="00753678"/>
    <w:rsid w:val="00753A6A"/>
    <w:rsid w:val="00754076"/>
    <w:rsid w:val="007543E8"/>
    <w:rsid w:val="007547E3"/>
    <w:rsid w:val="00754818"/>
    <w:rsid w:val="007549B6"/>
    <w:rsid w:val="00754CB3"/>
    <w:rsid w:val="00755688"/>
    <w:rsid w:val="00755AA2"/>
    <w:rsid w:val="007566FD"/>
    <w:rsid w:val="00756967"/>
    <w:rsid w:val="00756A5B"/>
    <w:rsid w:val="00756AB7"/>
    <w:rsid w:val="00757484"/>
    <w:rsid w:val="00757534"/>
    <w:rsid w:val="00757D76"/>
    <w:rsid w:val="0076015E"/>
    <w:rsid w:val="00760330"/>
    <w:rsid w:val="00760A65"/>
    <w:rsid w:val="00760BD7"/>
    <w:rsid w:val="00760DF7"/>
    <w:rsid w:val="00761F9A"/>
    <w:rsid w:val="00762CF7"/>
    <w:rsid w:val="00762F74"/>
    <w:rsid w:val="00763311"/>
    <w:rsid w:val="0076331E"/>
    <w:rsid w:val="00763C8C"/>
    <w:rsid w:val="00763E77"/>
    <w:rsid w:val="00764AEE"/>
    <w:rsid w:val="00765742"/>
    <w:rsid w:val="0076588D"/>
    <w:rsid w:val="0076595D"/>
    <w:rsid w:val="00765C98"/>
    <w:rsid w:val="00766290"/>
    <w:rsid w:val="00766727"/>
    <w:rsid w:val="0076674B"/>
    <w:rsid w:val="00766B00"/>
    <w:rsid w:val="00766C54"/>
    <w:rsid w:val="00766D41"/>
    <w:rsid w:val="007672D4"/>
    <w:rsid w:val="00767FEA"/>
    <w:rsid w:val="00770103"/>
    <w:rsid w:val="00770772"/>
    <w:rsid w:val="007722AA"/>
    <w:rsid w:val="00773236"/>
    <w:rsid w:val="007739B3"/>
    <w:rsid w:val="00773E7B"/>
    <w:rsid w:val="00774359"/>
    <w:rsid w:val="00774835"/>
    <w:rsid w:val="00774B62"/>
    <w:rsid w:val="00775137"/>
    <w:rsid w:val="00775A21"/>
    <w:rsid w:val="00775D17"/>
    <w:rsid w:val="0077639E"/>
    <w:rsid w:val="007766C6"/>
    <w:rsid w:val="00776C09"/>
    <w:rsid w:val="00776F59"/>
    <w:rsid w:val="007776CE"/>
    <w:rsid w:val="00777776"/>
    <w:rsid w:val="00777A33"/>
    <w:rsid w:val="00780197"/>
    <w:rsid w:val="00780A5F"/>
    <w:rsid w:val="00780E68"/>
    <w:rsid w:val="0078163D"/>
    <w:rsid w:val="00781E2C"/>
    <w:rsid w:val="00782000"/>
    <w:rsid w:val="007825A6"/>
    <w:rsid w:val="00782C98"/>
    <w:rsid w:val="00782DD9"/>
    <w:rsid w:val="007830C3"/>
    <w:rsid w:val="00783F42"/>
    <w:rsid w:val="007840C6"/>
    <w:rsid w:val="007842D4"/>
    <w:rsid w:val="00784B6D"/>
    <w:rsid w:val="00784CCA"/>
    <w:rsid w:val="00785C9D"/>
    <w:rsid w:val="00785E4C"/>
    <w:rsid w:val="007861B1"/>
    <w:rsid w:val="00786A5A"/>
    <w:rsid w:val="00786AFC"/>
    <w:rsid w:val="00787D19"/>
    <w:rsid w:val="00787FE1"/>
    <w:rsid w:val="00790067"/>
    <w:rsid w:val="0079047B"/>
    <w:rsid w:val="007906AF"/>
    <w:rsid w:val="00790B4A"/>
    <w:rsid w:val="00790B96"/>
    <w:rsid w:val="00790C9E"/>
    <w:rsid w:val="00790EEC"/>
    <w:rsid w:val="0079135E"/>
    <w:rsid w:val="00791893"/>
    <w:rsid w:val="007918C8"/>
    <w:rsid w:val="00791BC7"/>
    <w:rsid w:val="00792131"/>
    <w:rsid w:val="007922E2"/>
    <w:rsid w:val="007926B9"/>
    <w:rsid w:val="00792F6A"/>
    <w:rsid w:val="00792FD0"/>
    <w:rsid w:val="007932BB"/>
    <w:rsid w:val="00793EFF"/>
    <w:rsid w:val="00794537"/>
    <w:rsid w:val="0079475C"/>
    <w:rsid w:val="0079478D"/>
    <w:rsid w:val="00794C79"/>
    <w:rsid w:val="007956E1"/>
    <w:rsid w:val="00795F8C"/>
    <w:rsid w:val="0079671B"/>
    <w:rsid w:val="00796C54"/>
    <w:rsid w:val="00796D98"/>
    <w:rsid w:val="00797274"/>
    <w:rsid w:val="007978D1"/>
    <w:rsid w:val="00797987"/>
    <w:rsid w:val="00797A5B"/>
    <w:rsid w:val="00797BE2"/>
    <w:rsid w:val="00797C78"/>
    <w:rsid w:val="007A0000"/>
    <w:rsid w:val="007A097C"/>
    <w:rsid w:val="007A09E9"/>
    <w:rsid w:val="007A0E57"/>
    <w:rsid w:val="007A1B97"/>
    <w:rsid w:val="007A1E56"/>
    <w:rsid w:val="007A233F"/>
    <w:rsid w:val="007A3715"/>
    <w:rsid w:val="007A419B"/>
    <w:rsid w:val="007A4240"/>
    <w:rsid w:val="007A4461"/>
    <w:rsid w:val="007A4FD6"/>
    <w:rsid w:val="007A5124"/>
    <w:rsid w:val="007A6252"/>
    <w:rsid w:val="007A6470"/>
    <w:rsid w:val="007A6502"/>
    <w:rsid w:val="007A7072"/>
    <w:rsid w:val="007A7FDB"/>
    <w:rsid w:val="007B08DB"/>
    <w:rsid w:val="007B0924"/>
    <w:rsid w:val="007B0988"/>
    <w:rsid w:val="007B14A1"/>
    <w:rsid w:val="007B32F5"/>
    <w:rsid w:val="007B3731"/>
    <w:rsid w:val="007B3BE5"/>
    <w:rsid w:val="007B3D70"/>
    <w:rsid w:val="007B46E5"/>
    <w:rsid w:val="007B4A74"/>
    <w:rsid w:val="007B4AB6"/>
    <w:rsid w:val="007B4C19"/>
    <w:rsid w:val="007B5409"/>
    <w:rsid w:val="007B54C0"/>
    <w:rsid w:val="007B624B"/>
    <w:rsid w:val="007B7232"/>
    <w:rsid w:val="007B72C9"/>
    <w:rsid w:val="007B7752"/>
    <w:rsid w:val="007C0055"/>
    <w:rsid w:val="007C043B"/>
    <w:rsid w:val="007C050D"/>
    <w:rsid w:val="007C1150"/>
    <w:rsid w:val="007C123E"/>
    <w:rsid w:val="007C13F8"/>
    <w:rsid w:val="007C1727"/>
    <w:rsid w:val="007C18D8"/>
    <w:rsid w:val="007C1ABD"/>
    <w:rsid w:val="007C2571"/>
    <w:rsid w:val="007C26AF"/>
    <w:rsid w:val="007C2BEF"/>
    <w:rsid w:val="007C3321"/>
    <w:rsid w:val="007C37E9"/>
    <w:rsid w:val="007C39EA"/>
    <w:rsid w:val="007C3A44"/>
    <w:rsid w:val="007C3B58"/>
    <w:rsid w:val="007C4753"/>
    <w:rsid w:val="007C4924"/>
    <w:rsid w:val="007C4964"/>
    <w:rsid w:val="007C528B"/>
    <w:rsid w:val="007C60AB"/>
    <w:rsid w:val="007C709A"/>
    <w:rsid w:val="007C736B"/>
    <w:rsid w:val="007C7BFA"/>
    <w:rsid w:val="007D0480"/>
    <w:rsid w:val="007D0D68"/>
    <w:rsid w:val="007D0E9C"/>
    <w:rsid w:val="007D14F0"/>
    <w:rsid w:val="007D18F3"/>
    <w:rsid w:val="007D1C06"/>
    <w:rsid w:val="007D1CD0"/>
    <w:rsid w:val="007D1ED7"/>
    <w:rsid w:val="007D2D1B"/>
    <w:rsid w:val="007D3E4B"/>
    <w:rsid w:val="007D4432"/>
    <w:rsid w:val="007D4754"/>
    <w:rsid w:val="007D47A8"/>
    <w:rsid w:val="007D484D"/>
    <w:rsid w:val="007D4D4A"/>
    <w:rsid w:val="007D4F16"/>
    <w:rsid w:val="007D557A"/>
    <w:rsid w:val="007D5660"/>
    <w:rsid w:val="007D595E"/>
    <w:rsid w:val="007D5F12"/>
    <w:rsid w:val="007D6027"/>
    <w:rsid w:val="007D6188"/>
    <w:rsid w:val="007E0554"/>
    <w:rsid w:val="007E15C6"/>
    <w:rsid w:val="007E1A6C"/>
    <w:rsid w:val="007E1FBB"/>
    <w:rsid w:val="007E20EE"/>
    <w:rsid w:val="007E2116"/>
    <w:rsid w:val="007E2BB4"/>
    <w:rsid w:val="007E3A22"/>
    <w:rsid w:val="007E3C3A"/>
    <w:rsid w:val="007E3E81"/>
    <w:rsid w:val="007E40C6"/>
    <w:rsid w:val="007E4446"/>
    <w:rsid w:val="007E44CE"/>
    <w:rsid w:val="007E53F9"/>
    <w:rsid w:val="007E5653"/>
    <w:rsid w:val="007E5883"/>
    <w:rsid w:val="007E5E8F"/>
    <w:rsid w:val="007E6087"/>
    <w:rsid w:val="007E6F8F"/>
    <w:rsid w:val="007E7D33"/>
    <w:rsid w:val="007F0266"/>
    <w:rsid w:val="007F073B"/>
    <w:rsid w:val="007F0E61"/>
    <w:rsid w:val="007F259E"/>
    <w:rsid w:val="007F2604"/>
    <w:rsid w:val="007F32B2"/>
    <w:rsid w:val="007F385A"/>
    <w:rsid w:val="007F38EB"/>
    <w:rsid w:val="007F3CC8"/>
    <w:rsid w:val="007F3ECD"/>
    <w:rsid w:val="007F4619"/>
    <w:rsid w:val="007F4BA7"/>
    <w:rsid w:val="007F563E"/>
    <w:rsid w:val="007F57A8"/>
    <w:rsid w:val="007F5C8E"/>
    <w:rsid w:val="007F5D9C"/>
    <w:rsid w:val="007F6A72"/>
    <w:rsid w:val="007F7ACD"/>
    <w:rsid w:val="00800432"/>
    <w:rsid w:val="0080087A"/>
    <w:rsid w:val="00800957"/>
    <w:rsid w:val="00801467"/>
    <w:rsid w:val="008015C9"/>
    <w:rsid w:val="00801679"/>
    <w:rsid w:val="00802196"/>
    <w:rsid w:val="00802A24"/>
    <w:rsid w:val="00802B24"/>
    <w:rsid w:val="00802C16"/>
    <w:rsid w:val="00802EFF"/>
    <w:rsid w:val="0080310F"/>
    <w:rsid w:val="0080384D"/>
    <w:rsid w:val="00803DB6"/>
    <w:rsid w:val="00804269"/>
    <w:rsid w:val="00804A40"/>
    <w:rsid w:val="00805651"/>
    <w:rsid w:val="008058D5"/>
    <w:rsid w:val="00805E0E"/>
    <w:rsid w:val="00805EDB"/>
    <w:rsid w:val="008067D9"/>
    <w:rsid w:val="00806E38"/>
    <w:rsid w:val="008070CD"/>
    <w:rsid w:val="00807410"/>
    <w:rsid w:val="008074B8"/>
    <w:rsid w:val="00807BA9"/>
    <w:rsid w:val="00807EC5"/>
    <w:rsid w:val="008102DE"/>
    <w:rsid w:val="00810397"/>
    <w:rsid w:val="00810526"/>
    <w:rsid w:val="0081080C"/>
    <w:rsid w:val="00811B6F"/>
    <w:rsid w:val="00812418"/>
    <w:rsid w:val="00813188"/>
    <w:rsid w:val="00813804"/>
    <w:rsid w:val="00814372"/>
    <w:rsid w:val="00814712"/>
    <w:rsid w:val="00814ADD"/>
    <w:rsid w:val="00814B16"/>
    <w:rsid w:val="00814B20"/>
    <w:rsid w:val="00815238"/>
    <w:rsid w:val="00815833"/>
    <w:rsid w:val="00815C0D"/>
    <w:rsid w:val="008163F3"/>
    <w:rsid w:val="0081652F"/>
    <w:rsid w:val="0081661A"/>
    <w:rsid w:val="00816764"/>
    <w:rsid w:val="008169A2"/>
    <w:rsid w:val="00820B28"/>
    <w:rsid w:val="00820B36"/>
    <w:rsid w:val="00820CCB"/>
    <w:rsid w:val="0082159A"/>
    <w:rsid w:val="00821979"/>
    <w:rsid w:val="00821F5A"/>
    <w:rsid w:val="008222CE"/>
    <w:rsid w:val="00822446"/>
    <w:rsid w:val="0082283D"/>
    <w:rsid w:val="00822A99"/>
    <w:rsid w:val="00822B8A"/>
    <w:rsid w:val="0082361B"/>
    <w:rsid w:val="00824BAD"/>
    <w:rsid w:val="00824FDA"/>
    <w:rsid w:val="008253E6"/>
    <w:rsid w:val="00825468"/>
    <w:rsid w:val="0082604B"/>
    <w:rsid w:val="0082680F"/>
    <w:rsid w:val="00830595"/>
    <w:rsid w:val="00831419"/>
    <w:rsid w:val="00833493"/>
    <w:rsid w:val="008334FD"/>
    <w:rsid w:val="00833DE3"/>
    <w:rsid w:val="00833E14"/>
    <w:rsid w:val="00834969"/>
    <w:rsid w:val="00834B97"/>
    <w:rsid w:val="00834C3B"/>
    <w:rsid w:val="008353D8"/>
    <w:rsid w:val="0083547F"/>
    <w:rsid w:val="008354D3"/>
    <w:rsid w:val="00835F7C"/>
    <w:rsid w:val="008360AA"/>
    <w:rsid w:val="0083628A"/>
    <w:rsid w:val="00836CFE"/>
    <w:rsid w:val="008375FD"/>
    <w:rsid w:val="008376AE"/>
    <w:rsid w:val="0083772F"/>
    <w:rsid w:val="008401D7"/>
    <w:rsid w:val="008406AE"/>
    <w:rsid w:val="008409E9"/>
    <w:rsid w:val="00840AA3"/>
    <w:rsid w:val="00840BDD"/>
    <w:rsid w:val="0084138D"/>
    <w:rsid w:val="00841391"/>
    <w:rsid w:val="0084158B"/>
    <w:rsid w:val="00841A2D"/>
    <w:rsid w:val="00841A77"/>
    <w:rsid w:val="0084220D"/>
    <w:rsid w:val="00842E48"/>
    <w:rsid w:val="0084327F"/>
    <w:rsid w:val="00843417"/>
    <w:rsid w:val="00843B1B"/>
    <w:rsid w:val="00843FD9"/>
    <w:rsid w:val="008442DC"/>
    <w:rsid w:val="008445FC"/>
    <w:rsid w:val="00844ABA"/>
    <w:rsid w:val="00844B96"/>
    <w:rsid w:val="00844C36"/>
    <w:rsid w:val="00845565"/>
    <w:rsid w:val="0084587F"/>
    <w:rsid w:val="008459D0"/>
    <w:rsid w:val="0084652E"/>
    <w:rsid w:val="00847151"/>
    <w:rsid w:val="00847545"/>
    <w:rsid w:val="0084767E"/>
    <w:rsid w:val="00847F79"/>
    <w:rsid w:val="00850821"/>
    <w:rsid w:val="00850C06"/>
    <w:rsid w:val="00850D58"/>
    <w:rsid w:val="008519EA"/>
    <w:rsid w:val="00852779"/>
    <w:rsid w:val="00852CE9"/>
    <w:rsid w:val="00852DB7"/>
    <w:rsid w:val="008533EE"/>
    <w:rsid w:val="008536C9"/>
    <w:rsid w:val="00853B47"/>
    <w:rsid w:val="0085438C"/>
    <w:rsid w:val="008543C2"/>
    <w:rsid w:val="0085466A"/>
    <w:rsid w:val="008546DE"/>
    <w:rsid w:val="00855289"/>
    <w:rsid w:val="00855CB6"/>
    <w:rsid w:val="00855EEF"/>
    <w:rsid w:val="00856304"/>
    <w:rsid w:val="0085634F"/>
    <w:rsid w:val="0085687A"/>
    <w:rsid w:val="00857390"/>
    <w:rsid w:val="00857D00"/>
    <w:rsid w:val="00857EDD"/>
    <w:rsid w:val="00860151"/>
    <w:rsid w:val="00860472"/>
    <w:rsid w:val="00860B05"/>
    <w:rsid w:val="00860CE5"/>
    <w:rsid w:val="008618D2"/>
    <w:rsid w:val="008619FA"/>
    <w:rsid w:val="00861F4D"/>
    <w:rsid w:val="008623B6"/>
    <w:rsid w:val="008626BA"/>
    <w:rsid w:val="0086280C"/>
    <w:rsid w:val="00862B17"/>
    <w:rsid w:val="00862D45"/>
    <w:rsid w:val="0086403E"/>
    <w:rsid w:val="008644EA"/>
    <w:rsid w:val="00864C5C"/>
    <w:rsid w:val="00864E34"/>
    <w:rsid w:val="00864F8E"/>
    <w:rsid w:val="008653C5"/>
    <w:rsid w:val="0086556C"/>
    <w:rsid w:val="00865854"/>
    <w:rsid w:val="00865AB5"/>
    <w:rsid w:val="00865D86"/>
    <w:rsid w:val="00865E07"/>
    <w:rsid w:val="0086682A"/>
    <w:rsid w:val="00866FA9"/>
    <w:rsid w:val="00867258"/>
    <w:rsid w:val="008674F4"/>
    <w:rsid w:val="008675F0"/>
    <w:rsid w:val="00867602"/>
    <w:rsid w:val="008678E0"/>
    <w:rsid w:val="00867B88"/>
    <w:rsid w:val="008700E2"/>
    <w:rsid w:val="0087055C"/>
    <w:rsid w:val="00870AED"/>
    <w:rsid w:val="00870B04"/>
    <w:rsid w:val="00870C8A"/>
    <w:rsid w:val="00870FB7"/>
    <w:rsid w:val="00871352"/>
    <w:rsid w:val="008718F3"/>
    <w:rsid w:val="00872A26"/>
    <w:rsid w:val="00872B11"/>
    <w:rsid w:val="00872D9F"/>
    <w:rsid w:val="008731F2"/>
    <w:rsid w:val="00874E61"/>
    <w:rsid w:val="00874F10"/>
    <w:rsid w:val="00875282"/>
    <w:rsid w:val="00875469"/>
    <w:rsid w:val="0087564D"/>
    <w:rsid w:val="00875AC3"/>
    <w:rsid w:val="00875DF5"/>
    <w:rsid w:val="00875F28"/>
    <w:rsid w:val="00876343"/>
    <w:rsid w:val="008768BB"/>
    <w:rsid w:val="00877181"/>
    <w:rsid w:val="00877A0C"/>
    <w:rsid w:val="00877C44"/>
    <w:rsid w:val="00877E1B"/>
    <w:rsid w:val="00880534"/>
    <w:rsid w:val="00880803"/>
    <w:rsid w:val="00880C1E"/>
    <w:rsid w:val="00880F63"/>
    <w:rsid w:val="00881F4E"/>
    <w:rsid w:val="00882021"/>
    <w:rsid w:val="008820CE"/>
    <w:rsid w:val="00882559"/>
    <w:rsid w:val="00882C76"/>
    <w:rsid w:val="00883472"/>
    <w:rsid w:val="0088362C"/>
    <w:rsid w:val="00883D86"/>
    <w:rsid w:val="0088437B"/>
    <w:rsid w:val="0088496A"/>
    <w:rsid w:val="00884E15"/>
    <w:rsid w:val="008851D3"/>
    <w:rsid w:val="0088540D"/>
    <w:rsid w:val="00885CA0"/>
    <w:rsid w:val="0088642C"/>
    <w:rsid w:val="008866F4"/>
    <w:rsid w:val="00886893"/>
    <w:rsid w:val="00886B76"/>
    <w:rsid w:val="00886C22"/>
    <w:rsid w:val="0088768F"/>
    <w:rsid w:val="00887C7A"/>
    <w:rsid w:val="00890ACD"/>
    <w:rsid w:val="0089111D"/>
    <w:rsid w:val="0089183B"/>
    <w:rsid w:val="0089202B"/>
    <w:rsid w:val="00892384"/>
    <w:rsid w:val="0089246D"/>
    <w:rsid w:val="00893475"/>
    <w:rsid w:val="00893B90"/>
    <w:rsid w:val="00893E83"/>
    <w:rsid w:val="0089479A"/>
    <w:rsid w:val="00894B5B"/>
    <w:rsid w:val="00894D8D"/>
    <w:rsid w:val="00896021"/>
    <w:rsid w:val="00896600"/>
    <w:rsid w:val="008967E0"/>
    <w:rsid w:val="00897675"/>
    <w:rsid w:val="008978F1"/>
    <w:rsid w:val="008A015D"/>
    <w:rsid w:val="008A05CA"/>
    <w:rsid w:val="008A0B0E"/>
    <w:rsid w:val="008A0F93"/>
    <w:rsid w:val="008A131C"/>
    <w:rsid w:val="008A1E8A"/>
    <w:rsid w:val="008A326F"/>
    <w:rsid w:val="008A4186"/>
    <w:rsid w:val="008A4294"/>
    <w:rsid w:val="008A4B6C"/>
    <w:rsid w:val="008A4E4B"/>
    <w:rsid w:val="008A61C5"/>
    <w:rsid w:val="008A671D"/>
    <w:rsid w:val="008A6799"/>
    <w:rsid w:val="008A69FD"/>
    <w:rsid w:val="008A6A6A"/>
    <w:rsid w:val="008A6B6B"/>
    <w:rsid w:val="008A6E48"/>
    <w:rsid w:val="008A7702"/>
    <w:rsid w:val="008A7939"/>
    <w:rsid w:val="008A7DB6"/>
    <w:rsid w:val="008B059E"/>
    <w:rsid w:val="008B0AEC"/>
    <w:rsid w:val="008B13F1"/>
    <w:rsid w:val="008B17BE"/>
    <w:rsid w:val="008B1804"/>
    <w:rsid w:val="008B1952"/>
    <w:rsid w:val="008B1D72"/>
    <w:rsid w:val="008B250A"/>
    <w:rsid w:val="008B29D3"/>
    <w:rsid w:val="008B2E14"/>
    <w:rsid w:val="008B2E2D"/>
    <w:rsid w:val="008B3818"/>
    <w:rsid w:val="008B3E66"/>
    <w:rsid w:val="008B4894"/>
    <w:rsid w:val="008B513B"/>
    <w:rsid w:val="008B562C"/>
    <w:rsid w:val="008B698C"/>
    <w:rsid w:val="008B71FC"/>
    <w:rsid w:val="008B7AAB"/>
    <w:rsid w:val="008B7C88"/>
    <w:rsid w:val="008C0343"/>
    <w:rsid w:val="008C047C"/>
    <w:rsid w:val="008C0A86"/>
    <w:rsid w:val="008C1A91"/>
    <w:rsid w:val="008C1F23"/>
    <w:rsid w:val="008C2508"/>
    <w:rsid w:val="008C2F8D"/>
    <w:rsid w:val="008C327A"/>
    <w:rsid w:val="008C3304"/>
    <w:rsid w:val="008C3962"/>
    <w:rsid w:val="008C3AA4"/>
    <w:rsid w:val="008C3DFF"/>
    <w:rsid w:val="008C3E57"/>
    <w:rsid w:val="008C3E91"/>
    <w:rsid w:val="008C4106"/>
    <w:rsid w:val="008C4175"/>
    <w:rsid w:val="008C41F2"/>
    <w:rsid w:val="008C4687"/>
    <w:rsid w:val="008C50A9"/>
    <w:rsid w:val="008C5426"/>
    <w:rsid w:val="008C5B4A"/>
    <w:rsid w:val="008C6269"/>
    <w:rsid w:val="008C6680"/>
    <w:rsid w:val="008C690C"/>
    <w:rsid w:val="008C692C"/>
    <w:rsid w:val="008C6940"/>
    <w:rsid w:val="008D0659"/>
    <w:rsid w:val="008D0C9B"/>
    <w:rsid w:val="008D0F8B"/>
    <w:rsid w:val="008D146F"/>
    <w:rsid w:val="008D2662"/>
    <w:rsid w:val="008D2B68"/>
    <w:rsid w:val="008D2BD0"/>
    <w:rsid w:val="008D2BD6"/>
    <w:rsid w:val="008D30C0"/>
    <w:rsid w:val="008D3EA8"/>
    <w:rsid w:val="008D4351"/>
    <w:rsid w:val="008D4D2B"/>
    <w:rsid w:val="008D4EF6"/>
    <w:rsid w:val="008D5A8E"/>
    <w:rsid w:val="008D6168"/>
    <w:rsid w:val="008D683A"/>
    <w:rsid w:val="008D714D"/>
    <w:rsid w:val="008D71BA"/>
    <w:rsid w:val="008D7E5C"/>
    <w:rsid w:val="008D7FB1"/>
    <w:rsid w:val="008E0C76"/>
    <w:rsid w:val="008E1304"/>
    <w:rsid w:val="008E151F"/>
    <w:rsid w:val="008E18B5"/>
    <w:rsid w:val="008E1D79"/>
    <w:rsid w:val="008E1F8E"/>
    <w:rsid w:val="008E229C"/>
    <w:rsid w:val="008E244D"/>
    <w:rsid w:val="008E2E37"/>
    <w:rsid w:val="008E36A2"/>
    <w:rsid w:val="008E41E5"/>
    <w:rsid w:val="008E449C"/>
    <w:rsid w:val="008E4D2C"/>
    <w:rsid w:val="008E51EF"/>
    <w:rsid w:val="008E55B2"/>
    <w:rsid w:val="008E56F6"/>
    <w:rsid w:val="008E5B1F"/>
    <w:rsid w:val="008E6322"/>
    <w:rsid w:val="008E640C"/>
    <w:rsid w:val="008E64BA"/>
    <w:rsid w:val="008E6D8C"/>
    <w:rsid w:val="008E70F9"/>
    <w:rsid w:val="008E752F"/>
    <w:rsid w:val="008E77E9"/>
    <w:rsid w:val="008E7C21"/>
    <w:rsid w:val="008E7C82"/>
    <w:rsid w:val="008E7D67"/>
    <w:rsid w:val="008E7DEF"/>
    <w:rsid w:val="008E7E7D"/>
    <w:rsid w:val="008F0C94"/>
    <w:rsid w:val="008F11E9"/>
    <w:rsid w:val="008F13D9"/>
    <w:rsid w:val="008F15AD"/>
    <w:rsid w:val="008F1FB7"/>
    <w:rsid w:val="008F29AA"/>
    <w:rsid w:val="008F2A23"/>
    <w:rsid w:val="008F3154"/>
    <w:rsid w:val="008F39BB"/>
    <w:rsid w:val="008F3B81"/>
    <w:rsid w:val="008F4AC1"/>
    <w:rsid w:val="008F4DE9"/>
    <w:rsid w:val="008F595A"/>
    <w:rsid w:val="008F5C03"/>
    <w:rsid w:val="008F6A01"/>
    <w:rsid w:val="008F6BBF"/>
    <w:rsid w:val="008F6DE7"/>
    <w:rsid w:val="008F731B"/>
    <w:rsid w:val="008F7368"/>
    <w:rsid w:val="00900425"/>
    <w:rsid w:val="00900484"/>
    <w:rsid w:val="0090152E"/>
    <w:rsid w:val="00901C0D"/>
    <w:rsid w:val="009024C1"/>
    <w:rsid w:val="0090315A"/>
    <w:rsid w:val="009042A0"/>
    <w:rsid w:val="0090592D"/>
    <w:rsid w:val="00905F59"/>
    <w:rsid w:val="00905FF9"/>
    <w:rsid w:val="0090622E"/>
    <w:rsid w:val="00907630"/>
    <w:rsid w:val="00907666"/>
    <w:rsid w:val="00907757"/>
    <w:rsid w:val="00907F91"/>
    <w:rsid w:val="00910BF2"/>
    <w:rsid w:val="00911E70"/>
    <w:rsid w:val="00911F65"/>
    <w:rsid w:val="00911FBB"/>
    <w:rsid w:val="009123E7"/>
    <w:rsid w:val="00912440"/>
    <w:rsid w:val="00912BF3"/>
    <w:rsid w:val="00913DCD"/>
    <w:rsid w:val="0091422E"/>
    <w:rsid w:val="0091468B"/>
    <w:rsid w:val="00914B04"/>
    <w:rsid w:val="0091542D"/>
    <w:rsid w:val="00915632"/>
    <w:rsid w:val="009159EE"/>
    <w:rsid w:val="00915CAC"/>
    <w:rsid w:val="00915D90"/>
    <w:rsid w:val="00916064"/>
    <w:rsid w:val="009161D5"/>
    <w:rsid w:val="00916335"/>
    <w:rsid w:val="00916455"/>
    <w:rsid w:val="0091665D"/>
    <w:rsid w:val="00916E5F"/>
    <w:rsid w:val="00916F8E"/>
    <w:rsid w:val="009171BC"/>
    <w:rsid w:val="00917701"/>
    <w:rsid w:val="00917DA4"/>
    <w:rsid w:val="00917E09"/>
    <w:rsid w:val="00920539"/>
    <w:rsid w:val="00920C13"/>
    <w:rsid w:val="009211E6"/>
    <w:rsid w:val="00921BC6"/>
    <w:rsid w:val="00921F79"/>
    <w:rsid w:val="00922C1C"/>
    <w:rsid w:val="0092327B"/>
    <w:rsid w:val="00923300"/>
    <w:rsid w:val="0092387B"/>
    <w:rsid w:val="009240E9"/>
    <w:rsid w:val="00924522"/>
    <w:rsid w:val="00925361"/>
    <w:rsid w:val="00925537"/>
    <w:rsid w:val="009256E5"/>
    <w:rsid w:val="00925B03"/>
    <w:rsid w:val="00926144"/>
    <w:rsid w:val="00926157"/>
    <w:rsid w:val="009261A7"/>
    <w:rsid w:val="009266F9"/>
    <w:rsid w:val="00926D8E"/>
    <w:rsid w:val="009270C8"/>
    <w:rsid w:val="0092736D"/>
    <w:rsid w:val="0093040B"/>
    <w:rsid w:val="00931E00"/>
    <w:rsid w:val="0093241E"/>
    <w:rsid w:val="00932562"/>
    <w:rsid w:val="00932A5D"/>
    <w:rsid w:val="009331C9"/>
    <w:rsid w:val="00933602"/>
    <w:rsid w:val="00934151"/>
    <w:rsid w:val="00934E81"/>
    <w:rsid w:val="00935963"/>
    <w:rsid w:val="009366D9"/>
    <w:rsid w:val="00936754"/>
    <w:rsid w:val="00936985"/>
    <w:rsid w:val="00936A07"/>
    <w:rsid w:val="00937A17"/>
    <w:rsid w:val="009413E1"/>
    <w:rsid w:val="00941601"/>
    <w:rsid w:val="009416F4"/>
    <w:rsid w:val="00941781"/>
    <w:rsid w:val="00941821"/>
    <w:rsid w:val="00941A9A"/>
    <w:rsid w:val="00941BC0"/>
    <w:rsid w:val="00941DF9"/>
    <w:rsid w:val="009422E3"/>
    <w:rsid w:val="00942509"/>
    <w:rsid w:val="00943D7E"/>
    <w:rsid w:val="00944A98"/>
    <w:rsid w:val="009452D8"/>
    <w:rsid w:val="00945532"/>
    <w:rsid w:val="0094596D"/>
    <w:rsid w:val="0094626C"/>
    <w:rsid w:val="0094632E"/>
    <w:rsid w:val="00946420"/>
    <w:rsid w:val="0094666D"/>
    <w:rsid w:val="00946CE9"/>
    <w:rsid w:val="00946D40"/>
    <w:rsid w:val="00946FC0"/>
    <w:rsid w:val="0094723B"/>
    <w:rsid w:val="0095023D"/>
    <w:rsid w:val="0095114E"/>
    <w:rsid w:val="00951336"/>
    <w:rsid w:val="0095176C"/>
    <w:rsid w:val="00951CCD"/>
    <w:rsid w:val="00952981"/>
    <w:rsid w:val="0095302F"/>
    <w:rsid w:val="009534CE"/>
    <w:rsid w:val="00953660"/>
    <w:rsid w:val="00953A44"/>
    <w:rsid w:val="00953F82"/>
    <w:rsid w:val="00954071"/>
    <w:rsid w:val="0095446B"/>
    <w:rsid w:val="0095495C"/>
    <w:rsid w:val="00955674"/>
    <w:rsid w:val="0095572A"/>
    <w:rsid w:val="00955DFD"/>
    <w:rsid w:val="009561A8"/>
    <w:rsid w:val="0095623E"/>
    <w:rsid w:val="00956D8B"/>
    <w:rsid w:val="00956F70"/>
    <w:rsid w:val="00956FA6"/>
    <w:rsid w:val="00957338"/>
    <w:rsid w:val="00957365"/>
    <w:rsid w:val="009573AA"/>
    <w:rsid w:val="00960492"/>
    <w:rsid w:val="00960853"/>
    <w:rsid w:val="00960A79"/>
    <w:rsid w:val="00960D06"/>
    <w:rsid w:val="00960FA5"/>
    <w:rsid w:val="00961795"/>
    <w:rsid w:val="00961C51"/>
    <w:rsid w:val="00962D33"/>
    <w:rsid w:val="00962FCE"/>
    <w:rsid w:val="009632D8"/>
    <w:rsid w:val="0096358C"/>
    <w:rsid w:val="00964904"/>
    <w:rsid w:val="00965342"/>
    <w:rsid w:val="00965440"/>
    <w:rsid w:val="009656B3"/>
    <w:rsid w:val="0096582D"/>
    <w:rsid w:val="00965ABF"/>
    <w:rsid w:val="00965C72"/>
    <w:rsid w:val="009660DB"/>
    <w:rsid w:val="0096626E"/>
    <w:rsid w:val="00966276"/>
    <w:rsid w:val="00966669"/>
    <w:rsid w:val="00966CB6"/>
    <w:rsid w:val="0096716F"/>
    <w:rsid w:val="009671AB"/>
    <w:rsid w:val="00967A73"/>
    <w:rsid w:val="0097017C"/>
    <w:rsid w:val="0097028D"/>
    <w:rsid w:val="00970FD3"/>
    <w:rsid w:val="00971189"/>
    <w:rsid w:val="0097118A"/>
    <w:rsid w:val="009716C2"/>
    <w:rsid w:val="009720A4"/>
    <w:rsid w:val="009725A3"/>
    <w:rsid w:val="009726A6"/>
    <w:rsid w:val="00972C39"/>
    <w:rsid w:val="00972F9E"/>
    <w:rsid w:val="00974140"/>
    <w:rsid w:val="00974502"/>
    <w:rsid w:val="00974F2D"/>
    <w:rsid w:val="009750ED"/>
    <w:rsid w:val="0097569B"/>
    <w:rsid w:val="009757CF"/>
    <w:rsid w:val="00975D56"/>
    <w:rsid w:val="00975EDD"/>
    <w:rsid w:val="00976427"/>
    <w:rsid w:val="009769EF"/>
    <w:rsid w:val="00976F97"/>
    <w:rsid w:val="0097765E"/>
    <w:rsid w:val="009776C4"/>
    <w:rsid w:val="009776D8"/>
    <w:rsid w:val="00980671"/>
    <w:rsid w:val="00980A97"/>
    <w:rsid w:val="00980D89"/>
    <w:rsid w:val="00981E15"/>
    <w:rsid w:val="00982266"/>
    <w:rsid w:val="00982E60"/>
    <w:rsid w:val="00982EEC"/>
    <w:rsid w:val="00982FA5"/>
    <w:rsid w:val="00985615"/>
    <w:rsid w:val="00985B00"/>
    <w:rsid w:val="00986242"/>
    <w:rsid w:val="009873CD"/>
    <w:rsid w:val="00987FC7"/>
    <w:rsid w:val="0099059E"/>
    <w:rsid w:val="0099162D"/>
    <w:rsid w:val="00992683"/>
    <w:rsid w:val="00992BC1"/>
    <w:rsid w:val="0099373D"/>
    <w:rsid w:val="00993915"/>
    <w:rsid w:val="00993B84"/>
    <w:rsid w:val="00993FEC"/>
    <w:rsid w:val="00994660"/>
    <w:rsid w:val="009946C2"/>
    <w:rsid w:val="00995DAD"/>
    <w:rsid w:val="00995E0F"/>
    <w:rsid w:val="00997282"/>
    <w:rsid w:val="009973CD"/>
    <w:rsid w:val="0099744B"/>
    <w:rsid w:val="009976C5"/>
    <w:rsid w:val="009978E6"/>
    <w:rsid w:val="00997E77"/>
    <w:rsid w:val="009A01F8"/>
    <w:rsid w:val="009A0CA0"/>
    <w:rsid w:val="009A12F2"/>
    <w:rsid w:val="009A16A7"/>
    <w:rsid w:val="009A1732"/>
    <w:rsid w:val="009A1C76"/>
    <w:rsid w:val="009A2091"/>
    <w:rsid w:val="009A2694"/>
    <w:rsid w:val="009A26B7"/>
    <w:rsid w:val="009A2AE9"/>
    <w:rsid w:val="009A2B44"/>
    <w:rsid w:val="009A320A"/>
    <w:rsid w:val="009A3759"/>
    <w:rsid w:val="009A4012"/>
    <w:rsid w:val="009A442F"/>
    <w:rsid w:val="009A502B"/>
    <w:rsid w:val="009A50E0"/>
    <w:rsid w:val="009A52DE"/>
    <w:rsid w:val="009A557E"/>
    <w:rsid w:val="009A5EB0"/>
    <w:rsid w:val="009A6246"/>
    <w:rsid w:val="009A6306"/>
    <w:rsid w:val="009A6F50"/>
    <w:rsid w:val="009B04E0"/>
    <w:rsid w:val="009B09B0"/>
    <w:rsid w:val="009B0BF5"/>
    <w:rsid w:val="009B0C82"/>
    <w:rsid w:val="009B0EEE"/>
    <w:rsid w:val="009B1157"/>
    <w:rsid w:val="009B1D8D"/>
    <w:rsid w:val="009B25C7"/>
    <w:rsid w:val="009B2618"/>
    <w:rsid w:val="009B3834"/>
    <w:rsid w:val="009B3F95"/>
    <w:rsid w:val="009B476F"/>
    <w:rsid w:val="009B48A7"/>
    <w:rsid w:val="009B4CD6"/>
    <w:rsid w:val="009B4E2B"/>
    <w:rsid w:val="009B526A"/>
    <w:rsid w:val="009B5E5B"/>
    <w:rsid w:val="009B6422"/>
    <w:rsid w:val="009B6C93"/>
    <w:rsid w:val="009B77F5"/>
    <w:rsid w:val="009B793C"/>
    <w:rsid w:val="009B7A2E"/>
    <w:rsid w:val="009B7C3A"/>
    <w:rsid w:val="009C0425"/>
    <w:rsid w:val="009C14C0"/>
    <w:rsid w:val="009C16B2"/>
    <w:rsid w:val="009C1D5D"/>
    <w:rsid w:val="009C1DDA"/>
    <w:rsid w:val="009C1F6C"/>
    <w:rsid w:val="009C2112"/>
    <w:rsid w:val="009C2354"/>
    <w:rsid w:val="009C2468"/>
    <w:rsid w:val="009C250C"/>
    <w:rsid w:val="009C2636"/>
    <w:rsid w:val="009C28F3"/>
    <w:rsid w:val="009C2DDE"/>
    <w:rsid w:val="009C3497"/>
    <w:rsid w:val="009C493C"/>
    <w:rsid w:val="009C6CED"/>
    <w:rsid w:val="009C7A7E"/>
    <w:rsid w:val="009D03F1"/>
    <w:rsid w:val="009D0E72"/>
    <w:rsid w:val="009D0E97"/>
    <w:rsid w:val="009D1005"/>
    <w:rsid w:val="009D1268"/>
    <w:rsid w:val="009D12E9"/>
    <w:rsid w:val="009D159D"/>
    <w:rsid w:val="009D2088"/>
    <w:rsid w:val="009D3D23"/>
    <w:rsid w:val="009D43CB"/>
    <w:rsid w:val="009D44CD"/>
    <w:rsid w:val="009D4E1B"/>
    <w:rsid w:val="009D5583"/>
    <w:rsid w:val="009D5F5F"/>
    <w:rsid w:val="009D6BE3"/>
    <w:rsid w:val="009D6FA6"/>
    <w:rsid w:val="009D6FAF"/>
    <w:rsid w:val="009D7997"/>
    <w:rsid w:val="009D7B86"/>
    <w:rsid w:val="009E027A"/>
    <w:rsid w:val="009E0473"/>
    <w:rsid w:val="009E067E"/>
    <w:rsid w:val="009E16B2"/>
    <w:rsid w:val="009E1742"/>
    <w:rsid w:val="009E18E9"/>
    <w:rsid w:val="009E27CA"/>
    <w:rsid w:val="009E27F8"/>
    <w:rsid w:val="009E41AD"/>
    <w:rsid w:val="009E460F"/>
    <w:rsid w:val="009E4697"/>
    <w:rsid w:val="009E5B68"/>
    <w:rsid w:val="009E6397"/>
    <w:rsid w:val="009E6EF3"/>
    <w:rsid w:val="009E795C"/>
    <w:rsid w:val="009E7FD1"/>
    <w:rsid w:val="009F0073"/>
    <w:rsid w:val="009F06A5"/>
    <w:rsid w:val="009F0971"/>
    <w:rsid w:val="009F0D40"/>
    <w:rsid w:val="009F164F"/>
    <w:rsid w:val="009F1BB1"/>
    <w:rsid w:val="009F1FD3"/>
    <w:rsid w:val="009F2111"/>
    <w:rsid w:val="009F2152"/>
    <w:rsid w:val="009F257E"/>
    <w:rsid w:val="009F25E8"/>
    <w:rsid w:val="009F2AE5"/>
    <w:rsid w:val="009F2B69"/>
    <w:rsid w:val="009F3881"/>
    <w:rsid w:val="009F3B24"/>
    <w:rsid w:val="009F4A3F"/>
    <w:rsid w:val="009F4E8E"/>
    <w:rsid w:val="009F4F16"/>
    <w:rsid w:val="009F54B8"/>
    <w:rsid w:val="009F6252"/>
    <w:rsid w:val="009F6AB7"/>
    <w:rsid w:val="009F6BE5"/>
    <w:rsid w:val="009F6D76"/>
    <w:rsid w:val="009F7136"/>
    <w:rsid w:val="009F7DF4"/>
    <w:rsid w:val="00A0009F"/>
    <w:rsid w:val="00A0081F"/>
    <w:rsid w:val="00A01367"/>
    <w:rsid w:val="00A014A7"/>
    <w:rsid w:val="00A01A4B"/>
    <w:rsid w:val="00A02C3D"/>
    <w:rsid w:val="00A0378E"/>
    <w:rsid w:val="00A03B58"/>
    <w:rsid w:val="00A04507"/>
    <w:rsid w:val="00A04EDD"/>
    <w:rsid w:val="00A0574B"/>
    <w:rsid w:val="00A05AB7"/>
    <w:rsid w:val="00A05E7A"/>
    <w:rsid w:val="00A066C7"/>
    <w:rsid w:val="00A066F7"/>
    <w:rsid w:val="00A06AD2"/>
    <w:rsid w:val="00A0717B"/>
    <w:rsid w:val="00A10AD5"/>
    <w:rsid w:val="00A10DE1"/>
    <w:rsid w:val="00A10E9D"/>
    <w:rsid w:val="00A10F86"/>
    <w:rsid w:val="00A11CF5"/>
    <w:rsid w:val="00A11FC5"/>
    <w:rsid w:val="00A120A3"/>
    <w:rsid w:val="00A124C7"/>
    <w:rsid w:val="00A1284F"/>
    <w:rsid w:val="00A128D0"/>
    <w:rsid w:val="00A130EA"/>
    <w:rsid w:val="00A14358"/>
    <w:rsid w:val="00A14434"/>
    <w:rsid w:val="00A14525"/>
    <w:rsid w:val="00A14CD6"/>
    <w:rsid w:val="00A14D27"/>
    <w:rsid w:val="00A1504C"/>
    <w:rsid w:val="00A1539B"/>
    <w:rsid w:val="00A15668"/>
    <w:rsid w:val="00A15BFC"/>
    <w:rsid w:val="00A1641B"/>
    <w:rsid w:val="00A16ADD"/>
    <w:rsid w:val="00A20348"/>
    <w:rsid w:val="00A2050E"/>
    <w:rsid w:val="00A20A32"/>
    <w:rsid w:val="00A218C4"/>
    <w:rsid w:val="00A218CE"/>
    <w:rsid w:val="00A21937"/>
    <w:rsid w:val="00A21CDE"/>
    <w:rsid w:val="00A22334"/>
    <w:rsid w:val="00A22591"/>
    <w:rsid w:val="00A22706"/>
    <w:rsid w:val="00A22B05"/>
    <w:rsid w:val="00A22FD1"/>
    <w:rsid w:val="00A23410"/>
    <w:rsid w:val="00A2364C"/>
    <w:rsid w:val="00A23B0D"/>
    <w:rsid w:val="00A24312"/>
    <w:rsid w:val="00A24632"/>
    <w:rsid w:val="00A247CE"/>
    <w:rsid w:val="00A253EB"/>
    <w:rsid w:val="00A253F9"/>
    <w:rsid w:val="00A25BF0"/>
    <w:rsid w:val="00A2683F"/>
    <w:rsid w:val="00A26A53"/>
    <w:rsid w:val="00A2708F"/>
    <w:rsid w:val="00A27272"/>
    <w:rsid w:val="00A275E8"/>
    <w:rsid w:val="00A27643"/>
    <w:rsid w:val="00A300C1"/>
    <w:rsid w:val="00A305A6"/>
    <w:rsid w:val="00A305EF"/>
    <w:rsid w:val="00A30860"/>
    <w:rsid w:val="00A30A1F"/>
    <w:rsid w:val="00A30BCE"/>
    <w:rsid w:val="00A30C54"/>
    <w:rsid w:val="00A30D30"/>
    <w:rsid w:val="00A31281"/>
    <w:rsid w:val="00A31291"/>
    <w:rsid w:val="00A318EB"/>
    <w:rsid w:val="00A32409"/>
    <w:rsid w:val="00A328B4"/>
    <w:rsid w:val="00A32B02"/>
    <w:rsid w:val="00A32E16"/>
    <w:rsid w:val="00A334FF"/>
    <w:rsid w:val="00A33A48"/>
    <w:rsid w:val="00A33C85"/>
    <w:rsid w:val="00A33E43"/>
    <w:rsid w:val="00A340C7"/>
    <w:rsid w:val="00A3456E"/>
    <w:rsid w:val="00A34A7B"/>
    <w:rsid w:val="00A34B3E"/>
    <w:rsid w:val="00A3612C"/>
    <w:rsid w:val="00A369AA"/>
    <w:rsid w:val="00A372C8"/>
    <w:rsid w:val="00A37DAB"/>
    <w:rsid w:val="00A40F8F"/>
    <w:rsid w:val="00A413C9"/>
    <w:rsid w:val="00A419CF"/>
    <w:rsid w:val="00A41A40"/>
    <w:rsid w:val="00A41B62"/>
    <w:rsid w:val="00A41C3F"/>
    <w:rsid w:val="00A4225A"/>
    <w:rsid w:val="00A42550"/>
    <w:rsid w:val="00A42E0A"/>
    <w:rsid w:val="00A43A5B"/>
    <w:rsid w:val="00A43D8B"/>
    <w:rsid w:val="00A44AAF"/>
    <w:rsid w:val="00A4503A"/>
    <w:rsid w:val="00A4573A"/>
    <w:rsid w:val="00A469C7"/>
    <w:rsid w:val="00A46BC2"/>
    <w:rsid w:val="00A47127"/>
    <w:rsid w:val="00A47A39"/>
    <w:rsid w:val="00A47BC9"/>
    <w:rsid w:val="00A47C2E"/>
    <w:rsid w:val="00A47F1B"/>
    <w:rsid w:val="00A47FF0"/>
    <w:rsid w:val="00A5007A"/>
    <w:rsid w:val="00A50131"/>
    <w:rsid w:val="00A5022E"/>
    <w:rsid w:val="00A502C2"/>
    <w:rsid w:val="00A50547"/>
    <w:rsid w:val="00A50BC7"/>
    <w:rsid w:val="00A50F5B"/>
    <w:rsid w:val="00A519B7"/>
    <w:rsid w:val="00A52C70"/>
    <w:rsid w:val="00A53A6E"/>
    <w:rsid w:val="00A55D6D"/>
    <w:rsid w:val="00A55F49"/>
    <w:rsid w:val="00A55F97"/>
    <w:rsid w:val="00A56032"/>
    <w:rsid w:val="00A567EC"/>
    <w:rsid w:val="00A577DB"/>
    <w:rsid w:val="00A57A56"/>
    <w:rsid w:val="00A60B5F"/>
    <w:rsid w:val="00A60D7E"/>
    <w:rsid w:val="00A61245"/>
    <w:rsid w:val="00A61487"/>
    <w:rsid w:val="00A61925"/>
    <w:rsid w:val="00A61DAE"/>
    <w:rsid w:val="00A62214"/>
    <w:rsid w:val="00A622DF"/>
    <w:rsid w:val="00A62909"/>
    <w:rsid w:val="00A632ED"/>
    <w:rsid w:val="00A63358"/>
    <w:rsid w:val="00A6397C"/>
    <w:rsid w:val="00A63B08"/>
    <w:rsid w:val="00A63D96"/>
    <w:rsid w:val="00A63DAD"/>
    <w:rsid w:val="00A6409C"/>
    <w:rsid w:val="00A65EE8"/>
    <w:rsid w:val="00A666E4"/>
    <w:rsid w:val="00A675D4"/>
    <w:rsid w:val="00A67818"/>
    <w:rsid w:val="00A700C0"/>
    <w:rsid w:val="00A70169"/>
    <w:rsid w:val="00A7054E"/>
    <w:rsid w:val="00A70C29"/>
    <w:rsid w:val="00A70FED"/>
    <w:rsid w:val="00A714CD"/>
    <w:rsid w:val="00A717F8"/>
    <w:rsid w:val="00A73168"/>
    <w:rsid w:val="00A731A8"/>
    <w:rsid w:val="00A73B02"/>
    <w:rsid w:val="00A743E2"/>
    <w:rsid w:val="00A7657D"/>
    <w:rsid w:val="00A76C2A"/>
    <w:rsid w:val="00A76DF5"/>
    <w:rsid w:val="00A77B90"/>
    <w:rsid w:val="00A77C75"/>
    <w:rsid w:val="00A801B8"/>
    <w:rsid w:val="00A803FB"/>
    <w:rsid w:val="00A80C78"/>
    <w:rsid w:val="00A81357"/>
    <w:rsid w:val="00A817C0"/>
    <w:rsid w:val="00A81BF2"/>
    <w:rsid w:val="00A832E7"/>
    <w:rsid w:val="00A841B7"/>
    <w:rsid w:val="00A851EE"/>
    <w:rsid w:val="00A8585F"/>
    <w:rsid w:val="00A85F41"/>
    <w:rsid w:val="00A860E2"/>
    <w:rsid w:val="00A862F4"/>
    <w:rsid w:val="00A8733E"/>
    <w:rsid w:val="00A878EA"/>
    <w:rsid w:val="00A87B2B"/>
    <w:rsid w:val="00A87D64"/>
    <w:rsid w:val="00A90022"/>
    <w:rsid w:val="00A9040E"/>
    <w:rsid w:val="00A90D6A"/>
    <w:rsid w:val="00A91260"/>
    <w:rsid w:val="00A9157C"/>
    <w:rsid w:val="00A91960"/>
    <w:rsid w:val="00A91992"/>
    <w:rsid w:val="00A91B56"/>
    <w:rsid w:val="00A91FA0"/>
    <w:rsid w:val="00A924CC"/>
    <w:rsid w:val="00A926B8"/>
    <w:rsid w:val="00A92F03"/>
    <w:rsid w:val="00A934EE"/>
    <w:rsid w:val="00A935FB"/>
    <w:rsid w:val="00A9360C"/>
    <w:rsid w:val="00A94269"/>
    <w:rsid w:val="00A9437F"/>
    <w:rsid w:val="00A949E5"/>
    <w:rsid w:val="00A94B64"/>
    <w:rsid w:val="00A952A3"/>
    <w:rsid w:val="00A95498"/>
    <w:rsid w:val="00A95BEA"/>
    <w:rsid w:val="00A95FC9"/>
    <w:rsid w:val="00A95FFF"/>
    <w:rsid w:val="00A9672B"/>
    <w:rsid w:val="00A96E69"/>
    <w:rsid w:val="00A97DDC"/>
    <w:rsid w:val="00A97E88"/>
    <w:rsid w:val="00AA008B"/>
    <w:rsid w:val="00AA01BB"/>
    <w:rsid w:val="00AA02AD"/>
    <w:rsid w:val="00AA039A"/>
    <w:rsid w:val="00AA0FC3"/>
    <w:rsid w:val="00AA10C3"/>
    <w:rsid w:val="00AA15DF"/>
    <w:rsid w:val="00AA1FD9"/>
    <w:rsid w:val="00AA2510"/>
    <w:rsid w:val="00AA27DF"/>
    <w:rsid w:val="00AA2B99"/>
    <w:rsid w:val="00AA2C48"/>
    <w:rsid w:val="00AA32E5"/>
    <w:rsid w:val="00AA33C1"/>
    <w:rsid w:val="00AA4234"/>
    <w:rsid w:val="00AA46F5"/>
    <w:rsid w:val="00AA4CB7"/>
    <w:rsid w:val="00AA5380"/>
    <w:rsid w:val="00AA5E1B"/>
    <w:rsid w:val="00AA6BBC"/>
    <w:rsid w:val="00AA6D87"/>
    <w:rsid w:val="00AA6E06"/>
    <w:rsid w:val="00AA6FC7"/>
    <w:rsid w:val="00AA77A4"/>
    <w:rsid w:val="00AB038B"/>
    <w:rsid w:val="00AB07A1"/>
    <w:rsid w:val="00AB0B60"/>
    <w:rsid w:val="00AB0CBC"/>
    <w:rsid w:val="00AB134A"/>
    <w:rsid w:val="00AB1A85"/>
    <w:rsid w:val="00AB1D6C"/>
    <w:rsid w:val="00AB20A4"/>
    <w:rsid w:val="00AB31A9"/>
    <w:rsid w:val="00AB344C"/>
    <w:rsid w:val="00AB34F5"/>
    <w:rsid w:val="00AB3585"/>
    <w:rsid w:val="00AB385D"/>
    <w:rsid w:val="00AB3B50"/>
    <w:rsid w:val="00AB3BBB"/>
    <w:rsid w:val="00AB3CA7"/>
    <w:rsid w:val="00AB3EBD"/>
    <w:rsid w:val="00AB4516"/>
    <w:rsid w:val="00AB48B4"/>
    <w:rsid w:val="00AB4C06"/>
    <w:rsid w:val="00AB52E5"/>
    <w:rsid w:val="00AB5F6D"/>
    <w:rsid w:val="00AB6354"/>
    <w:rsid w:val="00AB6ADE"/>
    <w:rsid w:val="00AB6BB4"/>
    <w:rsid w:val="00AB710D"/>
    <w:rsid w:val="00AC07EB"/>
    <w:rsid w:val="00AC1171"/>
    <w:rsid w:val="00AC11EF"/>
    <w:rsid w:val="00AC1CD4"/>
    <w:rsid w:val="00AC2A3F"/>
    <w:rsid w:val="00AC4B14"/>
    <w:rsid w:val="00AC4BFF"/>
    <w:rsid w:val="00AC4DC4"/>
    <w:rsid w:val="00AC5349"/>
    <w:rsid w:val="00AC5BC5"/>
    <w:rsid w:val="00AC5C5A"/>
    <w:rsid w:val="00AC6BC8"/>
    <w:rsid w:val="00AC7146"/>
    <w:rsid w:val="00AC716D"/>
    <w:rsid w:val="00AC7191"/>
    <w:rsid w:val="00AD025A"/>
    <w:rsid w:val="00AD0C31"/>
    <w:rsid w:val="00AD0F93"/>
    <w:rsid w:val="00AD1A43"/>
    <w:rsid w:val="00AD1AC0"/>
    <w:rsid w:val="00AD1CB9"/>
    <w:rsid w:val="00AD3B87"/>
    <w:rsid w:val="00AD3BBC"/>
    <w:rsid w:val="00AD3CBA"/>
    <w:rsid w:val="00AD542F"/>
    <w:rsid w:val="00AD5711"/>
    <w:rsid w:val="00AD59E5"/>
    <w:rsid w:val="00AD7001"/>
    <w:rsid w:val="00AD7228"/>
    <w:rsid w:val="00AD775E"/>
    <w:rsid w:val="00AD7CC4"/>
    <w:rsid w:val="00AD7D77"/>
    <w:rsid w:val="00AE0602"/>
    <w:rsid w:val="00AE0888"/>
    <w:rsid w:val="00AE12E8"/>
    <w:rsid w:val="00AE1736"/>
    <w:rsid w:val="00AE18A9"/>
    <w:rsid w:val="00AE27B2"/>
    <w:rsid w:val="00AE294E"/>
    <w:rsid w:val="00AE29E7"/>
    <w:rsid w:val="00AE2CDD"/>
    <w:rsid w:val="00AE3022"/>
    <w:rsid w:val="00AE36A4"/>
    <w:rsid w:val="00AE4825"/>
    <w:rsid w:val="00AE4F9C"/>
    <w:rsid w:val="00AE50D9"/>
    <w:rsid w:val="00AE58BA"/>
    <w:rsid w:val="00AE5CA7"/>
    <w:rsid w:val="00AE5FE1"/>
    <w:rsid w:val="00AE6267"/>
    <w:rsid w:val="00AE6274"/>
    <w:rsid w:val="00AE6515"/>
    <w:rsid w:val="00AE66A0"/>
    <w:rsid w:val="00AE6A68"/>
    <w:rsid w:val="00AE6FF9"/>
    <w:rsid w:val="00AE715B"/>
    <w:rsid w:val="00AE71F0"/>
    <w:rsid w:val="00AE7A40"/>
    <w:rsid w:val="00AE7DB1"/>
    <w:rsid w:val="00AF11E5"/>
    <w:rsid w:val="00AF12D2"/>
    <w:rsid w:val="00AF18F3"/>
    <w:rsid w:val="00AF276E"/>
    <w:rsid w:val="00AF2DE7"/>
    <w:rsid w:val="00AF46E3"/>
    <w:rsid w:val="00AF5185"/>
    <w:rsid w:val="00AF5544"/>
    <w:rsid w:val="00AF5B54"/>
    <w:rsid w:val="00AF5CE5"/>
    <w:rsid w:val="00AF6205"/>
    <w:rsid w:val="00AF623A"/>
    <w:rsid w:val="00AF6556"/>
    <w:rsid w:val="00AF665F"/>
    <w:rsid w:val="00AF6B42"/>
    <w:rsid w:val="00AF6D67"/>
    <w:rsid w:val="00AF7241"/>
    <w:rsid w:val="00AF7269"/>
    <w:rsid w:val="00AF73B4"/>
    <w:rsid w:val="00AF73CC"/>
    <w:rsid w:val="00AF7A04"/>
    <w:rsid w:val="00AF7F74"/>
    <w:rsid w:val="00B00461"/>
    <w:rsid w:val="00B00561"/>
    <w:rsid w:val="00B007FC"/>
    <w:rsid w:val="00B0089B"/>
    <w:rsid w:val="00B00C2C"/>
    <w:rsid w:val="00B0115C"/>
    <w:rsid w:val="00B017B2"/>
    <w:rsid w:val="00B019D7"/>
    <w:rsid w:val="00B02145"/>
    <w:rsid w:val="00B0271D"/>
    <w:rsid w:val="00B027A6"/>
    <w:rsid w:val="00B02BE8"/>
    <w:rsid w:val="00B02FEF"/>
    <w:rsid w:val="00B03355"/>
    <w:rsid w:val="00B036ED"/>
    <w:rsid w:val="00B03AEC"/>
    <w:rsid w:val="00B041DA"/>
    <w:rsid w:val="00B041DB"/>
    <w:rsid w:val="00B04786"/>
    <w:rsid w:val="00B04E7F"/>
    <w:rsid w:val="00B0537E"/>
    <w:rsid w:val="00B053BE"/>
    <w:rsid w:val="00B059DE"/>
    <w:rsid w:val="00B068B4"/>
    <w:rsid w:val="00B06BBA"/>
    <w:rsid w:val="00B074E6"/>
    <w:rsid w:val="00B07D86"/>
    <w:rsid w:val="00B1013B"/>
    <w:rsid w:val="00B105D1"/>
    <w:rsid w:val="00B10958"/>
    <w:rsid w:val="00B10D03"/>
    <w:rsid w:val="00B11AF7"/>
    <w:rsid w:val="00B11BCD"/>
    <w:rsid w:val="00B125B9"/>
    <w:rsid w:val="00B140B7"/>
    <w:rsid w:val="00B149A5"/>
    <w:rsid w:val="00B14AA9"/>
    <w:rsid w:val="00B14FF1"/>
    <w:rsid w:val="00B151B3"/>
    <w:rsid w:val="00B152B6"/>
    <w:rsid w:val="00B15D28"/>
    <w:rsid w:val="00B15D56"/>
    <w:rsid w:val="00B1646E"/>
    <w:rsid w:val="00B16794"/>
    <w:rsid w:val="00B16874"/>
    <w:rsid w:val="00B16E08"/>
    <w:rsid w:val="00B178C6"/>
    <w:rsid w:val="00B17A5B"/>
    <w:rsid w:val="00B204D2"/>
    <w:rsid w:val="00B20AE1"/>
    <w:rsid w:val="00B20B2A"/>
    <w:rsid w:val="00B20C18"/>
    <w:rsid w:val="00B21413"/>
    <w:rsid w:val="00B21D80"/>
    <w:rsid w:val="00B221C3"/>
    <w:rsid w:val="00B22AAA"/>
    <w:rsid w:val="00B2321E"/>
    <w:rsid w:val="00B234D4"/>
    <w:rsid w:val="00B23502"/>
    <w:rsid w:val="00B24354"/>
    <w:rsid w:val="00B2457C"/>
    <w:rsid w:val="00B246A2"/>
    <w:rsid w:val="00B248D9"/>
    <w:rsid w:val="00B24916"/>
    <w:rsid w:val="00B24C40"/>
    <w:rsid w:val="00B251B0"/>
    <w:rsid w:val="00B25282"/>
    <w:rsid w:val="00B2555C"/>
    <w:rsid w:val="00B258E4"/>
    <w:rsid w:val="00B25BFE"/>
    <w:rsid w:val="00B25F23"/>
    <w:rsid w:val="00B26129"/>
    <w:rsid w:val="00B26195"/>
    <w:rsid w:val="00B2680C"/>
    <w:rsid w:val="00B273DC"/>
    <w:rsid w:val="00B31028"/>
    <w:rsid w:val="00B31386"/>
    <w:rsid w:val="00B31689"/>
    <w:rsid w:val="00B3168C"/>
    <w:rsid w:val="00B31956"/>
    <w:rsid w:val="00B31DF1"/>
    <w:rsid w:val="00B326DD"/>
    <w:rsid w:val="00B33C64"/>
    <w:rsid w:val="00B343AA"/>
    <w:rsid w:val="00B3445B"/>
    <w:rsid w:val="00B34D41"/>
    <w:rsid w:val="00B34E45"/>
    <w:rsid w:val="00B35208"/>
    <w:rsid w:val="00B35C49"/>
    <w:rsid w:val="00B35E11"/>
    <w:rsid w:val="00B36044"/>
    <w:rsid w:val="00B36456"/>
    <w:rsid w:val="00B364B1"/>
    <w:rsid w:val="00B36D75"/>
    <w:rsid w:val="00B3739C"/>
    <w:rsid w:val="00B376BD"/>
    <w:rsid w:val="00B379AD"/>
    <w:rsid w:val="00B37E44"/>
    <w:rsid w:val="00B4007C"/>
    <w:rsid w:val="00B400EF"/>
    <w:rsid w:val="00B40705"/>
    <w:rsid w:val="00B40815"/>
    <w:rsid w:val="00B40C0B"/>
    <w:rsid w:val="00B423B1"/>
    <w:rsid w:val="00B42C67"/>
    <w:rsid w:val="00B43095"/>
    <w:rsid w:val="00B4321D"/>
    <w:rsid w:val="00B433B4"/>
    <w:rsid w:val="00B437E2"/>
    <w:rsid w:val="00B448B6"/>
    <w:rsid w:val="00B44BA8"/>
    <w:rsid w:val="00B45724"/>
    <w:rsid w:val="00B458D9"/>
    <w:rsid w:val="00B45A34"/>
    <w:rsid w:val="00B45E1C"/>
    <w:rsid w:val="00B463B2"/>
    <w:rsid w:val="00B46E51"/>
    <w:rsid w:val="00B472D0"/>
    <w:rsid w:val="00B475BD"/>
    <w:rsid w:val="00B476DB"/>
    <w:rsid w:val="00B47FFE"/>
    <w:rsid w:val="00B50E14"/>
    <w:rsid w:val="00B50E1B"/>
    <w:rsid w:val="00B51F09"/>
    <w:rsid w:val="00B5228F"/>
    <w:rsid w:val="00B52652"/>
    <w:rsid w:val="00B5271C"/>
    <w:rsid w:val="00B527C7"/>
    <w:rsid w:val="00B532CA"/>
    <w:rsid w:val="00B53DDE"/>
    <w:rsid w:val="00B54077"/>
    <w:rsid w:val="00B5434D"/>
    <w:rsid w:val="00B543A0"/>
    <w:rsid w:val="00B54793"/>
    <w:rsid w:val="00B548F9"/>
    <w:rsid w:val="00B55544"/>
    <w:rsid w:val="00B559CF"/>
    <w:rsid w:val="00B55A7C"/>
    <w:rsid w:val="00B56D4B"/>
    <w:rsid w:val="00B56EC0"/>
    <w:rsid w:val="00B56EEC"/>
    <w:rsid w:val="00B575C6"/>
    <w:rsid w:val="00B578CE"/>
    <w:rsid w:val="00B57A7F"/>
    <w:rsid w:val="00B57A9A"/>
    <w:rsid w:val="00B57B9E"/>
    <w:rsid w:val="00B603A6"/>
    <w:rsid w:val="00B6157E"/>
    <w:rsid w:val="00B61B54"/>
    <w:rsid w:val="00B61B59"/>
    <w:rsid w:val="00B61FA6"/>
    <w:rsid w:val="00B6247F"/>
    <w:rsid w:val="00B63F92"/>
    <w:rsid w:val="00B64194"/>
    <w:rsid w:val="00B65172"/>
    <w:rsid w:val="00B66720"/>
    <w:rsid w:val="00B668E3"/>
    <w:rsid w:val="00B66DA4"/>
    <w:rsid w:val="00B66FAB"/>
    <w:rsid w:val="00B6732B"/>
    <w:rsid w:val="00B67357"/>
    <w:rsid w:val="00B679B3"/>
    <w:rsid w:val="00B67C03"/>
    <w:rsid w:val="00B702B4"/>
    <w:rsid w:val="00B70761"/>
    <w:rsid w:val="00B70899"/>
    <w:rsid w:val="00B711F7"/>
    <w:rsid w:val="00B714A7"/>
    <w:rsid w:val="00B7153A"/>
    <w:rsid w:val="00B71602"/>
    <w:rsid w:val="00B7210F"/>
    <w:rsid w:val="00B72B3B"/>
    <w:rsid w:val="00B730E6"/>
    <w:rsid w:val="00B7375F"/>
    <w:rsid w:val="00B73991"/>
    <w:rsid w:val="00B739A2"/>
    <w:rsid w:val="00B73CF7"/>
    <w:rsid w:val="00B74A0F"/>
    <w:rsid w:val="00B74AAB"/>
    <w:rsid w:val="00B74E55"/>
    <w:rsid w:val="00B7509E"/>
    <w:rsid w:val="00B75390"/>
    <w:rsid w:val="00B758AA"/>
    <w:rsid w:val="00B75912"/>
    <w:rsid w:val="00B75A64"/>
    <w:rsid w:val="00B760D1"/>
    <w:rsid w:val="00B77047"/>
    <w:rsid w:val="00B7782A"/>
    <w:rsid w:val="00B77DAB"/>
    <w:rsid w:val="00B77E48"/>
    <w:rsid w:val="00B80012"/>
    <w:rsid w:val="00B80175"/>
    <w:rsid w:val="00B807C2"/>
    <w:rsid w:val="00B81116"/>
    <w:rsid w:val="00B81774"/>
    <w:rsid w:val="00B821CF"/>
    <w:rsid w:val="00B82632"/>
    <w:rsid w:val="00B8267C"/>
    <w:rsid w:val="00B82B29"/>
    <w:rsid w:val="00B82D7B"/>
    <w:rsid w:val="00B83376"/>
    <w:rsid w:val="00B83384"/>
    <w:rsid w:val="00B83DF1"/>
    <w:rsid w:val="00B84D83"/>
    <w:rsid w:val="00B85A1B"/>
    <w:rsid w:val="00B8720D"/>
    <w:rsid w:val="00B874E0"/>
    <w:rsid w:val="00B87902"/>
    <w:rsid w:val="00B87C72"/>
    <w:rsid w:val="00B912B3"/>
    <w:rsid w:val="00B91977"/>
    <w:rsid w:val="00B92317"/>
    <w:rsid w:val="00B92AF4"/>
    <w:rsid w:val="00B92F51"/>
    <w:rsid w:val="00B93932"/>
    <w:rsid w:val="00B93BAB"/>
    <w:rsid w:val="00B93EEB"/>
    <w:rsid w:val="00B94730"/>
    <w:rsid w:val="00B94FBB"/>
    <w:rsid w:val="00B95B66"/>
    <w:rsid w:val="00B96B1D"/>
    <w:rsid w:val="00B96EF8"/>
    <w:rsid w:val="00B97C1A"/>
    <w:rsid w:val="00BA05B0"/>
    <w:rsid w:val="00BA0A64"/>
    <w:rsid w:val="00BA0C66"/>
    <w:rsid w:val="00BA0FFC"/>
    <w:rsid w:val="00BA16C5"/>
    <w:rsid w:val="00BA182A"/>
    <w:rsid w:val="00BA1E9F"/>
    <w:rsid w:val="00BA21E3"/>
    <w:rsid w:val="00BA2556"/>
    <w:rsid w:val="00BA2607"/>
    <w:rsid w:val="00BA2718"/>
    <w:rsid w:val="00BA2E83"/>
    <w:rsid w:val="00BA2EF3"/>
    <w:rsid w:val="00BA35BB"/>
    <w:rsid w:val="00BA3DBA"/>
    <w:rsid w:val="00BA51FD"/>
    <w:rsid w:val="00BA56A9"/>
    <w:rsid w:val="00BA57F5"/>
    <w:rsid w:val="00BA588A"/>
    <w:rsid w:val="00BA66CC"/>
    <w:rsid w:val="00BA6C82"/>
    <w:rsid w:val="00BA6E4E"/>
    <w:rsid w:val="00BA752B"/>
    <w:rsid w:val="00BA76AB"/>
    <w:rsid w:val="00BB035D"/>
    <w:rsid w:val="00BB03AA"/>
    <w:rsid w:val="00BB0528"/>
    <w:rsid w:val="00BB063B"/>
    <w:rsid w:val="00BB169C"/>
    <w:rsid w:val="00BB2B03"/>
    <w:rsid w:val="00BB33B8"/>
    <w:rsid w:val="00BB39EB"/>
    <w:rsid w:val="00BB3CC1"/>
    <w:rsid w:val="00BB3E81"/>
    <w:rsid w:val="00BB40A1"/>
    <w:rsid w:val="00BB48A9"/>
    <w:rsid w:val="00BB4FA3"/>
    <w:rsid w:val="00BB523B"/>
    <w:rsid w:val="00BB5C0A"/>
    <w:rsid w:val="00BB5F7F"/>
    <w:rsid w:val="00BB7697"/>
    <w:rsid w:val="00BB78B4"/>
    <w:rsid w:val="00BC0E07"/>
    <w:rsid w:val="00BC125F"/>
    <w:rsid w:val="00BC1AF7"/>
    <w:rsid w:val="00BC21FE"/>
    <w:rsid w:val="00BC23C7"/>
    <w:rsid w:val="00BC253D"/>
    <w:rsid w:val="00BC3507"/>
    <w:rsid w:val="00BC3C92"/>
    <w:rsid w:val="00BC427F"/>
    <w:rsid w:val="00BC4749"/>
    <w:rsid w:val="00BC4DF1"/>
    <w:rsid w:val="00BC4F0B"/>
    <w:rsid w:val="00BC5293"/>
    <w:rsid w:val="00BC52E4"/>
    <w:rsid w:val="00BC55A8"/>
    <w:rsid w:val="00BC5CD8"/>
    <w:rsid w:val="00BC5F95"/>
    <w:rsid w:val="00BC69E8"/>
    <w:rsid w:val="00BC6A46"/>
    <w:rsid w:val="00BC6D83"/>
    <w:rsid w:val="00BC72AA"/>
    <w:rsid w:val="00BC7442"/>
    <w:rsid w:val="00BC7CF0"/>
    <w:rsid w:val="00BC7E2D"/>
    <w:rsid w:val="00BD010F"/>
    <w:rsid w:val="00BD0754"/>
    <w:rsid w:val="00BD197D"/>
    <w:rsid w:val="00BD215D"/>
    <w:rsid w:val="00BD29E3"/>
    <w:rsid w:val="00BD2D17"/>
    <w:rsid w:val="00BD312D"/>
    <w:rsid w:val="00BD3C75"/>
    <w:rsid w:val="00BD3D9D"/>
    <w:rsid w:val="00BD3E57"/>
    <w:rsid w:val="00BD3EA5"/>
    <w:rsid w:val="00BD417B"/>
    <w:rsid w:val="00BD4F28"/>
    <w:rsid w:val="00BD58D9"/>
    <w:rsid w:val="00BD5A81"/>
    <w:rsid w:val="00BD5F57"/>
    <w:rsid w:val="00BD5FDC"/>
    <w:rsid w:val="00BD68E9"/>
    <w:rsid w:val="00BD7494"/>
    <w:rsid w:val="00BD7D18"/>
    <w:rsid w:val="00BD7E96"/>
    <w:rsid w:val="00BE0159"/>
    <w:rsid w:val="00BE085E"/>
    <w:rsid w:val="00BE0DCF"/>
    <w:rsid w:val="00BE144D"/>
    <w:rsid w:val="00BE1698"/>
    <w:rsid w:val="00BE1BF0"/>
    <w:rsid w:val="00BE1C2D"/>
    <w:rsid w:val="00BE1E1C"/>
    <w:rsid w:val="00BE2235"/>
    <w:rsid w:val="00BE278A"/>
    <w:rsid w:val="00BE30EA"/>
    <w:rsid w:val="00BE3126"/>
    <w:rsid w:val="00BE3194"/>
    <w:rsid w:val="00BE3B25"/>
    <w:rsid w:val="00BE3CAF"/>
    <w:rsid w:val="00BE4374"/>
    <w:rsid w:val="00BE4B2F"/>
    <w:rsid w:val="00BE4C9A"/>
    <w:rsid w:val="00BE52B9"/>
    <w:rsid w:val="00BE52D8"/>
    <w:rsid w:val="00BE539E"/>
    <w:rsid w:val="00BE55DD"/>
    <w:rsid w:val="00BE5D81"/>
    <w:rsid w:val="00BE62F0"/>
    <w:rsid w:val="00BE6968"/>
    <w:rsid w:val="00BE7706"/>
    <w:rsid w:val="00BE7F8B"/>
    <w:rsid w:val="00BF020E"/>
    <w:rsid w:val="00BF085A"/>
    <w:rsid w:val="00BF138A"/>
    <w:rsid w:val="00BF1844"/>
    <w:rsid w:val="00BF19D8"/>
    <w:rsid w:val="00BF21F7"/>
    <w:rsid w:val="00BF249B"/>
    <w:rsid w:val="00BF2A8A"/>
    <w:rsid w:val="00BF328F"/>
    <w:rsid w:val="00BF38E6"/>
    <w:rsid w:val="00BF3EEF"/>
    <w:rsid w:val="00BF3FC0"/>
    <w:rsid w:val="00BF409F"/>
    <w:rsid w:val="00BF4318"/>
    <w:rsid w:val="00BF453B"/>
    <w:rsid w:val="00BF5114"/>
    <w:rsid w:val="00BF5223"/>
    <w:rsid w:val="00BF5305"/>
    <w:rsid w:val="00BF55F8"/>
    <w:rsid w:val="00BF5D09"/>
    <w:rsid w:val="00BF5EFD"/>
    <w:rsid w:val="00BF6005"/>
    <w:rsid w:val="00BF61B4"/>
    <w:rsid w:val="00BF6A0B"/>
    <w:rsid w:val="00BF6AD3"/>
    <w:rsid w:val="00BF6C2F"/>
    <w:rsid w:val="00BF6D1B"/>
    <w:rsid w:val="00BF72EF"/>
    <w:rsid w:val="00BF7556"/>
    <w:rsid w:val="00BF7BB9"/>
    <w:rsid w:val="00C00766"/>
    <w:rsid w:val="00C00EEB"/>
    <w:rsid w:val="00C018B6"/>
    <w:rsid w:val="00C01B1C"/>
    <w:rsid w:val="00C0214D"/>
    <w:rsid w:val="00C03210"/>
    <w:rsid w:val="00C03214"/>
    <w:rsid w:val="00C03650"/>
    <w:rsid w:val="00C03E7A"/>
    <w:rsid w:val="00C04344"/>
    <w:rsid w:val="00C04595"/>
    <w:rsid w:val="00C04BD3"/>
    <w:rsid w:val="00C0588F"/>
    <w:rsid w:val="00C05C29"/>
    <w:rsid w:val="00C0625A"/>
    <w:rsid w:val="00C065E4"/>
    <w:rsid w:val="00C0685C"/>
    <w:rsid w:val="00C06F07"/>
    <w:rsid w:val="00C07527"/>
    <w:rsid w:val="00C102CC"/>
    <w:rsid w:val="00C109B1"/>
    <w:rsid w:val="00C10DCD"/>
    <w:rsid w:val="00C10F77"/>
    <w:rsid w:val="00C11C7C"/>
    <w:rsid w:val="00C120DF"/>
    <w:rsid w:val="00C12771"/>
    <w:rsid w:val="00C1381B"/>
    <w:rsid w:val="00C13A98"/>
    <w:rsid w:val="00C14193"/>
    <w:rsid w:val="00C142F4"/>
    <w:rsid w:val="00C143CC"/>
    <w:rsid w:val="00C153EA"/>
    <w:rsid w:val="00C156A9"/>
    <w:rsid w:val="00C156D5"/>
    <w:rsid w:val="00C15932"/>
    <w:rsid w:val="00C15B2C"/>
    <w:rsid w:val="00C15FAA"/>
    <w:rsid w:val="00C17296"/>
    <w:rsid w:val="00C1770B"/>
    <w:rsid w:val="00C20891"/>
    <w:rsid w:val="00C2144A"/>
    <w:rsid w:val="00C21461"/>
    <w:rsid w:val="00C2275E"/>
    <w:rsid w:val="00C22B56"/>
    <w:rsid w:val="00C22F43"/>
    <w:rsid w:val="00C25570"/>
    <w:rsid w:val="00C25F99"/>
    <w:rsid w:val="00C261FB"/>
    <w:rsid w:val="00C264BF"/>
    <w:rsid w:val="00C266C0"/>
    <w:rsid w:val="00C267D7"/>
    <w:rsid w:val="00C27604"/>
    <w:rsid w:val="00C27BD4"/>
    <w:rsid w:val="00C27F6C"/>
    <w:rsid w:val="00C3020F"/>
    <w:rsid w:val="00C30232"/>
    <w:rsid w:val="00C3028D"/>
    <w:rsid w:val="00C308A4"/>
    <w:rsid w:val="00C3091E"/>
    <w:rsid w:val="00C315C0"/>
    <w:rsid w:val="00C31747"/>
    <w:rsid w:val="00C3185E"/>
    <w:rsid w:val="00C3194C"/>
    <w:rsid w:val="00C3222F"/>
    <w:rsid w:val="00C32332"/>
    <w:rsid w:val="00C32BDB"/>
    <w:rsid w:val="00C33082"/>
    <w:rsid w:val="00C34E94"/>
    <w:rsid w:val="00C350BB"/>
    <w:rsid w:val="00C363C7"/>
    <w:rsid w:val="00C36F5D"/>
    <w:rsid w:val="00C37880"/>
    <w:rsid w:val="00C405FA"/>
    <w:rsid w:val="00C41078"/>
    <w:rsid w:val="00C417B0"/>
    <w:rsid w:val="00C4183E"/>
    <w:rsid w:val="00C41BCD"/>
    <w:rsid w:val="00C41D35"/>
    <w:rsid w:val="00C42026"/>
    <w:rsid w:val="00C42D6E"/>
    <w:rsid w:val="00C433D6"/>
    <w:rsid w:val="00C44768"/>
    <w:rsid w:val="00C464DB"/>
    <w:rsid w:val="00C476F2"/>
    <w:rsid w:val="00C47989"/>
    <w:rsid w:val="00C47AF2"/>
    <w:rsid w:val="00C50352"/>
    <w:rsid w:val="00C508BD"/>
    <w:rsid w:val="00C51ABB"/>
    <w:rsid w:val="00C5273E"/>
    <w:rsid w:val="00C5376A"/>
    <w:rsid w:val="00C549CC"/>
    <w:rsid w:val="00C54B50"/>
    <w:rsid w:val="00C56451"/>
    <w:rsid w:val="00C5668F"/>
    <w:rsid w:val="00C56C0A"/>
    <w:rsid w:val="00C570E2"/>
    <w:rsid w:val="00C5719A"/>
    <w:rsid w:val="00C57325"/>
    <w:rsid w:val="00C574DB"/>
    <w:rsid w:val="00C6065D"/>
    <w:rsid w:val="00C60706"/>
    <w:rsid w:val="00C60942"/>
    <w:rsid w:val="00C61409"/>
    <w:rsid w:val="00C614FB"/>
    <w:rsid w:val="00C6160C"/>
    <w:rsid w:val="00C61694"/>
    <w:rsid w:val="00C61BF3"/>
    <w:rsid w:val="00C61CA3"/>
    <w:rsid w:val="00C61ED1"/>
    <w:rsid w:val="00C62D46"/>
    <w:rsid w:val="00C6346C"/>
    <w:rsid w:val="00C63791"/>
    <w:rsid w:val="00C64432"/>
    <w:rsid w:val="00C657E7"/>
    <w:rsid w:val="00C65900"/>
    <w:rsid w:val="00C6638E"/>
    <w:rsid w:val="00C66615"/>
    <w:rsid w:val="00C66F32"/>
    <w:rsid w:val="00C67AC0"/>
    <w:rsid w:val="00C67D34"/>
    <w:rsid w:val="00C67DF7"/>
    <w:rsid w:val="00C703E7"/>
    <w:rsid w:val="00C70611"/>
    <w:rsid w:val="00C7089C"/>
    <w:rsid w:val="00C71A9D"/>
    <w:rsid w:val="00C71BD1"/>
    <w:rsid w:val="00C71D8D"/>
    <w:rsid w:val="00C72783"/>
    <w:rsid w:val="00C7291E"/>
    <w:rsid w:val="00C72E98"/>
    <w:rsid w:val="00C734B9"/>
    <w:rsid w:val="00C738ED"/>
    <w:rsid w:val="00C73A9E"/>
    <w:rsid w:val="00C73BD4"/>
    <w:rsid w:val="00C7401B"/>
    <w:rsid w:val="00C74482"/>
    <w:rsid w:val="00C74487"/>
    <w:rsid w:val="00C7489D"/>
    <w:rsid w:val="00C75540"/>
    <w:rsid w:val="00C75E70"/>
    <w:rsid w:val="00C762B3"/>
    <w:rsid w:val="00C765A7"/>
    <w:rsid w:val="00C767C2"/>
    <w:rsid w:val="00C769CE"/>
    <w:rsid w:val="00C76A86"/>
    <w:rsid w:val="00C773B6"/>
    <w:rsid w:val="00C775B6"/>
    <w:rsid w:val="00C77C92"/>
    <w:rsid w:val="00C77F2C"/>
    <w:rsid w:val="00C803AE"/>
    <w:rsid w:val="00C804B8"/>
    <w:rsid w:val="00C80CD3"/>
    <w:rsid w:val="00C81301"/>
    <w:rsid w:val="00C8155B"/>
    <w:rsid w:val="00C81A95"/>
    <w:rsid w:val="00C81B1B"/>
    <w:rsid w:val="00C826DF"/>
    <w:rsid w:val="00C8295A"/>
    <w:rsid w:val="00C83350"/>
    <w:rsid w:val="00C83375"/>
    <w:rsid w:val="00C84A92"/>
    <w:rsid w:val="00C84B15"/>
    <w:rsid w:val="00C84CD3"/>
    <w:rsid w:val="00C850C1"/>
    <w:rsid w:val="00C8561C"/>
    <w:rsid w:val="00C85BF0"/>
    <w:rsid w:val="00C8615E"/>
    <w:rsid w:val="00C864F6"/>
    <w:rsid w:val="00C8687A"/>
    <w:rsid w:val="00C86A6A"/>
    <w:rsid w:val="00C86B81"/>
    <w:rsid w:val="00C86DC2"/>
    <w:rsid w:val="00C86E60"/>
    <w:rsid w:val="00C9094D"/>
    <w:rsid w:val="00C90AA8"/>
    <w:rsid w:val="00C90BF0"/>
    <w:rsid w:val="00C911E4"/>
    <w:rsid w:val="00C91A1D"/>
    <w:rsid w:val="00C92727"/>
    <w:rsid w:val="00C92FE8"/>
    <w:rsid w:val="00C93197"/>
    <w:rsid w:val="00C9343C"/>
    <w:rsid w:val="00C94335"/>
    <w:rsid w:val="00C9462D"/>
    <w:rsid w:val="00C947D0"/>
    <w:rsid w:val="00C947DF"/>
    <w:rsid w:val="00C947EA"/>
    <w:rsid w:val="00C951C3"/>
    <w:rsid w:val="00C95778"/>
    <w:rsid w:val="00C95BC3"/>
    <w:rsid w:val="00C95E9C"/>
    <w:rsid w:val="00C963A7"/>
    <w:rsid w:val="00C96847"/>
    <w:rsid w:val="00C9722E"/>
    <w:rsid w:val="00C97236"/>
    <w:rsid w:val="00C97AB8"/>
    <w:rsid w:val="00C97B84"/>
    <w:rsid w:val="00CA1094"/>
    <w:rsid w:val="00CA1377"/>
    <w:rsid w:val="00CA13D7"/>
    <w:rsid w:val="00CA1C76"/>
    <w:rsid w:val="00CA30B5"/>
    <w:rsid w:val="00CA407E"/>
    <w:rsid w:val="00CA40D8"/>
    <w:rsid w:val="00CA4932"/>
    <w:rsid w:val="00CA4943"/>
    <w:rsid w:val="00CA4D8D"/>
    <w:rsid w:val="00CA4D9E"/>
    <w:rsid w:val="00CA576B"/>
    <w:rsid w:val="00CA5A55"/>
    <w:rsid w:val="00CA6169"/>
    <w:rsid w:val="00CA63A4"/>
    <w:rsid w:val="00CA6972"/>
    <w:rsid w:val="00CA6FB3"/>
    <w:rsid w:val="00CA7555"/>
    <w:rsid w:val="00CA79A5"/>
    <w:rsid w:val="00CA7B3A"/>
    <w:rsid w:val="00CA7BAE"/>
    <w:rsid w:val="00CB0769"/>
    <w:rsid w:val="00CB0A14"/>
    <w:rsid w:val="00CB0C4C"/>
    <w:rsid w:val="00CB0D29"/>
    <w:rsid w:val="00CB12FA"/>
    <w:rsid w:val="00CB1708"/>
    <w:rsid w:val="00CB428A"/>
    <w:rsid w:val="00CB4316"/>
    <w:rsid w:val="00CB52E6"/>
    <w:rsid w:val="00CB5BAA"/>
    <w:rsid w:val="00CB691F"/>
    <w:rsid w:val="00CB6961"/>
    <w:rsid w:val="00CB739C"/>
    <w:rsid w:val="00CB7534"/>
    <w:rsid w:val="00CB7B3F"/>
    <w:rsid w:val="00CC07AB"/>
    <w:rsid w:val="00CC07EC"/>
    <w:rsid w:val="00CC0830"/>
    <w:rsid w:val="00CC089F"/>
    <w:rsid w:val="00CC08D3"/>
    <w:rsid w:val="00CC0EB2"/>
    <w:rsid w:val="00CC102D"/>
    <w:rsid w:val="00CC193E"/>
    <w:rsid w:val="00CC1CEE"/>
    <w:rsid w:val="00CC1F98"/>
    <w:rsid w:val="00CC25CB"/>
    <w:rsid w:val="00CC2829"/>
    <w:rsid w:val="00CC2BF9"/>
    <w:rsid w:val="00CC2C24"/>
    <w:rsid w:val="00CC2F08"/>
    <w:rsid w:val="00CC315A"/>
    <w:rsid w:val="00CC34C5"/>
    <w:rsid w:val="00CC477B"/>
    <w:rsid w:val="00CC4C18"/>
    <w:rsid w:val="00CC5603"/>
    <w:rsid w:val="00CC6652"/>
    <w:rsid w:val="00CC6654"/>
    <w:rsid w:val="00CC67D9"/>
    <w:rsid w:val="00CC6DF7"/>
    <w:rsid w:val="00CC71AF"/>
    <w:rsid w:val="00CC753C"/>
    <w:rsid w:val="00CC7BF2"/>
    <w:rsid w:val="00CC7C6B"/>
    <w:rsid w:val="00CD0786"/>
    <w:rsid w:val="00CD0EDA"/>
    <w:rsid w:val="00CD15CE"/>
    <w:rsid w:val="00CD1A97"/>
    <w:rsid w:val="00CD2583"/>
    <w:rsid w:val="00CD37E6"/>
    <w:rsid w:val="00CD5279"/>
    <w:rsid w:val="00CD5411"/>
    <w:rsid w:val="00CD5482"/>
    <w:rsid w:val="00CD588D"/>
    <w:rsid w:val="00CD5CFC"/>
    <w:rsid w:val="00CD5FC1"/>
    <w:rsid w:val="00CD67D9"/>
    <w:rsid w:val="00CD6AAF"/>
    <w:rsid w:val="00CD720B"/>
    <w:rsid w:val="00CD7883"/>
    <w:rsid w:val="00CE0C23"/>
    <w:rsid w:val="00CE1166"/>
    <w:rsid w:val="00CE3286"/>
    <w:rsid w:val="00CE338F"/>
    <w:rsid w:val="00CE3967"/>
    <w:rsid w:val="00CE4EDA"/>
    <w:rsid w:val="00CE5389"/>
    <w:rsid w:val="00CE58D9"/>
    <w:rsid w:val="00CE5A3C"/>
    <w:rsid w:val="00CE5D28"/>
    <w:rsid w:val="00CE7052"/>
    <w:rsid w:val="00CE73A2"/>
    <w:rsid w:val="00CF077C"/>
    <w:rsid w:val="00CF0D29"/>
    <w:rsid w:val="00CF11E8"/>
    <w:rsid w:val="00CF1742"/>
    <w:rsid w:val="00CF20BE"/>
    <w:rsid w:val="00CF2108"/>
    <w:rsid w:val="00CF2936"/>
    <w:rsid w:val="00CF35A4"/>
    <w:rsid w:val="00CF3FBF"/>
    <w:rsid w:val="00CF4468"/>
    <w:rsid w:val="00CF44C0"/>
    <w:rsid w:val="00CF45B1"/>
    <w:rsid w:val="00CF4938"/>
    <w:rsid w:val="00CF4DD8"/>
    <w:rsid w:val="00CF5F5F"/>
    <w:rsid w:val="00CF64C2"/>
    <w:rsid w:val="00CF6768"/>
    <w:rsid w:val="00CF7AD4"/>
    <w:rsid w:val="00CF7C0A"/>
    <w:rsid w:val="00D00120"/>
    <w:rsid w:val="00D001A8"/>
    <w:rsid w:val="00D005E4"/>
    <w:rsid w:val="00D00AAD"/>
    <w:rsid w:val="00D00BF7"/>
    <w:rsid w:val="00D015E7"/>
    <w:rsid w:val="00D01AFC"/>
    <w:rsid w:val="00D02267"/>
    <w:rsid w:val="00D02277"/>
    <w:rsid w:val="00D029A9"/>
    <w:rsid w:val="00D02B6B"/>
    <w:rsid w:val="00D036D0"/>
    <w:rsid w:val="00D04745"/>
    <w:rsid w:val="00D05C4D"/>
    <w:rsid w:val="00D06021"/>
    <w:rsid w:val="00D06190"/>
    <w:rsid w:val="00D062CB"/>
    <w:rsid w:val="00D0657D"/>
    <w:rsid w:val="00D07048"/>
    <w:rsid w:val="00D0722B"/>
    <w:rsid w:val="00D07A1E"/>
    <w:rsid w:val="00D10186"/>
    <w:rsid w:val="00D11A4B"/>
    <w:rsid w:val="00D11A67"/>
    <w:rsid w:val="00D11A68"/>
    <w:rsid w:val="00D12664"/>
    <w:rsid w:val="00D12A60"/>
    <w:rsid w:val="00D132E8"/>
    <w:rsid w:val="00D13995"/>
    <w:rsid w:val="00D14A93"/>
    <w:rsid w:val="00D14D0F"/>
    <w:rsid w:val="00D16182"/>
    <w:rsid w:val="00D16E8E"/>
    <w:rsid w:val="00D176E7"/>
    <w:rsid w:val="00D17E6D"/>
    <w:rsid w:val="00D217BF"/>
    <w:rsid w:val="00D21917"/>
    <w:rsid w:val="00D21C25"/>
    <w:rsid w:val="00D22099"/>
    <w:rsid w:val="00D2222D"/>
    <w:rsid w:val="00D22499"/>
    <w:rsid w:val="00D22A2A"/>
    <w:rsid w:val="00D23729"/>
    <w:rsid w:val="00D239BC"/>
    <w:rsid w:val="00D23D4A"/>
    <w:rsid w:val="00D241CC"/>
    <w:rsid w:val="00D24233"/>
    <w:rsid w:val="00D24B06"/>
    <w:rsid w:val="00D24BBE"/>
    <w:rsid w:val="00D24BFD"/>
    <w:rsid w:val="00D24D18"/>
    <w:rsid w:val="00D25200"/>
    <w:rsid w:val="00D25771"/>
    <w:rsid w:val="00D25991"/>
    <w:rsid w:val="00D25DBC"/>
    <w:rsid w:val="00D26534"/>
    <w:rsid w:val="00D275E8"/>
    <w:rsid w:val="00D27B2B"/>
    <w:rsid w:val="00D314EF"/>
    <w:rsid w:val="00D319D8"/>
    <w:rsid w:val="00D31CAC"/>
    <w:rsid w:val="00D31F3A"/>
    <w:rsid w:val="00D32FED"/>
    <w:rsid w:val="00D336EA"/>
    <w:rsid w:val="00D338A5"/>
    <w:rsid w:val="00D33A94"/>
    <w:rsid w:val="00D33F5E"/>
    <w:rsid w:val="00D33FE1"/>
    <w:rsid w:val="00D34113"/>
    <w:rsid w:val="00D341D2"/>
    <w:rsid w:val="00D342DE"/>
    <w:rsid w:val="00D345C4"/>
    <w:rsid w:val="00D3464E"/>
    <w:rsid w:val="00D34779"/>
    <w:rsid w:val="00D34A2E"/>
    <w:rsid w:val="00D34DAB"/>
    <w:rsid w:val="00D3530E"/>
    <w:rsid w:val="00D35444"/>
    <w:rsid w:val="00D3553F"/>
    <w:rsid w:val="00D35CEB"/>
    <w:rsid w:val="00D36334"/>
    <w:rsid w:val="00D368A8"/>
    <w:rsid w:val="00D37167"/>
    <w:rsid w:val="00D400E2"/>
    <w:rsid w:val="00D41CF2"/>
    <w:rsid w:val="00D41F11"/>
    <w:rsid w:val="00D42515"/>
    <w:rsid w:val="00D43C54"/>
    <w:rsid w:val="00D441BB"/>
    <w:rsid w:val="00D44A43"/>
    <w:rsid w:val="00D44A44"/>
    <w:rsid w:val="00D4622A"/>
    <w:rsid w:val="00D465CA"/>
    <w:rsid w:val="00D47752"/>
    <w:rsid w:val="00D47972"/>
    <w:rsid w:val="00D47E04"/>
    <w:rsid w:val="00D50CF0"/>
    <w:rsid w:val="00D50EB6"/>
    <w:rsid w:val="00D5122F"/>
    <w:rsid w:val="00D5133D"/>
    <w:rsid w:val="00D51A80"/>
    <w:rsid w:val="00D5212E"/>
    <w:rsid w:val="00D52AED"/>
    <w:rsid w:val="00D52D4B"/>
    <w:rsid w:val="00D534F2"/>
    <w:rsid w:val="00D53665"/>
    <w:rsid w:val="00D53A7F"/>
    <w:rsid w:val="00D53FB0"/>
    <w:rsid w:val="00D54322"/>
    <w:rsid w:val="00D54D17"/>
    <w:rsid w:val="00D556F3"/>
    <w:rsid w:val="00D55E3B"/>
    <w:rsid w:val="00D577C4"/>
    <w:rsid w:val="00D57811"/>
    <w:rsid w:val="00D5796D"/>
    <w:rsid w:val="00D57EA8"/>
    <w:rsid w:val="00D60121"/>
    <w:rsid w:val="00D60154"/>
    <w:rsid w:val="00D601F3"/>
    <w:rsid w:val="00D61350"/>
    <w:rsid w:val="00D61B52"/>
    <w:rsid w:val="00D61D62"/>
    <w:rsid w:val="00D621B2"/>
    <w:rsid w:val="00D622D8"/>
    <w:rsid w:val="00D62E76"/>
    <w:rsid w:val="00D62F10"/>
    <w:rsid w:val="00D632D4"/>
    <w:rsid w:val="00D63C52"/>
    <w:rsid w:val="00D63DD0"/>
    <w:rsid w:val="00D63F8B"/>
    <w:rsid w:val="00D63FBB"/>
    <w:rsid w:val="00D649A4"/>
    <w:rsid w:val="00D649FA"/>
    <w:rsid w:val="00D64F24"/>
    <w:rsid w:val="00D64FA6"/>
    <w:rsid w:val="00D6516B"/>
    <w:rsid w:val="00D653A4"/>
    <w:rsid w:val="00D65705"/>
    <w:rsid w:val="00D659F2"/>
    <w:rsid w:val="00D65F35"/>
    <w:rsid w:val="00D661A1"/>
    <w:rsid w:val="00D66357"/>
    <w:rsid w:val="00D663C0"/>
    <w:rsid w:val="00D66531"/>
    <w:rsid w:val="00D6778D"/>
    <w:rsid w:val="00D67BFB"/>
    <w:rsid w:val="00D67E8F"/>
    <w:rsid w:val="00D71300"/>
    <w:rsid w:val="00D716F2"/>
    <w:rsid w:val="00D71AEC"/>
    <w:rsid w:val="00D72163"/>
    <w:rsid w:val="00D72C23"/>
    <w:rsid w:val="00D72DBD"/>
    <w:rsid w:val="00D730CF"/>
    <w:rsid w:val="00D73930"/>
    <w:rsid w:val="00D73D7D"/>
    <w:rsid w:val="00D7405E"/>
    <w:rsid w:val="00D74388"/>
    <w:rsid w:val="00D747E4"/>
    <w:rsid w:val="00D7493D"/>
    <w:rsid w:val="00D75268"/>
    <w:rsid w:val="00D75EDD"/>
    <w:rsid w:val="00D75FAE"/>
    <w:rsid w:val="00D7627A"/>
    <w:rsid w:val="00D76623"/>
    <w:rsid w:val="00D77DFC"/>
    <w:rsid w:val="00D77EBF"/>
    <w:rsid w:val="00D80DC8"/>
    <w:rsid w:val="00D81D13"/>
    <w:rsid w:val="00D81FFF"/>
    <w:rsid w:val="00D82080"/>
    <w:rsid w:val="00D826A5"/>
    <w:rsid w:val="00D82DC9"/>
    <w:rsid w:val="00D82F19"/>
    <w:rsid w:val="00D83642"/>
    <w:rsid w:val="00D83EEA"/>
    <w:rsid w:val="00D84684"/>
    <w:rsid w:val="00D84815"/>
    <w:rsid w:val="00D84A4B"/>
    <w:rsid w:val="00D85141"/>
    <w:rsid w:val="00D857BA"/>
    <w:rsid w:val="00D85EDE"/>
    <w:rsid w:val="00D85F9F"/>
    <w:rsid w:val="00D86665"/>
    <w:rsid w:val="00D871A9"/>
    <w:rsid w:val="00D8786E"/>
    <w:rsid w:val="00D87BE3"/>
    <w:rsid w:val="00D900DC"/>
    <w:rsid w:val="00D90375"/>
    <w:rsid w:val="00D9073F"/>
    <w:rsid w:val="00D90850"/>
    <w:rsid w:val="00D90B1B"/>
    <w:rsid w:val="00D90BD3"/>
    <w:rsid w:val="00D90CAA"/>
    <w:rsid w:val="00D90E51"/>
    <w:rsid w:val="00D91680"/>
    <w:rsid w:val="00D91F4C"/>
    <w:rsid w:val="00D920C7"/>
    <w:rsid w:val="00D925D4"/>
    <w:rsid w:val="00D92656"/>
    <w:rsid w:val="00D92788"/>
    <w:rsid w:val="00D92945"/>
    <w:rsid w:val="00D92AEE"/>
    <w:rsid w:val="00D93261"/>
    <w:rsid w:val="00D936D9"/>
    <w:rsid w:val="00D942BF"/>
    <w:rsid w:val="00D947A5"/>
    <w:rsid w:val="00D94C32"/>
    <w:rsid w:val="00D9532C"/>
    <w:rsid w:val="00D959A6"/>
    <w:rsid w:val="00D95B20"/>
    <w:rsid w:val="00D95C8B"/>
    <w:rsid w:val="00D9602B"/>
    <w:rsid w:val="00D97373"/>
    <w:rsid w:val="00D97567"/>
    <w:rsid w:val="00D979EC"/>
    <w:rsid w:val="00D97BCD"/>
    <w:rsid w:val="00DA0F3B"/>
    <w:rsid w:val="00DA24FD"/>
    <w:rsid w:val="00DA2672"/>
    <w:rsid w:val="00DA2A0A"/>
    <w:rsid w:val="00DA2A27"/>
    <w:rsid w:val="00DA2A58"/>
    <w:rsid w:val="00DA3124"/>
    <w:rsid w:val="00DA327D"/>
    <w:rsid w:val="00DA4128"/>
    <w:rsid w:val="00DA4C7A"/>
    <w:rsid w:val="00DA508D"/>
    <w:rsid w:val="00DA514F"/>
    <w:rsid w:val="00DA5574"/>
    <w:rsid w:val="00DA5D9A"/>
    <w:rsid w:val="00DA5E0C"/>
    <w:rsid w:val="00DA5ECE"/>
    <w:rsid w:val="00DA609E"/>
    <w:rsid w:val="00DA644C"/>
    <w:rsid w:val="00DA6D5A"/>
    <w:rsid w:val="00DA77E7"/>
    <w:rsid w:val="00DA7963"/>
    <w:rsid w:val="00DA79A0"/>
    <w:rsid w:val="00DB0418"/>
    <w:rsid w:val="00DB0655"/>
    <w:rsid w:val="00DB0874"/>
    <w:rsid w:val="00DB0B4B"/>
    <w:rsid w:val="00DB0C43"/>
    <w:rsid w:val="00DB0CA6"/>
    <w:rsid w:val="00DB1163"/>
    <w:rsid w:val="00DB2323"/>
    <w:rsid w:val="00DB25BD"/>
    <w:rsid w:val="00DB3CAD"/>
    <w:rsid w:val="00DB44D7"/>
    <w:rsid w:val="00DB46E8"/>
    <w:rsid w:val="00DB52D9"/>
    <w:rsid w:val="00DB547F"/>
    <w:rsid w:val="00DB55C4"/>
    <w:rsid w:val="00DB5848"/>
    <w:rsid w:val="00DB5B5B"/>
    <w:rsid w:val="00DB5BE1"/>
    <w:rsid w:val="00DB5C28"/>
    <w:rsid w:val="00DB5C4F"/>
    <w:rsid w:val="00DB5EF1"/>
    <w:rsid w:val="00DB6291"/>
    <w:rsid w:val="00DB6318"/>
    <w:rsid w:val="00DB6D33"/>
    <w:rsid w:val="00DB6EFD"/>
    <w:rsid w:val="00DB7547"/>
    <w:rsid w:val="00DB79D5"/>
    <w:rsid w:val="00DB7EAD"/>
    <w:rsid w:val="00DC0069"/>
    <w:rsid w:val="00DC0547"/>
    <w:rsid w:val="00DC117A"/>
    <w:rsid w:val="00DC16D7"/>
    <w:rsid w:val="00DC1847"/>
    <w:rsid w:val="00DC2C8B"/>
    <w:rsid w:val="00DC326F"/>
    <w:rsid w:val="00DC36F2"/>
    <w:rsid w:val="00DC3782"/>
    <w:rsid w:val="00DC40FA"/>
    <w:rsid w:val="00DC40FD"/>
    <w:rsid w:val="00DC41C8"/>
    <w:rsid w:val="00DC4CD4"/>
    <w:rsid w:val="00DC53C6"/>
    <w:rsid w:val="00DC56D2"/>
    <w:rsid w:val="00DC5C4F"/>
    <w:rsid w:val="00DC70EC"/>
    <w:rsid w:val="00DC77F0"/>
    <w:rsid w:val="00DC7C94"/>
    <w:rsid w:val="00DD0274"/>
    <w:rsid w:val="00DD0969"/>
    <w:rsid w:val="00DD0AEC"/>
    <w:rsid w:val="00DD0D07"/>
    <w:rsid w:val="00DD10DC"/>
    <w:rsid w:val="00DD1678"/>
    <w:rsid w:val="00DD1D57"/>
    <w:rsid w:val="00DD1D7D"/>
    <w:rsid w:val="00DD1DF9"/>
    <w:rsid w:val="00DD1F7A"/>
    <w:rsid w:val="00DD244A"/>
    <w:rsid w:val="00DD27C7"/>
    <w:rsid w:val="00DD2AFD"/>
    <w:rsid w:val="00DD3623"/>
    <w:rsid w:val="00DD3D76"/>
    <w:rsid w:val="00DD3DB2"/>
    <w:rsid w:val="00DD3DE2"/>
    <w:rsid w:val="00DD3DFD"/>
    <w:rsid w:val="00DD3EB4"/>
    <w:rsid w:val="00DD4B55"/>
    <w:rsid w:val="00DD4D19"/>
    <w:rsid w:val="00DD4D5B"/>
    <w:rsid w:val="00DD4F4D"/>
    <w:rsid w:val="00DD51FD"/>
    <w:rsid w:val="00DD5B84"/>
    <w:rsid w:val="00DD5FFD"/>
    <w:rsid w:val="00DD607D"/>
    <w:rsid w:val="00DD6183"/>
    <w:rsid w:val="00DE258A"/>
    <w:rsid w:val="00DE2827"/>
    <w:rsid w:val="00DE29BF"/>
    <w:rsid w:val="00DE2E46"/>
    <w:rsid w:val="00DE38B6"/>
    <w:rsid w:val="00DE48F5"/>
    <w:rsid w:val="00DE497D"/>
    <w:rsid w:val="00DE50F5"/>
    <w:rsid w:val="00DE574C"/>
    <w:rsid w:val="00DE58E0"/>
    <w:rsid w:val="00DE5A84"/>
    <w:rsid w:val="00DE5E87"/>
    <w:rsid w:val="00DE64E5"/>
    <w:rsid w:val="00DE661E"/>
    <w:rsid w:val="00DE66FD"/>
    <w:rsid w:val="00DE6BD8"/>
    <w:rsid w:val="00DE6C03"/>
    <w:rsid w:val="00DE6D0F"/>
    <w:rsid w:val="00DE7677"/>
    <w:rsid w:val="00DF02B2"/>
    <w:rsid w:val="00DF03F2"/>
    <w:rsid w:val="00DF04FB"/>
    <w:rsid w:val="00DF0C84"/>
    <w:rsid w:val="00DF0FE4"/>
    <w:rsid w:val="00DF16CA"/>
    <w:rsid w:val="00DF16E8"/>
    <w:rsid w:val="00DF22D1"/>
    <w:rsid w:val="00DF2B7F"/>
    <w:rsid w:val="00DF2E2C"/>
    <w:rsid w:val="00DF3869"/>
    <w:rsid w:val="00DF4993"/>
    <w:rsid w:val="00DF51CB"/>
    <w:rsid w:val="00DF54F4"/>
    <w:rsid w:val="00DF59D0"/>
    <w:rsid w:val="00DF676D"/>
    <w:rsid w:val="00DF68E2"/>
    <w:rsid w:val="00DF70DD"/>
    <w:rsid w:val="00DF75E4"/>
    <w:rsid w:val="00DF7754"/>
    <w:rsid w:val="00DF7F4D"/>
    <w:rsid w:val="00E00651"/>
    <w:rsid w:val="00E00A51"/>
    <w:rsid w:val="00E00BFC"/>
    <w:rsid w:val="00E00F20"/>
    <w:rsid w:val="00E016EB"/>
    <w:rsid w:val="00E01C28"/>
    <w:rsid w:val="00E0244D"/>
    <w:rsid w:val="00E02D53"/>
    <w:rsid w:val="00E033AB"/>
    <w:rsid w:val="00E0362C"/>
    <w:rsid w:val="00E03D7D"/>
    <w:rsid w:val="00E042FE"/>
    <w:rsid w:val="00E054D8"/>
    <w:rsid w:val="00E05FD5"/>
    <w:rsid w:val="00E06052"/>
    <w:rsid w:val="00E060BF"/>
    <w:rsid w:val="00E062B1"/>
    <w:rsid w:val="00E06580"/>
    <w:rsid w:val="00E06CCD"/>
    <w:rsid w:val="00E06E69"/>
    <w:rsid w:val="00E0707E"/>
    <w:rsid w:val="00E073CE"/>
    <w:rsid w:val="00E100E4"/>
    <w:rsid w:val="00E108B0"/>
    <w:rsid w:val="00E113F9"/>
    <w:rsid w:val="00E11DF6"/>
    <w:rsid w:val="00E126FC"/>
    <w:rsid w:val="00E12998"/>
    <w:rsid w:val="00E130A2"/>
    <w:rsid w:val="00E13462"/>
    <w:rsid w:val="00E137BD"/>
    <w:rsid w:val="00E1385F"/>
    <w:rsid w:val="00E13DA1"/>
    <w:rsid w:val="00E1438C"/>
    <w:rsid w:val="00E14399"/>
    <w:rsid w:val="00E14805"/>
    <w:rsid w:val="00E14911"/>
    <w:rsid w:val="00E14A53"/>
    <w:rsid w:val="00E14E61"/>
    <w:rsid w:val="00E15261"/>
    <w:rsid w:val="00E15461"/>
    <w:rsid w:val="00E156A5"/>
    <w:rsid w:val="00E16539"/>
    <w:rsid w:val="00E16662"/>
    <w:rsid w:val="00E16A46"/>
    <w:rsid w:val="00E1766C"/>
    <w:rsid w:val="00E177B9"/>
    <w:rsid w:val="00E17EC4"/>
    <w:rsid w:val="00E20C24"/>
    <w:rsid w:val="00E2113A"/>
    <w:rsid w:val="00E212A4"/>
    <w:rsid w:val="00E213E4"/>
    <w:rsid w:val="00E217C7"/>
    <w:rsid w:val="00E21B60"/>
    <w:rsid w:val="00E21CF9"/>
    <w:rsid w:val="00E21D34"/>
    <w:rsid w:val="00E21DD2"/>
    <w:rsid w:val="00E223B4"/>
    <w:rsid w:val="00E2244C"/>
    <w:rsid w:val="00E22723"/>
    <w:rsid w:val="00E22B7E"/>
    <w:rsid w:val="00E22D97"/>
    <w:rsid w:val="00E23155"/>
    <w:rsid w:val="00E23469"/>
    <w:rsid w:val="00E23763"/>
    <w:rsid w:val="00E23EBD"/>
    <w:rsid w:val="00E2419A"/>
    <w:rsid w:val="00E241A1"/>
    <w:rsid w:val="00E24ED3"/>
    <w:rsid w:val="00E25690"/>
    <w:rsid w:val="00E257DC"/>
    <w:rsid w:val="00E258E7"/>
    <w:rsid w:val="00E25AC6"/>
    <w:rsid w:val="00E263A0"/>
    <w:rsid w:val="00E26459"/>
    <w:rsid w:val="00E26CE5"/>
    <w:rsid w:val="00E26E4B"/>
    <w:rsid w:val="00E26EB6"/>
    <w:rsid w:val="00E27CC4"/>
    <w:rsid w:val="00E27DC9"/>
    <w:rsid w:val="00E3064A"/>
    <w:rsid w:val="00E30B0A"/>
    <w:rsid w:val="00E314CB"/>
    <w:rsid w:val="00E314E9"/>
    <w:rsid w:val="00E31650"/>
    <w:rsid w:val="00E31A2F"/>
    <w:rsid w:val="00E31A90"/>
    <w:rsid w:val="00E31BAC"/>
    <w:rsid w:val="00E31FC6"/>
    <w:rsid w:val="00E3221A"/>
    <w:rsid w:val="00E3298D"/>
    <w:rsid w:val="00E32A24"/>
    <w:rsid w:val="00E32BEC"/>
    <w:rsid w:val="00E32BFF"/>
    <w:rsid w:val="00E32D5E"/>
    <w:rsid w:val="00E335DB"/>
    <w:rsid w:val="00E33751"/>
    <w:rsid w:val="00E33DFD"/>
    <w:rsid w:val="00E340BA"/>
    <w:rsid w:val="00E34314"/>
    <w:rsid w:val="00E3492F"/>
    <w:rsid w:val="00E357B4"/>
    <w:rsid w:val="00E35B8C"/>
    <w:rsid w:val="00E362ED"/>
    <w:rsid w:val="00E36CC2"/>
    <w:rsid w:val="00E371D6"/>
    <w:rsid w:val="00E372E4"/>
    <w:rsid w:val="00E37837"/>
    <w:rsid w:val="00E37A43"/>
    <w:rsid w:val="00E4008B"/>
    <w:rsid w:val="00E400D6"/>
    <w:rsid w:val="00E40138"/>
    <w:rsid w:val="00E4017B"/>
    <w:rsid w:val="00E4035D"/>
    <w:rsid w:val="00E405BD"/>
    <w:rsid w:val="00E40917"/>
    <w:rsid w:val="00E40E42"/>
    <w:rsid w:val="00E420CD"/>
    <w:rsid w:val="00E42E1D"/>
    <w:rsid w:val="00E42E3B"/>
    <w:rsid w:val="00E4390E"/>
    <w:rsid w:val="00E43AA1"/>
    <w:rsid w:val="00E4460E"/>
    <w:rsid w:val="00E460E1"/>
    <w:rsid w:val="00E46652"/>
    <w:rsid w:val="00E46E85"/>
    <w:rsid w:val="00E46EDB"/>
    <w:rsid w:val="00E46F54"/>
    <w:rsid w:val="00E478A7"/>
    <w:rsid w:val="00E47B24"/>
    <w:rsid w:val="00E509D5"/>
    <w:rsid w:val="00E511A0"/>
    <w:rsid w:val="00E51696"/>
    <w:rsid w:val="00E5178C"/>
    <w:rsid w:val="00E51CE4"/>
    <w:rsid w:val="00E52B35"/>
    <w:rsid w:val="00E52E50"/>
    <w:rsid w:val="00E53096"/>
    <w:rsid w:val="00E53BB1"/>
    <w:rsid w:val="00E53C96"/>
    <w:rsid w:val="00E54984"/>
    <w:rsid w:val="00E549B2"/>
    <w:rsid w:val="00E557D7"/>
    <w:rsid w:val="00E5583C"/>
    <w:rsid w:val="00E55974"/>
    <w:rsid w:val="00E55982"/>
    <w:rsid w:val="00E55D19"/>
    <w:rsid w:val="00E55D2B"/>
    <w:rsid w:val="00E55E41"/>
    <w:rsid w:val="00E55F5E"/>
    <w:rsid w:val="00E568D7"/>
    <w:rsid w:val="00E56C5D"/>
    <w:rsid w:val="00E57345"/>
    <w:rsid w:val="00E57714"/>
    <w:rsid w:val="00E57D1B"/>
    <w:rsid w:val="00E60395"/>
    <w:rsid w:val="00E606AB"/>
    <w:rsid w:val="00E60EB8"/>
    <w:rsid w:val="00E61407"/>
    <w:rsid w:val="00E62229"/>
    <w:rsid w:val="00E6262A"/>
    <w:rsid w:val="00E62CA7"/>
    <w:rsid w:val="00E62D89"/>
    <w:rsid w:val="00E6301C"/>
    <w:rsid w:val="00E63552"/>
    <w:rsid w:val="00E63A6B"/>
    <w:rsid w:val="00E643A8"/>
    <w:rsid w:val="00E64AD7"/>
    <w:rsid w:val="00E65E01"/>
    <w:rsid w:val="00E6611B"/>
    <w:rsid w:val="00E6638D"/>
    <w:rsid w:val="00E66CD4"/>
    <w:rsid w:val="00E66F6F"/>
    <w:rsid w:val="00E6728B"/>
    <w:rsid w:val="00E6729E"/>
    <w:rsid w:val="00E673BF"/>
    <w:rsid w:val="00E67574"/>
    <w:rsid w:val="00E6784A"/>
    <w:rsid w:val="00E704CC"/>
    <w:rsid w:val="00E71191"/>
    <w:rsid w:val="00E7172C"/>
    <w:rsid w:val="00E718DF"/>
    <w:rsid w:val="00E7206A"/>
    <w:rsid w:val="00E7247F"/>
    <w:rsid w:val="00E72EA0"/>
    <w:rsid w:val="00E73566"/>
    <w:rsid w:val="00E73720"/>
    <w:rsid w:val="00E73991"/>
    <w:rsid w:val="00E73AC7"/>
    <w:rsid w:val="00E740BA"/>
    <w:rsid w:val="00E74C8E"/>
    <w:rsid w:val="00E751C5"/>
    <w:rsid w:val="00E75945"/>
    <w:rsid w:val="00E75B54"/>
    <w:rsid w:val="00E75C63"/>
    <w:rsid w:val="00E765DA"/>
    <w:rsid w:val="00E775ED"/>
    <w:rsid w:val="00E77DFA"/>
    <w:rsid w:val="00E800A4"/>
    <w:rsid w:val="00E80134"/>
    <w:rsid w:val="00E80399"/>
    <w:rsid w:val="00E807B6"/>
    <w:rsid w:val="00E80892"/>
    <w:rsid w:val="00E809E8"/>
    <w:rsid w:val="00E81C80"/>
    <w:rsid w:val="00E81CA7"/>
    <w:rsid w:val="00E81F5F"/>
    <w:rsid w:val="00E82402"/>
    <w:rsid w:val="00E831A3"/>
    <w:rsid w:val="00E84739"/>
    <w:rsid w:val="00E84B3C"/>
    <w:rsid w:val="00E85D1B"/>
    <w:rsid w:val="00E85FA3"/>
    <w:rsid w:val="00E86023"/>
    <w:rsid w:val="00E86610"/>
    <w:rsid w:val="00E86918"/>
    <w:rsid w:val="00E87268"/>
    <w:rsid w:val="00E8765A"/>
    <w:rsid w:val="00E9053E"/>
    <w:rsid w:val="00E90857"/>
    <w:rsid w:val="00E90C34"/>
    <w:rsid w:val="00E911C1"/>
    <w:rsid w:val="00E92D0B"/>
    <w:rsid w:val="00E92ED8"/>
    <w:rsid w:val="00E930E6"/>
    <w:rsid w:val="00E9483B"/>
    <w:rsid w:val="00E94E5F"/>
    <w:rsid w:val="00E9501F"/>
    <w:rsid w:val="00E95602"/>
    <w:rsid w:val="00E95987"/>
    <w:rsid w:val="00E95D1E"/>
    <w:rsid w:val="00E95DCB"/>
    <w:rsid w:val="00E95E5C"/>
    <w:rsid w:val="00E96186"/>
    <w:rsid w:val="00E96225"/>
    <w:rsid w:val="00E9638D"/>
    <w:rsid w:val="00E963D2"/>
    <w:rsid w:val="00E973C5"/>
    <w:rsid w:val="00E97466"/>
    <w:rsid w:val="00E97531"/>
    <w:rsid w:val="00E97A0D"/>
    <w:rsid w:val="00EA06C9"/>
    <w:rsid w:val="00EA06F4"/>
    <w:rsid w:val="00EA07EC"/>
    <w:rsid w:val="00EA0915"/>
    <w:rsid w:val="00EA0C05"/>
    <w:rsid w:val="00EA0C1A"/>
    <w:rsid w:val="00EA11E1"/>
    <w:rsid w:val="00EA14F5"/>
    <w:rsid w:val="00EA16EC"/>
    <w:rsid w:val="00EA191B"/>
    <w:rsid w:val="00EA20F3"/>
    <w:rsid w:val="00EA232D"/>
    <w:rsid w:val="00EA2483"/>
    <w:rsid w:val="00EA277B"/>
    <w:rsid w:val="00EA2938"/>
    <w:rsid w:val="00EA2D78"/>
    <w:rsid w:val="00EA2F3D"/>
    <w:rsid w:val="00EA31CB"/>
    <w:rsid w:val="00EA39CA"/>
    <w:rsid w:val="00EA3A30"/>
    <w:rsid w:val="00EA3AA9"/>
    <w:rsid w:val="00EA3F48"/>
    <w:rsid w:val="00EA438F"/>
    <w:rsid w:val="00EA4609"/>
    <w:rsid w:val="00EA4812"/>
    <w:rsid w:val="00EA4C52"/>
    <w:rsid w:val="00EA55EE"/>
    <w:rsid w:val="00EA5D58"/>
    <w:rsid w:val="00EA6660"/>
    <w:rsid w:val="00EA7085"/>
    <w:rsid w:val="00EA7134"/>
    <w:rsid w:val="00EA75CC"/>
    <w:rsid w:val="00EA7631"/>
    <w:rsid w:val="00EA7713"/>
    <w:rsid w:val="00EA790F"/>
    <w:rsid w:val="00EA7C53"/>
    <w:rsid w:val="00EA7E08"/>
    <w:rsid w:val="00EB0CEC"/>
    <w:rsid w:val="00EB0E69"/>
    <w:rsid w:val="00EB1985"/>
    <w:rsid w:val="00EB1B8C"/>
    <w:rsid w:val="00EB1E83"/>
    <w:rsid w:val="00EB25F1"/>
    <w:rsid w:val="00EB2C50"/>
    <w:rsid w:val="00EB2DF6"/>
    <w:rsid w:val="00EB2FB9"/>
    <w:rsid w:val="00EB35F9"/>
    <w:rsid w:val="00EB52D4"/>
    <w:rsid w:val="00EB5639"/>
    <w:rsid w:val="00EB577B"/>
    <w:rsid w:val="00EB5807"/>
    <w:rsid w:val="00EB59D6"/>
    <w:rsid w:val="00EB697A"/>
    <w:rsid w:val="00EB6E09"/>
    <w:rsid w:val="00EB7273"/>
    <w:rsid w:val="00EB7B50"/>
    <w:rsid w:val="00EB7FE9"/>
    <w:rsid w:val="00EC0235"/>
    <w:rsid w:val="00EC0389"/>
    <w:rsid w:val="00EC0C16"/>
    <w:rsid w:val="00EC0F42"/>
    <w:rsid w:val="00EC10C7"/>
    <w:rsid w:val="00EC1143"/>
    <w:rsid w:val="00EC25AF"/>
    <w:rsid w:val="00EC278C"/>
    <w:rsid w:val="00EC27FB"/>
    <w:rsid w:val="00EC2CD5"/>
    <w:rsid w:val="00EC3095"/>
    <w:rsid w:val="00EC3B0D"/>
    <w:rsid w:val="00EC3D60"/>
    <w:rsid w:val="00EC3EB6"/>
    <w:rsid w:val="00EC404A"/>
    <w:rsid w:val="00EC5E2B"/>
    <w:rsid w:val="00EC6434"/>
    <w:rsid w:val="00EC6A33"/>
    <w:rsid w:val="00EC6D25"/>
    <w:rsid w:val="00EC7179"/>
    <w:rsid w:val="00EC770A"/>
    <w:rsid w:val="00EC776B"/>
    <w:rsid w:val="00EC77DD"/>
    <w:rsid w:val="00EC7989"/>
    <w:rsid w:val="00EC7E3B"/>
    <w:rsid w:val="00ED06C7"/>
    <w:rsid w:val="00ED08EB"/>
    <w:rsid w:val="00ED09C2"/>
    <w:rsid w:val="00ED0A7C"/>
    <w:rsid w:val="00ED0E18"/>
    <w:rsid w:val="00ED1B9F"/>
    <w:rsid w:val="00ED210B"/>
    <w:rsid w:val="00ED234D"/>
    <w:rsid w:val="00ED27E6"/>
    <w:rsid w:val="00ED2B25"/>
    <w:rsid w:val="00ED2D71"/>
    <w:rsid w:val="00ED3554"/>
    <w:rsid w:val="00ED3678"/>
    <w:rsid w:val="00ED3EAB"/>
    <w:rsid w:val="00ED3EDE"/>
    <w:rsid w:val="00ED46FF"/>
    <w:rsid w:val="00ED54B2"/>
    <w:rsid w:val="00ED5AED"/>
    <w:rsid w:val="00ED5C92"/>
    <w:rsid w:val="00ED708E"/>
    <w:rsid w:val="00ED74B6"/>
    <w:rsid w:val="00ED7505"/>
    <w:rsid w:val="00ED7898"/>
    <w:rsid w:val="00ED7E22"/>
    <w:rsid w:val="00EE0078"/>
    <w:rsid w:val="00EE0C8B"/>
    <w:rsid w:val="00EE0CE1"/>
    <w:rsid w:val="00EE157A"/>
    <w:rsid w:val="00EE1980"/>
    <w:rsid w:val="00EE2135"/>
    <w:rsid w:val="00EE2492"/>
    <w:rsid w:val="00EE2D3D"/>
    <w:rsid w:val="00EE30E1"/>
    <w:rsid w:val="00EE3E88"/>
    <w:rsid w:val="00EE3FD4"/>
    <w:rsid w:val="00EE4593"/>
    <w:rsid w:val="00EE4A53"/>
    <w:rsid w:val="00EE4F95"/>
    <w:rsid w:val="00EE5A46"/>
    <w:rsid w:val="00EE5C6C"/>
    <w:rsid w:val="00EE6B0D"/>
    <w:rsid w:val="00EE6D32"/>
    <w:rsid w:val="00EE7502"/>
    <w:rsid w:val="00EE7666"/>
    <w:rsid w:val="00EF0F8C"/>
    <w:rsid w:val="00EF0FF4"/>
    <w:rsid w:val="00EF10C2"/>
    <w:rsid w:val="00EF235C"/>
    <w:rsid w:val="00EF2CC3"/>
    <w:rsid w:val="00EF2EB1"/>
    <w:rsid w:val="00EF3021"/>
    <w:rsid w:val="00EF3392"/>
    <w:rsid w:val="00EF39F0"/>
    <w:rsid w:val="00EF3D9D"/>
    <w:rsid w:val="00EF45F1"/>
    <w:rsid w:val="00EF5784"/>
    <w:rsid w:val="00EF5B05"/>
    <w:rsid w:val="00EF5BC2"/>
    <w:rsid w:val="00EF6D7E"/>
    <w:rsid w:val="00EF7C27"/>
    <w:rsid w:val="00EF7C87"/>
    <w:rsid w:val="00F00695"/>
    <w:rsid w:val="00F0074A"/>
    <w:rsid w:val="00F00CF9"/>
    <w:rsid w:val="00F00E34"/>
    <w:rsid w:val="00F02333"/>
    <w:rsid w:val="00F02845"/>
    <w:rsid w:val="00F03268"/>
    <w:rsid w:val="00F0329C"/>
    <w:rsid w:val="00F04045"/>
    <w:rsid w:val="00F040E6"/>
    <w:rsid w:val="00F04277"/>
    <w:rsid w:val="00F04EA1"/>
    <w:rsid w:val="00F04F49"/>
    <w:rsid w:val="00F05048"/>
    <w:rsid w:val="00F0544C"/>
    <w:rsid w:val="00F059FC"/>
    <w:rsid w:val="00F05F00"/>
    <w:rsid w:val="00F061D1"/>
    <w:rsid w:val="00F062A3"/>
    <w:rsid w:val="00F06AB2"/>
    <w:rsid w:val="00F06E62"/>
    <w:rsid w:val="00F070B1"/>
    <w:rsid w:val="00F074E2"/>
    <w:rsid w:val="00F07BB1"/>
    <w:rsid w:val="00F07BCE"/>
    <w:rsid w:val="00F1084A"/>
    <w:rsid w:val="00F10AD0"/>
    <w:rsid w:val="00F10E03"/>
    <w:rsid w:val="00F12EEA"/>
    <w:rsid w:val="00F13142"/>
    <w:rsid w:val="00F1342B"/>
    <w:rsid w:val="00F13F25"/>
    <w:rsid w:val="00F144E4"/>
    <w:rsid w:val="00F1481D"/>
    <w:rsid w:val="00F15804"/>
    <w:rsid w:val="00F15C93"/>
    <w:rsid w:val="00F1602D"/>
    <w:rsid w:val="00F16644"/>
    <w:rsid w:val="00F16AC0"/>
    <w:rsid w:val="00F1710B"/>
    <w:rsid w:val="00F17D79"/>
    <w:rsid w:val="00F17DC3"/>
    <w:rsid w:val="00F200D6"/>
    <w:rsid w:val="00F203CA"/>
    <w:rsid w:val="00F21163"/>
    <w:rsid w:val="00F21AC9"/>
    <w:rsid w:val="00F22224"/>
    <w:rsid w:val="00F222B8"/>
    <w:rsid w:val="00F22779"/>
    <w:rsid w:val="00F22BB4"/>
    <w:rsid w:val="00F22C7C"/>
    <w:rsid w:val="00F22C87"/>
    <w:rsid w:val="00F23581"/>
    <w:rsid w:val="00F23C14"/>
    <w:rsid w:val="00F24262"/>
    <w:rsid w:val="00F24651"/>
    <w:rsid w:val="00F25680"/>
    <w:rsid w:val="00F25F46"/>
    <w:rsid w:val="00F26011"/>
    <w:rsid w:val="00F26307"/>
    <w:rsid w:val="00F26421"/>
    <w:rsid w:val="00F26C77"/>
    <w:rsid w:val="00F27954"/>
    <w:rsid w:val="00F30181"/>
    <w:rsid w:val="00F309F8"/>
    <w:rsid w:val="00F30EC7"/>
    <w:rsid w:val="00F3125A"/>
    <w:rsid w:val="00F3141A"/>
    <w:rsid w:val="00F31B9C"/>
    <w:rsid w:val="00F325B1"/>
    <w:rsid w:val="00F32670"/>
    <w:rsid w:val="00F326AE"/>
    <w:rsid w:val="00F32C18"/>
    <w:rsid w:val="00F32FB4"/>
    <w:rsid w:val="00F3326C"/>
    <w:rsid w:val="00F3370A"/>
    <w:rsid w:val="00F34246"/>
    <w:rsid w:val="00F34C3D"/>
    <w:rsid w:val="00F35340"/>
    <w:rsid w:val="00F35D51"/>
    <w:rsid w:val="00F360FD"/>
    <w:rsid w:val="00F36CF8"/>
    <w:rsid w:val="00F371DF"/>
    <w:rsid w:val="00F37664"/>
    <w:rsid w:val="00F37766"/>
    <w:rsid w:val="00F37A7F"/>
    <w:rsid w:val="00F37C3F"/>
    <w:rsid w:val="00F406BC"/>
    <w:rsid w:val="00F40B61"/>
    <w:rsid w:val="00F418B4"/>
    <w:rsid w:val="00F4202B"/>
    <w:rsid w:val="00F42687"/>
    <w:rsid w:val="00F4289E"/>
    <w:rsid w:val="00F42966"/>
    <w:rsid w:val="00F433A1"/>
    <w:rsid w:val="00F43C96"/>
    <w:rsid w:val="00F45337"/>
    <w:rsid w:val="00F4551B"/>
    <w:rsid w:val="00F45E01"/>
    <w:rsid w:val="00F45E27"/>
    <w:rsid w:val="00F4625B"/>
    <w:rsid w:val="00F464D4"/>
    <w:rsid w:val="00F46916"/>
    <w:rsid w:val="00F4700D"/>
    <w:rsid w:val="00F47EA0"/>
    <w:rsid w:val="00F506D9"/>
    <w:rsid w:val="00F5078D"/>
    <w:rsid w:val="00F507FE"/>
    <w:rsid w:val="00F50A6F"/>
    <w:rsid w:val="00F51077"/>
    <w:rsid w:val="00F51476"/>
    <w:rsid w:val="00F520A0"/>
    <w:rsid w:val="00F52157"/>
    <w:rsid w:val="00F52419"/>
    <w:rsid w:val="00F52B2A"/>
    <w:rsid w:val="00F53059"/>
    <w:rsid w:val="00F531F1"/>
    <w:rsid w:val="00F53540"/>
    <w:rsid w:val="00F53570"/>
    <w:rsid w:val="00F536F2"/>
    <w:rsid w:val="00F53B40"/>
    <w:rsid w:val="00F53BF6"/>
    <w:rsid w:val="00F54257"/>
    <w:rsid w:val="00F54467"/>
    <w:rsid w:val="00F5486A"/>
    <w:rsid w:val="00F54E3F"/>
    <w:rsid w:val="00F55D65"/>
    <w:rsid w:val="00F55E53"/>
    <w:rsid w:val="00F560B9"/>
    <w:rsid w:val="00F56280"/>
    <w:rsid w:val="00F56479"/>
    <w:rsid w:val="00F566B6"/>
    <w:rsid w:val="00F566CD"/>
    <w:rsid w:val="00F56753"/>
    <w:rsid w:val="00F567C0"/>
    <w:rsid w:val="00F56871"/>
    <w:rsid w:val="00F57AA0"/>
    <w:rsid w:val="00F57CD5"/>
    <w:rsid w:val="00F60523"/>
    <w:rsid w:val="00F606E3"/>
    <w:rsid w:val="00F60C9F"/>
    <w:rsid w:val="00F60FA5"/>
    <w:rsid w:val="00F61CE8"/>
    <w:rsid w:val="00F621F3"/>
    <w:rsid w:val="00F6236A"/>
    <w:rsid w:val="00F629E8"/>
    <w:rsid w:val="00F62E1E"/>
    <w:rsid w:val="00F6423C"/>
    <w:rsid w:val="00F6427D"/>
    <w:rsid w:val="00F648BD"/>
    <w:rsid w:val="00F64EFA"/>
    <w:rsid w:val="00F654AF"/>
    <w:rsid w:val="00F65758"/>
    <w:rsid w:val="00F65B2A"/>
    <w:rsid w:val="00F66920"/>
    <w:rsid w:val="00F66CFF"/>
    <w:rsid w:val="00F67114"/>
    <w:rsid w:val="00F67952"/>
    <w:rsid w:val="00F67D75"/>
    <w:rsid w:val="00F67FE0"/>
    <w:rsid w:val="00F70C70"/>
    <w:rsid w:val="00F7143E"/>
    <w:rsid w:val="00F725A4"/>
    <w:rsid w:val="00F726DE"/>
    <w:rsid w:val="00F72CDA"/>
    <w:rsid w:val="00F72F0A"/>
    <w:rsid w:val="00F7319E"/>
    <w:rsid w:val="00F734ED"/>
    <w:rsid w:val="00F73A3D"/>
    <w:rsid w:val="00F74C09"/>
    <w:rsid w:val="00F7595B"/>
    <w:rsid w:val="00F7689A"/>
    <w:rsid w:val="00F777E5"/>
    <w:rsid w:val="00F779EC"/>
    <w:rsid w:val="00F77A6C"/>
    <w:rsid w:val="00F77F6B"/>
    <w:rsid w:val="00F802E2"/>
    <w:rsid w:val="00F8097E"/>
    <w:rsid w:val="00F81161"/>
    <w:rsid w:val="00F8190E"/>
    <w:rsid w:val="00F82065"/>
    <w:rsid w:val="00F822F8"/>
    <w:rsid w:val="00F82595"/>
    <w:rsid w:val="00F8260F"/>
    <w:rsid w:val="00F82B11"/>
    <w:rsid w:val="00F83760"/>
    <w:rsid w:val="00F83772"/>
    <w:rsid w:val="00F837A8"/>
    <w:rsid w:val="00F83CDD"/>
    <w:rsid w:val="00F83DD1"/>
    <w:rsid w:val="00F84A94"/>
    <w:rsid w:val="00F85407"/>
    <w:rsid w:val="00F8544E"/>
    <w:rsid w:val="00F8574C"/>
    <w:rsid w:val="00F857BF"/>
    <w:rsid w:val="00F85DFF"/>
    <w:rsid w:val="00F85E96"/>
    <w:rsid w:val="00F861D5"/>
    <w:rsid w:val="00F86A01"/>
    <w:rsid w:val="00F8740E"/>
    <w:rsid w:val="00F87597"/>
    <w:rsid w:val="00F87A55"/>
    <w:rsid w:val="00F87F11"/>
    <w:rsid w:val="00F9001F"/>
    <w:rsid w:val="00F90932"/>
    <w:rsid w:val="00F91643"/>
    <w:rsid w:val="00F91D1C"/>
    <w:rsid w:val="00F92159"/>
    <w:rsid w:val="00F92733"/>
    <w:rsid w:val="00F9279E"/>
    <w:rsid w:val="00F92B46"/>
    <w:rsid w:val="00F92D45"/>
    <w:rsid w:val="00F92DBB"/>
    <w:rsid w:val="00F93013"/>
    <w:rsid w:val="00F93488"/>
    <w:rsid w:val="00F938E6"/>
    <w:rsid w:val="00F93C6F"/>
    <w:rsid w:val="00F944BC"/>
    <w:rsid w:val="00F94D0C"/>
    <w:rsid w:val="00F95F81"/>
    <w:rsid w:val="00F96316"/>
    <w:rsid w:val="00F965C0"/>
    <w:rsid w:val="00F96BA7"/>
    <w:rsid w:val="00F96CB7"/>
    <w:rsid w:val="00F96CBB"/>
    <w:rsid w:val="00F9736A"/>
    <w:rsid w:val="00F974CE"/>
    <w:rsid w:val="00F97917"/>
    <w:rsid w:val="00FA0AE8"/>
    <w:rsid w:val="00FA0D52"/>
    <w:rsid w:val="00FA126E"/>
    <w:rsid w:val="00FA1326"/>
    <w:rsid w:val="00FA1936"/>
    <w:rsid w:val="00FA19B1"/>
    <w:rsid w:val="00FA1A01"/>
    <w:rsid w:val="00FA1A54"/>
    <w:rsid w:val="00FA1A7E"/>
    <w:rsid w:val="00FA274C"/>
    <w:rsid w:val="00FA298B"/>
    <w:rsid w:val="00FA29DA"/>
    <w:rsid w:val="00FA2F46"/>
    <w:rsid w:val="00FA3D5E"/>
    <w:rsid w:val="00FA3EE5"/>
    <w:rsid w:val="00FA44BA"/>
    <w:rsid w:val="00FA4C8A"/>
    <w:rsid w:val="00FA5DEE"/>
    <w:rsid w:val="00FA5EE8"/>
    <w:rsid w:val="00FA6233"/>
    <w:rsid w:val="00FA62C2"/>
    <w:rsid w:val="00FA6E9A"/>
    <w:rsid w:val="00FA7288"/>
    <w:rsid w:val="00FA7B6B"/>
    <w:rsid w:val="00FB0196"/>
    <w:rsid w:val="00FB0475"/>
    <w:rsid w:val="00FB07BA"/>
    <w:rsid w:val="00FB169D"/>
    <w:rsid w:val="00FB17E6"/>
    <w:rsid w:val="00FB18E6"/>
    <w:rsid w:val="00FB1A42"/>
    <w:rsid w:val="00FB1F42"/>
    <w:rsid w:val="00FB2239"/>
    <w:rsid w:val="00FB2C1F"/>
    <w:rsid w:val="00FB3CEB"/>
    <w:rsid w:val="00FB5141"/>
    <w:rsid w:val="00FB5166"/>
    <w:rsid w:val="00FB518B"/>
    <w:rsid w:val="00FB539E"/>
    <w:rsid w:val="00FB55A2"/>
    <w:rsid w:val="00FB6893"/>
    <w:rsid w:val="00FB6DC9"/>
    <w:rsid w:val="00FB6F37"/>
    <w:rsid w:val="00FB7E9E"/>
    <w:rsid w:val="00FC05E8"/>
    <w:rsid w:val="00FC0AD5"/>
    <w:rsid w:val="00FC1C85"/>
    <w:rsid w:val="00FC1F11"/>
    <w:rsid w:val="00FC2298"/>
    <w:rsid w:val="00FC22D0"/>
    <w:rsid w:val="00FC2BF4"/>
    <w:rsid w:val="00FC31E0"/>
    <w:rsid w:val="00FC3279"/>
    <w:rsid w:val="00FC511C"/>
    <w:rsid w:val="00FC55D2"/>
    <w:rsid w:val="00FC6EEB"/>
    <w:rsid w:val="00FC7287"/>
    <w:rsid w:val="00FC7947"/>
    <w:rsid w:val="00FC7E12"/>
    <w:rsid w:val="00FC7FCD"/>
    <w:rsid w:val="00FD0F45"/>
    <w:rsid w:val="00FD1387"/>
    <w:rsid w:val="00FD155B"/>
    <w:rsid w:val="00FD1D6D"/>
    <w:rsid w:val="00FD24A3"/>
    <w:rsid w:val="00FD2699"/>
    <w:rsid w:val="00FD33BA"/>
    <w:rsid w:val="00FD33C9"/>
    <w:rsid w:val="00FD36A4"/>
    <w:rsid w:val="00FD3959"/>
    <w:rsid w:val="00FD5102"/>
    <w:rsid w:val="00FD5BA4"/>
    <w:rsid w:val="00FD660D"/>
    <w:rsid w:val="00FD6655"/>
    <w:rsid w:val="00FD66DA"/>
    <w:rsid w:val="00FD7B9D"/>
    <w:rsid w:val="00FE0124"/>
    <w:rsid w:val="00FE0203"/>
    <w:rsid w:val="00FE057C"/>
    <w:rsid w:val="00FE0736"/>
    <w:rsid w:val="00FE0E3F"/>
    <w:rsid w:val="00FE1188"/>
    <w:rsid w:val="00FE11A2"/>
    <w:rsid w:val="00FE15EA"/>
    <w:rsid w:val="00FE19D1"/>
    <w:rsid w:val="00FE1EEF"/>
    <w:rsid w:val="00FE2167"/>
    <w:rsid w:val="00FE2245"/>
    <w:rsid w:val="00FE2665"/>
    <w:rsid w:val="00FE3917"/>
    <w:rsid w:val="00FE41F1"/>
    <w:rsid w:val="00FE4338"/>
    <w:rsid w:val="00FE4796"/>
    <w:rsid w:val="00FE48F0"/>
    <w:rsid w:val="00FE5269"/>
    <w:rsid w:val="00FE60BA"/>
    <w:rsid w:val="00FE63D5"/>
    <w:rsid w:val="00FE6525"/>
    <w:rsid w:val="00FE6616"/>
    <w:rsid w:val="00FE6E79"/>
    <w:rsid w:val="00FE77CD"/>
    <w:rsid w:val="00FE7A32"/>
    <w:rsid w:val="00FE7E70"/>
    <w:rsid w:val="00FF0434"/>
    <w:rsid w:val="00FF0FD9"/>
    <w:rsid w:val="00FF1921"/>
    <w:rsid w:val="00FF1D03"/>
    <w:rsid w:val="00FF1ECB"/>
    <w:rsid w:val="00FF2171"/>
    <w:rsid w:val="00FF2280"/>
    <w:rsid w:val="00FF25EC"/>
    <w:rsid w:val="00FF2640"/>
    <w:rsid w:val="00FF2BBF"/>
    <w:rsid w:val="00FF2CF0"/>
    <w:rsid w:val="00FF337E"/>
    <w:rsid w:val="00FF3976"/>
    <w:rsid w:val="00FF39A6"/>
    <w:rsid w:val="00FF3B87"/>
    <w:rsid w:val="00FF4398"/>
    <w:rsid w:val="00FF48D1"/>
    <w:rsid w:val="00FF4BDF"/>
    <w:rsid w:val="00FF4DDF"/>
    <w:rsid w:val="00FF52D5"/>
    <w:rsid w:val="00FF548D"/>
    <w:rsid w:val="00FF6594"/>
    <w:rsid w:val="00FF6616"/>
    <w:rsid w:val="00FF7CEA"/>
    <w:rsid w:val="00FF7F0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ru-RU" w:eastAsia="ru-RU"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99"/>
    <w:lsdException w:name="footer" w:uiPriority="99"/>
    <w:lsdException w:name="caption" w:qFormat="1"/>
    <w:lsdException w:name="List Bullet" w:uiPriority="99"/>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Strong" w:semiHidden="0" w:uiPriority="22" w:unhideWhenUsed="0" w:qFormat="1"/>
    <w:lsdException w:name="Emphasis" w:semiHidden="0" w:uiPriority="20" w:unhideWhenUsed="0" w:qFormat="1"/>
    <w:lsdException w:name="Normal (Web)" w:uiPriority="99" w:qFormat="1"/>
    <w:lsdException w:name="HTML Preformatted" w:uiPriority="99"/>
    <w:lsdException w:name="Balloon Text" w:uiPriority="99"/>
    <w:lsdException w:name="Table Grid"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99"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TOC Heading" w:qFormat="1"/>
  </w:latentStyles>
  <w:style w:type="paragraph" w:default="1" w:styleId="ad">
    <w:name w:val="Normal"/>
    <w:aliases w:val="Обычный_Основной"/>
    <w:qFormat/>
    <w:rsid w:val="00CB0D29"/>
    <w:pPr>
      <w:ind w:firstLine="709"/>
      <w:jc w:val="both"/>
    </w:pPr>
    <w:rPr>
      <w:sz w:val="28"/>
      <w:szCs w:val="24"/>
    </w:rPr>
  </w:style>
  <w:style w:type="paragraph" w:styleId="1">
    <w:name w:val="heading 1"/>
    <w:aliases w:val="Заголовок 1 Знак Знак,Заголовок 1 Знак Знак Знак,новая страница,Заголовок 1 Знак1 Знак1,Заголовок 1 Знак Знак Знак Знак Знак1,Заголовок 1 Знак Знак Знак Знак Знак Знак,Заголовок 1 Знак1 Знак Знак,но"/>
    <w:basedOn w:val="ad"/>
    <w:next w:val="ad"/>
    <w:link w:val="16"/>
    <w:qFormat/>
    <w:rsid w:val="00BA3DBA"/>
    <w:pPr>
      <w:keepNext/>
      <w:pageBreakBefore/>
      <w:numPr>
        <w:numId w:val="2"/>
      </w:numPr>
      <w:jc w:val="center"/>
      <w:outlineLvl w:val="0"/>
    </w:pPr>
    <w:rPr>
      <w:b/>
      <w:bCs/>
      <w:caps/>
      <w:kern w:val="32"/>
      <w:szCs w:val="32"/>
    </w:rPr>
  </w:style>
  <w:style w:type="paragraph" w:styleId="20">
    <w:name w:val="heading 2"/>
    <w:aliases w:val="Заголовок 2 Знак Знак,Знак2,Знак2 Знак,таблица 1а"/>
    <w:basedOn w:val="ad"/>
    <w:next w:val="ad"/>
    <w:link w:val="24"/>
    <w:qFormat/>
    <w:rsid w:val="004B742C"/>
    <w:pPr>
      <w:keepNext/>
      <w:numPr>
        <w:ilvl w:val="1"/>
        <w:numId w:val="2"/>
      </w:numPr>
      <w:jc w:val="center"/>
      <w:outlineLvl w:val="1"/>
    </w:pPr>
    <w:rPr>
      <w:b/>
      <w:bCs/>
      <w:iCs/>
      <w:szCs w:val="28"/>
    </w:rPr>
  </w:style>
  <w:style w:type="paragraph" w:styleId="3">
    <w:name w:val="heading 3"/>
    <w:aliases w:val="ПодЗаголовок,Знак,Знак3,Знак3 Знак,Заголовок 3 пункт УГТП,Подпункт"/>
    <w:basedOn w:val="ad"/>
    <w:next w:val="ad"/>
    <w:link w:val="31"/>
    <w:qFormat/>
    <w:rsid w:val="002B776F"/>
    <w:pPr>
      <w:keepNext/>
      <w:numPr>
        <w:ilvl w:val="2"/>
        <w:numId w:val="2"/>
      </w:numPr>
      <w:jc w:val="center"/>
      <w:outlineLvl w:val="2"/>
    </w:pPr>
    <w:rPr>
      <w:b/>
      <w:bCs/>
      <w:i/>
      <w:szCs w:val="26"/>
    </w:rPr>
  </w:style>
  <w:style w:type="paragraph" w:styleId="40">
    <w:name w:val="heading 4"/>
    <w:aliases w:val="Заголовок 4 подпункт УГТП"/>
    <w:basedOn w:val="ad"/>
    <w:next w:val="ad"/>
    <w:link w:val="41"/>
    <w:qFormat/>
    <w:rsid w:val="00CB0D29"/>
    <w:pPr>
      <w:keepNext/>
      <w:numPr>
        <w:ilvl w:val="3"/>
        <w:numId w:val="2"/>
      </w:numPr>
      <w:spacing w:before="240" w:after="60"/>
      <w:outlineLvl w:val="3"/>
    </w:pPr>
    <w:rPr>
      <w:b/>
      <w:bCs/>
      <w:szCs w:val="28"/>
    </w:rPr>
  </w:style>
  <w:style w:type="paragraph" w:styleId="5">
    <w:name w:val="heading 5"/>
    <w:basedOn w:val="ad"/>
    <w:next w:val="ad"/>
    <w:link w:val="50"/>
    <w:qFormat/>
    <w:rsid w:val="00CB0D29"/>
    <w:pPr>
      <w:numPr>
        <w:ilvl w:val="4"/>
        <w:numId w:val="2"/>
      </w:numPr>
      <w:spacing w:before="240" w:after="60"/>
      <w:outlineLvl w:val="4"/>
    </w:pPr>
    <w:rPr>
      <w:b/>
      <w:bCs/>
      <w:i/>
      <w:iCs/>
      <w:sz w:val="26"/>
      <w:szCs w:val="26"/>
    </w:rPr>
  </w:style>
  <w:style w:type="paragraph" w:styleId="6">
    <w:name w:val="heading 6"/>
    <w:basedOn w:val="ad"/>
    <w:next w:val="ad"/>
    <w:link w:val="61"/>
    <w:qFormat/>
    <w:rsid w:val="00CB0D29"/>
    <w:pPr>
      <w:numPr>
        <w:ilvl w:val="5"/>
        <w:numId w:val="2"/>
      </w:numPr>
      <w:spacing w:before="240" w:after="60"/>
      <w:outlineLvl w:val="5"/>
    </w:pPr>
    <w:rPr>
      <w:b/>
      <w:bCs/>
      <w:sz w:val="22"/>
      <w:szCs w:val="22"/>
    </w:rPr>
  </w:style>
  <w:style w:type="paragraph" w:styleId="7">
    <w:name w:val="heading 7"/>
    <w:basedOn w:val="ad"/>
    <w:next w:val="ad"/>
    <w:link w:val="70"/>
    <w:qFormat/>
    <w:rsid w:val="00CB0D29"/>
    <w:pPr>
      <w:numPr>
        <w:ilvl w:val="6"/>
        <w:numId w:val="2"/>
      </w:numPr>
      <w:spacing w:before="240" w:after="60"/>
      <w:outlineLvl w:val="6"/>
    </w:pPr>
  </w:style>
  <w:style w:type="paragraph" w:styleId="8">
    <w:name w:val="heading 8"/>
    <w:basedOn w:val="ad"/>
    <w:next w:val="ad"/>
    <w:link w:val="80"/>
    <w:qFormat/>
    <w:rsid w:val="00CB0D29"/>
    <w:pPr>
      <w:numPr>
        <w:ilvl w:val="7"/>
        <w:numId w:val="2"/>
      </w:numPr>
      <w:spacing w:before="240" w:after="60"/>
      <w:outlineLvl w:val="7"/>
    </w:pPr>
    <w:rPr>
      <w:i/>
      <w:iCs/>
    </w:rPr>
  </w:style>
  <w:style w:type="paragraph" w:styleId="9">
    <w:name w:val="heading 9"/>
    <w:basedOn w:val="ad"/>
    <w:next w:val="ad"/>
    <w:link w:val="90"/>
    <w:qFormat/>
    <w:rsid w:val="00CB0D29"/>
    <w:pPr>
      <w:numPr>
        <w:ilvl w:val="8"/>
        <w:numId w:val="2"/>
      </w:numPr>
      <w:spacing w:before="240" w:after="60"/>
      <w:outlineLvl w:val="8"/>
    </w:pPr>
    <w:rPr>
      <w:rFonts w:ascii="Arial" w:hAnsi="Arial"/>
      <w:sz w:val="22"/>
      <w:szCs w:val="22"/>
    </w:rPr>
  </w:style>
  <w:style w:type="character" w:default="1" w:styleId="ae">
    <w:name w:val="Default Paragraph Font"/>
    <w:uiPriority w:val="1"/>
    <w:semiHidden/>
    <w:unhideWhenUsed/>
  </w:style>
  <w:style w:type="table" w:default="1" w:styleId="af">
    <w:name w:val="Normal Table"/>
    <w:uiPriority w:val="99"/>
    <w:semiHidden/>
    <w:unhideWhenUsed/>
    <w:tblPr>
      <w:tblInd w:w="0" w:type="dxa"/>
      <w:tblCellMar>
        <w:top w:w="0" w:type="dxa"/>
        <w:left w:w="108" w:type="dxa"/>
        <w:bottom w:w="0" w:type="dxa"/>
        <w:right w:w="108" w:type="dxa"/>
      </w:tblCellMar>
    </w:tblPr>
  </w:style>
  <w:style w:type="numbering" w:default="1" w:styleId="af0">
    <w:name w:val="No List"/>
    <w:uiPriority w:val="99"/>
    <w:semiHidden/>
    <w:unhideWhenUsed/>
  </w:style>
  <w:style w:type="paragraph" w:customStyle="1" w:styleId="af1">
    <w:name w:val="Заголовок таблицы"/>
    <w:basedOn w:val="ad"/>
    <w:link w:val="af2"/>
    <w:rsid w:val="00CB0D29"/>
    <w:pPr>
      <w:ind w:firstLine="0"/>
      <w:jc w:val="center"/>
    </w:pPr>
    <w:rPr>
      <w:i/>
    </w:rPr>
  </w:style>
  <w:style w:type="character" w:customStyle="1" w:styleId="af2">
    <w:name w:val="Заголовок таблицы Знак"/>
    <w:link w:val="af1"/>
    <w:uiPriority w:val="99"/>
    <w:rsid w:val="00E63A6B"/>
    <w:rPr>
      <w:i/>
      <w:sz w:val="28"/>
      <w:szCs w:val="24"/>
      <w:lang w:val="ru-RU" w:eastAsia="ru-RU" w:bidi="ar-SA"/>
    </w:rPr>
  </w:style>
  <w:style w:type="paragraph" w:customStyle="1" w:styleId="af3">
    <w:name w:val="Курсив"/>
    <w:basedOn w:val="ad"/>
    <w:next w:val="ad"/>
    <w:link w:val="af4"/>
    <w:rsid w:val="00CB0D29"/>
    <w:rPr>
      <w:i/>
    </w:rPr>
  </w:style>
  <w:style w:type="paragraph" w:customStyle="1" w:styleId="a4">
    <w:name w:val="Маркированный"/>
    <w:basedOn w:val="ad"/>
    <w:link w:val="af5"/>
    <w:rsid w:val="009F2152"/>
    <w:pPr>
      <w:numPr>
        <w:numId w:val="3"/>
      </w:numPr>
    </w:pPr>
  </w:style>
  <w:style w:type="paragraph" w:customStyle="1" w:styleId="af6">
    <w:name w:val="Номер таблицы"/>
    <w:basedOn w:val="ad"/>
    <w:next w:val="af1"/>
    <w:link w:val="af7"/>
    <w:rsid w:val="00CB0D29"/>
    <w:pPr>
      <w:ind w:firstLine="0"/>
      <w:jc w:val="right"/>
    </w:pPr>
  </w:style>
  <w:style w:type="paragraph" w:customStyle="1" w:styleId="af8">
    <w:name w:val="Подчеркивание"/>
    <w:basedOn w:val="ad"/>
    <w:next w:val="ad"/>
    <w:link w:val="af9"/>
    <w:rsid w:val="00CB0D29"/>
    <w:rPr>
      <w:u w:val="single"/>
    </w:rPr>
  </w:style>
  <w:style w:type="paragraph" w:customStyle="1" w:styleId="afa">
    <w:name w:val="Полужирный"/>
    <w:basedOn w:val="ad"/>
    <w:link w:val="afb"/>
    <w:rsid w:val="00CB0D29"/>
    <w:rPr>
      <w:b/>
    </w:rPr>
  </w:style>
  <w:style w:type="character" w:customStyle="1" w:styleId="afb">
    <w:name w:val="Полужирный Знак"/>
    <w:link w:val="afa"/>
    <w:rsid w:val="00D47972"/>
    <w:rPr>
      <w:b/>
      <w:sz w:val="28"/>
      <w:szCs w:val="24"/>
      <w:lang w:val="ru-RU" w:eastAsia="ru-RU" w:bidi="ar-SA"/>
    </w:rPr>
  </w:style>
  <w:style w:type="paragraph" w:customStyle="1" w:styleId="afc">
    <w:name w:val="Примечания_наш стиль"/>
    <w:basedOn w:val="ad"/>
    <w:rsid w:val="00D25DBC"/>
    <w:rPr>
      <w:sz w:val="22"/>
    </w:rPr>
  </w:style>
  <w:style w:type="paragraph" w:customStyle="1" w:styleId="afd">
    <w:name w:val="содержание"/>
    <w:basedOn w:val="1"/>
    <w:next w:val="ad"/>
    <w:rsid w:val="00CB0D29"/>
    <w:pPr>
      <w:numPr>
        <w:numId w:val="0"/>
      </w:numPr>
    </w:pPr>
  </w:style>
  <w:style w:type="table" w:customStyle="1" w:styleId="afe">
    <w:name w:val="Таблицы"/>
    <w:basedOn w:val="af"/>
    <w:rsid w:val="00934E81"/>
    <w:pPr>
      <w:jc w:val="center"/>
    </w:pPr>
    <w:rPr>
      <w:sz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vAlign w:val="center"/>
    </w:tcPr>
    <w:tblStylePr w:type="firstRow">
      <w:pPr>
        <w:wordWrap/>
        <w:ind w:firstLineChars="0" w:firstLine="0"/>
        <w:jc w:val="center"/>
      </w:pPr>
      <w:rPr>
        <w:rFonts w:ascii="Times New Roman" w:hAnsi="Times New Roman"/>
        <w:sz w:val="24"/>
      </w:rPr>
      <w:tblPr/>
      <w:tcPr>
        <w:vAlign w:val="center"/>
      </w:tcPr>
    </w:tblStylePr>
  </w:style>
  <w:style w:type="paragraph" w:customStyle="1" w:styleId="aff">
    <w:name w:val="Текст в таблицах"/>
    <w:basedOn w:val="ad"/>
    <w:link w:val="aff0"/>
    <w:qFormat/>
    <w:rsid w:val="00CB0D29"/>
    <w:pPr>
      <w:ind w:firstLine="0"/>
      <w:jc w:val="left"/>
    </w:pPr>
    <w:rPr>
      <w:sz w:val="24"/>
    </w:rPr>
  </w:style>
  <w:style w:type="paragraph" w:customStyle="1" w:styleId="aff1">
    <w:name w:val="Шапка таблицы"/>
    <w:basedOn w:val="ad"/>
    <w:link w:val="aff2"/>
    <w:qFormat/>
    <w:rsid w:val="00CB0D29"/>
    <w:pPr>
      <w:ind w:firstLine="0"/>
      <w:jc w:val="center"/>
    </w:pPr>
    <w:rPr>
      <w:sz w:val="24"/>
    </w:rPr>
  </w:style>
  <w:style w:type="character" w:customStyle="1" w:styleId="aff2">
    <w:name w:val="Шапка таблицы Знак"/>
    <w:link w:val="aff1"/>
    <w:rsid w:val="00FE4338"/>
    <w:rPr>
      <w:sz w:val="24"/>
      <w:szCs w:val="24"/>
      <w:lang w:val="ru-RU" w:eastAsia="ru-RU" w:bidi="ar-SA"/>
    </w:rPr>
  </w:style>
  <w:style w:type="paragraph" w:styleId="aff3">
    <w:name w:val="Document Map"/>
    <w:basedOn w:val="ad"/>
    <w:link w:val="aff4"/>
    <w:rsid w:val="00CB0D29"/>
    <w:pPr>
      <w:shd w:val="clear" w:color="auto" w:fill="000080"/>
    </w:pPr>
    <w:rPr>
      <w:rFonts w:ascii="Tahoma" w:hAnsi="Tahoma"/>
      <w:sz w:val="20"/>
      <w:szCs w:val="20"/>
    </w:rPr>
  </w:style>
  <w:style w:type="paragraph" w:styleId="17">
    <w:name w:val="toc 1"/>
    <w:basedOn w:val="ad"/>
    <w:next w:val="ad"/>
    <w:autoRedefine/>
    <w:uiPriority w:val="39"/>
    <w:rsid w:val="00BC7E2D"/>
    <w:pPr>
      <w:tabs>
        <w:tab w:val="right" w:leader="dot" w:pos="9360"/>
      </w:tabs>
      <w:spacing w:before="120" w:after="120"/>
      <w:jc w:val="left"/>
    </w:pPr>
    <w:rPr>
      <w:b/>
      <w:bCs/>
      <w:caps/>
      <w:sz w:val="20"/>
      <w:szCs w:val="20"/>
    </w:rPr>
  </w:style>
  <w:style w:type="paragraph" w:styleId="25">
    <w:name w:val="toc 2"/>
    <w:basedOn w:val="ad"/>
    <w:next w:val="ad"/>
    <w:autoRedefine/>
    <w:uiPriority w:val="39"/>
    <w:rsid w:val="00BC7E2D"/>
    <w:pPr>
      <w:tabs>
        <w:tab w:val="left" w:pos="1680"/>
        <w:tab w:val="right" w:leader="dot" w:pos="9360"/>
      </w:tabs>
      <w:ind w:left="280"/>
      <w:jc w:val="left"/>
    </w:pPr>
    <w:rPr>
      <w:smallCaps/>
      <w:sz w:val="20"/>
      <w:szCs w:val="20"/>
    </w:rPr>
  </w:style>
  <w:style w:type="character" w:styleId="aff5">
    <w:name w:val="Hyperlink"/>
    <w:uiPriority w:val="99"/>
    <w:rsid w:val="00D25DBC"/>
    <w:rPr>
      <w:color w:val="0000FF"/>
      <w:u w:val="single"/>
    </w:rPr>
  </w:style>
  <w:style w:type="paragraph" w:customStyle="1" w:styleId="aff6">
    <w:name w:val="Полужирный + По центру"/>
    <w:basedOn w:val="afa"/>
    <w:rsid w:val="004B742C"/>
    <w:pPr>
      <w:ind w:firstLine="0"/>
      <w:jc w:val="center"/>
    </w:pPr>
    <w:rPr>
      <w:bCs/>
      <w:szCs w:val="20"/>
    </w:rPr>
  </w:style>
  <w:style w:type="paragraph" w:styleId="aff7">
    <w:name w:val="table of figures"/>
    <w:basedOn w:val="ad"/>
    <w:next w:val="ad"/>
    <w:rsid w:val="00A8733E"/>
  </w:style>
  <w:style w:type="paragraph" w:customStyle="1" w:styleId="aff8">
    <w:name w:val="Шапка таблицы+курсив"/>
    <w:basedOn w:val="aff1"/>
    <w:link w:val="aff9"/>
    <w:rsid w:val="00D85F9F"/>
    <w:rPr>
      <w:i/>
    </w:rPr>
  </w:style>
  <w:style w:type="character" w:customStyle="1" w:styleId="aff9">
    <w:name w:val="Шапка таблицы+курсив Знак"/>
    <w:link w:val="aff8"/>
    <w:rsid w:val="00FE4338"/>
    <w:rPr>
      <w:i/>
      <w:sz w:val="24"/>
      <w:szCs w:val="24"/>
      <w:lang w:val="ru-RU" w:eastAsia="ru-RU" w:bidi="ar-SA"/>
    </w:rPr>
  </w:style>
  <w:style w:type="paragraph" w:customStyle="1" w:styleId="affa">
    <w:name w:val="Текст в таблицах+полужирный"/>
    <w:basedOn w:val="aff"/>
    <w:rsid w:val="00D85F9F"/>
    <w:rPr>
      <w:b/>
    </w:rPr>
  </w:style>
  <w:style w:type="paragraph" w:customStyle="1" w:styleId="affb">
    <w:name w:val="Текст в таблицах+полужирный + подчеркивание По центру"/>
    <w:basedOn w:val="affa"/>
    <w:rsid w:val="00D85F9F"/>
    <w:pPr>
      <w:jc w:val="center"/>
    </w:pPr>
    <w:rPr>
      <w:bCs/>
      <w:szCs w:val="20"/>
      <w:u w:val="single"/>
    </w:rPr>
  </w:style>
  <w:style w:type="paragraph" w:customStyle="1" w:styleId="affc">
    <w:name w:val="Текст в таблицах+полужирный + По центру"/>
    <w:basedOn w:val="affa"/>
    <w:rsid w:val="00D85F9F"/>
    <w:pPr>
      <w:jc w:val="center"/>
    </w:pPr>
    <w:rPr>
      <w:bCs/>
      <w:szCs w:val="20"/>
    </w:rPr>
  </w:style>
  <w:style w:type="paragraph" w:customStyle="1" w:styleId="affd">
    <w:name w:val="Подчеркивание + курсив"/>
    <w:basedOn w:val="af8"/>
    <w:rsid w:val="00FE4338"/>
    <w:rPr>
      <w:i/>
      <w:iCs/>
    </w:rPr>
  </w:style>
  <w:style w:type="paragraph" w:customStyle="1" w:styleId="110">
    <w:name w:val="Шапка таблицы + 11 пт"/>
    <w:basedOn w:val="aff1"/>
    <w:rsid w:val="00FE4338"/>
    <w:rPr>
      <w:sz w:val="22"/>
    </w:rPr>
  </w:style>
  <w:style w:type="paragraph" w:customStyle="1" w:styleId="140">
    <w:name w:val="Шапка таблицы+курсив + 14 пт"/>
    <w:basedOn w:val="aff8"/>
    <w:link w:val="141"/>
    <w:rsid w:val="00FE4338"/>
    <w:rPr>
      <w:iCs/>
      <w:sz w:val="28"/>
    </w:rPr>
  </w:style>
  <w:style w:type="character" w:customStyle="1" w:styleId="141">
    <w:name w:val="Шапка таблицы+курсив + 14 пт Знак"/>
    <w:link w:val="140"/>
    <w:rsid w:val="00FE4338"/>
    <w:rPr>
      <w:i/>
      <w:iCs/>
      <w:sz w:val="28"/>
      <w:szCs w:val="24"/>
      <w:lang w:val="ru-RU" w:eastAsia="ru-RU" w:bidi="ar-SA"/>
    </w:rPr>
  </w:style>
  <w:style w:type="paragraph" w:styleId="32">
    <w:name w:val="toc 3"/>
    <w:basedOn w:val="ad"/>
    <w:next w:val="ad"/>
    <w:autoRedefine/>
    <w:uiPriority w:val="39"/>
    <w:rsid w:val="00BC7E2D"/>
    <w:pPr>
      <w:tabs>
        <w:tab w:val="left" w:pos="1960"/>
        <w:tab w:val="right" w:leader="dot" w:pos="9360"/>
      </w:tabs>
      <w:ind w:left="560"/>
      <w:jc w:val="left"/>
    </w:pPr>
    <w:rPr>
      <w:i/>
      <w:iCs/>
      <w:sz w:val="20"/>
      <w:szCs w:val="20"/>
    </w:rPr>
  </w:style>
  <w:style w:type="paragraph" w:customStyle="1" w:styleId="053">
    <w:name w:val="Текст в таблицах + Слева:  053 см"/>
    <w:basedOn w:val="aff"/>
    <w:rsid w:val="003E3EC3"/>
    <w:pPr>
      <w:ind w:left="298"/>
    </w:pPr>
    <w:rPr>
      <w:szCs w:val="20"/>
    </w:rPr>
  </w:style>
  <w:style w:type="paragraph" w:styleId="affe">
    <w:name w:val="footnote text"/>
    <w:aliases w:val="Текст сноски1,Текст сноски Знак Знак1,Текст сноски Знак1,Текст сноски Знак Знак Знак Знак Знак,Текст сноски Знак Знак Знак Знак Знак Знак,Текст сноски Знак Знак Знак Знак Знак Знак Знак Знак Знак Знак Знак Знак Знак Зн,Текст сноски-FN,Зна"/>
    <w:basedOn w:val="ad"/>
    <w:link w:val="afff"/>
    <w:rsid w:val="00C0214D"/>
    <w:pPr>
      <w:ind w:firstLine="0"/>
      <w:jc w:val="left"/>
    </w:pPr>
    <w:rPr>
      <w:sz w:val="20"/>
      <w:szCs w:val="20"/>
    </w:rPr>
  </w:style>
  <w:style w:type="character" w:customStyle="1" w:styleId="afff">
    <w:name w:val="Текст сноски Знак"/>
    <w:aliases w:val="Текст сноски1 Знак,Текст сноски Знак Знак1 Знак,Текст сноски Знак1 Знак,Текст сноски Знак Знак Знак Знак Знак Знак1,Текст сноски Знак Знак Знак Знак Знак Знак Знак,Текст сноски-FN Знак,Зна Знак"/>
    <w:link w:val="affe"/>
    <w:rsid w:val="00C0214D"/>
    <w:rPr>
      <w:lang w:val="ru-RU" w:eastAsia="ru-RU" w:bidi="ar-SA"/>
    </w:rPr>
  </w:style>
  <w:style w:type="character" w:styleId="afff0">
    <w:name w:val="footnote reference"/>
    <w:aliases w:val="Знак сноски-FN,Знак сноски 1"/>
    <w:rsid w:val="00C0214D"/>
    <w:rPr>
      <w:vertAlign w:val="superscript"/>
    </w:rPr>
  </w:style>
  <w:style w:type="paragraph" w:styleId="afff1">
    <w:name w:val="caption"/>
    <w:basedOn w:val="ad"/>
    <w:next w:val="ad"/>
    <w:link w:val="afff2"/>
    <w:qFormat/>
    <w:rsid w:val="00C0214D"/>
    <w:rPr>
      <w:b/>
      <w:bCs/>
      <w:sz w:val="20"/>
      <w:szCs w:val="20"/>
    </w:rPr>
  </w:style>
  <w:style w:type="paragraph" w:styleId="afff3">
    <w:name w:val="Normal (Web)"/>
    <w:aliases w:val="Обычный (Web),Обычный (веб)1,Обычный (веб) Знак,Обычный (веб) Знак1 Знак,Обычный (веб) Знак Знак Знак,Обычный (веб) Знак1 Знак Знак,Обычный (веб) Знак Знак Знак Знак,Обычный (веб) Знак1,Обычный (веб) Знак Знак,Обычный (веб) Знак Знак1"/>
    <w:basedOn w:val="ad"/>
    <w:link w:val="26"/>
    <w:uiPriority w:val="99"/>
    <w:qFormat/>
    <w:rsid w:val="00120533"/>
    <w:pPr>
      <w:spacing w:before="100" w:after="100"/>
      <w:ind w:firstLine="0"/>
      <w:jc w:val="left"/>
    </w:pPr>
    <w:rPr>
      <w:rFonts w:ascii="Arial" w:eastAsia="Calibri" w:hAnsi="Arial"/>
      <w:sz w:val="18"/>
      <w:szCs w:val="20"/>
    </w:rPr>
  </w:style>
  <w:style w:type="paragraph" w:styleId="27">
    <w:name w:val="Body Text Indent 2"/>
    <w:basedOn w:val="ad"/>
    <w:link w:val="28"/>
    <w:rsid w:val="00804A40"/>
    <w:pPr>
      <w:spacing w:line="360" w:lineRule="auto"/>
      <w:ind w:firstLine="567"/>
      <w:jc w:val="left"/>
    </w:pPr>
    <w:rPr>
      <w:szCs w:val="20"/>
    </w:rPr>
  </w:style>
  <w:style w:type="paragraph" w:styleId="afff4">
    <w:name w:val="Plain Text"/>
    <w:basedOn w:val="ad"/>
    <w:link w:val="afff5"/>
    <w:rsid w:val="0082283D"/>
    <w:pPr>
      <w:autoSpaceDE w:val="0"/>
      <w:autoSpaceDN w:val="0"/>
      <w:spacing w:line="360" w:lineRule="auto"/>
      <w:ind w:firstLine="851"/>
    </w:pPr>
    <w:rPr>
      <w:szCs w:val="28"/>
    </w:rPr>
  </w:style>
  <w:style w:type="paragraph" w:customStyle="1" w:styleId="18">
    <w:name w:val="Обычный 1"/>
    <w:basedOn w:val="ad"/>
    <w:link w:val="19"/>
    <w:rsid w:val="00F57CD5"/>
    <w:pPr>
      <w:spacing w:line="360" w:lineRule="auto"/>
      <w:ind w:firstLine="720"/>
    </w:pPr>
    <w:rPr>
      <w:sz w:val="20"/>
      <w:szCs w:val="20"/>
    </w:rPr>
  </w:style>
  <w:style w:type="character" w:customStyle="1" w:styleId="19">
    <w:name w:val="Обычный 1 Знак"/>
    <w:link w:val="18"/>
    <w:rsid w:val="00F57CD5"/>
    <w:rPr>
      <w:lang w:val="ru-RU" w:eastAsia="ru-RU" w:bidi="ar-SA"/>
    </w:rPr>
  </w:style>
  <w:style w:type="paragraph" w:customStyle="1" w:styleId="afff6">
    <w:name w:val="ОсновнойРПС"/>
    <w:basedOn w:val="afff7"/>
    <w:link w:val="afff8"/>
    <w:rsid w:val="00CF4DD8"/>
    <w:pPr>
      <w:spacing w:after="0" w:line="360" w:lineRule="auto"/>
      <w:ind w:left="0"/>
    </w:pPr>
    <w:rPr>
      <w:szCs w:val="28"/>
    </w:rPr>
  </w:style>
  <w:style w:type="character" w:customStyle="1" w:styleId="afff8">
    <w:name w:val="ОсновнойРПС Знак"/>
    <w:link w:val="afff6"/>
    <w:rsid w:val="00CF4DD8"/>
    <w:rPr>
      <w:sz w:val="28"/>
      <w:szCs w:val="28"/>
      <w:lang w:val="ru-RU" w:eastAsia="ru-RU" w:bidi="ar-SA"/>
    </w:rPr>
  </w:style>
  <w:style w:type="paragraph" w:styleId="afff7">
    <w:name w:val="Body Text Indent"/>
    <w:aliases w:val="Основной текст 1,Нумерованный список !!,Надин стиль,Исторические события,Ист события с точкой,Основной текст с отступом Знак Знак,Body Text Indent,Основной текст с отступом1,Основной текст лево,Основной текст лево1"/>
    <w:basedOn w:val="ad"/>
    <w:link w:val="afff9"/>
    <w:rsid w:val="00CF4DD8"/>
    <w:pPr>
      <w:spacing w:after="120"/>
      <w:ind w:left="283"/>
    </w:pPr>
  </w:style>
  <w:style w:type="paragraph" w:customStyle="1" w:styleId="1a">
    <w:name w:val="обычный 1"/>
    <w:basedOn w:val="aff7"/>
    <w:link w:val="1b"/>
    <w:rsid w:val="002B776F"/>
    <w:pPr>
      <w:spacing w:line="360" w:lineRule="auto"/>
      <w:ind w:firstLine="680"/>
    </w:pPr>
    <w:rPr>
      <w:color w:val="000000"/>
      <w:szCs w:val="20"/>
    </w:rPr>
  </w:style>
  <w:style w:type="character" w:customStyle="1" w:styleId="1b">
    <w:name w:val="обычный 1 Знак"/>
    <w:link w:val="1a"/>
    <w:rsid w:val="002B776F"/>
    <w:rPr>
      <w:color w:val="000000"/>
      <w:sz w:val="28"/>
      <w:lang w:val="ru-RU" w:eastAsia="ru-RU" w:bidi="ar-SA"/>
    </w:rPr>
  </w:style>
  <w:style w:type="paragraph" w:customStyle="1" w:styleId="afffa">
    <w:name w:val="Осн_текст"/>
    <w:basedOn w:val="afffb"/>
    <w:link w:val="afffc"/>
    <w:rsid w:val="001D2643"/>
    <w:pPr>
      <w:spacing w:after="0"/>
      <w:ind w:firstLine="539"/>
    </w:pPr>
  </w:style>
  <w:style w:type="character" w:customStyle="1" w:styleId="afffc">
    <w:name w:val="Осн_текст Знак"/>
    <w:link w:val="afffa"/>
    <w:rsid w:val="001D2643"/>
    <w:rPr>
      <w:sz w:val="28"/>
      <w:szCs w:val="24"/>
      <w:lang w:val="ru-RU" w:eastAsia="ru-RU" w:bidi="ar-SA"/>
    </w:rPr>
  </w:style>
  <w:style w:type="paragraph" w:styleId="afffb">
    <w:name w:val="Body Text"/>
    <w:aliases w:val="Знак1 Знак,Основной текст Знак1,Основной текст Знак Знак,Основной текст Зн,Основной РПС"/>
    <w:basedOn w:val="ad"/>
    <w:link w:val="afffd"/>
    <w:rsid w:val="001D2643"/>
    <w:pPr>
      <w:spacing w:after="120"/>
    </w:pPr>
  </w:style>
  <w:style w:type="paragraph" w:customStyle="1" w:styleId="afffe">
    <w:name w:val="ОсновнойСТП"/>
    <w:basedOn w:val="afff7"/>
    <w:link w:val="affff"/>
    <w:uiPriority w:val="99"/>
    <w:rsid w:val="00522360"/>
    <w:pPr>
      <w:tabs>
        <w:tab w:val="num" w:pos="1219"/>
      </w:tabs>
      <w:spacing w:after="0"/>
      <w:ind w:left="0" w:firstLine="851"/>
    </w:pPr>
    <w:rPr>
      <w:szCs w:val="28"/>
    </w:rPr>
  </w:style>
  <w:style w:type="paragraph" w:styleId="29">
    <w:name w:val="Body Text 2"/>
    <w:aliases w:val="об1"/>
    <w:basedOn w:val="ad"/>
    <w:link w:val="2a"/>
    <w:rsid w:val="004624F2"/>
    <w:pPr>
      <w:spacing w:after="120" w:line="480" w:lineRule="auto"/>
      <w:ind w:firstLine="0"/>
      <w:jc w:val="left"/>
    </w:pPr>
    <w:rPr>
      <w:sz w:val="20"/>
      <w:szCs w:val="20"/>
    </w:rPr>
  </w:style>
  <w:style w:type="character" w:customStyle="1" w:styleId="2a">
    <w:name w:val="Основной текст 2 Знак"/>
    <w:aliases w:val="об1 Знак1"/>
    <w:link w:val="29"/>
    <w:rsid w:val="004624F2"/>
    <w:rPr>
      <w:lang w:val="ru-RU" w:eastAsia="ru-RU" w:bidi="ar-SA"/>
    </w:rPr>
  </w:style>
  <w:style w:type="character" w:customStyle="1" w:styleId="af5">
    <w:name w:val="Маркированный Знак"/>
    <w:link w:val="a4"/>
    <w:rsid w:val="000A6DE5"/>
    <w:rPr>
      <w:sz w:val="28"/>
      <w:szCs w:val="24"/>
    </w:rPr>
  </w:style>
  <w:style w:type="table" w:styleId="affff0">
    <w:name w:val="Table Grid"/>
    <w:basedOn w:val="af"/>
    <w:rsid w:val="00604B0B"/>
    <w:pPr>
      <w:ind w:firstLine="709"/>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9">
    <w:name w:val="Номер"/>
    <w:basedOn w:val="ad"/>
    <w:link w:val="affff1"/>
    <w:rsid w:val="00186E1C"/>
    <w:pPr>
      <w:numPr>
        <w:numId w:val="4"/>
      </w:numPr>
    </w:pPr>
    <w:rPr>
      <w:szCs w:val="20"/>
    </w:rPr>
  </w:style>
  <w:style w:type="paragraph" w:customStyle="1" w:styleId="affff2">
    <w:name w:val="введение"/>
    <w:basedOn w:val="1"/>
    <w:next w:val="ad"/>
    <w:rsid w:val="002A05C0"/>
    <w:pPr>
      <w:numPr>
        <w:numId w:val="0"/>
      </w:numPr>
    </w:pPr>
    <w:rPr>
      <w:noProof/>
    </w:rPr>
  </w:style>
  <w:style w:type="paragraph" w:styleId="affff3">
    <w:name w:val="List Bullet"/>
    <w:basedOn w:val="ad"/>
    <w:autoRedefine/>
    <w:uiPriority w:val="99"/>
    <w:rsid w:val="002315F3"/>
    <w:pPr>
      <w:ind w:firstLine="0"/>
    </w:pPr>
    <w:rPr>
      <w:szCs w:val="28"/>
    </w:rPr>
  </w:style>
  <w:style w:type="paragraph" w:styleId="33">
    <w:name w:val="Body Text Indent 3"/>
    <w:aliases w:val="дисер"/>
    <w:basedOn w:val="ad"/>
    <w:link w:val="34"/>
    <w:rsid w:val="00FB2C1F"/>
    <w:pPr>
      <w:spacing w:after="120"/>
      <w:ind w:left="283"/>
    </w:pPr>
    <w:rPr>
      <w:sz w:val="16"/>
      <w:szCs w:val="16"/>
    </w:rPr>
  </w:style>
  <w:style w:type="paragraph" w:customStyle="1" w:styleId="affff4">
    <w:name w:val="Список с номерами"/>
    <w:basedOn w:val="ad"/>
    <w:rsid w:val="003704DE"/>
    <w:pPr>
      <w:tabs>
        <w:tab w:val="num" w:pos="360"/>
        <w:tab w:val="num" w:pos="1276"/>
      </w:tabs>
      <w:spacing w:before="120"/>
      <w:ind w:firstLine="851"/>
    </w:pPr>
    <w:rPr>
      <w:sz w:val="16"/>
      <w:szCs w:val="20"/>
    </w:rPr>
  </w:style>
  <w:style w:type="paragraph" w:styleId="35">
    <w:name w:val="Body Text 3"/>
    <w:basedOn w:val="ad"/>
    <w:link w:val="36"/>
    <w:rsid w:val="00D441BB"/>
    <w:pPr>
      <w:spacing w:after="120"/>
    </w:pPr>
    <w:rPr>
      <w:sz w:val="16"/>
      <w:szCs w:val="16"/>
    </w:rPr>
  </w:style>
  <w:style w:type="character" w:customStyle="1" w:styleId="afff5">
    <w:name w:val="Текст Знак"/>
    <w:link w:val="afff4"/>
    <w:locked/>
    <w:rsid w:val="00E85FA3"/>
    <w:rPr>
      <w:sz w:val="28"/>
      <w:szCs w:val="28"/>
      <w:lang w:val="ru-RU" w:eastAsia="ru-RU" w:bidi="ar-SA"/>
    </w:rPr>
  </w:style>
  <w:style w:type="character" w:customStyle="1" w:styleId="affff">
    <w:name w:val="ОсновнойСТП Знак"/>
    <w:link w:val="afffe"/>
    <w:uiPriority w:val="99"/>
    <w:rsid w:val="00A0378E"/>
    <w:rPr>
      <w:sz w:val="28"/>
      <w:szCs w:val="28"/>
      <w:lang w:val="ru-RU" w:eastAsia="ru-RU" w:bidi="ar-SA"/>
    </w:rPr>
  </w:style>
  <w:style w:type="character" w:customStyle="1" w:styleId="afff9">
    <w:name w:val="Основной текст с отступом Знак"/>
    <w:aliases w:val="Основной текст 1 Знак,Нумерованный список !! Знак,Надин стиль Знак,Исторические события Знак,Ист события с точкой Знак,Основной текст с отступом Знак Знак Знак,Body Text Indent Знак,Основной текст с отступом1 Знак"/>
    <w:link w:val="afff7"/>
    <w:rsid w:val="00A803FB"/>
    <w:rPr>
      <w:sz w:val="28"/>
      <w:szCs w:val="24"/>
      <w:lang w:val="ru-RU" w:eastAsia="ru-RU" w:bidi="ar-SA"/>
    </w:rPr>
  </w:style>
  <w:style w:type="character" w:customStyle="1" w:styleId="af7">
    <w:name w:val="Номер таблицы Знак"/>
    <w:link w:val="af6"/>
    <w:rsid w:val="001A1DE9"/>
    <w:rPr>
      <w:sz w:val="28"/>
      <w:szCs w:val="24"/>
      <w:lang w:val="ru-RU" w:eastAsia="ru-RU" w:bidi="ar-SA"/>
    </w:rPr>
  </w:style>
  <w:style w:type="paragraph" w:styleId="affff5">
    <w:name w:val="footer"/>
    <w:basedOn w:val="ad"/>
    <w:link w:val="affff6"/>
    <w:uiPriority w:val="99"/>
    <w:rsid w:val="00452EA0"/>
    <w:pPr>
      <w:tabs>
        <w:tab w:val="center" w:pos="4677"/>
        <w:tab w:val="right" w:pos="9355"/>
      </w:tabs>
      <w:ind w:firstLine="0"/>
      <w:jc w:val="left"/>
    </w:pPr>
    <w:rPr>
      <w:sz w:val="24"/>
    </w:rPr>
  </w:style>
  <w:style w:type="character" w:customStyle="1" w:styleId="affff6">
    <w:name w:val="Нижний колонтитул Знак"/>
    <w:link w:val="affff5"/>
    <w:uiPriority w:val="99"/>
    <w:rsid w:val="00452EA0"/>
    <w:rPr>
      <w:sz w:val="24"/>
      <w:szCs w:val="24"/>
      <w:lang w:val="ru-RU" w:eastAsia="ru-RU" w:bidi="ar-SA"/>
    </w:rPr>
  </w:style>
  <w:style w:type="character" w:styleId="affff7">
    <w:name w:val="page number"/>
    <w:rsid w:val="00452EA0"/>
    <w:rPr>
      <w:rFonts w:cs="Times New Roman"/>
    </w:rPr>
  </w:style>
  <w:style w:type="paragraph" w:customStyle="1" w:styleId="111">
    <w:name w:val="Основной текст с отступом.об11"/>
    <w:basedOn w:val="ad"/>
    <w:rsid w:val="00075E64"/>
    <w:pPr>
      <w:spacing w:line="240" w:lineRule="atLeast"/>
      <w:ind w:firstLine="720"/>
    </w:pPr>
    <w:rPr>
      <w:snapToGrid w:val="0"/>
      <w:szCs w:val="20"/>
    </w:rPr>
  </w:style>
  <w:style w:type="paragraph" w:styleId="affff8">
    <w:name w:val="header"/>
    <w:basedOn w:val="ad"/>
    <w:link w:val="affff9"/>
    <w:uiPriority w:val="99"/>
    <w:rsid w:val="00AE0602"/>
    <w:pPr>
      <w:tabs>
        <w:tab w:val="center" w:pos="4677"/>
        <w:tab w:val="right" w:pos="9355"/>
      </w:tabs>
    </w:pPr>
  </w:style>
  <w:style w:type="paragraph" w:customStyle="1" w:styleId="1c">
    <w:name w:val="оглавление1"/>
    <w:basedOn w:val="ad"/>
    <w:rsid w:val="00301ED3"/>
    <w:pPr>
      <w:ind w:firstLine="0"/>
      <w:jc w:val="left"/>
    </w:pPr>
    <w:rPr>
      <w:b/>
      <w:smallCaps/>
      <w:szCs w:val="28"/>
    </w:rPr>
  </w:style>
  <w:style w:type="paragraph" w:customStyle="1" w:styleId="ConsPlusNormal">
    <w:name w:val="ConsPlusNormal"/>
    <w:link w:val="ConsPlusNormal0"/>
    <w:rsid w:val="000502D5"/>
    <w:pPr>
      <w:widowControl w:val="0"/>
      <w:autoSpaceDE w:val="0"/>
      <w:autoSpaceDN w:val="0"/>
      <w:adjustRightInd w:val="0"/>
      <w:ind w:firstLine="720"/>
    </w:pPr>
    <w:rPr>
      <w:rFonts w:ascii="Arial" w:hAnsi="Arial" w:cs="Arial"/>
    </w:rPr>
  </w:style>
  <w:style w:type="character" w:customStyle="1" w:styleId="ConsPlusNormal0">
    <w:name w:val="ConsPlusNormal Знак"/>
    <w:link w:val="ConsPlusNormal"/>
    <w:rsid w:val="000502D5"/>
    <w:rPr>
      <w:rFonts w:ascii="Arial" w:hAnsi="Arial" w:cs="Arial"/>
      <w:lang w:val="ru-RU" w:eastAsia="ru-RU" w:bidi="ar-SA"/>
    </w:rPr>
  </w:style>
  <w:style w:type="paragraph" w:customStyle="1" w:styleId="1d">
    <w:name w:val="заголовок 1"/>
    <w:basedOn w:val="ad"/>
    <w:next w:val="ad"/>
    <w:rsid w:val="003F6E95"/>
    <w:pPr>
      <w:keepNext/>
      <w:ind w:firstLine="0"/>
      <w:jc w:val="left"/>
    </w:pPr>
    <w:rPr>
      <w:sz w:val="24"/>
      <w:szCs w:val="20"/>
    </w:rPr>
  </w:style>
  <w:style w:type="paragraph" w:customStyle="1" w:styleId="font8">
    <w:name w:val="font8"/>
    <w:basedOn w:val="ad"/>
    <w:rsid w:val="00040ADF"/>
    <w:pPr>
      <w:spacing w:before="100" w:beforeAutospacing="1" w:after="100" w:afterAutospacing="1"/>
      <w:ind w:firstLine="0"/>
      <w:jc w:val="left"/>
    </w:pPr>
    <w:rPr>
      <w:rFonts w:ascii="Tahoma" w:hAnsi="Tahoma" w:cs="Tahoma"/>
      <w:b/>
      <w:bCs/>
      <w:color w:val="000000"/>
      <w:sz w:val="16"/>
      <w:szCs w:val="16"/>
    </w:rPr>
  </w:style>
  <w:style w:type="paragraph" w:customStyle="1" w:styleId="affffa">
    <w:name w:val="Оглавл"/>
    <w:basedOn w:val="afff7"/>
    <w:link w:val="affffb"/>
    <w:rsid w:val="00D01AFC"/>
    <w:pPr>
      <w:spacing w:after="0"/>
      <w:ind w:left="0" w:firstLine="0"/>
      <w:jc w:val="center"/>
    </w:pPr>
    <w:rPr>
      <w:b/>
      <w:bCs/>
      <w:szCs w:val="20"/>
    </w:rPr>
  </w:style>
  <w:style w:type="paragraph" w:customStyle="1" w:styleId="1e">
    <w:name w:val="таб1"/>
    <w:basedOn w:val="ad"/>
    <w:next w:val="afff1"/>
    <w:autoRedefine/>
    <w:rsid w:val="001C53C0"/>
    <w:pPr>
      <w:ind w:firstLine="0"/>
      <w:jc w:val="right"/>
    </w:pPr>
    <w:rPr>
      <w:szCs w:val="28"/>
    </w:rPr>
  </w:style>
  <w:style w:type="paragraph" w:customStyle="1" w:styleId="xl28">
    <w:name w:val="xl28"/>
    <w:basedOn w:val="ad"/>
    <w:rsid w:val="00262B62"/>
    <w:pPr>
      <w:pBdr>
        <w:left w:val="single" w:sz="4" w:space="0" w:color="auto"/>
        <w:bottom w:val="single" w:sz="4" w:space="0" w:color="auto"/>
        <w:right w:val="single" w:sz="4" w:space="0" w:color="auto"/>
      </w:pBdr>
      <w:spacing w:before="100" w:beforeAutospacing="1" w:after="100" w:afterAutospacing="1"/>
      <w:ind w:firstLine="0"/>
      <w:jc w:val="center"/>
      <w:textAlignment w:val="center"/>
    </w:pPr>
    <w:rPr>
      <w:sz w:val="22"/>
      <w:szCs w:val="22"/>
    </w:rPr>
  </w:style>
  <w:style w:type="paragraph" w:customStyle="1" w:styleId="ConsPlusTitle">
    <w:name w:val="ConsPlusTitle"/>
    <w:rsid w:val="006C5807"/>
    <w:pPr>
      <w:widowControl w:val="0"/>
      <w:autoSpaceDE w:val="0"/>
      <w:autoSpaceDN w:val="0"/>
      <w:adjustRightInd w:val="0"/>
    </w:pPr>
    <w:rPr>
      <w:b/>
      <w:bCs/>
      <w:sz w:val="24"/>
      <w:szCs w:val="24"/>
    </w:rPr>
  </w:style>
  <w:style w:type="character" w:customStyle="1" w:styleId="37">
    <w:name w:val="Знак Знак3"/>
    <w:locked/>
    <w:rsid w:val="00FB3CEB"/>
    <w:rPr>
      <w:sz w:val="28"/>
      <w:szCs w:val="28"/>
      <w:lang w:val="ru-RU" w:eastAsia="ru-RU" w:bidi="ar-SA"/>
    </w:rPr>
  </w:style>
  <w:style w:type="paragraph" w:customStyle="1" w:styleId="affffc">
    <w:name w:val="РПС_заголовок таблицы"/>
    <w:basedOn w:val="afff6"/>
    <w:rsid w:val="00F67FE0"/>
    <w:pPr>
      <w:spacing w:line="240" w:lineRule="auto"/>
      <w:jc w:val="center"/>
    </w:pPr>
    <w:rPr>
      <w:bCs/>
      <w:i/>
    </w:rPr>
  </w:style>
  <w:style w:type="paragraph" w:styleId="a">
    <w:name w:val="List Continue"/>
    <w:basedOn w:val="ad"/>
    <w:rsid w:val="00F67FE0"/>
    <w:pPr>
      <w:numPr>
        <w:numId w:val="5"/>
      </w:numPr>
      <w:tabs>
        <w:tab w:val="clear" w:pos="643"/>
      </w:tabs>
      <w:spacing w:after="120"/>
      <w:ind w:left="283" w:firstLine="0"/>
      <w:jc w:val="left"/>
    </w:pPr>
    <w:rPr>
      <w:sz w:val="20"/>
      <w:szCs w:val="20"/>
    </w:rPr>
  </w:style>
  <w:style w:type="paragraph" w:styleId="42">
    <w:name w:val="toc 4"/>
    <w:basedOn w:val="ad"/>
    <w:next w:val="ad"/>
    <w:autoRedefine/>
    <w:uiPriority w:val="39"/>
    <w:rsid w:val="00697049"/>
    <w:pPr>
      <w:ind w:left="840"/>
      <w:jc w:val="left"/>
    </w:pPr>
    <w:rPr>
      <w:sz w:val="18"/>
      <w:szCs w:val="18"/>
    </w:rPr>
  </w:style>
  <w:style w:type="paragraph" w:styleId="51">
    <w:name w:val="toc 5"/>
    <w:basedOn w:val="ad"/>
    <w:next w:val="ad"/>
    <w:autoRedefine/>
    <w:uiPriority w:val="39"/>
    <w:rsid w:val="00697049"/>
    <w:pPr>
      <w:ind w:left="1120"/>
      <w:jc w:val="left"/>
    </w:pPr>
    <w:rPr>
      <w:sz w:val="18"/>
      <w:szCs w:val="18"/>
    </w:rPr>
  </w:style>
  <w:style w:type="paragraph" w:styleId="62">
    <w:name w:val="toc 6"/>
    <w:basedOn w:val="ad"/>
    <w:next w:val="ad"/>
    <w:autoRedefine/>
    <w:uiPriority w:val="39"/>
    <w:rsid w:val="00697049"/>
    <w:pPr>
      <w:ind w:left="1400"/>
      <w:jc w:val="left"/>
    </w:pPr>
    <w:rPr>
      <w:sz w:val="18"/>
      <w:szCs w:val="18"/>
    </w:rPr>
  </w:style>
  <w:style w:type="paragraph" w:styleId="71">
    <w:name w:val="toc 7"/>
    <w:basedOn w:val="ad"/>
    <w:next w:val="ad"/>
    <w:autoRedefine/>
    <w:uiPriority w:val="39"/>
    <w:rsid w:val="00697049"/>
    <w:pPr>
      <w:ind w:left="1680"/>
      <w:jc w:val="left"/>
    </w:pPr>
    <w:rPr>
      <w:sz w:val="18"/>
      <w:szCs w:val="18"/>
    </w:rPr>
  </w:style>
  <w:style w:type="paragraph" w:styleId="81">
    <w:name w:val="toc 8"/>
    <w:basedOn w:val="ad"/>
    <w:next w:val="ad"/>
    <w:autoRedefine/>
    <w:uiPriority w:val="39"/>
    <w:rsid w:val="00697049"/>
    <w:pPr>
      <w:ind w:left="1960"/>
      <w:jc w:val="left"/>
    </w:pPr>
    <w:rPr>
      <w:sz w:val="18"/>
      <w:szCs w:val="18"/>
    </w:rPr>
  </w:style>
  <w:style w:type="paragraph" w:styleId="91">
    <w:name w:val="toc 9"/>
    <w:basedOn w:val="ad"/>
    <w:next w:val="ad"/>
    <w:autoRedefine/>
    <w:uiPriority w:val="39"/>
    <w:rsid w:val="00697049"/>
    <w:pPr>
      <w:ind w:left="2240"/>
      <w:jc w:val="left"/>
    </w:pPr>
    <w:rPr>
      <w:sz w:val="18"/>
      <w:szCs w:val="18"/>
    </w:rPr>
  </w:style>
  <w:style w:type="character" w:customStyle="1" w:styleId="aff0">
    <w:name w:val="Текст в таблицах Знак"/>
    <w:link w:val="aff"/>
    <w:rsid w:val="005D72A3"/>
    <w:rPr>
      <w:sz w:val="24"/>
      <w:szCs w:val="24"/>
      <w:lang w:val="ru-RU" w:eastAsia="ru-RU" w:bidi="ar-SA"/>
    </w:rPr>
  </w:style>
  <w:style w:type="character" w:customStyle="1" w:styleId="affffd">
    <w:name w:val="Обычный + номер Знак"/>
    <w:link w:val="a6"/>
    <w:rsid w:val="0049406D"/>
    <w:rPr>
      <w:sz w:val="28"/>
    </w:rPr>
  </w:style>
  <w:style w:type="paragraph" w:customStyle="1" w:styleId="a6">
    <w:name w:val="Обычный + номер"/>
    <w:basedOn w:val="ad"/>
    <w:link w:val="affffd"/>
    <w:rsid w:val="0049406D"/>
    <w:pPr>
      <w:numPr>
        <w:numId w:val="6"/>
      </w:numPr>
      <w:tabs>
        <w:tab w:val="left" w:pos="1134"/>
      </w:tabs>
    </w:pPr>
    <w:rPr>
      <w:szCs w:val="20"/>
    </w:rPr>
  </w:style>
  <w:style w:type="paragraph" w:customStyle="1" w:styleId="Default">
    <w:name w:val="Default"/>
    <w:rsid w:val="006264F1"/>
    <w:pPr>
      <w:autoSpaceDE w:val="0"/>
      <w:autoSpaceDN w:val="0"/>
      <w:adjustRightInd w:val="0"/>
    </w:pPr>
    <w:rPr>
      <w:color w:val="000000"/>
      <w:sz w:val="24"/>
      <w:szCs w:val="24"/>
    </w:rPr>
  </w:style>
  <w:style w:type="character" w:customStyle="1" w:styleId="affff1">
    <w:name w:val="Номер Знак"/>
    <w:link w:val="a9"/>
    <w:rsid w:val="00C10DCD"/>
    <w:rPr>
      <w:sz w:val="28"/>
    </w:rPr>
  </w:style>
  <w:style w:type="character" w:customStyle="1" w:styleId="210">
    <w:name w:val="Знак Знак21"/>
    <w:semiHidden/>
    <w:locked/>
    <w:rsid w:val="00B140B7"/>
    <w:rPr>
      <w:sz w:val="28"/>
      <w:szCs w:val="28"/>
      <w:lang w:val="ru-RU" w:eastAsia="ru-RU" w:bidi="ar-SA"/>
    </w:rPr>
  </w:style>
  <w:style w:type="character" w:customStyle="1" w:styleId="28">
    <w:name w:val="Основной текст с отступом 2 Знак"/>
    <w:link w:val="27"/>
    <w:rsid w:val="00693634"/>
    <w:rPr>
      <w:sz w:val="28"/>
    </w:rPr>
  </w:style>
  <w:style w:type="character" w:customStyle="1" w:styleId="afffd">
    <w:name w:val="Основной текст Знак"/>
    <w:aliases w:val="Знак1 Знак Знак,Основной текст Знак1 Знак,Основной текст Знак Знак Знак,Основной текст Зн Знак,Основной РПС Знак"/>
    <w:link w:val="afffb"/>
    <w:rsid w:val="00CA5A55"/>
    <w:rPr>
      <w:sz w:val="28"/>
      <w:szCs w:val="24"/>
    </w:rPr>
  </w:style>
  <w:style w:type="character" w:customStyle="1" w:styleId="36">
    <w:name w:val="Основной текст 3 Знак"/>
    <w:link w:val="35"/>
    <w:rsid w:val="00A878EA"/>
    <w:rPr>
      <w:sz w:val="16"/>
      <w:szCs w:val="16"/>
    </w:rPr>
  </w:style>
  <w:style w:type="character" w:customStyle="1" w:styleId="72">
    <w:name w:val="Знак Знак7"/>
    <w:rsid w:val="000465E3"/>
    <w:rPr>
      <w:sz w:val="28"/>
    </w:rPr>
  </w:style>
  <w:style w:type="character" w:customStyle="1" w:styleId="affffe">
    <w:name w:val="Маркированный Знак Знак"/>
    <w:rsid w:val="00BA6C82"/>
    <w:rPr>
      <w:sz w:val="28"/>
      <w:szCs w:val="24"/>
    </w:rPr>
  </w:style>
  <w:style w:type="paragraph" w:customStyle="1" w:styleId="afffff">
    <w:name w:val="Номер табл."/>
    <w:basedOn w:val="ad"/>
    <w:qFormat/>
    <w:rsid w:val="00A03B58"/>
    <w:pPr>
      <w:jc w:val="right"/>
    </w:pPr>
  </w:style>
  <w:style w:type="character" w:styleId="afffff0">
    <w:name w:val="Emphasis"/>
    <w:uiPriority w:val="20"/>
    <w:qFormat/>
    <w:rsid w:val="00A03B58"/>
    <w:rPr>
      <w:rFonts w:ascii="Arial Black" w:hAnsi="Arial Black" w:cs="Arial Black"/>
      <w:spacing w:val="-4"/>
      <w:sz w:val="18"/>
      <w:szCs w:val="18"/>
    </w:rPr>
  </w:style>
  <w:style w:type="character" w:customStyle="1" w:styleId="af9">
    <w:name w:val="Подчеркивание Знак"/>
    <w:link w:val="af8"/>
    <w:rsid w:val="00A03B58"/>
    <w:rPr>
      <w:sz w:val="28"/>
      <w:szCs w:val="24"/>
      <w:u w:val="single"/>
    </w:rPr>
  </w:style>
  <w:style w:type="paragraph" w:customStyle="1" w:styleId="afffff1">
    <w:name w:val="Назв"/>
    <w:basedOn w:val="afffa"/>
    <w:link w:val="afffff2"/>
    <w:autoRedefine/>
    <w:rsid w:val="00A03B58"/>
    <w:pPr>
      <w:spacing w:after="120"/>
      <w:ind w:firstLine="360"/>
      <w:contextualSpacing/>
      <w:jc w:val="center"/>
    </w:pPr>
    <w:rPr>
      <w:i/>
      <w:szCs w:val="28"/>
    </w:rPr>
  </w:style>
  <w:style w:type="character" w:customStyle="1" w:styleId="afffff2">
    <w:name w:val="Назв Знак"/>
    <w:link w:val="afffff1"/>
    <w:rsid w:val="00A03B58"/>
    <w:rPr>
      <w:i/>
      <w:sz w:val="28"/>
      <w:szCs w:val="28"/>
    </w:rPr>
  </w:style>
  <w:style w:type="paragraph" w:customStyle="1" w:styleId="afffff3">
    <w:name w:val="внутри  таблиц"/>
    <w:basedOn w:val="ad"/>
    <w:link w:val="afffff4"/>
    <w:rsid w:val="00A03B58"/>
    <w:pPr>
      <w:ind w:left="-57" w:right="-57" w:firstLine="0"/>
      <w:jc w:val="center"/>
    </w:pPr>
    <w:rPr>
      <w:snapToGrid w:val="0"/>
      <w:sz w:val="20"/>
      <w:szCs w:val="20"/>
    </w:rPr>
  </w:style>
  <w:style w:type="character" w:customStyle="1" w:styleId="afffff4">
    <w:name w:val="внутри  таблиц Знак"/>
    <w:link w:val="afffff3"/>
    <w:rsid w:val="00A03B58"/>
    <w:rPr>
      <w:snapToGrid w:val="0"/>
    </w:rPr>
  </w:style>
  <w:style w:type="character" w:customStyle="1" w:styleId="afffff5">
    <w:name w:val="Гипертекстовая ссылка"/>
    <w:rsid w:val="008E449C"/>
    <w:rPr>
      <w:color w:val="008000"/>
    </w:rPr>
  </w:style>
  <w:style w:type="paragraph" w:styleId="afffff6">
    <w:name w:val="No Spacing"/>
    <w:link w:val="afffff7"/>
    <w:uiPriority w:val="1"/>
    <w:qFormat/>
    <w:rsid w:val="002315F3"/>
    <w:rPr>
      <w:rFonts w:ascii="Calibri" w:hAnsi="Calibri"/>
      <w:sz w:val="22"/>
      <w:szCs w:val="22"/>
      <w:lang w:eastAsia="en-US"/>
    </w:rPr>
  </w:style>
  <w:style w:type="character" w:customStyle="1" w:styleId="blk">
    <w:name w:val="blk"/>
    <w:rsid w:val="000D4F8B"/>
    <w:rPr>
      <w:rFonts w:cs="Times New Roman"/>
    </w:rPr>
  </w:style>
  <w:style w:type="paragraph" w:customStyle="1" w:styleId="Normal0">
    <w:name w:val="Normal 0"/>
    <w:basedOn w:val="ad"/>
    <w:link w:val="Normal00"/>
    <w:qFormat/>
    <w:rsid w:val="004C1E57"/>
    <w:pPr>
      <w:ind w:firstLine="567"/>
    </w:pPr>
    <w:rPr>
      <w:szCs w:val="28"/>
    </w:rPr>
  </w:style>
  <w:style w:type="character" w:customStyle="1" w:styleId="Normal00">
    <w:name w:val="Normal 0 Знак"/>
    <w:link w:val="Normal0"/>
    <w:rsid w:val="004C1E57"/>
    <w:rPr>
      <w:sz w:val="28"/>
      <w:szCs w:val="28"/>
    </w:rPr>
  </w:style>
  <w:style w:type="paragraph" w:styleId="afffff8">
    <w:name w:val="Title"/>
    <w:basedOn w:val="ad"/>
    <w:link w:val="1f"/>
    <w:qFormat/>
    <w:rsid w:val="002D5914"/>
    <w:pPr>
      <w:spacing w:after="120"/>
      <w:ind w:firstLine="720"/>
      <w:contextualSpacing/>
      <w:jc w:val="center"/>
    </w:pPr>
    <w:rPr>
      <w:b/>
      <w:szCs w:val="20"/>
      <w:lang w:val="en-US"/>
    </w:rPr>
  </w:style>
  <w:style w:type="character" w:customStyle="1" w:styleId="afffff9">
    <w:name w:val="Название Знак"/>
    <w:rsid w:val="002D5914"/>
    <w:rPr>
      <w:rFonts w:ascii="Cambria" w:eastAsia="Times New Roman" w:hAnsi="Cambria" w:cs="Times New Roman"/>
      <w:b/>
      <w:bCs/>
      <w:kern w:val="28"/>
      <w:sz w:val="32"/>
      <w:szCs w:val="32"/>
    </w:rPr>
  </w:style>
  <w:style w:type="character" w:customStyle="1" w:styleId="1f">
    <w:name w:val="Название Знак1"/>
    <w:link w:val="afffff8"/>
    <w:rsid w:val="002D5914"/>
    <w:rPr>
      <w:b/>
      <w:sz w:val="28"/>
      <w:lang w:val="en-US"/>
    </w:rPr>
  </w:style>
  <w:style w:type="character" w:customStyle="1" w:styleId="52">
    <w:name w:val="5_текст Знак"/>
    <w:link w:val="53"/>
    <w:locked/>
    <w:rsid w:val="00D82080"/>
    <w:rPr>
      <w:sz w:val="24"/>
      <w:szCs w:val="24"/>
    </w:rPr>
  </w:style>
  <w:style w:type="paragraph" w:customStyle="1" w:styleId="53">
    <w:name w:val="5_текст"/>
    <w:basedOn w:val="afffb"/>
    <w:link w:val="52"/>
    <w:qFormat/>
    <w:rsid w:val="00D82080"/>
    <w:pPr>
      <w:ind w:left="1571" w:firstLine="0"/>
      <w:jc w:val="left"/>
    </w:pPr>
    <w:rPr>
      <w:sz w:val="24"/>
    </w:rPr>
  </w:style>
  <w:style w:type="character" w:customStyle="1" w:styleId="afffff7">
    <w:name w:val="Без интервала Знак"/>
    <w:link w:val="afffff6"/>
    <w:uiPriority w:val="1"/>
    <w:rsid w:val="00DD3D76"/>
    <w:rPr>
      <w:rFonts w:ascii="Calibri" w:hAnsi="Calibri"/>
      <w:sz w:val="22"/>
      <w:szCs w:val="22"/>
      <w:lang w:eastAsia="en-US" w:bidi="ar-SA"/>
    </w:rPr>
  </w:style>
  <w:style w:type="character" w:customStyle="1" w:styleId="affffb">
    <w:name w:val="Оглавл Знак"/>
    <w:link w:val="affffa"/>
    <w:rsid w:val="002867D6"/>
    <w:rPr>
      <w:b/>
      <w:bCs/>
      <w:sz w:val="28"/>
    </w:rPr>
  </w:style>
  <w:style w:type="numbering" w:customStyle="1" w:styleId="1f0">
    <w:name w:val="Нет списка1"/>
    <w:next w:val="af0"/>
    <w:uiPriority w:val="99"/>
    <w:semiHidden/>
    <w:rsid w:val="00BC6D83"/>
  </w:style>
  <w:style w:type="paragraph" w:customStyle="1" w:styleId="310">
    <w:name w:val="Основной текст с отступом 31"/>
    <w:basedOn w:val="ad"/>
    <w:rsid w:val="00BC6D83"/>
    <w:pPr>
      <w:ind w:firstLine="720"/>
    </w:pPr>
    <w:rPr>
      <w:szCs w:val="20"/>
    </w:rPr>
  </w:style>
  <w:style w:type="paragraph" w:customStyle="1" w:styleId="1f1">
    <w:name w:val="Цитата1"/>
    <w:basedOn w:val="ad"/>
    <w:rsid w:val="00BC6D83"/>
    <w:pPr>
      <w:ind w:firstLine="0"/>
      <w:jc w:val="left"/>
    </w:pPr>
    <w:rPr>
      <w:szCs w:val="20"/>
    </w:rPr>
  </w:style>
  <w:style w:type="paragraph" w:customStyle="1" w:styleId="211">
    <w:name w:val="Основной текст 21"/>
    <w:basedOn w:val="ad"/>
    <w:rsid w:val="00BC6D83"/>
    <w:pPr>
      <w:spacing w:line="360" w:lineRule="auto"/>
      <w:ind w:firstLine="0"/>
      <w:jc w:val="center"/>
    </w:pPr>
    <w:rPr>
      <w:szCs w:val="20"/>
    </w:rPr>
  </w:style>
  <w:style w:type="paragraph" w:customStyle="1" w:styleId="afffffa">
    <w:name w:val="Абзац"/>
    <w:basedOn w:val="ad"/>
    <w:rsid w:val="00BC6D83"/>
    <w:rPr>
      <w:spacing w:val="6"/>
      <w:sz w:val="30"/>
      <w:szCs w:val="20"/>
    </w:rPr>
  </w:style>
  <w:style w:type="paragraph" w:customStyle="1" w:styleId="220">
    <w:name w:val="Основной текст 22"/>
    <w:basedOn w:val="ad"/>
    <w:rsid w:val="00BC6D83"/>
    <w:pPr>
      <w:ind w:firstLine="0"/>
    </w:pPr>
    <w:rPr>
      <w:sz w:val="22"/>
      <w:szCs w:val="20"/>
    </w:rPr>
  </w:style>
  <w:style w:type="paragraph" w:customStyle="1" w:styleId="afffffb">
    <w:name w:val="Знак"/>
    <w:basedOn w:val="ad"/>
    <w:rsid w:val="00BC6D83"/>
    <w:pPr>
      <w:ind w:firstLine="0"/>
      <w:jc w:val="left"/>
    </w:pPr>
    <w:rPr>
      <w:rFonts w:ascii="Verdana" w:hAnsi="Verdana" w:cs="Verdana"/>
      <w:sz w:val="20"/>
      <w:szCs w:val="20"/>
      <w:lang w:val="en-US" w:eastAsia="en-US"/>
    </w:rPr>
  </w:style>
  <w:style w:type="paragraph" w:styleId="afffffc">
    <w:name w:val="Block Text"/>
    <w:basedOn w:val="ad"/>
    <w:rsid w:val="00BC6D83"/>
    <w:pPr>
      <w:ind w:left="284" w:right="284" w:firstLine="0"/>
      <w:jc w:val="center"/>
    </w:pPr>
    <w:rPr>
      <w:b/>
      <w:bCs/>
      <w:spacing w:val="30"/>
      <w:szCs w:val="20"/>
    </w:rPr>
  </w:style>
  <w:style w:type="paragraph" w:customStyle="1" w:styleId="1f2">
    <w:name w:val="Основной текст1"/>
    <w:basedOn w:val="ad"/>
    <w:rsid w:val="00BC6D83"/>
    <w:pPr>
      <w:spacing w:after="120"/>
      <w:ind w:firstLine="0"/>
      <w:jc w:val="left"/>
    </w:pPr>
    <w:rPr>
      <w:snapToGrid w:val="0"/>
      <w:sz w:val="20"/>
      <w:szCs w:val="20"/>
    </w:rPr>
  </w:style>
  <w:style w:type="paragraph" w:customStyle="1" w:styleId="38">
    <w:name w:val="заголовок 3"/>
    <w:basedOn w:val="ad"/>
    <w:next w:val="ad"/>
    <w:rsid w:val="00BC6D83"/>
    <w:pPr>
      <w:keepNext/>
      <w:spacing w:line="240" w:lineRule="exact"/>
      <w:ind w:firstLine="0"/>
      <w:jc w:val="center"/>
    </w:pPr>
    <w:rPr>
      <w:b/>
      <w:sz w:val="16"/>
      <w:szCs w:val="20"/>
    </w:rPr>
  </w:style>
  <w:style w:type="table" w:customStyle="1" w:styleId="1f3">
    <w:name w:val="Сетка таблицы1"/>
    <w:basedOn w:val="af"/>
    <w:next w:val="affff0"/>
    <w:rsid w:val="00BC6D8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onsTitle">
    <w:name w:val="ConsTitle"/>
    <w:rsid w:val="00BC6D83"/>
    <w:pPr>
      <w:widowControl w:val="0"/>
    </w:pPr>
    <w:rPr>
      <w:rFonts w:ascii="Arial" w:hAnsi="Arial"/>
      <w:b/>
      <w:sz w:val="16"/>
    </w:rPr>
  </w:style>
  <w:style w:type="character" w:customStyle="1" w:styleId="aff4">
    <w:name w:val="Схема документа Знак"/>
    <w:link w:val="aff3"/>
    <w:rsid w:val="00BC6D83"/>
    <w:rPr>
      <w:rFonts w:ascii="Tahoma" w:hAnsi="Tahoma" w:cs="Tahoma"/>
      <w:shd w:val="clear" w:color="auto" w:fill="000080"/>
    </w:rPr>
  </w:style>
  <w:style w:type="character" w:styleId="afffffd">
    <w:name w:val="FollowedHyperlink"/>
    <w:rsid w:val="00BC6D83"/>
    <w:rPr>
      <w:color w:val="800080"/>
      <w:u w:val="single"/>
    </w:rPr>
  </w:style>
  <w:style w:type="paragraph" w:customStyle="1" w:styleId="font5">
    <w:name w:val="font5"/>
    <w:basedOn w:val="ad"/>
    <w:rsid w:val="00BC6D83"/>
    <w:pPr>
      <w:spacing w:before="100" w:beforeAutospacing="1" w:after="100" w:afterAutospacing="1"/>
      <w:ind w:firstLine="0"/>
      <w:jc w:val="left"/>
    </w:pPr>
    <w:rPr>
      <w:rFonts w:ascii="Tahoma" w:hAnsi="Tahoma" w:cs="Tahoma"/>
      <w:color w:val="000000"/>
      <w:sz w:val="16"/>
      <w:szCs w:val="16"/>
    </w:rPr>
  </w:style>
  <w:style w:type="paragraph" w:customStyle="1" w:styleId="font6">
    <w:name w:val="font6"/>
    <w:basedOn w:val="ad"/>
    <w:rsid w:val="00BC6D83"/>
    <w:pPr>
      <w:spacing w:before="100" w:beforeAutospacing="1" w:after="100" w:afterAutospacing="1"/>
      <w:ind w:firstLine="0"/>
      <w:jc w:val="left"/>
    </w:pPr>
    <w:rPr>
      <w:rFonts w:ascii="Tahoma" w:hAnsi="Tahoma" w:cs="Tahoma"/>
      <w:b/>
      <w:bCs/>
      <w:color w:val="000000"/>
      <w:sz w:val="16"/>
      <w:szCs w:val="16"/>
    </w:rPr>
  </w:style>
  <w:style w:type="paragraph" w:customStyle="1" w:styleId="font7">
    <w:name w:val="font7"/>
    <w:basedOn w:val="ad"/>
    <w:rsid w:val="00BC6D83"/>
    <w:pPr>
      <w:spacing w:before="100" w:beforeAutospacing="1" w:after="100" w:afterAutospacing="1"/>
      <w:ind w:firstLine="0"/>
      <w:jc w:val="left"/>
    </w:pPr>
    <w:rPr>
      <w:rFonts w:ascii="Tahoma" w:hAnsi="Tahoma" w:cs="Tahoma"/>
      <w:color w:val="000000"/>
      <w:sz w:val="16"/>
      <w:szCs w:val="16"/>
    </w:rPr>
  </w:style>
  <w:style w:type="paragraph" w:customStyle="1" w:styleId="xl24">
    <w:name w:val="xl24"/>
    <w:basedOn w:val="ad"/>
    <w:rsid w:val="00BC6D83"/>
    <w:pPr>
      <w:pBdr>
        <w:top w:val="single" w:sz="4" w:space="0" w:color="auto"/>
        <w:left w:val="single" w:sz="4" w:space="0" w:color="auto"/>
        <w:right w:val="single" w:sz="4" w:space="0" w:color="auto"/>
      </w:pBdr>
      <w:spacing w:before="100" w:beforeAutospacing="1" w:after="100" w:afterAutospacing="1"/>
      <w:ind w:firstLine="0"/>
      <w:jc w:val="center"/>
      <w:textAlignment w:val="center"/>
    </w:pPr>
    <w:rPr>
      <w:b/>
      <w:bCs/>
      <w:sz w:val="22"/>
      <w:szCs w:val="22"/>
    </w:rPr>
  </w:style>
  <w:style w:type="paragraph" w:customStyle="1" w:styleId="xl25">
    <w:name w:val="xl25"/>
    <w:basedOn w:val="ad"/>
    <w:rsid w:val="00BC6D83"/>
    <w:pPr>
      <w:pBdr>
        <w:top w:val="single" w:sz="4" w:space="0" w:color="auto"/>
        <w:left w:val="single" w:sz="8" w:space="0" w:color="auto"/>
        <w:right w:val="single" w:sz="4" w:space="0" w:color="auto"/>
      </w:pBdr>
      <w:spacing w:before="100" w:beforeAutospacing="1" w:after="100" w:afterAutospacing="1"/>
      <w:ind w:firstLine="0"/>
      <w:jc w:val="left"/>
      <w:textAlignment w:val="center"/>
    </w:pPr>
    <w:rPr>
      <w:sz w:val="22"/>
      <w:szCs w:val="22"/>
    </w:rPr>
  </w:style>
  <w:style w:type="paragraph" w:customStyle="1" w:styleId="xl26">
    <w:name w:val="xl26"/>
    <w:basedOn w:val="ad"/>
    <w:rsid w:val="00BC6D83"/>
    <w:pPr>
      <w:pBdr>
        <w:bottom w:val="single" w:sz="4" w:space="0" w:color="auto"/>
        <w:right w:val="single" w:sz="4" w:space="0" w:color="auto"/>
      </w:pBdr>
      <w:spacing w:before="100" w:beforeAutospacing="1" w:after="100" w:afterAutospacing="1"/>
      <w:ind w:firstLine="0"/>
      <w:jc w:val="center"/>
      <w:textAlignment w:val="center"/>
    </w:pPr>
    <w:rPr>
      <w:sz w:val="22"/>
      <w:szCs w:val="22"/>
    </w:rPr>
  </w:style>
  <w:style w:type="paragraph" w:customStyle="1" w:styleId="xl27">
    <w:name w:val="xl27"/>
    <w:basedOn w:val="ad"/>
    <w:rsid w:val="00BC6D83"/>
    <w:pPr>
      <w:pBdr>
        <w:left w:val="single" w:sz="4" w:space="0" w:color="auto"/>
        <w:bottom w:val="single" w:sz="4" w:space="0" w:color="auto"/>
        <w:right w:val="single" w:sz="4" w:space="0" w:color="auto"/>
      </w:pBdr>
      <w:spacing w:before="100" w:beforeAutospacing="1" w:after="100" w:afterAutospacing="1"/>
      <w:ind w:firstLine="0"/>
      <w:jc w:val="left"/>
      <w:textAlignment w:val="center"/>
    </w:pPr>
    <w:rPr>
      <w:sz w:val="22"/>
      <w:szCs w:val="22"/>
    </w:rPr>
  </w:style>
  <w:style w:type="paragraph" w:customStyle="1" w:styleId="xl29">
    <w:name w:val="xl29"/>
    <w:basedOn w:val="ad"/>
    <w:rsid w:val="00BC6D83"/>
    <w:pPr>
      <w:pBdr>
        <w:left w:val="single" w:sz="4" w:space="0" w:color="auto"/>
        <w:bottom w:val="single" w:sz="4" w:space="0" w:color="auto"/>
        <w:right w:val="single" w:sz="4" w:space="0" w:color="auto"/>
      </w:pBdr>
      <w:spacing w:before="100" w:beforeAutospacing="1" w:after="100" w:afterAutospacing="1"/>
      <w:ind w:firstLine="0"/>
      <w:jc w:val="center"/>
      <w:textAlignment w:val="center"/>
    </w:pPr>
    <w:rPr>
      <w:sz w:val="22"/>
      <w:szCs w:val="22"/>
    </w:rPr>
  </w:style>
  <w:style w:type="paragraph" w:customStyle="1" w:styleId="xl30">
    <w:name w:val="xl30"/>
    <w:basedOn w:val="ad"/>
    <w:rsid w:val="00BC6D83"/>
    <w:pPr>
      <w:pBdr>
        <w:left w:val="single" w:sz="4" w:space="0" w:color="auto"/>
        <w:bottom w:val="single" w:sz="4" w:space="0" w:color="auto"/>
        <w:right w:val="single" w:sz="4" w:space="0" w:color="auto"/>
      </w:pBdr>
      <w:spacing w:before="100" w:beforeAutospacing="1" w:after="100" w:afterAutospacing="1"/>
      <w:ind w:firstLine="0"/>
      <w:jc w:val="center"/>
      <w:textAlignment w:val="center"/>
    </w:pPr>
    <w:rPr>
      <w:sz w:val="22"/>
      <w:szCs w:val="22"/>
    </w:rPr>
  </w:style>
  <w:style w:type="paragraph" w:customStyle="1" w:styleId="xl31">
    <w:name w:val="xl31"/>
    <w:basedOn w:val="ad"/>
    <w:rsid w:val="00BC6D83"/>
    <w:pPr>
      <w:pBdr>
        <w:left w:val="single" w:sz="4" w:space="0" w:color="auto"/>
        <w:bottom w:val="single" w:sz="4" w:space="0" w:color="auto"/>
        <w:right w:val="single" w:sz="8" w:space="0" w:color="auto"/>
      </w:pBdr>
      <w:spacing w:before="100" w:beforeAutospacing="1" w:after="100" w:afterAutospacing="1"/>
      <w:ind w:firstLine="0"/>
      <w:jc w:val="center"/>
      <w:textAlignment w:val="center"/>
    </w:pPr>
    <w:rPr>
      <w:sz w:val="22"/>
      <w:szCs w:val="22"/>
    </w:rPr>
  </w:style>
  <w:style w:type="paragraph" w:customStyle="1" w:styleId="xl32">
    <w:name w:val="xl32"/>
    <w:basedOn w:val="ad"/>
    <w:rsid w:val="00BC6D83"/>
    <w:pPr>
      <w:pBdr>
        <w:top w:val="single" w:sz="4" w:space="0" w:color="auto"/>
        <w:right w:val="single" w:sz="4" w:space="0" w:color="auto"/>
      </w:pBdr>
      <w:spacing w:before="100" w:beforeAutospacing="1" w:after="100" w:afterAutospacing="1"/>
      <w:ind w:firstLine="0"/>
      <w:jc w:val="center"/>
      <w:textAlignment w:val="center"/>
    </w:pPr>
    <w:rPr>
      <w:sz w:val="22"/>
      <w:szCs w:val="22"/>
    </w:rPr>
  </w:style>
  <w:style w:type="paragraph" w:customStyle="1" w:styleId="xl33">
    <w:name w:val="xl33"/>
    <w:basedOn w:val="ad"/>
    <w:rsid w:val="00BC6D83"/>
    <w:pPr>
      <w:pBdr>
        <w:top w:val="single" w:sz="4" w:space="0" w:color="auto"/>
        <w:left w:val="single" w:sz="4" w:space="0" w:color="auto"/>
        <w:right w:val="single" w:sz="4" w:space="0" w:color="auto"/>
      </w:pBdr>
      <w:spacing w:before="100" w:beforeAutospacing="1" w:after="100" w:afterAutospacing="1"/>
      <w:ind w:firstLine="0"/>
      <w:jc w:val="left"/>
      <w:textAlignment w:val="center"/>
    </w:pPr>
    <w:rPr>
      <w:sz w:val="22"/>
      <w:szCs w:val="22"/>
    </w:rPr>
  </w:style>
  <w:style w:type="paragraph" w:customStyle="1" w:styleId="xl34">
    <w:name w:val="xl34"/>
    <w:basedOn w:val="ad"/>
    <w:rsid w:val="00BC6D83"/>
    <w:pPr>
      <w:pBdr>
        <w:top w:val="single" w:sz="4" w:space="0" w:color="auto"/>
        <w:left w:val="single" w:sz="4" w:space="0" w:color="auto"/>
        <w:right w:val="single" w:sz="4" w:space="0" w:color="auto"/>
      </w:pBdr>
      <w:spacing w:before="100" w:beforeAutospacing="1" w:after="100" w:afterAutospacing="1"/>
      <w:ind w:firstLine="0"/>
      <w:jc w:val="center"/>
      <w:textAlignment w:val="center"/>
    </w:pPr>
    <w:rPr>
      <w:sz w:val="22"/>
      <w:szCs w:val="22"/>
    </w:rPr>
  </w:style>
  <w:style w:type="paragraph" w:customStyle="1" w:styleId="xl35">
    <w:name w:val="xl35"/>
    <w:basedOn w:val="ad"/>
    <w:rsid w:val="00BC6D83"/>
    <w:pPr>
      <w:pBdr>
        <w:top w:val="single" w:sz="4" w:space="0" w:color="auto"/>
        <w:left w:val="single" w:sz="4" w:space="0" w:color="auto"/>
        <w:right w:val="single" w:sz="4" w:space="0" w:color="auto"/>
      </w:pBdr>
      <w:spacing w:before="100" w:beforeAutospacing="1" w:after="100" w:afterAutospacing="1"/>
      <w:ind w:firstLine="0"/>
      <w:jc w:val="center"/>
      <w:textAlignment w:val="center"/>
    </w:pPr>
    <w:rPr>
      <w:sz w:val="22"/>
      <w:szCs w:val="22"/>
    </w:rPr>
  </w:style>
  <w:style w:type="paragraph" w:customStyle="1" w:styleId="xl36">
    <w:name w:val="xl36"/>
    <w:basedOn w:val="ad"/>
    <w:rsid w:val="00BC6D83"/>
    <w:pPr>
      <w:pBdr>
        <w:top w:val="single" w:sz="4" w:space="0" w:color="auto"/>
        <w:left w:val="single" w:sz="4" w:space="0" w:color="auto"/>
        <w:right w:val="single" w:sz="4" w:space="0" w:color="auto"/>
      </w:pBdr>
      <w:spacing w:before="100" w:beforeAutospacing="1" w:after="100" w:afterAutospacing="1"/>
      <w:ind w:firstLine="0"/>
      <w:jc w:val="center"/>
      <w:textAlignment w:val="center"/>
    </w:pPr>
    <w:rPr>
      <w:sz w:val="22"/>
      <w:szCs w:val="22"/>
    </w:rPr>
  </w:style>
  <w:style w:type="paragraph" w:customStyle="1" w:styleId="xl37">
    <w:name w:val="xl37"/>
    <w:basedOn w:val="ad"/>
    <w:rsid w:val="00BC6D83"/>
    <w:pPr>
      <w:pBdr>
        <w:top w:val="single" w:sz="4" w:space="0" w:color="auto"/>
        <w:left w:val="single" w:sz="4" w:space="0" w:color="auto"/>
        <w:right w:val="single" w:sz="8" w:space="0" w:color="auto"/>
      </w:pBdr>
      <w:spacing w:before="100" w:beforeAutospacing="1" w:after="100" w:afterAutospacing="1"/>
      <w:ind w:firstLine="0"/>
      <w:jc w:val="center"/>
      <w:textAlignment w:val="center"/>
    </w:pPr>
    <w:rPr>
      <w:sz w:val="22"/>
      <w:szCs w:val="22"/>
    </w:rPr>
  </w:style>
  <w:style w:type="paragraph" w:customStyle="1" w:styleId="xl38">
    <w:name w:val="xl38"/>
    <w:basedOn w:val="ad"/>
    <w:rsid w:val="00BC6D83"/>
    <w:pPr>
      <w:pBdr>
        <w:left w:val="single" w:sz="8" w:space="0" w:color="auto"/>
        <w:bottom w:val="single" w:sz="4" w:space="0" w:color="auto"/>
        <w:right w:val="single" w:sz="4" w:space="0" w:color="auto"/>
      </w:pBdr>
      <w:spacing w:before="100" w:beforeAutospacing="1" w:after="100" w:afterAutospacing="1"/>
      <w:ind w:firstLine="0"/>
      <w:jc w:val="left"/>
      <w:textAlignment w:val="center"/>
    </w:pPr>
    <w:rPr>
      <w:sz w:val="22"/>
      <w:szCs w:val="22"/>
    </w:rPr>
  </w:style>
  <w:style w:type="paragraph" w:customStyle="1" w:styleId="xl39">
    <w:name w:val="xl39"/>
    <w:basedOn w:val="ad"/>
    <w:rsid w:val="00BC6D83"/>
    <w:pPr>
      <w:pBdr>
        <w:top w:val="single" w:sz="8" w:space="0" w:color="auto"/>
        <w:left w:val="single" w:sz="4" w:space="0" w:color="auto"/>
        <w:right w:val="single" w:sz="4" w:space="0" w:color="auto"/>
      </w:pBdr>
      <w:spacing w:before="100" w:beforeAutospacing="1" w:after="100" w:afterAutospacing="1"/>
      <w:ind w:firstLine="0"/>
      <w:jc w:val="center"/>
      <w:textAlignment w:val="center"/>
    </w:pPr>
    <w:rPr>
      <w:sz w:val="22"/>
      <w:szCs w:val="22"/>
    </w:rPr>
  </w:style>
  <w:style w:type="paragraph" w:customStyle="1" w:styleId="xl40">
    <w:name w:val="xl40"/>
    <w:basedOn w:val="ad"/>
    <w:rsid w:val="00BC6D83"/>
    <w:pPr>
      <w:pBdr>
        <w:left w:val="single" w:sz="8" w:space="0" w:color="auto"/>
        <w:right w:val="single" w:sz="4" w:space="0" w:color="auto"/>
      </w:pBdr>
      <w:spacing w:before="100" w:beforeAutospacing="1" w:after="100" w:afterAutospacing="1"/>
      <w:ind w:firstLine="0"/>
      <w:jc w:val="left"/>
      <w:textAlignment w:val="center"/>
    </w:pPr>
    <w:rPr>
      <w:sz w:val="22"/>
      <w:szCs w:val="22"/>
    </w:rPr>
  </w:style>
  <w:style w:type="paragraph" w:customStyle="1" w:styleId="xl41">
    <w:name w:val="xl41"/>
    <w:basedOn w:val="ad"/>
    <w:rsid w:val="00BC6D83"/>
    <w:pPr>
      <w:pBdr>
        <w:right w:val="single" w:sz="4" w:space="0" w:color="auto"/>
      </w:pBdr>
      <w:spacing w:before="100" w:beforeAutospacing="1" w:after="100" w:afterAutospacing="1"/>
      <w:ind w:firstLine="0"/>
      <w:jc w:val="center"/>
      <w:textAlignment w:val="center"/>
    </w:pPr>
    <w:rPr>
      <w:sz w:val="22"/>
      <w:szCs w:val="22"/>
    </w:rPr>
  </w:style>
  <w:style w:type="paragraph" w:customStyle="1" w:styleId="xl42">
    <w:name w:val="xl42"/>
    <w:basedOn w:val="ad"/>
    <w:rsid w:val="00BC6D83"/>
    <w:pPr>
      <w:pBdr>
        <w:left w:val="single" w:sz="4" w:space="0" w:color="auto"/>
        <w:right w:val="single" w:sz="4" w:space="0" w:color="auto"/>
      </w:pBdr>
      <w:spacing w:before="100" w:beforeAutospacing="1" w:after="100" w:afterAutospacing="1"/>
      <w:ind w:firstLine="0"/>
      <w:jc w:val="left"/>
      <w:textAlignment w:val="center"/>
    </w:pPr>
    <w:rPr>
      <w:sz w:val="22"/>
      <w:szCs w:val="22"/>
    </w:rPr>
  </w:style>
  <w:style w:type="paragraph" w:customStyle="1" w:styleId="xl43">
    <w:name w:val="xl43"/>
    <w:basedOn w:val="ad"/>
    <w:rsid w:val="00BC6D83"/>
    <w:pPr>
      <w:pBdr>
        <w:left w:val="single" w:sz="4" w:space="0" w:color="auto"/>
        <w:right w:val="single" w:sz="4" w:space="0" w:color="auto"/>
      </w:pBdr>
      <w:spacing w:before="100" w:beforeAutospacing="1" w:after="100" w:afterAutospacing="1"/>
      <w:ind w:firstLine="0"/>
      <w:jc w:val="center"/>
      <w:textAlignment w:val="center"/>
    </w:pPr>
    <w:rPr>
      <w:sz w:val="22"/>
      <w:szCs w:val="22"/>
    </w:rPr>
  </w:style>
  <w:style w:type="paragraph" w:customStyle="1" w:styleId="xl44">
    <w:name w:val="xl44"/>
    <w:basedOn w:val="ad"/>
    <w:rsid w:val="00BC6D83"/>
    <w:pPr>
      <w:pBdr>
        <w:left w:val="single" w:sz="4" w:space="0" w:color="auto"/>
        <w:right w:val="single" w:sz="4" w:space="0" w:color="auto"/>
      </w:pBdr>
      <w:spacing w:before="100" w:beforeAutospacing="1" w:after="100" w:afterAutospacing="1"/>
      <w:ind w:firstLine="0"/>
      <w:jc w:val="center"/>
      <w:textAlignment w:val="center"/>
    </w:pPr>
    <w:rPr>
      <w:sz w:val="22"/>
      <w:szCs w:val="22"/>
    </w:rPr>
  </w:style>
  <w:style w:type="paragraph" w:customStyle="1" w:styleId="xl45">
    <w:name w:val="xl45"/>
    <w:basedOn w:val="ad"/>
    <w:rsid w:val="00BC6D83"/>
    <w:pPr>
      <w:pBdr>
        <w:left w:val="single" w:sz="4" w:space="0" w:color="auto"/>
        <w:right w:val="single" w:sz="4" w:space="0" w:color="auto"/>
      </w:pBdr>
      <w:spacing w:before="100" w:beforeAutospacing="1" w:after="100" w:afterAutospacing="1"/>
      <w:ind w:firstLine="0"/>
      <w:jc w:val="center"/>
      <w:textAlignment w:val="center"/>
    </w:pPr>
    <w:rPr>
      <w:sz w:val="22"/>
      <w:szCs w:val="22"/>
    </w:rPr>
  </w:style>
  <w:style w:type="paragraph" w:customStyle="1" w:styleId="xl46">
    <w:name w:val="xl46"/>
    <w:basedOn w:val="ad"/>
    <w:rsid w:val="00BC6D83"/>
    <w:pPr>
      <w:pBdr>
        <w:left w:val="single" w:sz="4" w:space="0" w:color="auto"/>
        <w:right w:val="single" w:sz="8" w:space="0" w:color="auto"/>
      </w:pBdr>
      <w:spacing w:before="100" w:beforeAutospacing="1" w:after="100" w:afterAutospacing="1"/>
      <w:ind w:firstLine="0"/>
      <w:jc w:val="center"/>
      <w:textAlignment w:val="center"/>
    </w:pPr>
    <w:rPr>
      <w:sz w:val="22"/>
      <w:szCs w:val="22"/>
    </w:rPr>
  </w:style>
  <w:style w:type="paragraph" w:customStyle="1" w:styleId="xl47">
    <w:name w:val="xl47"/>
    <w:basedOn w:val="ad"/>
    <w:rsid w:val="00BC6D83"/>
    <w:pPr>
      <w:pBdr>
        <w:top w:val="single" w:sz="8" w:space="0" w:color="auto"/>
        <w:left w:val="single" w:sz="4" w:space="0" w:color="auto"/>
        <w:bottom w:val="single" w:sz="4" w:space="0" w:color="auto"/>
        <w:right w:val="single" w:sz="8" w:space="0" w:color="auto"/>
      </w:pBdr>
      <w:spacing w:before="100" w:beforeAutospacing="1" w:after="100" w:afterAutospacing="1"/>
      <w:ind w:firstLine="0"/>
      <w:jc w:val="left"/>
      <w:textAlignment w:val="center"/>
    </w:pPr>
    <w:rPr>
      <w:sz w:val="22"/>
      <w:szCs w:val="22"/>
    </w:rPr>
  </w:style>
  <w:style w:type="paragraph" w:customStyle="1" w:styleId="xl48">
    <w:name w:val="xl48"/>
    <w:basedOn w:val="ad"/>
    <w:rsid w:val="00BC6D83"/>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rPr>
      <w:sz w:val="22"/>
      <w:szCs w:val="22"/>
    </w:rPr>
  </w:style>
  <w:style w:type="paragraph" w:customStyle="1" w:styleId="xl49">
    <w:name w:val="xl49"/>
    <w:basedOn w:val="ad"/>
    <w:rsid w:val="00BC6D83"/>
    <w:pPr>
      <w:pBdr>
        <w:top w:val="single" w:sz="4" w:space="0" w:color="auto"/>
        <w:bottom w:val="single" w:sz="4" w:space="0" w:color="auto"/>
        <w:right w:val="single" w:sz="4" w:space="0" w:color="auto"/>
      </w:pBdr>
      <w:spacing w:before="100" w:beforeAutospacing="1" w:after="100" w:afterAutospacing="1"/>
      <w:ind w:firstLine="0"/>
      <w:jc w:val="center"/>
      <w:textAlignment w:val="center"/>
    </w:pPr>
    <w:rPr>
      <w:sz w:val="22"/>
      <w:szCs w:val="22"/>
    </w:rPr>
  </w:style>
  <w:style w:type="paragraph" w:customStyle="1" w:styleId="xl50">
    <w:name w:val="xl50"/>
    <w:basedOn w:val="ad"/>
    <w:rsid w:val="00BC6D83"/>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sz w:val="22"/>
      <w:szCs w:val="22"/>
    </w:rPr>
  </w:style>
  <w:style w:type="paragraph" w:customStyle="1" w:styleId="xl51">
    <w:name w:val="xl51"/>
    <w:basedOn w:val="ad"/>
    <w:rsid w:val="00BC6D83"/>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sz w:val="22"/>
      <w:szCs w:val="22"/>
    </w:rPr>
  </w:style>
  <w:style w:type="paragraph" w:customStyle="1" w:styleId="xl52">
    <w:name w:val="xl52"/>
    <w:basedOn w:val="ad"/>
    <w:rsid w:val="00BC6D83"/>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sz w:val="22"/>
      <w:szCs w:val="22"/>
    </w:rPr>
  </w:style>
  <w:style w:type="paragraph" w:customStyle="1" w:styleId="xl53">
    <w:name w:val="xl53"/>
    <w:basedOn w:val="ad"/>
    <w:rsid w:val="00BC6D83"/>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textAlignment w:val="center"/>
    </w:pPr>
    <w:rPr>
      <w:sz w:val="22"/>
      <w:szCs w:val="22"/>
    </w:rPr>
  </w:style>
  <w:style w:type="paragraph" w:customStyle="1" w:styleId="xl54">
    <w:name w:val="xl54"/>
    <w:basedOn w:val="ad"/>
    <w:rsid w:val="00BC6D83"/>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sz w:val="22"/>
      <w:szCs w:val="22"/>
    </w:rPr>
  </w:style>
  <w:style w:type="paragraph" w:customStyle="1" w:styleId="xl55">
    <w:name w:val="xl55"/>
    <w:basedOn w:val="ad"/>
    <w:rsid w:val="00BC6D83"/>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sz w:val="22"/>
      <w:szCs w:val="22"/>
    </w:rPr>
  </w:style>
  <w:style w:type="paragraph" w:customStyle="1" w:styleId="xl56">
    <w:name w:val="xl56"/>
    <w:basedOn w:val="ad"/>
    <w:rsid w:val="00BC6D83"/>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sz w:val="22"/>
      <w:szCs w:val="22"/>
    </w:rPr>
  </w:style>
  <w:style w:type="paragraph" w:customStyle="1" w:styleId="xl57">
    <w:name w:val="xl57"/>
    <w:basedOn w:val="ad"/>
    <w:rsid w:val="00BC6D83"/>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sz w:val="22"/>
      <w:szCs w:val="22"/>
    </w:rPr>
  </w:style>
  <w:style w:type="paragraph" w:customStyle="1" w:styleId="xl58">
    <w:name w:val="xl58"/>
    <w:basedOn w:val="ad"/>
    <w:rsid w:val="00BC6D83"/>
    <w:pPr>
      <w:pBdr>
        <w:left w:val="single" w:sz="4" w:space="0" w:color="auto"/>
        <w:bottom w:val="single" w:sz="8" w:space="0" w:color="auto"/>
        <w:right w:val="single" w:sz="8" w:space="0" w:color="auto"/>
      </w:pBdr>
      <w:spacing w:before="100" w:beforeAutospacing="1" w:after="100" w:afterAutospacing="1"/>
      <w:ind w:firstLine="0"/>
      <w:jc w:val="center"/>
      <w:textAlignment w:val="center"/>
    </w:pPr>
    <w:rPr>
      <w:sz w:val="22"/>
      <w:szCs w:val="22"/>
    </w:rPr>
  </w:style>
  <w:style w:type="paragraph" w:customStyle="1" w:styleId="xl59">
    <w:name w:val="xl59"/>
    <w:basedOn w:val="ad"/>
    <w:rsid w:val="00BC6D83"/>
    <w:pPr>
      <w:pBdr>
        <w:left w:val="single" w:sz="4" w:space="0" w:color="auto"/>
        <w:bottom w:val="single" w:sz="4" w:space="0" w:color="auto"/>
        <w:right w:val="single" w:sz="4" w:space="0" w:color="auto"/>
      </w:pBdr>
      <w:spacing w:before="100" w:beforeAutospacing="1" w:after="100" w:afterAutospacing="1"/>
      <w:ind w:firstLine="0"/>
      <w:jc w:val="left"/>
      <w:textAlignment w:val="center"/>
    </w:pPr>
    <w:rPr>
      <w:sz w:val="22"/>
      <w:szCs w:val="22"/>
    </w:rPr>
  </w:style>
  <w:style w:type="paragraph" w:customStyle="1" w:styleId="xl60">
    <w:name w:val="xl60"/>
    <w:basedOn w:val="ad"/>
    <w:rsid w:val="00BC6D83"/>
    <w:pPr>
      <w:pBdr>
        <w:left w:val="single" w:sz="4" w:space="0" w:color="auto"/>
        <w:bottom w:val="single" w:sz="4" w:space="0" w:color="auto"/>
        <w:right w:val="single" w:sz="4" w:space="0" w:color="auto"/>
      </w:pBdr>
      <w:spacing w:before="100" w:beforeAutospacing="1" w:after="100" w:afterAutospacing="1"/>
      <w:ind w:firstLine="0"/>
      <w:jc w:val="center"/>
      <w:textAlignment w:val="center"/>
    </w:pPr>
    <w:rPr>
      <w:sz w:val="22"/>
      <w:szCs w:val="22"/>
    </w:rPr>
  </w:style>
  <w:style w:type="paragraph" w:customStyle="1" w:styleId="xl61">
    <w:name w:val="xl61"/>
    <w:basedOn w:val="ad"/>
    <w:rsid w:val="00BC6D83"/>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sz w:val="22"/>
      <w:szCs w:val="22"/>
    </w:rPr>
  </w:style>
  <w:style w:type="paragraph" w:customStyle="1" w:styleId="xl62">
    <w:name w:val="xl62"/>
    <w:basedOn w:val="ad"/>
    <w:rsid w:val="00BC6D83"/>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sz w:val="22"/>
      <w:szCs w:val="22"/>
    </w:rPr>
  </w:style>
  <w:style w:type="paragraph" w:customStyle="1" w:styleId="xl63">
    <w:name w:val="xl63"/>
    <w:basedOn w:val="ad"/>
    <w:rsid w:val="00BC6D83"/>
    <w:pPr>
      <w:pBdr>
        <w:top w:val="single" w:sz="4" w:space="0" w:color="auto"/>
        <w:left w:val="single" w:sz="4" w:space="0" w:color="auto"/>
        <w:right w:val="single" w:sz="4" w:space="0" w:color="auto"/>
      </w:pBdr>
      <w:spacing w:before="100" w:beforeAutospacing="1" w:after="100" w:afterAutospacing="1"/>
      <w:ind w:firstLine="0"/>
      <w:jc w:val="center"/>
      <w:textAlignment w:val="center"/>
    </w:pPr>
    <w:rPr>
      <w:sz w:val="22"/>
      <w:szCs w:val="22"/>
    </w:rPr>
  </w:style>
  <w:style w:type="paragraph" w:customStyle="1" w:styleId="xl64">
    <w:name w:val="xl64"/>
    <w:basedOn w:val="ad"/>
    <w:rsid w:val="00BC6D83"/>
    <w:pPr>
      <w:pBdr>
        <w:left w:val="single" w:sz="4" w:space="0" w:color="auto"/>
        <w:bottom w:val="single" w:sz="4" w:space="0" w:color="auto"/>
        <w:right w:val="single" w:sz="4" w:space="0" w:color="auto"/>
      </w:pBdr>
      <w:spacing w:before="100" w:beforeAutospacing="1" w:after="100" w:afterAutospacing="1"/>
      <w:ind w:firstLine="0"/>
      <w:jc w:val="left"/>
      <w:textAlignment w:val="center"/>
    </w:pPr>
    <w:rPr>
      <w:sz w:val="22"/>
      <w:szCs w:val="22"/>
    </w:rPr>
  </w:style>
  <w:style w:type="paragraph" w:customStyle="1" w:styleId="xl65">
    <w:name w:val="xl65"/>
    <w:basedOn w:val="ad"/>
    <w:rsid w:val="00BC6D83"/>
    <w:pPr>
      <w:pBdr>
        <w:top w:val="single" w:sz="8"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sz w:val="22"/>
      <w:szCs w:val="22"/>
    </w:rPr>
  </w:style>
  <w:style w:type="paragraph" w:customStyle="1" w:styleId="xl66">
    <w:name w:val="xl66"/>
    <w:basedOn w:val="ad"/>
    <w:rsid w:val="00BC6D83"/>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sz w:val="22"/>
      <w:szCs w:val="22"/>
    </w:rPr>
  </w:style>
  <w:style w:type="paragraph" w:customStyle="1" w:styleId="xl67">
    <w:name w:val="xl67"/>
    <w:basedOn w:val="ad"/>
    <w:rsid w:val="00BC6D83"/>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sz w:val="22"/>
      <w:szCs w:val="22"/>
    </w:rPr>
  </w:style>
  <w:style w:type="paragraph" w:customStyle="1" w:styleId="xl68">
    <w:name w:val="xl68"/>
    <w:basedOn w:val="ad"/>
    <w:rsid w:val="00BC6D83"/>
    <w:pPr>
      <w:pBdr>
        <w:left w:val="single" w:sz="4" w:space="0" w:color="auto"/>
        <w:right w:val="single" w:sz="4" w:space="0" w:color="auto"/>
      </w:pBdr>
      <w:spacing w:before="100" w:beforeAutospacing="1" w:after="100" w:afterAutospacing="1"/>
      <w:ind w:firstLine="0"/>
      <w:jc w:val="left"/>
      <w:textAlignment w:val="center"/>
    </w:pPr>
    <w:rPr>
      <w:sz w:val="22"/>
      <w:szCs w:val="22"/>
    </w:rPr>
  </w:style>
  <w:style w:type="paragraph" w:customStyle="1" w:styleId="xl69">
    <w:name w:val="xl69"/>
    <w:basedOn w:val="ad"/>
    <w:rsid w:val="00BC6D83"/>
    <w:pPr>
      <w:pBdr>
        <w:left w:val="single" w:sz="4" w:space="0" w:color="auto"/>
        <w:right w:val="single" w:sz="4" w:space="0" w:color="auto"/>
      </w:pBdr>
      <w:spacing w:before="100" w:beforeAutospacing="1" w:after="100" w:afterAutospacing="1"/>
      <w:ind w:firstLine="0"/>
      <w:jc w:val="center"/>
      <w:textAlignment w:val="center"/>
    </w:pPr>
    <w:rPr>
      <w:sz w:val="22"/>
      <w:szCs w:val="22"/>
    </w:rPr>
  </w:style>
  <w:style w:type="paragraph" w:customStyle="1" w:styleId="xl70">
    <w:name w:val="xl70"/>
    <w:basedOn w:val="ad"/>
    <w:rsid w:val="00BC6D83"/>
    <w:pPr>
      <w:pBdr>
        <w:top w:val="single" w:sz="4" w:space="0" w:color="auto"/>
        <w:left w:val="single" w:sz="4" w:space="0" w:color="auto"/>
        <w:bottom w:val="single" w:sz="8" w:space="0" w:color="auto"/>
        <w:right w:val="single" w:sz="8" w:space="0" w:color="auto"/>
      </w:pBdr>
      <w:spacing w:before="100" w:beforeAutospacing="1" w:after="100" w:afterAutospacing="1"/>
      <w:ind w:firstLine="0"/>
      <w:jc w:val="center"/>
      <w:textAlignment w:val="center"/>
    </w:pPr>
    <w:rPr>
      <w:sz w:val="22"/>
      <w:szCs w:val="22"/>
    </w:rPr>
  </w:style>
  <w:style w:type="paragraph" w:customStyle="1" w:styleId="xl71">
    <w:name w:val="xl71"/>
    <w:basedOn w:val="ad"/>
    <w:rsid w:val="00BC6D83"/>
    <w:pPr>
      <w:pBdr>
        <w:top w:val="single" w:sz="4" w:space="0" w:color="auto"/>
        <w:left w:val="single" w:sz="8" w:space="0" w:color="auto"/>
        <w:right w:val="single" w:sz="4" w:space="0" w:color="auto"/>
      </w:pBdr>
      <w:spacing w:before="100" w:beforeAutospacing="1" w:after="100" w:afterAutospacing="1"/>
      <w:ind w:firstLine="0"/>
      <w:jc w:val="left"/>
      <w:textAlignment w:val="center"/>
    </w:pPr>
    <w:rPr>
      <w:sz w:val="22"/>
      <w:szCs w:val="22"/>
    </w:rPr>
  </w:style>
  <w:style w:type="paragraph" w:customStyle="1" w:styleId="xl72">
    <w:name w:val="xl72"/>
    <w:basedOn w:val="ad"/>
    <w:rsid w:val="00BC6D83"/>
    <w:pPr>
      <w:pBdr>
        <w:bottom w:val="single" w:sz="4" w:space="0" w:color="auto"/>
        <w:right w:val="single" w:sz="4" w:space="0" w:color="auto"/>
      </w:pBdr>
      <w:spacing w:before="100" w:beforeAutospacing="1" w:after="100" w:afterAutospacing="1"/>
      <w:ind w:firstLine="0"/>
      <w:jc w:val="center"/>
      <w:textAlignment w:val="center"/>
    </w:pPr>
    <w:rPr>
      <w:sz w:val="22"/>
      <w:szCs w:val="22"/>
    </w:rPr>
  </w:style>
  <w:style w:type="paragraph" w:customStyle="1" w:styleId="xl73">
    <w:name w:val="xl73"/>
    <w:basedOn w:val="ad"/>
    <w:rsid w:val="00BC6D83"/>
    <w:pPr>
      <w:pBdr>
        <w:top w:val="single" w:sz="4" w:space="0" w:color="auto"/>
        <w:bottom w:val="single" w:sz="4" w:space="0" w:color="auto"/>
        <w:right w:val="single" w:sz="4" w:space="0" w:color="auto"/>
      </w:pBdr>
      <w:spacing w:before="100" w:beforeAutospacing="1" w:after="100" w:afterAutospacing="1"/>
      <w:ind w:firstLine="0"/>
      <w:jc w:val="center"/>
      <w:textAlignment w:val="center"/>
    </w:pPr>
    <w:rPr>
      <w:sz w:val="22"/>
      <w:szCs w:val="22"/>
    </w:rPr>
  </w:style>
  <w:style w:type="paragraph" w:customStyle="1" w:styleId="xl74">
    <w:name w:val="xl74"/>
    <w:basedOn w:val="ad"/>
    <w:rsid w:val="00BC6D83"/>
    <w:pPr>
      <w:pBdr>
        <w:top w:val="single" w:sz="4" w:space="0" w:color="auto"/>
        <w:right w:val="single" w:sz="4" w:space="0" w:color="auto"/>
      </w:pBdr>
      <w:spacing w:before="100" w:beforeAutospacing="1" w:after="100" w:afterAutospacing="1"/>
      <w:ind w:firstLine="0"/>
      <w:jc w:val="center"/>
      <w:textAlignment w:val="center"/>
    </w:pPr>
    <w:rPr>
      <w:sz w:val="22"/>
      <w:szCs w:val="22"/>
    </w:rPr>
  </w:style>
  <w:style w:type="paragraph" w:customStyle="1" w:styleId="xl75">
    <w:name w:val="xl75"/>
    <w:basedOn w:val="ad"/>
    <w:rsid w:val="00BC6D83"/>
    <w:pPr>
      <w:pBdr>
        <w:left w:val="single" w:sz="8" w:space="0" w:color="auto"/>
        <w:right w:val="single" w:sz="4" w:space="0" w:color="auto"/>
      </w:pBdr>
      <w:spacing w:before="100" w:beforeAutospacing="1" w:after="100" w:afterAutospacing="1"/>
      <w:ind w:firstLine="0"/>
      <w:jc w:val="left"/>
      <w:textAlignment w:val="center"/>
    </w:pPr>
    <w:rPr>
      <w:sz w:val="22"/>
      <w:szCs w:val="22"/>
    </w:rPr>
  </w:style>
  <w:style w:type="paragraph" w:customStyle="1" w:styleId="xl76">
    <w:name w:val="xl76"/>
    <w:basedOn w:val="ad"/>
    <w:rsid w:val="00BC6D83"/>
    <w:pPr>
      <w:pBdr>
        <w:left w:val="single" w:sz="8" w:space="0" w:color="auto"/>
        <w:bottom w:val="single" w:sz="4" w:space="0" w:color="auto"/>
        <w:right w:val="single" w:sz="4" w:space="0" w:color="auto"/>
      </w:pBdr>
      <w:spacing w:before="100" w:beforeAutospacing="1" w:after="100" w:afterAutospacing="1"/>
      <w:ind w:firstLine="0"/>
      <w:jc w:val="left"/>
      <w:textAlignment w:val="center"/>
    </w:pPr>
    <w:rPr>
      <w:sz w:val="22"/>
      <w:szCs w:val="22"/>
    </w:rPr>
  </w:style>
  <w:style w:type="paragraph" w:customStyle="1" w:styleId="xl77">
    <w:name w:val="xl77"/>
    <w:basedOn w:val="ad"/>
    <w:rsid w:val="00BC6D83"/>
    <w:pPr>
      <w:pBdr>
        <w:left w:val="single" w:sz="4" w:space="0" w:color="auto"/>
        <w:bottom w:val="single" w:sz="8" w:space="0" w:color="auto"/>
        <w:right w:val="single" w:sz="4" w:space="0" w:color="auto"/>
      </w:pBdr>
      <w:spacing w:before="100" w:beforeAutospacing="1" w:after="100" w:afterAutospacing="1"/>
      <w:ind w:firstLine="0"/>
      <w:jc w:val="center"/>
      <w:textAlignment w:val="center"/>
    </w:pPr>
    <w:rPr>
      <w:sz w:val="22"/>
      <w:szCs w:val="22"/>
    </w:rPr>
  </w:style>
  <w:style w:type="paragraph" w:customStyle="1" w:styleId="xl78">
    <w:name w:val="xl78"/>
    <w:basedOn w:val="ad"/>
    <w:rsid w:val="00BC6D83"/>
    <w:pPr>
      <w:pBdr>
        <w:right w:val="single" w:sz="4" w:space="0" w:color="auto"/>
      </w:pBdr>
      <w:spacing w:before="100" w:beforeAutospacing="1" w:after="100" w:afterAutospacing="1"/>
      <w:ind w:firstLine="0"/>
      <w:jc w:val="center"/>
      <w:textAlignment w:val="center"/>
    </w:pPr>
    <w:rPr>
      <w:sz w:val="22"/>
      <w:szCs w:val="22"/>
    </w:rPr>
  </w:style>
  <w:style w:type="paragraph" w:customStyle="1" w:styleId="xl79">
    <w:name w:val="xl79"/>
    <w:basedOn w:val="ad"/>
    <w:rsid w:val="00BC6D83"/>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rPr>
      <w:sz w:val="22"/>
      <w:szCs w:val="22"/>
    </w:rPr>
  </w:style>
  <w:style w:type="paragraph" w:customStyle="1" w:styleId="xl80">
    <w:name w:val="xl80"/>
    <w:basedOn w:val="ad"/>
    <w:rsid w:val="00BC6D83"/>
    <w:pPr>
      <w:pBdr>
        <w:top w:val="single" w:sz="4" w:space="0" w:color="auto"/>
        <w:bottom w:val="single" w:sz="4" w:space="0" w:color="auto"/>
      </w:pBdr>
      <w:spacing w:before="100" w:beforeAutospacing="1" w:after="100" w:afterAutospacing="1"/>
      <w:ind w:firstLine="0"/>
      <w:jc w:val="center"/>
      <w:textAlignment w:val="center"/>
    </w:pPr>
    <w:rPr>
      <w:sz w:val="22"/>
      <w:szCs w:val="22"/>
    </w:rPr>
  </w:style>
  <w:style w:type="paragraph" w:customStyle="1" w:styleId="xl81">
    <w:name w:val="xl81"/>
    <w:basedOn w:val="ad"/>
    <w:rsid w:val="00BC6D83"/>
    <w:pPr>
      <w:pBdr>
        <w:top w:val="single" w:sz="4" w:space="0" w:color="auto"/>
        <w:bottom w:val="single" w:sz="4" w:space="0" w:color="auto"/>
      </w:pBdr>
      <w:spacing w:before="100" w:beforeAutospacing="1" w:after="100" w:afterAutospacing="1"/>
      <w:ind w:firstLine="0"/>
      <w:jc w:val="left"/>
      <w:textAlignment w:val="center"/>
    </w:pPr>
    <w:rPr>
      <w:sz w:val="22"/>
      <w:szCs w:val="22"/>
    </w:rPr>
  </w:style>
  <w:style w:type="paragraph" w:customStyle="1" w:styleId="xl82">
    <w:name w:val="xl82"/>
    <w:basedOn w:val="ad"/>
    <w:rsid w:val="00BC6D83"/>
    <w:pPr>
      <w:pBdr>
        <w:top w:val="single" w:sz="4" w:space="0" w:color="auto"/>
        <w:bottom w:val="single" w:sz="4" w:space="0" w:color="auto"/>
      </w:pBdr>
      <w:spacing w:before="100" w:beforeAutospacing="1" w:after="100" w:afterAutospacing="1"/>
      <w:ind w:firstLine="0"/>
      <w:jc w:val="center"/>
      <w:textAlignment w:val="center"/>
    </w:pPr>
    <w:rPr>
      <w:sz w:val="22"/>
      <w:szCs w:val="22"/>
    </w:rPr>
  </w:style>
  <w:style w:type="paragraph" w:customStyle="1" w:styleId="xl83">
    <w:name w:val="xl83"/>
    <w:basedOn w:val="ad"/>
    <w:rsid w:val="00BC6D83"/>
    <w:pPr>
      <w:pBdr>
        <w:top w:val="single" w:sz="4" w:space="0" w:color="auto"/>
        <w:bottom w:val="single" w:sz="4" w:space="0" w:color="auto"/>
      </w:pBdr>
      <w:spacing w:before="100" w:beforeAutospacing="1" w:after="100" w:afterAutospacing="1"/>
      <w:ind w:firstLine="0"/>
      <w:jc w:val="left"/>
      <w:textAlignment w:val="center"/>
    </w:pPr>
    <w:rPr>
      <w:sz w:val="22"/>
      <w:szCs w:val="22"/>
    </w:rPr>
  </w:style>
  <w:style w:type="paragraph" w:customStyle="1" w:styleId="xl84">
    <w:name w:val="xl84"/>
    <w:basedOn w:val="ad"/>
    <w:rsid w:val="00BC6D83"/>
    <w:pPr>
      <w:pBdr>
        <w:top w:val="single" w:sz="4" w:space="0" w:color="auto"/>
        <w:bottom w:val="single" w:sz="4" w:space="0" w:color="auto"/>
        <w:right w:val="single" w:sz="8" w:space="0" w:color="auto"/>
      </w:pBdr>
      <w:spacing w:before="100" w:beforeAutospacing="1" w:after="100" w:afterAutospacing="1"/>
      <w:ind w:firstLine="0"/>
      <w:jc w:val="left"/>
      <w:textAlignment w:val="center"/>
    </w:pPr>
    <w:rPr>
      <w:sz w:val="22"/>
      <w:szCs w:val="22"/>
    </w:rPr>
  </w:style>
  <w:style w:type="paragraph" w:customStyle="1" w:styleId="xl85">
    <w:name w:val="xl85"/>
    <w:basedOn w:val="ad"/>
    <w:rsid w:val="00BC6D83"/>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sz w:val="22"/>
      <w:szCs w:val="22"/>
    </w:rPr>
  </w:style>
  <w:style w:type="paragraph" w:customStyle="1" w:styleId="xl86">
    <w:name w:val="xl86"/>
    <w:basedOn w:val="ad"/>
    <w:rsid w:val="00BC6D83"/>
    <w:pPr>
      <w:pBdr>
        <w:top w:val="single" w:sz="4" w:space="0" w:color="auto"/>
        <w:bottom w:val="single" w:sz="4" w:space="0" w:color="auto"/>
        <w:right w:val="single" w:sz="4" w:space="0" w:color="auto"/>
      </w:pBdr>
      <w:spacing w:before="100" w:beforeAutospacing="1" w:after="100" w:afterAutospacing="1"/>
      <w:ind w:firstLine="0"/>
      <w:jc w:val="center"/>
      <w:textAlignment w:val="center"/>
    </w:pPr>
    <w:rPr>
      <w:sz w:val="22"/>
      <w:szCs w:val="22"/>
    </w:rPr>
  </w:style>
  <w:style w:type="paragraph" w:customStyle="1" w:styleId="xl87">
    <w:name w:val="xl87"/>
    <w:basedOn w:val="ad"/>
    <w:rsid w:val="00BC6D83"/>
    <w:pPr>
      <w:pBdr>
        <w:top w:val="single" w:sz="4" w:space="0" w:color="auto"/>
        <w:right w:val="single" w:sz="4" w:space="0" w:color="auto"/>
      </w:pBdr>
      <w:spacing w:before="100" w:beforeAutospacing="1" w:after="100" w:afterAutospacing="1"/>
      <w:ind w:firstLine="0"/>
      <w:jc w:val="center"/>
      <w:textAlignment w:val="center"/>
    </w:pPr>
    <w:rPr>
      <w:sz w:val="22"/>
      <w:szCs w:val="22"/>
    </w:rPr>
  </w:style>
  <w:style w:type="paragraph" w:customStyle="1" w:styleId="xl88">
    <w:name w:val="xl88"/>
    <w:basedOn w:val="ad"/>
    <w:rsid w:val="00BC6D83"/>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pPr>
    <w:rPr>
      <w:sz w:val="22"/>
      <w:szCs w:val="22"/>
    </w:rPr>
  </w:style>
  <w:style w:type="paragraph" w:customStyle="1" w:styleId="xl89">
    <w:name w:val="xl89"/>
    <w:basedOn w:val="ad"/>
    <w:rsid w:val="00BC6D83"/>
    <w:pPr>
      <w:pBdr>
        <w:top w:val="single" w:sz="8"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sz w:val="22"/>
      <w:szCs w:val="22"/>
    </w:rPr>
  </w:style>
  <w:style w:type="paragraph" w:customStyle="1" w:styleId="xl90">
    <w:name w:val="xl90"/>
    <w:basedOn w:val="ad"/>
    <w:rsid w:val="00BC6D83"/>
    <w:pPr>
      <w:pBdr>
        <w:top w:val="single" w:sz="8" w:space="0" w:color="auto"/>
        <w:left w:val="single" w:sz="4" w:space="0" w:color="auto"/>
        <w:bottom w:val="single" w:sz="4" w:space="0" w:color="auto"/>
        <w:right w:val="single" w:sz="4" w:space="0" w:color="auto"/>
      </w:pBdr>
      <w:spacing w:before="100" w:beforeAutospacing="1" w:after="100" w:afterAutospacing="1"/>
      <w:ind w:firstLine="0"/>
      <w:jc w:val="left"/>
    </w:pPr>
    <w:rPr>
      <w:sz w:val="22"/>
      <w:szCs w:val="22"/>
    </w:rPr>
  </w:style>
  <w:style w:type="paragraph" w:customStyle="1" w:styleId="xl91">
    <w:name w:val="xl91"/>
    <w:basedOn w:val="ad"/>
    <w:rsid w:val="00BC6D83"/>
    <w:pPr>
      <w:pBdr>
        <w:top w:val="single" w:sz="8" w:space="0" w:color="auto"/>
        <w:left w:val="single" w:sz="4" w:space="0" w:color="auto"/>
        <w:bottom w:val="single" w:sz="4" w:space="0" w:color="auto"/>
        <w:right w:val="single" w:sz="4" w:space="0" w:color="auto"/>
      </w:pBdr>
      <w:spacing w:before="100" w:beforeAutospacing="1" w:after="100" w:afterAutospacing="1"/>
      <w:ind w:firstLine="0"/>
      <w:jc w:val="center"/>
    </w:pPr>
    <w:rPr>
      <w:sz w:val="22"/>
      <w:szCs w:val="22"/>
    </w:rPr>
  </w:style>
  <w:style w:type="paragraph" w:customStyle="1" w:styleId="xl92">
    <w:name w:val="xl92"/>
    <w:basedOn w:val="ad"/>
    <w:rsid w:val="00BC6D83"/>
    <w:pPr>
      <w:pBdr>
        <w:top w:val="single" w:sz="8" w:space="0" w:color="auto"/>
        <w:left w:val="single" w:sz="4" w:space="0" w:color="auto"/>
        <w:bottom w:val="single" w:sz="4" w:space="0" w:color="auto"/>
        <w:right w:val="single" w:sz="4" w:space="0" w:color="auto"/>
      </w:pBdr>
      <w:spacing w:before="100" w:beforeAutospacing="1" w:after="100" w:afterAutospacing="1"/>
      <w:ind w:firstLine="0"/>
      <w:jc w:val="left"/>
    </w:pPr>
    <w:rPr>
      <w:sz w:val="22"/>
      <w:szCs w:val="22"/>
    </w:rPr>
  </w:style>
  <w:style w:type="paragraph" w:customStyle="1" w:styleId="xl93">
    <w:name w:val="xl93"/>
    <w:basedOn w:val="ad"/>
    <w:rsid w:val="00BC6D83"/>
    <w:pPr>
      <w:pBdr>
        <w:top w:val="single" w:sz="8"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sz w:val="22"/>
      <w:szCs w:val="22"/>
    </w:rPr>
  </w:style>
  <w:style w:type="paragraph" w:customStyle="1" w:styleId="xl94">
    <w:name w:val="xl94"/>
    <w:basedOn w:val="ad"/>
    <w:rsid w:val="00BC6D83"/>
    <w:pPr>
      <w:pBdr>
        <w:top w:val="single" w:sz="8" w:space="0" w:color="auto"/>
        <w:left w:val="single" w:sz="4" w:space="0" w:color="auto"/>
        <w:bottom w:val="single" w:sz="4" w:space="0" w:color="auto"/>
        <w:right w:val="single" w:sz="4" w:space="0" w:color="auto"/>
      </w:pBdr>
      <w:spacing w:before="100" w:beforeAutospacing="1" w:after="100" w:afterAutospacing="1"/>
      <w:ind w:firstLine="0"/>
      <w:jc w:val="center"/>
    </w:pPr>
    <w:rPr>
      <w:sz w:val="22"/>
      <w:szCs w:val="22"/>
    </w:rPr>
  </w:style>
  <w:style w:type="paragraph" w:customStyle="1" w:styleId="xl95">
    <w:name w:val="xl95"/>
    <w:basedOn w:val="ad"/>
    <w:rsid w:val="00BC6D83"/>
    <w:pPr>
      <w:pBdr>
        <w:top w:val="single" w:sz="8" w:space="0" w:color="auto"/>
        <w:left w:val="single" w:sz="4" w:space="0" w:color="auto"/>
        <w:bottom w:val="single" w:sz="4" w:space="0" w:color="auto"/>
        <w:right w:val="single" w:sz="8" w:space="0" w:color="auto"/>
      </w:pBdr>
      <w:spacing w:before="100" w:beforeAutospacing="1" w:after="100" w:afterAutospacing="1"/>
      <w:ind w:firstLine="0"/>
      <w:jc w:val="left"/>
    </w:pPr>
    <w:rPr>
      <w:sz w:val="22"/>
      <w:szCs w:val="22"/>
    </w:rPr>
  </w:style>
  <w:style w:type="paragraph" w:customStyle="1" w:styleId="xl96">
    <w:name w:val="xl96"/>
    <w:basedOn w:val="ad"/>
    <w:rsid w:val="00BC6D83"/>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sz w:val="22"/>
      <w:szCs w:val="22"/>
    </w:rPr>
  </w:style>
  <w:style w:type="paragraph" w:customStyle="1" w:styleId="xl97">
    <w:name w:val="xl97"/>
    <w:basedOn w:val="ad"/>
    <w:rsid w:val="00BC6D83"/>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sz w:val="22"/>
      <w:szCs w:val="22"/>
    </w:rPr>
  </w:style>
  <w:style w:type="paragraph" w:customStyle="1" w:styleId="xl98">
    <w:name w:val="xl98"/>
    <w:basedOn w:val="ad"/>
    <w:rsid w:val="00BC6D83"/>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sz w:val="22"/>
      <w:szCs w:val="22"/>
    </w:rPr>
  </w:style>
  <w:style w:type="paragraph" w:customStyle="1" w:styleId="xl99">
    <w:name w:val="xl99"/>
    <w:basedOn w:val="ad"/>
    <w:rsid w:val="00BC6D83"/>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sz w:val="22"/>
      <w:szCs w:val="22"/>
    </w:rPr>
  </w:style>
  <w:style w:type="paragraph" w:customStyle="1" w:styleId="xl100">
    <w:name w:val="xl100"/>
    <w:basedOn w:val="ad"/>
    <w:rsid w:val="00BC6D83"/>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sz w:val="22"/>
      <w:szCs w:val="22"/>
    </w:rPr>
  </w:style>
  <w:style w:type="paragraph" w:customStyle="1" w:styleId="xl101">
    <w:name w:val="xl101"/>
    <w:basedOn w:val="ad"/>
    <w:rsid w:val="00BC6D83"/>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pPr>
    <w:rPr>
      <w:sz w:val="22"/>
      <w:szCs w:val="22"/>
    </w:rPr>
  </w:style>
  <w:style w:type="paragraph" w:customStyle="1" w:styleId="xl102">
    <w:name w:val="xl102"/>
    <w:basedOn w:val="ad"/>
    <w:rsid w:val="00BC6D83"/>
    <w:pPr>
      <w:pBdr>
        <w:top w:val="single" w:sz="4" w:space="0" w:color="auto"/>
        <w:left w:val="single" w:sz="8" w:space="0" w:color="auto"/>
        <w:right w:val="single" w:sz="4" w:space="0" w:color="auto"/>
      </w:pBdr>
      <w:spacing w:before="100" w:beforeAutospacing="1" w:after="100" w:afterAutospacing="1"/>
      <w:ind w:firstLine="0"/>
      <w:jc w:val="left"/>
    </w:pPr>
    <w:rPr>
      <w:sz w:val="22"/>
      <w:szCs w:val="22"/>
    </w:rPr>
  </w:style>
  <w:style w:type="paragraph" w:customStyle="1" w:styleId="xl103">
    <w:name w:val="xl103"/>
    <w:basedOn w:val="ad"/>
    <w:rsid w:val="00BC6D83"/>
    <w:pPr>
      <w:pBdr>
        <w:top w:val="single" w:sz="4" w:space="0" w:color="auto"/>
        <w:left w:val="single" w:sz="4" w:space="0" w:color="auto"/>
        <w:right w:val="single" w:sz="4" w:space="0" w:color="auto"/>
      </w:pBdr>
      <w:spacing w:before="100" w:beforeAutospacing="1" w:after="100" w:afterAutospacing="1"/>
      <w:ind w:firstLine="0"/>
      <w:jc w:val="center"/>
      <w:textAlignment w:val="center"/>
    </w:pPr>
    <w:rPr>
      <w:sz w:val="22"/>
      <w:szCs w:val="22"/>
    </w:rPr>
  </w:style>
  <w:style w:type="paragraph" w:customStyle="1" w:styleId="xl104">
    <w:name w:val="xl104"/>
    <w:basedOn w:val="ad"/>
    <w:rsid w:val="00BC6D83"/>
    <w:pPr>
      <w:pBdr>
        <w:top w:val="single" w:sz="4" w:space="0" w:color="auto"/>
        <w:left w:val="single" w:sz="4" w:space="0" w:color="auto"/>
        <w:right w:val="single" w:sz="4" w:space="0" w:color="auto"/>
      </w:pBdr>
      <w:spacing w:before="100" w:beforeAutospacing="1" w:after="100" w:afterAutospacing="1"/>
      <w:ind w:firstLine="0"/>
      <w:jc w:val="left"/>
    </w:pPr>
    <w:rPr>
      <w:sz w:val="22"/>
      <w:szCs w:val="22"/>
    </w:rPr>
  </w:style>
  <w:style w:type="paragraph" w:customStyle="1" w:styleId="xl105">
    <w:name w:val="xl105"/>
    <w:basedOn w:val="ad"/>
    <w:rsid w:val="00BC6D83"/>
    <w:pPr>
      <w:pBdr>
        <w:top w:val="single" w:sz="4" w:space="0" w:color="auto"/>
        <w:left w:val="single" w:sz="4" w:space="0" w:color="auto"/>
        <w:right w:val="single" w:sz="4" w:space="0" w:color="auto"/>
      </w:pBdr>
      <w:spacing w:before="100" w:beforeAutospacing="1" w:after="100" w:afterAutospacing="1"/>
      <w:ind w:firstLine="0"/>
      <w:jc w:val="center"/>
    </w:pPr>
    <w:rPr>
      <w:sz w:val="22"/>
      <w:szCs w:val="22"/>
    </w:rPr>
  </w:style>
  <w:style w:type="paragraph" w:customStyle="1" w:styleId="xl106">
    <w:name w:val="xl106"/>
    <w:basedOn w:val="ad"/>
    <w:rsid w:val="00BC6D83"/>
    <w:pPr>
      <w:pBdr>
        <w:top w:val="single" w:sz="4" w:space="0" w:color="auto"/>
        <w:left w:val="single" w:sz="4" w:space="0" w:color="auto"/>
        <w:right w:val="single" w:sz="4" w:space="0" w:color="auto"/>
      </w:pBdr>
      <w:spacing w:before="100" w:beforeAutospacing="1" w:after="100" w:afterAutospacing="1"/>
      <w:ind w:firstLine="0"/>
      <w:jc w:val="left"/>
    </w:pPr>
    <w:rPr>
      <w:sz w:val="22"/>
      <w:szCs w:val="22"/>
    </w:rPr>
  </w:style>
  <w:style w:type="paragraph" w:customStyle="1" w:styleId="xl107">
    <w:name w:val="xl107"/>
    <w:basedOn w:val="ad"/>
    <w:rsid w:val="00BC6D83"/>
    <w:pPr>
      <w:pBdr>
        <w:top w:val="single" w:sz="4" w:space="0" w:color="auto"/>
        <w:left w:val="single" w:sz="4" w:space="0" w:color="auto"/>
        <w:right w:val="single" w:sz="4" w:space="0" w:color="auto"/>
      </w:pBdr>
      <w:spacing w:before="100" w:beforeAutospacing="1" w:after="100" w:afterAutospacing="1"/>
      <w:ind w:firstLine="0"/>
      <w:jc w:val="center"/>
    </w:pPr>
    <w:rPr>
      <w:sz w:val="22"/>
      <w:szCs w:val="22"/>
    </w:rPr>
  </w:style>
  <w:style w:type="paragraph" w:customStyle="1" w:styleId="xl108">
    <w:name w:val="xl108"/>
    <w:basedOn w:val="ad"/>
    <w:rsid w:val="00BC6D83"/>
    <w:pPr>
      <w:pBdr>
        <w:top w:val="single" w:sz="4" w:space="0" w:color="auto"/>
        <w:left w:val="single" w:sz="4" w:space="0" w:color="auto"/>
        <w:right w:val="single" w:sz="8" w:space="0" w:color="auto"/>
      </w:pBdr>
      <w:spacing w:before="100" w:beforeAutospacing="1" w:after="100" w:afterAutospacing="1"/>
      <w:ind w:firstLine="0"/>
      <w:jc w:val="left"/>
    </w:pPr>
    <w:rPr>
      <w:sz w:val="22"/>
      <w:szCs w:val="22"/>
    </w:rPr>
  </w:style>
  <w:style w:type="paragraph" w:customStyle="1" w:styleId="xl109">
    <w:name w:val="xl109"/>
    <w:basedOn w:val="ad"/>
    <w:rsid w:val="00BC6D83"/>
    <w:pPr>
      <w:pBdr>
        <w:left w:val="single" w:sz="8" w:space="0" w:color="auto"/>
        <w:bottom w:val="single" w:sz="4" w:space="0" w:color="auto"/>
        <w:right w:val="single" w:sz="4" w:space="0" w:color="auto"/>
      </w:pBdr>
      <w:spacing w:before="100" w:beforeAutospacing="1" w:after="100" w:afterAutospacing="1"/>
      <w:ind w:firstLine="0"/>
      <w:jc w:val="left"/>
      <w:textAlignment w:val="center"/>
    </w:pPr>
    <w:rPr>
      <w:sz w:val="22"/>
      <w:szCs w:val="22"/>
    </w:rPr>
  </w:style>
  <w:style w:type="paragraph" w:customStyle="1" w:styleId="xl110">
    <w:name w:val="xl110"/>
    <w:basedOn w:val="ad"/>
    <w:rsid w:val="00BC6D83"/>
    <w:pPr>
      <w:pBdr>
        <w:left w:val="single" w:sz="4" w:space="0" w:color="auto"/>
        <w:bottom w:val="single" w:sz="4" w:space="0" w:color="auto"/>
        <w:right w:val="single" w:sz="4" w:space="0" w:color="auto"/>
      </w:pBdr>
      <w:spacing w:before="100" w:beforeAutospacing="1" w:after="100" w:afterAutospacing="1"/>
      <w:ind w:firstLine="0"/>
      <w:jc w:val="center"/>
      <w:textAlignment w:val="center"/>
    </w:pPr>
    <w:rPr>
      <w:sz w:val="22"/>
      <w:szCs w:val="22"/>
    </w:rPr>
  </w:style>
  <w:style w:type="paragraph" w:customStyle="1" w:styleId="xl111">
    <w:name w:val="xl111"/>
    <w:basedOn w:val="ad"/>
    <w:rsid w:val="00BC6D83"/>
    <w:pPr>
      <w:pBdr>
        <w:left w:val="single" w:sz="4" w:space="0" w:color="auto"/>
        <w:bottom w:val="single" w:sz="4" w:space="0" w:color="auto"/>
        <w:right w:val="single" w:sz="4" w:space="0" w:color="auto"/>
      </w:pBdr>
      <w:spacing w:before="100" w:beforeAutospacing="1" w:after="100" w:afterAutospacing="1"/>
      <w:ind w:firstLine="0"/>
      <w:jc w:val="center"/>
      <w:textAlignment w:val="center"/>
    </w:pPr>
    <w:rPr>
      <w:sz w:val="22"/>
      <w:szCs w:val="22"/>
    </w:rPr>
  </w:style>
  <w:style w:type="paragraph" w:customStyle="1" w:styleId="xl112">
    <w:name w:val="xl112"/>
    <w:basedOn w:val="ad"/>
    <w:rsid w:val="00BC6D83"/>
    <w:pPr>
      <w:pBdr>
        <w:left w:val="single" w:sz="4" w:space="0" w:color="auto"/>
        <w:bottom w:val="single" w:sz="4" w:space="0" w:color="auto"/>
        <w:right w:val="single" w:sz="8" w:space="0" w:color="auto"/>
      </w:pBdr>
      <w:spacing w:before="100" w:beforeAutospacing="1" w:after="100" w:afterAutospacing="1"/>
      <w:ind w:firstLine="0"/>
      <w:jc w:val="center"/>
      <w:textAlignment w:val="center"/>
    </w:pPr>
    <w:rPr>
      <w:sz w:val="22"/>
      <w:szCs w:val="22"/>
    </w:rPr>
  </w:style>
  <w:style w:type="paragraph" w:customStyle="1" w:styleId="xl113">
    <w:name w:val="xl113"/>
    <w:basedOn w:val="ad"/>
    <w:rsid w:val="00BC6D83"/>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sz w:val="22"/>
      <w:szCs w:val="22"/>
    </w:rPr>
  </w:style>
  <w:style w:type="paragraph" w:customStyle="1" w:styleId="xl114">
    <w:name w:val="xl114"/>
    <w:basedOn w:val="ad"/>
    <w:rsid w:val="00BC6D83"/>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sz w:val="22"/>
      <w:szCs w:val="22"/>
    </w:rPr>
  </w:style>
  <w:style w:type="paragraph" w:customStyle="1" w:styleId="xl115">
    <w:name w:val="xl115"/>
    <w:basedOn w:val="ad"/>
    <w:rsid w:val="00BC6D83"/>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textAlignment w:val="center"/>
    </w:pPr>
    <w:rPr>
      <w:sz w:val="22"/>
      <w:szCs w:val="22"/>
    </w:rPr>
  </w:style>
  <w:style w:type="paragraph" w:customStyle="1" w:styleId="xl116">
    <w:name w:val="xl116"/>
    <w:basedOn w:val="ad"/>
    <w:rsid w:val="00BC6D83"/>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rPr>
      <w:sz w:val="22"/>
      <w:szCs w:val="22"/>
    </w:rPr>
  </w:style>
  <w:style w:type="paragraph" w:customStyle="1" w:styleId="xl117">
    <w:name w:val="xl117"/>
    <w:basedOn w:val="ad"/>
    <w:rsid w:val="00BC6D83"/>
    <w:pPr>
      <w:pBdr>
        <w:top w:val="single" w:sz="4" w:space="0" w:color="auto"/>
        <w:left w:val="single" w:sz="4" w:space="0" w:color="auto"/>
        <w:right w:val="single" w:sz="4" w:space="0" w:color="auto"/>
      </w:pBdr>
      <w:spacing w:before="100" w:beforeAutospacing="1" w:after="100" w:afterAutospacing="1"/>
      <w:ind w:firstLine="0"/>
      <w:jc w:val="left"/>
      <w:textAlignment w:val="center"/>
    </w:pPr>
    <w:rPr>
      <w:sz w:val="22"/>
      <w:szCs w:val="22"/>
    </w:rPr>
  </w:style>
  <w:style w:type="paragraph" w:customStyle="1" w:styleId="xl118">
    <w:name w:val="xl118"/>
    <w:basedOn w:val="ad"/>
    <w:rsid w:val="00BC6D83"/>
    <w:pPr>
      <w:pBdr>
        <w:top w:val="single" w:sz="4" w:space="0" w:color="auto"/>
        <w:left w:val="single" w:sz="4" w:space="0" w:color="auto"/>
        <w:right w:val="single" w:sz="4" w:space="0" w:color="auto"/>
      </w:pBdr>
      <w:spacing w:before="100" w:beforeAutospacing="1" w:after="100" w:afterAutospacing="1"/>
      <w:ind w:firstLine="0"/>
      <w:jc w:val="center"/>
      <w:textAlignment w:val="center"/>
    </w:pPr>
    <w:rPr>
      <w:sz w:val="22"/>
      <w:szCs w:val="22"/>
    </w:rPr>
  </w:style>
  <w:style w:type="paragraph" w:customStyle="1" w:styleId="xl119">
    <w:name w:val="xl119"/>
    <w:basedOn w:val="ad"/>
    <w:rsid w:val="00BC6D83"/>
    <w:pPr>
      <w:pBdr>
        <w:top w:val="single" w:sz="4" w:space="0" w:color="auto"/>
        <w:left w:val="single" w:sz="4" w:space="0" w:color="auto"/>
        <w:right w:val="single" w:sz="8" w:space="0" w:color="auto"/>
      </w:pBdr>
      <w:spacing w:before="100" w:beforeAutospacing="1" w:after="100" w:afterAutospacing="1"/>
      <w:ind w:firstLine="0"/>
      <w:jc w:val="left"/>
      <w:textAlignment w:val="center"/>
    </w:pPr>
    <w:rPr>
      <w:sz w:val="22"/>
      <w:szCs w:val="22"/>
    </w:rPr>
  </w:style>
  <w:style w:type="paragraph" w:customStyle="1" w:styleId="xl120">
    <w:name w:val="xl120"/>
    <w:basedOn w:val="ad"/>
    <w:rsid w:val="00BC6D83"/>
    <w:pPr>
      <w:pBdr>
        <w:left w:val="single" w:sz="8" w:space="0" w:color="auto"/>
        <w:bottom w:val="single" w:sz="4" w:space="0" w:color="auto"/>
        <w:right w:val="single" w:sz="4" w:space="0" w:color="auto"/>
      </w:pBdr>
      <w:shd w:val="clear" w:color="auto" w:fill="00FF00"/>
      <w:spacing w:before="100" w:beforeAutospacing="1" w:after="100" w:afterAutospacing="1"/>
      <w:ind w:firstLine="0"/>
      <w:jc w:val="left"/>
      <w:textAlignment w:val="center"/>
    </w:pPr>
    <w:rPr>
      <w:sz w:val="22"/>
      <w:szCs w:val="22"/>
    </w:rPr>
  </w:style>
  <w:style w:type="paragraph" w:customStyle="1" w:styleId="xl121">
    <w:name w:val="xl121"/>
    <w:basedOn w:val="ad"/>
    <w:rsid w:val="00BC6D83"/>
    <w:pPr>
      <w:pBdr>
        <w:left w:val="single" w:sz="4" w:space="0" w:color="auto"/>
        <w:bottom w:val="single" w:sz="4" w:space="0" w:color="auto"/>
        <w:right w:val="single" w:sz="4" w:space="0" w:color="auto"/>
      </w:pBdr>
      <w:shd w:val="clear" w:color="auto" w:fill="00FF00"/>
      <w:spacing w:before="100" w:beforeAutospacing="1" w:after="100" w:afterAutospacing="1"/>
      <w:ind w:firstLine="0"/>
      <w:jc w:val="center"/>
      <w:textAlignment w:val="center"/>
    </w:pPr>
    <w:rPr>
      <w:sz w:val="22"/>
      <w:szCs w:val="22"/>
    </w:rPr>
  </w:style>
  <w:style w:type="paragraph" w:customStyle="1" w:styleId="xl122">
    <w:name w:val="xl122"/>
    <w:basedOn w:val="ad"/>
    <w:rsid w:val="00BC6D83"/>
    <w:pPr>
      <w:pBdr>
        <w:left w:val="single" w:sz="4" w:space="0" w:color="auto"/>
        <w:bottom w:val="single" w:sz="4" w:space="0" w:color="auto"/>
        <w:right w:val="single" w:sz="4" w:space="0" w:color="auto"/>
      </w:pBdr>
      <w:shd w:val="clear" w:color="auto" w:fill="00FF00"/>
      <w:spacing w:before="100" w:beforeAutospacing="1" w:after="100" w:afterAutospacing="1"/>
      <w:ind w:firstLine="0"/>
      <w:jc w:val="left"/>
      <w:textAlignment w:val="center"/>
    </w:pPr>
    <w:rPr>
      <w:sz w:val="22"/>
      <w:szCs w:val="22"/>
    </w:rPr>
  </w:style>
  <w:style w:type="paragraph" w:customStyle="1" w:styleId="xl123">
    <w:name w:val="xl123"/>
    <w:basedOn w:val="ad"/>
    <w:rsid w:val="00BC6D83"/>
    <w:pPr>
      <w:pBdr>
        <w:left w:val="single" w:sz="4" w:space="0" w:color="auto"/>
        <w:bottom w:val="single" w:sz="4" w:space="0" w:color="auto"/>
        <w:right w:val="single" w:sz="4" w:space="0" w:color="auto"/>
      </w:pBdr>
      <w:shd w:val="clear" w:color="auto" w:fill="00FF00"/>
      <w:spacing w:before="100" w:beforeAutospacing="1" w:after="100" w:afterAutospacing="1"/>
      <w:ind w:firstLine="0"/>
      <w:jc w:val="center"/>
      <w:textAlignment w:val="center"/>
    </w:pPr>
    <w:rPr>
      <w:sz w:val="22"/>
      <w:szCs w:val="22"/>
    </w:rPr>
  </w:style>
  <w:style w:type="paragraph" w:customStyle="1" w:styleId="xl124">
    <w:name w:val="xl124"/>
    <w:basedOn w:val="ad"/>
    <w:rsid w:val="00BC6D83"/>
    <w:pPr>
      <w:pBdr>
        <w:left w:val="single" w:sz="4" w:space="0" w:color="auto"/>
        <w:bottom w:val="single" w:sz="4" w:space="0" w:color="auto"/>
        <w:right w:val="single" w:sz="8" w:space="0" w:color="auto"/>
      </w:pBdr>
      <w:shd w:val="clear" w:color="auto" w:fill="00FF00"/>
      <w:spacing w:before="100" w:beforeAutospacing="1" w:after="100" w:afterAutospacing="1"/>
      <w:ind w:firstLine="0"/>
      <w:jc w:val="center"/>
      <w:textAlignment w:val="center"/>
    </w:pPr>
    <w:rPr>
      <w:sz w:val="22"/>
      <w:szCs w:val="22"/>
    </w:rPr>
  </w:style>
  <w:style w:type="paragraph" w:customStyle="1" w:styleId="xl125">
    <w:name w:val="xl125"/>
    <w:basedOn w:val="ad"/>
    <w:rsid w:val="00BC6D83"/>
    <w:pPr>
      <w:pBdr>
        <w:left w:val="single" w:sz="4" w:space="0" w:color="auto"/>
        <w:bottom w:val="single" w:sz="4" w:space="0" w:color="auto"/>
        <w:right w:val="single" w:sz="4" w:space="0" w:color="auto"/>
      </w:pBdr>
      <w:shd w:val="clear" w:color="auto" w:fill="00FF00"/>
      <w:spacing w:before="100" w:beforeAutospacing="1" w:after="100" w:afterAutospacing="1"/>
      <w:ind w:firstLine="0"/>
      <w:jc w:val="center"/>
      <w:textAlignment w:val="center"/>
    </w:pPr>
    <w:rPr>
      <w:sz w:val="22"/>
      <w:szCs w:val="22"/>
    </w:rPr>
  </w:style>
  <w:style w:type="paragraph" w:customStyle="1" w:styleId="xl126">
    <w:name w:val="xl126"/>
    <w:basedOn w:val="ad"/>
    <w:rsid w:val="00BC6D83"/>
    <w:pPr>
      <w:pBdr>
        <w:left w:val="single" w:sz="4" w:space="0" w:color="auto"/>
        <w:bottom w:val="single" w:sz="4" w:space="0" w:color="auto"/>
        <w:right w:val="single" w:sz="4" w:space="0" w:color="auto"/>
      </w:pBdr>
      <w:spacing w:before="100" w:beforeAutospacing="1" w:after="100" w:afterAutospacing="1"/>
      <w:ind w:firstLine="0"/>
      <w:jc w:val="left"/>
      <w:textAlignment w:val="center"/>
    </w:pPr>
    <w:rPr>
      <w:sz w:val="22"/>
      <w:szCs w:val="22"/>
    </w:rPr>
  </w:style>
  <w:style w:type="paragraph" w:customStyle="1" w:styleId="xl127">
    <w:name w:val="xl127"/>
    <w:basedOn w:val="ad"/>
    <w:rsid w:val="00BC6D83"/>
    <w:pPr>
      <w:pBdr>
        <w:left w:val="single" w:sz="4" w:space="0" w:color="auto"/>
        <w:bottom w:val="single" w:sz="4" w:space="0" w:color="auto"/>
        <w:right w:val="single" w:sz="8" w:space="0" w:color="auto"/>
      </w:pBdr>
      <w:spacing w:before="100" w:beforeAutospacing="1" w:after="100" w:afterAutospacing="1"/>
      <w:ind w:firstLine="0"/>
      <w:jc w:val="left"/>
      <w:textAlignment w:val="center"/>
    </w:pPr>
    <w:rPr>
      <w:sz w:val="22"/>
      <w:szCs w:val="22"/>
    </w:rPr>
  </w:style>
  <w:style w:type="paragraph" w:customStyle="1" w:styleId="xl128">
    <w:name w:val="xl128"/>
    <w:basedOn w:val="ad"/>
    <w:rsid w:val="00BC6D83"/>
    <w:pPr>
      <w:pBdr>
        <w:top w:val="single" w:sz="4" w:space="0" w:color="auto"/>
        <w:left w:val="single" w:sz="4" w:space="0" w:color="auto"/>
        <w:bottom w:val="single" w:sz="4" w:space="0" w:color="auto"/>
        <w:right w:val="single" w:sz="4" w:space="0" w:color="auto"/>
      </w:pBdr>
      <w:shd w:val="clear" w:color="auto" w:fill="00FF00"/>
      <w:spacing w:before="100" w:beforeAutospacing="1" w:after="100" w:afterAutospacing="1"/>
      <w:ind w:firstLine="0"/>
      <w:jc w:val="center"/>
      <w:textAlignment w:val="center"/>
    </w:pPr>
    <w:rPr>
      <w:sz w:val="22"/>
      <w:szCs w:val="22"/>
    </w:rPr>
  </w:style>
  <w:style w:type="paragraph" w:customStyle="1" w:styleId="xl129">
    <w:name w:val="xl129"/>
    <w:basedOn w:val="ad"/>
    <w:rsid w:val="00BC6D83"/>
    <w:pPr>
      <w:pBdr>
        <w:top w:val="single" w:sz="4" w:space="0" w:color="auto"/>
        <w:left w:val="single" w:sz="4" w:space="0" w:color="auto"/>
        <w:bottom w:val="single" w:sz="4" w:space="0" w:color="auto"/>
        <w:right w:val="single" w:sz="4" w:space="0" w:color="auto"/>
      </w:pBdr>
      <w:shd w:val="clear" w:color="auto" w:fill="00FF00"/>
      <w:spacing w:before="100" w:beforeAutospacing="1" w:after="100" w:afterAutospacing="1"/>
      <w:ind w:firstLine="0"/>
      <w:jc w:val="left"/>
      <w:textAlignment w:val="center"/>
    </w:pPr>
    <w:rPr>
      <w:sz w:val="22"/>
      <w:szCs w:val="22"/>
    </w:rPr>
  </w:style>
  <w:style w:type="paragraph" w:customStyle="1" w:styleId="xl130">
    <w:name w:val="xl130"/>
    <w:basedOn w:val="ad"/>
    <w:rsid w:val="00BC6D83"/>
    <w:pPr>
      <w:pBdr>
        <w:top w:val="single" w:sz="4" w:space="0" w:color="auto"/>
        <w:left w:val="single" w:sz="4" w:space="0" w:color="auto"/>
        <w:bottom w:val="single" w:sz="4" w:space="0" w:color="auto"/>
        <w:right w:val="single" w:sz="4" w:space="0" w:color="auto"/>
      </w:pBdr>
      <w:shd w:val="clear" w:color="auto" w:fill="00FF00"/>
      <w:spacing w:before="100" w:beforeAutospacing="1" w:after="100" w:afterAutospacing="1"/>
      <w:ind w:firstLine="0"/>
      <w:jc w:val="center"/>
      <w:textAlignment w:val="center"/>
    </w:pPr>
    <w:rPr>
      <w:sz w:val="22"/>
      <w:szCs w:val="22"/>
    </w:rPr>
  </w:style>
  <w:style w:type="paragraph" w:customStyle="1" w:styleId="xl131">
    <w:name w:val="xl131"/>
    <w:basedOn w:val="ad"/>
    <w:rsid w:val="00BC6D83"/>
    <w:pPr>
      <w:pBdr>
        <w:top w:val="single" w:sz="4" w:space="0" w:color="auto"/>
        <w:left w:val="single" w:sz="4" w:space="0" w:color="auto"/>
        <w:bottom w:val="single" w:sz="4" w:space="0" w:color="auto"/>
        <w:right w:val="single" w:sz="4" w:space="0" w:color="auto"/>
      </w:pBdr>
      <w:shd w:val="clear" w:color="auto" w:fill="00FF00"/>
      <w:spacing w:before="100" w:beforeAutospacing="1" w:after="100" w:afterAutospacing="1"/>
      <w:ind w:firstLine="0"/>
      <w:jc w:val="center"/>
      <w:textAlignment w:val="center"/>
    </w:pPr>
    <w:rPr>
      <w:sz w:val="22"/>
      <w:szCs w:val="22"/>
    </w:rPr>
  </w:style>
  <w:style w:type="paragraph" w:customStyle="1" w:styleId="xl132">
    <w:name w:val="xl132"/>
    <w:basedOn w:val="ad"/>
    <w:rsid w:val="00BC6D83"/>
    <w:pPr>
      <w:pBdr>
        <w:top w:val="single" w:sz="4" w:space="0" w:color="auto"/>
        <w:left w:val="single" w:sz="4" w:space="0" w:color="auto"/>
        <w:bottom w:val="single" w:sz="4" w:space="0" w:color="auto"/>
        <w:right w:val="single" w:sz="4" w:space="0" w:color="auto"/>
      </w:pBdr>
      <w:shd w:val="clear" w:color="auto" w:fill="00FF00"/>
      <w:spacing w:before="100" w:beforeAutospacing="1" w:after="100" w:afterAutospacing="1"/>
      <w:ind w:firstLine="0"/>
      <w:jc w:val="left"/>
      <w:textAlignment w:val="center"/>
    </w:pPr>
    <w:rPr>
      <w:sz w:val="22"/>
      <w:szCs w:val="22"/>
    </w:rPr>
  </w:style>
  <w:style w:type="paragraph" w:customStyle="1" w:styleId="xl133">
    <w:name w:val="xl133"/>
    <w:basedOn w:val="ad"/>
    <w:rsid w:val="00BC6D83"/>
    <w:pPr>
      <w:pBdr>
        <w:top w:val="single" w:sz="4" w:space="0" w:color="auto"/>
        <w:left w:val="single" w:sz="4" w:space="0" w:color="auto"/>
        <w:bottom w:val="single" w:sz="4" w:space="0" w:color="auto"/>
        <w:right w:val="single" w:sz="8" w:space="0" w:color="auto"/>
      </w:pBdr>
      <w:shd w:val="clear" w:color="auto" w:fill="00FF00"/>
      <w:spacing w:before="100" w:beforeAutospacing="1" w:after="100" w:afterAutospacing="1"/>
      <w:ind w:firstLine="0"/>
      <w:jc w:val="left"/>
      <w:textAlignment w:val="center"/>
    </w:pPr>
    <w:rPr>
      <w:sz w:val="22"/>
      <w:szCs w:val="22"/>
    </w:rPr>
  </w:style>
  <w:style w:type="paragraph" w:customStyle="1" w:styleId="xl134">
    <w:name w:val="xl134"/>
    <w:basedOn w:val="ad"/>
    <w:rsid w:val="00BC6D83"/>
    <w:pPr>
      <w:pBdr>
        <w:top w:val="single" w:sz="4" w:space="0" w:color="auto"/>
        <w:left w:val="single" w:sz="4" w:space="0" w:color="auto"/>
        <w:bottom w:val="single" w:sz="4" w:space="0" w:color="auto"/>
        <w:right w:val="single" w:sz="4" w:space="0" w:color="auto"/>
      </w:pBdr>
      <w:shd w:val="clear" w:color="auto" w:fill="00FF00"/>
      <w:spacing w:before="100" w:beforeAutospacing="1" w:after="100" w:afterAutospacing="1"/>
      <w:ind w:firstLine="0"/>
      <w:jc w:val="left"/>
      <w:textAlignment w:val="center"/>
    </w:pPr>
    <w:rPr>
      <w:sz w:val="22"/>
      <w:szCs w:val="22"/>
    </w:rPr>
  </w:style>
  <w:style w:type="paragraph" w:customStyle="1" w:styleId="xl135">
    <w:name w:val="xl135"/>
    <w:basedOn w:val="ad"/>
    <w:rsid w:val="00BC6D83"/>
    <w:pPr>
      <w:pBdr>
        <w:top w:val="single" w:sz="4" w:space="0" w:color="auto"/>
        <w:left w:val="single" w:sz="4" w:space="0" w:color="auto"/>
        <w:bottom w:val="single" w:sz="8" w:space="0" w:color="auto"/>
        <w:right w:val="single" w:sz="8" w:space="0" w:color="auto"/>
      </w:pBdr>
      <w:shd w:val="clear" w:color="auto" w:fill="00FF00"/>
      <w:spacing w:before="100" w:beforeAutospacing="1" w:after="100" w:afterAutospacing="1"/>
      <w:ind w:firstLine="0"/>
      <w:jc w:val="left"/>
      <w:textAlignment w:val="center"/>
    </w:pPr>
    <w:rPr>
      <w:sz w:val="22"/>
      <w:szCs w:val="22"/>
    </w:rPr>
  </w:style>
  <w:style w:type="paragraph" w:customStyle="1" w:styleId="xl136">
    <w:name w:val="xl136"/>
    <w:basedOn w:val="ad"/>
    <w:rsid w:val="00BC6D83"/>
    <w:pPr>
      <w:pBdr>
        <w:top w:val="single" w:sz="8" w:space="0" w:color="auto"/>
        <w:left w:val="single" w:sz="4" w:space="0" w:color="auto"/>
        <w:bottom w:val="single" w:sz="8" w:space="0" w:color="auto"/>
        <w:right w:val="single" w:sz="8" w:space="0" w:color="auto"/>
      </w:pBdr>
      <w:shd w:val="clear" w:color="auto" w:fill="00FF00"/>
      <w:spacing w:before="100" w:beforeAutospacing="1" w:after="100" w:afterAutospacing="1"/>
      <w:ind w:firstLine="0"/>
      <w:jc w:val="left"/>
      <w:textAlignment w:val="center"/>
    </w:pPr>
    <w:rPr>
      <w:sz w:val="22"/>
      <w:szCs w:val="22"/>
    </w:rPr>
  </w:style>
  <w:style w:type="paragraph" w:customStyle="1" w:styleId="xl137">
    <w:name w:val="xl137"/>
    <w:basedOn w:val="ad"/>
    <w:rsid w:val="00BC6D83"/>
    <w:pPr>
      <w:pBdr>
        <w:top w:val="single" w:sz="4" w:space="0" w:color="auto"/>
        <w:left w:val="single" w:sz="4" w:space="0" w:color="auto"/>
        <w:bottom w:val="single" w:sz="4" w:space="0" w:color="auto"/>
      </w:pBdr>
      <w:shd w:val="clear" w:color="auto" w:fill="00FF00"/>
      <w:spacing w:before="100" w:beforeAutospacing="1" w:after="100" w:afterAutospacing="1"/>
      <w:ind w:firstLine="0"/>
      <w:jc w:val="left"/>
      <w:textAlignment w:val="center"/>
    </w:pPr>
    <w:rPr>
      <w:sz w:val="22"/>
      <w:szCs w:val="22"/>
    </w:rPr>
  </w:style>
  <w:style w:type="paragraph" w:customStyle="1" w:styleId="xl138">
    <w:name w:val="xl138"/>
    <w:basedOn w:val="ad"/>
    <w:rsid w:val="00BC6D83"/>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sz w:val="22"/>
      <w:szCs w:val="22"/>
    </w:rPr>
  </w:style>
  <w:style w:type="paragraph" w:customStyle="1" w:styleId="xl139">
    <w:name w:val="xl139"/>
    <w:basedOn w:val="ad"/>
    <w:rsid w:val="00BC6D83"/>
    <w:pPr>
      <w:pBdr>
        <w:top w:val="single" w:sz="8" w:space="0" w:color="auto"/>
        <w:left w:val="single" w:sz="8" w:space="0" w:color="auto"/>
        <w:bottom w:val="single" w:sz="8" w:space="0" w:color="auto"/>
      </w:pBdr>
      <w:spacing w:before="100" w:beforeAutospacing="1" w:after="100" w:afterAutospacing="1"/>
      <w:ind w:firstLine="0"/>
      <w:jc w:val="center"/>
      <w:textAlignment w:val="center"/>
    </w:pPr>
    <w:rPr>
      <w:b/>
      <w:bCs/>
      <w:sz w:val="22"/>
      <w:szCs w:val="22"/>
    </w:rPr>
  </w:style>
  <w:style w:type="paragraph" w:customStyle="1" w:styleId="xl140">
    <w:name w:val="xl140"/>
    <w:basedOn w:val="ad"/>
    <w:rsid w:val="00BC6D83"/>
    <w:pPr>
      <w:pBdr>
        <w:top w:val="single" w:sz="8" w:space="0" w:color="auto"/>
        <w:bottom w:val="single" w:sz="8" w:space="0" w:color="auto"/>
      </w:pBdr>
      <w:spacing w:before="100" w:beforeAutospacing="1" w:after="100" w:afterAutospacing="1"/>
      <w:ind w:firstLine="0"/>
      <w:jc w:val="center"/>
      <w:textAlignment w:val="center"/>
    </w:pPr>
    <w:rPr>
      <w:b/>
      <w:bCs/>
      <w:sz w:val="22"/>
      <w:szCs w:val="22"/>
    </w:rPr>
  </w:style>
  <w:style w:type="paragraph" w:customStyle="1" w:styleId="xl141">
    <w:name w:val="xl141"/>
    <w:basedOn w:val="ad"/>
    <w:rsid w:val="00BC6D83"/>
    <w:pPr>
      <w:pBdr>
        <w:top w:val="single" w:sz="8" w:space="0" w:color="auto"/>
        <w:left w:val="single" w:sz="4" w:space="0" w:color="auto"/>
        <w:right w:val="single" w:sz="4" w:space="0" w:color="auto"/>
      </w:pBdr>
      <w:spacing w:before="100" w:beforeAutospacing="1" w:after="100" w:afterAutospacing="1"/>
      <w:ind w:firstLine="0"/>
      <w:jc w:val="center"/>
      <w:textAlignment w:val="center"/>
    </w:pPr>
    <w:rPr>
      <w:b/>
      <w:bCs/>
      <w:sz w:val="22"/>
      <w:szCs w:val="22"/>
    </w:rPr>
  </w:style>
  <w:style w:type="paragraph" w:customStyle="1" w:styleId="xl142">
    <w:name w:val="xl142"/>
    <w:basedOn w:val="ad"/>
    <w:rsid w:val="00BC6D83"/>
    <w:pPr>
      <w:pBdr>
        <w:left w:val="single" w:sz="4" w:space="0" w:color="auto"/>
        <w:bottom w:val="single" w:sz="8" w:space="0" w:color="auto"/>
        <w:right w:val="single" w:sz="4" w:space="0" w:color="auto"/>
      </w:pBdr>
      <w:spacing w:before="100" w:beforeAutospacing="1" w:after="100" w:afterAutospacing="1"/>
      <w:ind w:firstLine="0"/>
      <w:jc w:val="center"/>
      <w:textAlignment w:val="center"/>
    </w:pPr>
    <w:rPr>
      <w:b/>
      <w:bCs/>
      <w:sz w:val="22"/>
      <w:szCs w:val="22"/>
    </w:rPr>
  </w:style>
  <w:style w:type="paragraph" w:customStyle="1" w:styleId="xl143">
    <w:name w:val="xl143"/>
    <w:basedOn w:val="ad"/>
    <w:rsid w:val="00BC6D83"/>
    <w:pPr>
      <w:pBdr>
        <w:top w:val="single" w:sz="8" w:space="0" w:color="auto"/>
        <w:bottom w:val="single" w:sz="8" w:space="0" w:color="auto"/>
      </w:pBdr>
      <w:spacing w:before="100" w:beforeAutospacing="1" w:after="100" w:afterAutospacing="1"/>
      <w:ind w:firstLine="0"/>
      <w:jc w:val="left"/>
      <w:textAlignment w:val="center"/>
    </w:pPr>
    <w:rPr>
      <w:sz w:val="22"/>
      <w:szCs w:val="22"/>
    </w:rPr>
  </w:style>
  <w:style w:type="paragraph" w:customStyle="1" w:styleId="xl144">
    <w:name w:val="xl144"/>
    <w:basedOn w:val="ad"/>
    <w:rsid w:val="00BC6D83"/>
    <w:pPr>
      <w:pBdr>
        <w:top w:val="single" w:sz="8" w:space="0" w:color="auto"/>
        <w:bottom w:val="single" w:sz="8" w:space="0" w:color="auto"/>
        <w:right w:val="single" w:sz="8" w:space="0" w:color="auto"/>
      </w:pBdr>
      <w:spacing w:before="100" w:beforeAutospacing="1" w:after="100" w:afterAutospacing="1"/>
      <w:ind w:firstLine="0"/>
      <w:jc w:val="left"/>
      <w:textAlignment w:val="center"/>
    </w:pPr>
    <w:rPr>
      <w:sz w:val="22"/>
      <w:szCs w:val="22"/>
    </w:rPr>
  </w:style>
  <w:style w:type="paragraph" w:customStyle="1" w:styleId="xl145">
    <w:name w:val="xl145"/>
    <w:basedOn w:val="ad"/>
    <w:rsid w:val="00BC6D83"/>
    <w:pPr>
      <w:pBdr>
        <w:top w:val="single" w:sz="8" w:space="0" w:color="auto"/>
        <w:left w:val="single" w:sz="8" w:space="0" w:color="auto"/>
      </w:pBdr>
      <w:spacing w:before="100" w:beforeAutospacing="1" w:after="100" w:afterAutospacing="1"/>
      <w:ind w:firstLine="0"/>
      <w:jc w:val="center"/>
      <w:textAlignment w:val="center"/>
    </w:pPr>
    <w:rPr>
      <w:b/>
      <w:bCs/>
      <w:sz w:val="22"/>
      <w:szCs w:val="22"/>
    </w:rPr>
  </w:style>
  <w:style w:type="paragraph" w:customStyle="1" w:styleId="xl146">
    <w:name w:val="xl146"/>
    <w:basedOn w:val="ad"/>
    <w:rsid w:val="00BC6D83"/>
    <w:pPr>
      <w:pBdr>
        <w:top w:val="single" w:sz="8" w:space="0" w:color="auto"/>
      </w:pBdr>
      <w:spacing w:before="100" w:beforeAutospacing="1" w:after="100" w:afterAutospacing="1"/>
      <w:ind w:firstLine="0"/>
      <w:jc w:val="center"/>
      <w:textAlignment w:val="center"/>
    </w:pPr>
    <w:rPr>
      <w:b/>
      <w:bCs/>
      <w:sz w:val="22"/>
      <w:szCs w:val="22"/>
    </w:rPr>
  </w:style>
  <w:style w:type="paragraph" w:customStyle="1" w:styleId="xl147">
    <w:name w:val="xl147"/>
    <w:basedOn w:val="ad"/>
    <w:rsid w:val="00BC6D83"/>
    <w:pPr>
      <w:pBdr>
        <w:top w:val="single" w:sz="8" w:space="0" w:color="auto"/>
        <w:right w:val="single" w:sz="8" w:space="0" w:color="auto"/>
      </w:pBdr>
      <w:spacing w:before="100" w:beforeAutospacing="1" w:after="100" w:afterAutospacing="1"/>
      <w:ind w:firstLine="0"/>
      <w:jc w:val="center"/>
      <w:textAlignment w:val="center"/>
    </w:pPr>
    <w:rPr>
      <w:b/>
      <w:bCs/>
      <w:sz w:val="22"/>
      <w:szCs w:val="22"/>
    </w:rPr>
  </w:style>
  <w:style w:type="paragraph" w:customStyle="1" w:styleId="xl148">
    <w:name w:val="xl148"/>
    <w:basedOn w:val="ad"/>
    <w:rsid w:val="00BC6D83"/>
    <w:pPr>
      <w:pBdr>
        <w:top w:val="single" w:sz="8" w:space="0" w:color="auto"/>
        <w:left w:val="single" w:sz="8" w:space="0" w:color="auto"/>
        <w:right w:val="single" w:sz="4" w:space="0" w:color="auto"/>
      </w:pBdr>
      <w:spacing w:before="100" w:beforeAutospacing="1" w:after="100" w:afterAutospacing="1"/>
      <w:ind w:firstLine="0"/>
      <w:jc w:val="left"/>
      <w:textAlignment w:val="center"/>
    </w:pPr>
    <w:rPr>
      <w:sz w:val="22"/>
      <w:szCs w:val="22"/>
    </w:rPr>
  </w:style>
  <w:style w:type="paragraph" w:customStyle="1" w:styleId="xl149">
    <w:name w:val="xl149"/>
    <w:basedOn w:val="ad"/>
    <w:rsid w:val="00BC6D83"/>
    <w:pPr>
      <w:pBdr>
        <w:top w:val="single" w:sz="8" w:space="0" w:color="auto"/>
        <w:left w:val="single" w:sz="8" w:space="0" w:color="auto"/>
        <w:bottom w:val="single" w:sz="8" w:space="0" w:color="auto"/>
      </w:pBdr>
      <w:spacing w:before="100" w:beforeAutospacing="1" w:after="100" w:afterAutospacing="1"/>
      <w:ind w:firstLine="0"/>
      <w:jc w:val="center"/>
      <w:textAlignment w:val="center"/>
    </w:pPr>
    <w:rPr>
      <w:b/>
      <w:bCs/>
      <w:sz w:val="22"/>
      <w:szCs w:val="22"/>
    </w:rPr>
  </w:style>
  <w:style w:type="paragraph" w:customStyle="1" w:styleId="xl150">
    <w:name w:val="xl150"/>
    <w:basedOn w:val="ad"/>
    <w:rsid w:val="00BC6D83"/>
    <w:pPr>
      <w:pBdr>
        <w:top w:val="single" w:sz="8" w:space="0" w:color="auto"/>
        <w:bottom w:val="single" w:sz="8" w:space="0" w:color="auto"/>
      </w:pBdr>
      <w:spacing w:before="100" w:beforeAutospacing="1" w:after="100" w:afterAutospacing="1"/>
      <w:ind w:firstLine="0"/>
      <w:jc w:val="center"/>
      <w:textAlignment w:val="center"/>
    </w:pPr>
    <w:rPr>
      <w:b/>
      <w:bCs/>
      <w:sz w:val="22"/>
      <w:szCs w:val="22"/>
    </w:rPr>
  </w:style>
  <w:style w:type="paragraph" w:customStyle="1" w:styleId="xl151">
    <w:name w:val="xl151"/>
    <w:basedOn w:val="ad"/>
    <w:rsid w:val="00BC6D83"/>
    <w:pPr>
      <w:pBdr>
        <w:top w:val="single" w:sz="8" w:space="0" w:color="auto"/>
        <w:bottom w:val="single" w:sz="8" w:space="0" w:color="auto"/>
        <w:right w:val="single" w:sz="8" w:space="0" w:color="auto"/>
      </w:pBdr>
      <w:spacing w:before="100" w:beforeAutospacing="1" w:after="100" w:afterAutospacing="1"/>
      <w:ind w:firstLine="0"/>
      <w:jc w:val="center"/>
      <w:textAlignment w:val="center"/>
    </w:pPr>
    <w:rPr>
      <w:b/>
      <w:bCs/>
      <w:sz w:val="22"/>
      <w:szCs w:val="22"/>
    </w:rPr>
  </w:style>
  <w:style w:type="paragraph" w:customStyle="1" w:styleId="xl152">
    <w:name w:val="xl152"/>
    <w:basedOn w:val="ad"/>
    <w:rsid w:val="00BC6D83"/>
    <w:pPr>
      <w:pBdr>
        <w:top w:val="single" w:sz="8" w:space="0" w:color="auto"/>
        <w:left w:val="single" w:sz="8" w:space="0" w:color="auto"/>
        <w:bottom w:val="single" w:sz="8" w:space="0" w:color="auto"/>
      </w:pBdr>
      <w:spacing w:before="100" w:beforeAutospacing="1" w:after="100" w:afterAutospacing="1"/>
      <w:ind w:firstLine="0"/>
      <w:jc w:val="center"/>
      <w:textAlignment w:val="center"/>
    </w:pPr>
    <w:rPr>
      <w:b/>
      <w:bCs/>
      <w:sz w:val="22"/>
      <w:szCs w:val="22"/>
    </w:rPr>
  </w:style>
  <w:style w:type="paragraph" w:customStyle="1" w:styleId="xl153">
    <w:name w:val="xl153"/>
    <w:basedOn w:val="ad"/>
    <w:rsid w:val="00BC6D83"/>
    <w:pPr>
      <w:pBdr>
        <w:top w:val="single" w:sz="8" w:space="0" w:color="auto"/>
        <w:bottom w:val="single" w:sz="8" w:space="0" w:color="auto"/>
      </w:pBdr>
      <w:spacing w:before="100" w:beforeAutospacing="1" w:after="100" w:afterAutospacing="1"/>
      <w:ind w:firstLine="0"/>
      <w:jc w:val="center"/>
      <w:textAlignment w:val="center"/>
    </w:pPr>
    <w:rPr>
      <w:b/>
      <w:bCs/>
      <w:sz w:val="22"/>
      <w:szCs w:val="22"/>
    </w:rPr>
  </w:style>
  <w:style w:type="paragraph" w:customStyle="1" w:styleId="xl154">
    <w:name w:val="xl154"/>
    <w:basedOn w:val="ad"/>
    <w:rsid w:val="00BC6D83"/>
    <w:pPr>
      <w:pBdr>
        <w:top w:val="single" w:sz="8" w:space="0" w:color="auto"/>
        <w:bottom w:val="single" w:sz="8" w:space="0" w:color="auto"/>
        <w:right w:val="single" w:sz="8" w:space="0" w:color="auto"/>
      </w:pBdr>
      <w:spacing w:before="100" w:beforeAutospacing="1" w:after="100" w:afterAutospacing="1"/>
      <w:ind w:firstLine="0"/>
      <w:jc w:val="center"/>
      <w:textAlignment w:val="center"/>
    </w:pPr>
    <w:rPr>
      <w:b/>
      <w:bCs/>
      <w:sz w:val="22"/>
      <w:szCs w:val="22"/>
    </w:rPr>
  </w:style>
  <w:style w:type="paragraph" w:customStyle="1" w:styleId="xl155">
    <w:name w:val="xl155"/>
    <w:basedOn w:val="ad"/>
    <w:rsid w:val="00BC6D83"/>
    <w:pPr>
      <w:pBdr>
        <w:top w:val="single" w:sz="8" w:space="0" w:color="auto"/>
        <w:left w:val="single" w:sz="4" w:space="0" w:color="auto"/>
        <w:right w:val="single" w:sz="8" w:space="0" w:color="auto"/>
      </w:pBdr>
      <w:spacing w:before="100" w:beforeAutospacing="1" w:after="100" w:afterAutospacing="1"/>
      <w:ind w:firstLine="0"/>
      <w:jc w:val="center"/>
      <w:textAlignment w:val="center"/>
    </w:pPr>
    <w:rPr>
      <w:b/>
      <w:bCs/>
      <w:sz w:val="22"/>
      <w:szCs w:val="22"/>
    </w:rPr>
  </w:style>
  <w:style w:type="paragraph" w:customStyle="1" w:styleId="xl156">
    <w:name w:val="xl156"/>
    <w:basedOn w:val="ad"/>
    <w:rsid w:val="00BC6D83"/>
    <w:pPr>
      <w:pBdr>
        <w:left w:val="single" w:sz="4" w:space="0" w:color="auto"/>
        <w:right w:val="single" w:sz="8" w:space="0" w:color="auto"/>
      </w:pBdr>
      <w:spacing w:before="100" w:beforeAutospacing="1" w:after="100" w:afterAutospacing="1"/>
      <w:ind w:firstLine="0"/>
      <w:jc w:val="center"/>
      <w:textAlignment w:val="center"/>
    </w:pPr>
    <w:rPr>
      <w:b/>
      <w:bCs/>
      <w:sz w:val="22"/>
      <w:szCs w:val="22"/>
    </w:rPr>
  </w:style>
  <w:style w:type="paragraph" w:customStyle="1" w:styleId="xl157">
    <w:name w:val="xl157"/>
    <w:basedOn w:val="ad"/>
    <w:rsid w:val="00BC6D83"/>
    <w:pPr>
      <w:pBdr>
        <w:top w:val="single" w:sz="8"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sz w:val="22"/>
      <w:szCs w:val="22"/>
    </w:rPr>
  </w:style>
  <w:style w:type="paragraph" w:customStyle="1" w:styleId="xl158">
    <w:name w:val="xl158"/>
    <w:basedOn w:val="ad"/>
    <w:rsid w:val="00BC6D83"/>
    <w:pPr>
      <w:pBdr>
        <w:top w:val="single" w:sz="8" w:space="0" w:color="auto"/>
        <w:left w:val="single" w:sz="8" w:space="0" w:color="auto"/>
        <w:right w:val="single" w:sz="4" w:space="0" w:color="auto"/>
      </w:pBdr>
      <w:spacing w:before="100" w:beforeAutospacing="1" w:after="100" w:afterAutospacing="1"/>
      <w:ind w:firstLine="0"/>
      <w:jc w:val="left"/>
      <w:textAlignment w:val="center"/>
    </w:pPr>
    <w:rPr>
      <w:b/>
      <w:bCs/>
      <w:sz w:val="22"/>
      <w:szCs w:val="22"/>
    </w:rPr>
  </w:style>
  <w:style w:type="paragraph" w:customStyle="1" w:styleId="xl159">
    <w:name w:val="xl159"/>
    <w:basedOn w:val="ad"/>
    <w:rsid w:val="00BC6D83"/>
    <w:pPr>
      <w:pBdr>
        <w:left w:val="single" w:sz="8" w:space="0" w:color="auto"/>
        <w:right w:val="single" w:sz="4" w:space="0" w:color="auto"/>
      </w:pBdr>
      <w:spacing w:before="100" w:beforeAutospacing="1" w:after="100" w:afterAutospacing="1"/>
      <w:ind w:firstLine="0"/>
      <w:jc w:val="left"/>
      <w:textAlignment w:val="center"/>
    </w:pPr>
    <w:rPr>
      <w:b/>
      <w:bCs/>
      <w:sz w:val="22"/>
      <w:szCs w:val="22"/>
    </w:rPr>
  </w:style>
  <w:style w:type="paragraph" w:customStyle="1" w:styleId="xl160">
    <w:name w:val="xl160"/>
    <w:basedOn w:val="ad"/>
    <w:rsid w:val="00BC6D83"/>
    <w:pPr>
      <w:pBdr>
        <w:top w:val="single" w:sz="4" w:space="0" w:color="auto"/>
        <w:left w:val="single" w:sz="4" w:space="0" w:color="auto"/>
        <w:right w:val="single" w:sz="4" w:space="0" w:color="auto"/>
      </w:pBdr>
      <w:spacing w:before="100" w:beforeAutospacing="1" w:after="100" w:afterAutospacing="1"/>
      <w:ind w:firstLine="0"/>
      <w:jc w:val="left"/>
      <w:textAlignment w:val="center"/>
    </w:pPr>
    <w:rPr>
      <w:b/>
      <w:bCs/>
      <w:sz w:val="22"/>
      <w:szCs w:val="22"/>
    </w:rPr>
  </w:style>
  <w:style w:type="paragraph" w:customStyle="1" w:styleId="xl161">
    <w:name w:val="xl161"/>
    <w:basedOn w:val="ad"/>
    <w:rsid w:val="00BC6D83"/>
    <w:pPr>
      <w:pBdr>
        <w:top w:val="single" w:sz="8" w:space="0" w:color="auto"/>
        <w:bottom w:val="single" w:sz="8" w:space="0" w:color="auto"/>
        <w:right w:val="single" w:sz="8" w:space="0" w:color="auto"/>
      </w:pBdr>
      <w:spacing w:before="100" w:beforeAutospacing="1" w:after="100" w:afterAutospacing="1"/>
      <w:ind w:firstLine="0"/>
      <w:jc w:val="center"/>
      <w:textAlignment w:val="center"/>
    </w:pPr>
    <w:rPr>
      <w:b/>
      <w:bCs/>
      <w:sz w:val="22"/>
      <w:szCs w:val="22"/>
    </w:rPr>
  </w:style>
  <w:style w:type="paragraph" w:customStyle="1" w:styleId="xl162">
    <w:name w:val="xl162"/>
    <w:basedOn w:val="ad"/>
    <w:rsid w:val="00BC6D83"/>
    <w:pPr>
      <w:pBdr>
        <w:top w:val="single" w:sz="8"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sz w:val="22"/>
      <w:szCs w:val="22"/>
    </w:rPr>
  </w:style>
  <w:style w:type="paragraph" w:customStyle="1" w:styleId="xl163">
    <w:name w:val="xl163"/>
    <w:basedOn w:val="ad"/>
    <w:rsid w:val="00BC6D83"/>
    <w:pPr>
      <w:pBdr>
        <w:top w:val="single" w:sz="4" w:space="0" w:color="auto"/>
        <w:left w:val="single" w:sz="4" w:space="0" w:color="auto"/>
        <w:right w:val="single" w:sz="4" w:space="0" w:color="auto"/>
      </w:pBdr>
      <w:spacing w:before="100" w:beforeAutospacing="1" w:after="100" w:afterAutospacing="1"/>
      <w:ind w:firstLine="0"/>
      <w:jc w:val="center"/>
      <w:textAlignment w:val="center"/>
    </w:pPr>
    <w:rPr>
      <w:b/>
      <w:bCs/>
      <w:sz w:val="22"/>
      <w:szCs w:val="22"/>
    </w:rPr>
  </w:style>
  <w:style w:type="paragraph" w:customStyle="1" w:styleId="xl164">
    <w:name w:val="xl164"/>
    <w:basedOn w:val="ad"/>
    <w:rsid w:val="00BC6D83"/>
    <w:pPr>
      <w:pBdr>
        <w:left w:val="single" w:sz="4" w:space="0" w:color="auto"/>
        <w:right w:val="single" w:sz="4" w:space="0" w:color="auto"/>
      </w:pBdr>
      <w:spacing w:before="100" w:beforeAutospacing="1" w:after="100" w:afterAutospacing="1"/>
      <w:ind w:firstLine="0"/>
      <w:jc w:val="center"/>
      <w:textAlignment w:val="center"/>
    </w:pPr>
    <w:rPr>
      <w:b/>
      <w:bCs/>
      <w:sz w:val="22"/>
      <w:szCs w:val="22"/>
    </w:rPr>
  </w:style>
  <w:style w:type="paragraph" w:customStyle="1" w:styleId="xl165">
    <w:name w:val="xl165"/>
    <w:basedOn w:val="ad"/>
    <w:rsid w:val="00BC6D83"/>
    <w:pPr>
      <w:pBdr>
        <w:left w:val="single" w:sz="4" w:space="0" w:color="auto"/>
        <w:bottom w:val="single" w:sz="8" w:space="0" w:color="auto"/>
        <w:right w:val="single" w:sz="4" w:space="0" w:color="auto"/>
      </w:pBdr>
      <w:spacing w:before="100" w:beforeAutospacing="1" w:after="100" w:afterAutospacing="1"/>
      <w:ind w:firstLine="0"/>
      <w:jc w:val="center"/>
      <w:textAlignment w:val="center"/>
    </w:pPr>
    <w:rPr>
      <w:sz w:val="22"/>
      <w:szCs w:val="22"/>
    </w:rPr>
  </w:style>
  <w:style w:type="paragraph" w:customStyle="1" w:styleId="xl166">
    <w:name w:val="xl166"/>
    <w:basedOn w:val="ad"/>
    <w:rsid w:val="00BC6D83"/>
    <w:pPr>
      <w:pBdr>
        <w:top w:val="single" w:sz="8" w:space="0" w:color="auto"/>
        <w:left w:val="single" w:sz="8" w:space="0" w:color="auto"/>
        <w:bottom w:val="single" w:sz="8" w:space="0" w:color="auto"/>
      </w:pBdr>
      <w:spacing w:before="100" w:beforeAutospacing="1" w:after="100" w:afterAutospacing="1"/>
      <w:ind w:firstLine="0"/>
      <w:jc w:val="center"/>
    </w:pPr>
    <w:rPr>
      <w:b/>
      <w:bCs/>
      <w:sz w:val="22"/>
      <w:szCs w:val="22"/>
    </w:rPr>
  </w:style>
  <w:style w:type="paragraph" w:customStyle="1" w:styleId="xl167">
    <w:name w:val="xl167"/>
    <w:basedOn w:val="ad"/>
    <w:rsid w:val="00BC6D83"/>
    <w:pPr>
      <w:pBdr>
        <w:top w:val="single" w:sz="8" w:space="0" w:color="auto"/>
        <w:bottom w:val="single" w:sz="8" w:space="0" w:color="auto"/>
      </w:pBdr>
      <w:spacing w:before="100" w:beforeAutospacing="1" w:after="100" w:afterAutospacing="1"/>
      <w:ind w:firstLine="0"/>
      <w:jc w:val="center"/>
    </w:pPr>
    <w:rPr>
      <w:b/>
      <w:bCs/>
      <w:sz w:val="22"/>
      <w:szCs w:val="22"/>
    </w:rPr>
  </w:style>
  <w:style w:type="paragraph" w:customStyle="1" w:styleId="xl168">
    <w:name w:val="xl168"/>
    <w:basedOn w:val="ad"/>
    <w:rsid w:val="00BC6D83"/>
    <w:pPr>
      <w:pBdr>
        <w:top w:val="single" w:sz="8" w:space="0" w:color="auto"/>
        <w:bottom w:val="single" w:sz="8" w:space="0" w:color="auto"/>
        <w:right w:val="single" w:sz="8" w:space="0" w:color="auto"/>
      </w:pBdr>
      <w:spacing w:before="100" w:beforeAutospacing="1" w:after="100" w:afterAutospacing="1"/>
      <w:ind w:firstLine="0"/>
      <w:jc w:val="center"/>
    </w:pPr>
    <w:rPr>
      <w:b/>
      <w:bCs/>
      <w:sz w:val="22"/>
      <w:szCs w:val="22"/>
    </w:rPr>
  </w:style>
  <w:style w:type="paragraph" w:customStyle="1" w:styleId="xl169">
    <w:name w:val="xl169"/>
    <w:basedOn w:val="ad"/>
    <w:rsid w:val="00BC6D83"/>
    <w:pPr>
      <w:pBdr>
        <w:top w:val="single" w:sz="8" w:space="0" w:color="auto"/>
        <w:left w:val="single" w:sz="8" w:space="0" w:color="auto"/>
        <w:bottom w:val="single" w:sz="8" w:space="0" w:color="auto"/>
      </w:pBdr>
      <w:spacing w:before="100" w:beforeAutospacing="1" w:after="100" w:afterAutospacing="1"/>
      <w:ind w:firstLine="0"/>
      <w:jc w:val="center"/>
      <w:textAlignment w:val="center"/>
    </w:pPr>
    <w:rPr>
      <w:b/>
      <w:bCs/>
      <w:sz w:val="22"/>
      <w:szCs w:val="22"/>
    </w:rPr>
  </w:style>
  <w:style w:type="paragraph" w:customStyle="1" w:styleId="xl170">
    <w:name w:val="xl170"/>
    <w:basedOn w:val="ad"/>
    <w:rsid w:val="00BC6D83"/>
    <w:pPr>
      <w:pBdr>
        <w:top w:val="single" w:sz="8" w:space="0" w:color="auto"/>
        <w:bottom w:val="single" w:sz="8" w:space="0" w:color="auto"/>
      </w:pBdr>
      <w:spacing w:before="100" w:beforeAutospacing="1" w:after="100" w:afterAutospacing="1"/>
      <w:ind w:firstLine="0"/>
      <w:jc w:val="center"/>
      <w:textAlignment w:val="center"/>
    </w:pPr>
    <w:rPr>
      <w:b/>
      <w:bCs/>
      <w:sz w:val="22"/>
      <w:szCs w:val="22"/>
    </w:rPr>
  </w:style>
  <w:style w:type="paragraph" w:customStyle="1" w:styleId="xl171">
    <w:name w:val="xl171"/>
    <w:basedOn w:val="ad"/>
    <w:rsid w:val="00BC6D83"/>
    <w:pPr>
      <w:pBdr>
        <w:top w:val="single" w:sz="8" w:space="0" w:color="auto"/>
        <w:bottom w:val="single" w:sz="8" w:space="0" w:color="auto"/>
        <w:right w:val="single" w:sz="8" w:space="0" w:color="auto"/>
      </w:pBdr>
      <w:spacing w:before="100" w:beforeAutospacing="1" w:after="100" w:afterAutospacing="1"/>
      <w:ind w:firstLine="0"/>
      <w:jc w:val="center"/>
      <w:textAlignment w:val="center"/>
    </w:pPr>
    <w:rPr>
      <w:b/>
      <w:bCs/>
      <w:sz w:val="22"/>
      <w:szCs w:val="22"/>
    </w:rPr>
  </w:style>
  <w:style w:type="paragraph" w:customStyle="1" w:styleId="xl172">
    <w:name w:val="xl172"/>
    <w:basedOn w:val="ad"/>
    <w:rsid w:val="00BC6D83"/>
    <w:pPr>
      <w:pBdr>
        <w:top w:val="single" w:sz="8" w:space="0" w:color="auto"/>
        <w:left w:val="single" w:sz="4" w:space="0" w:color="auto"/>
        <w:right w:val="single" w:sz="4" w:space="0" w:color="auto"/>
      </w:pBdr>
      <w:spacing w:before="100" w:beforeAutospacing="1" w:after="100" w:afterAutospacing="1"/>
      <w:ind w:firstLine="0"/>
      <w:jc w:val="center"/>
      <w:textAlignment w:val="center"/>
    </w:pPr>
    <w:rPr>
      <w:sz w:val="22"/>
      <w:szCs w:val="22"/>
    </w:rPr>
  </w:style>
  <w:style w:type="paragraph" w:customStyle="1" w:styleId="xl173">
    <w:name w:val="xl173"/>
    <w:basedOn w:val="ad"/>
    <w:rsid w:val="00BC6D83"/>
    <w:pPr>
      <w:pBdr>
        <w:top w:val="single" w:sz="8" w:space="0" w:color="auto"/>
        <w:left w:val="single" w:sz="8" w:space="0" w:color="auto"/>
        <w:bottom w:val="single" w:sz="8" w:space="0" w:color="auto"/>
      </w:pBdr>
      <w:shd w:val="clear" w:color="auto" w:fill="00FF00"/>
      <w:spacing w:before="100" w:beforeAutospacing="1" w:after="100" w:afterAutospacing="1"/>
      <w:ind w:firstLine="0"/>
      <w:jc w:val="center"/>
    </w:pPr>
    <w:rPr>
      <w:b/>
      <w:bCs/>
      <w:sz w:val="22"/>
      <w:szCs w:val="22"/>
    </w:rPr>
  </w:style>
  <w:style w:type="paragraph" w:customStyle="1" w:styleId="xl174">
    <w:name w:val="xl174"/>
    <w:basedOn w:val="ad"/>
    <w:rsid w:val="00BC6D83"/>
    <w:pPr>
      <w:pBdr>
        <w:top w:val="single" w:sz="8" w:space="0" w:color="auto"/>
        <w:bottom w:val="single" w:sz="8" w:space="0" w:color="auto"/>
      </w:pBdr>
      <w:shd w:val="clear" w:color="auto" w:fill="00FF00"/>
      <w:spacing w:before="100" w:beforeAutospacing="1" w:after="100" w:afterAutospacing="1"/>
      <w:ind w:firstLine="0"/>
      <w:jc w:val="center"/>
    </w:pPr>
    <w:rPr>
      <w:b/>
      <w:bCs/>
      <w:sz w:val="22"/>
      <w:szCs w:val="22"/>
    </w:rPr>
  </w:style>
  <w:style w:type="paragraph" w:customStyle="1" w:styleId="xl175">
    <w:name w:val="xl175"/>
    <w:basedOn w:val="ad"/>
    <w:rsid w:val="00BC6D83"/>
    <w:pPr>
      <w:pBdr>
        <w:top w:val="single" w:sz="8" w:space="0" w:color="auto"/>
        <w:bottom w:val="single" w:sz="8" w:space="0" w:color="auto"/>
        <w:right w:val="single" w:sz="8" w:space="0" w:color="auto"/>
      </w:pBdr>
      <w:shd w:val="clear" w:color="auto" w:fill="00FF00"/>
      <w:spacing w:before="100" w:beforeAutospacing="1" w:after="100" w:afterAutospacing="1"/>
      <w:ind w:firstLine="0"/>
      <w:jc w:val="center"/>
    </w:pPr>
    <w:rPr>
      <w:b/>
      <w:bCs/>
      <w:sz w:val="22"/>
      <w:szCs w:val="22"/>
    </w:rPr>
  </w:style>
  <w:style w:type="paragraph" w:customStyle="1" w:styleId="xl176">
    <w:name w:val="xl176"/>
    <w:basedOn w:val="ad"/>
    <w:rsid w:val="00BC6D83"/>
    <w:pPr>
      <w:pBdr>
        <w:left w:val="single" w:sz="4" w:space="0" w:color="auto"/>
        <w:right w:val="single" w:sz="8" w:space="0" w:color="auto"/>
      </w:pBdr>
      <w:spacing w:before="100" w:beforeAutospacing="1" w:after="100" w:afterAutospacing="1"/>
      <w:ind w:firstLine="0"/>
      <w:jc w:val="left"/>
      <w:textAlignment w:val="center"/>
    </w:pPr>
    <w:rPr>
      <w:sz w:val="22"/>
      <w:szCs w:val="22"/>
    </w:rPr>
  </w:style>
  <w:style w:type="paragraph" w:customStyle="1" w:styleId="xl177">
    <w:name w:val="xl177"/>
    <w:basedOn w:val="ad"/>
    <w:rsid w:val="00BC6D83"/>
    <w:pPr>
      <w:pBdr>
        <w:left w:val="single" w:sz="8" w:space="0" w:color="auto"/>
        <w:bottom w:val="single" w:sz="8" w:space="0" w:color="auto"/>
      </w:pBdr>
      <w:spacing w:before="100" w:beforeAutospacing="1" w:after="100" w:afterAutospacing="1"/>
      <w:ind w:firstLine="0"/>
      <w:jc w:val="center"/>
      <w:textAlignment w:val="center"/>
    </w:pPr>
    <w:rPr>
      <w:b/>
      <w:bCs/>
      <w:sz w:val="22"/>
      <w:szCs w:val="22"/>
    </w:rPr>
  </w:style>
  <w:style w:type="paragraph" w:customStyle="1" w:styleId="xl178">
    <w:name w:val="xl178"/>
    <w:basedOn w:val="ad"/>
    <w:rsid w:val="00BC6D83"/>
    <w:pPr>
      <w:pBdr>
        <w:bottom w:val="single" w:sz="8" w:space="0" w:color="auto"/>
      </w:pBdr>
      <w:spacing w:before="100" w:beforeAutospacing="1" w:after="100" w:afterAutospacing="1"/>
      <w:ind w:firstLine="0"/>
      <w:jc w:val="center"/>
      <w:textAlignment w:val="center"/>
    </w:pPr>
    <w:rPr>
      <w:b/>
      <w:bCs/>
      <w:sz w:val="22"/>
      <w:szCs w:val="22"/>
    </w:rPr>
  </w:style>
  <w:style w:type="paragraph" w:customStyle="1" w:styleId="xl179">
    <w:name w:val="xl179"/>
    <w:basedOn w:val="ad"/>
    <w:rsid w:val="00BC6D83"/>
    <w:pPr>
      <w:pBdr>
        <w:bottom w:val="single" w:sz="8" w:space="0" w:color="auto"/>
        <w:right w:val="single" w:sz="8" w:space="0" w:color="auto"/>
      </w:pBdr>
      <w:spacing w:before="100" w:beforeAutospacing="1" w:after="100" w:afterAutospacing="1"/>
      <w:ind w:firstLine="0"/>
      <w:jc w:val="center"/>
      <w:textAlignment w:val="center"/>
    </w:pPr>
    <w:rPr>
      <w:b/>
      <w:bCs/>
      <w:sz w:val="22"/>
      <w:szCs w:val="22"/>
    </w:rPr>
  </w:style>
  <w:style w:type="paragraph" w:customStyle="1" w:styleId="xl180">
    <w:name w:val="xl180"/>
    <w:basedOn w:val="ad"/>
    <w:rsid w:val="00BC6D83"/>
    <w:pPr>
      <w:pBdr>
        <w:top w:val="single" w:sz="4" w:space="0" w:color="auto"/>
        <w:left w:val="single" w:sz="4" w:space="0" w:color="auto"/>
        <w:bottom w:val="single" w:sz="8" w:space="0" w:color="auto"/>
        <w:right w:val="single" w:sz="4" w:space="0" w:color="auto"/>
      </w:pBdr>
      <w:shd w:val="clear" w:color="auto" w:fill="00FF00"/>
      <w:spacing w:before="100" w:beforeAutospacing="1" w:after="100" w:afterAutospacing="1"/>
      <w:ind w:firstLine="0"/>
      <w:jc w:val="left"/>
      <w:textAlignment w:val="center"/>
    </w:pPr>
    <w:rPr>
      <w:sz w:val="22"/>
      <w:szCs w:val="22"/>
    </w:rPr>
  </w:style>
  <w:style w:type="paragraph" w:customStyle="1" w:styleId="xl181">
    <w:name w:val="xl181"/>
    <w:basedOn w:val="ad"/>
    <w:rsid w:val="00BC6D83"/>
    <w:pPr>
      <w:pBdr>
        <w:top w:val="single" w:sz="4" w:space="0" w:color="auto"/>
        <w:left w:val="single" w:sz="4" w:space="0" w:color="auto"/>
        <w:bottom w:val="single" w:sz="8" w:space="0" w:color="auto"/>
        <w:right w:val="single" w:sz="4" w:space="0" w:color="auto"/>
      </w:pBdr>
      <w:shd w:val="clear" w:color="auto" w:fill="00FF00"/>
      <w:spacing w:before="100" w:beforeAutospacing="1" w:after="100" w:afterAutospacing="1"/>
      <w:ind w:firstLine="0"/>
      <w:jc w:val="center"/>
      <w:textAlignment w:val="center"/>
    </w:pPr>
    <w:rPr>
      <w:sz w:val="22"/>
      <w:szCs w:val="22"/>
    </w:rPr>
  </w:style>
  <w:style w:type="paragraph" w:customStyle="1" w:styleId="xl182">
    <w:name w:val="xl182"/>
    <w:basedOn w:val="ad"/>
    <w:rsid w:val="00BC6D83"/>
    <w:pPr>
      <w:pBdr>
        <w:top w:val="single" w:sz="4" w:space="0" w:color="auto"/>
        <w:left w:val="single" w:sz="4" w:space="0" w:color="auto"/>
        <w:bottom w:val="single" w:sz="8" w:space="0" w:color="auto"/>
        <w:right w:val="single" w:sz="4" w:space="0" w:color="auto"/>
      </w:pBdr>
      <w:shd w:val="clear" w:color="auto" w:fill="00FF00"/>
      <w:spacing w:before="100" w:beforeAutospacing="1" w:after="100" w:afterAutospacing="1"/>
      <w:ind w:firstLine="0"/>
      <w:jc w:val="left"/>
      <w:textAlignment w:val="center"/>
    </w:pPr>
    <w:rPr>
      <w:sz w:val="22"/>
      <w:szCs w:val="22"/>
    </w:rPr>
  </w:style>
  <w:style w:type="paragraph" w:customStyle="1" w:styleId="xl183">
    <w:name w:val="xl183"/>
    <w:basedOn w:val="ad"/>
    <w:rsid w:val="00BC6D83"/>
    <w:pPr>
      <w:pBdr>
        <w:top w:val="single" w:sz="4" w:space="0" w:color="auto"/>
        <w:left w:val="single" w:sz="4" w:space="0" w:color="auto"/>
        <w:bottom w:val="single" w:sz="8" w:space="0" w:color="auto"/>
        <w:right w:val="single" w:sz="4" w:space="0" w:color="auto"/>
      </w:pBdr>
      <w:shd w:val="clear" w:color="auto" w:fill="00FF00"/>
      <w:spacing w:before="100" w:beforeAutospacing="1" w:after="100" w:afterAutospacing="1"/>
      <w:ind w:firstLine="0"/>
      <w:jc w:val="center"/>
      <w:textAlignment w:val="center"/>
    </w:pPr>
    <w:rPr>
      <w:sz w:val="22"/>
      <w:szCs w:val="22"/>
    </w:rPr>
  </w:style>
  <w:style w:type="paragraph" w:customStyle="1" w:styleId="xl184">
    <w:name w:val="xl184"/>
    <w:basedOn w:val="ad"/>
    <w:rsid w:val="00BC6D83"/>
    <w:pPr>
      <w:pBdr>
        <w:top w:val="single" w:sz="4" w:space="0" w:color="auto"/>
        <w:left w:val="single" w:sz="4" w:space="0" w:color="auto"/>
        <w:bottom w:val="single" w:sz="8" w:space="0" w:color="auto"/>
        <w:right w:val="single" w:sz="4" w:space="0" w:color="auto"/>
      </w:pBdr>
      <w:shd w:val="clear" w:color="auto" w:fill="00FF00"/>
      <w:spacing w:before="100" w:beforeAutospacing="1" w:after="100" w:afterAutospacing="1"/>
      <w:ind w:firstLine="0"/>
      <w:jc w:val="center"/>
      <w:textAlignment w:val="center"/>
    </w:pPr>
    <w:rPr>
      <w:sz w:val="22"/>
      <w:szCs w:val="22"/>
    </w:rPr>
  </w:style>
  <w:style w:type="paragraph" w:customStyle="1" w:styleId="xl185">
    <w:name w:val="xl185"/>
    <w:basedOn w:val="ad"/>
    <w:rsid w:val="00BC6D83"/>
    <w:pPr>
      <w:pBdr>
        <w:top w:val="single" w:sz="4" w:space="0" w:color="auto"/>
        <w:left w:val="single" w:sz="4" w:space="0" w:color="auto"/>
        <w:bottom w:val="single" w:sz="8" w:space="0" w:color="auto"/>
        <w:right w:val="single" w:sz="8" w:space="0" w:color="auto"/>
      </w:pBdr>
      <w:shd w:val="clear" w:color="auto" w:fill="00FF00"/>
      <w:spacing w:before="100" w:beforeAutospacing="1" w:after="100" w:afterAutospacing="1"/>
      <w:ind w:firstLine="0"/>
      <w:jc w:val="left"/>
      <w:textAlignment w:val="center"/>
    </w:pPr>
    <w:rPr>
      <w:sz w:val="22"/>
      <w:szCs w:val="22"/>
    </w:rPr>
  </w:style>
  <w:style w:type="paragraph" w:customStyle="1" w:styleId="xl186">
    <w:name w:val="xl186"/>
    <w:basedOn w:val="ad"/>
    <w:rsid w:val="00BC6D83"/>
    <w:pPr>
      <w:pBdr>
        <w:top w:val="single" w:sz="4" w:space="0" w:color="auto"/>
        <w:left w:val="single" w:sz="4" w:space="0" w:color="auto"/>
        <w:bottom w:val="single" w:sz="4" w:space="0" w:color="auto"/>
        <w:right w:val="single" w:sz="8" w:space="0" w:color="auto"/>
      </w:pBdr>
      <w:shd w:val="clear" w:color="auto" w:fill="00FF00"/>
      <w:spacing w:before="100" w:beforeAutospacing="1" w:after="100" w:afterAutospacing="1"/>
      <w:ind w:firstLine="0"/>
      <w:jc w:val="center"/>
      <w:textAlignment w:val="center"/>
    </w:pPr>
    <w:rPr>
      <w:sz w:val="22"/>
      <w:szCs w:val="22"/>
    </w:rPr>
  </w:style>
  <w:style w:type="paragraph" w:customStyle="1" w:styleId="xl187">
    <w:name w:val="xl187"/>
    <w:basedOn w:val="ad"/>
    <w:rsid w:val="00BC6D83"/>
    <w:pPr>
      <w:pBdr>
        <w:top w:val="single" w:sz="4" w:space="0" w:color="auto"/>
        <w:left w:val="single" w:sz="4" w:space="0" w:color="auto"/>
        <w:bottom w:val="single" w:sz="4" w:space="0" w:color="auto"/>
        <w:right w:val="single" w:sz="4" w:space="0" w:color="auto"/>
      </w:pBdr>
      <w:shd w:val="clear" w:color="auto" w:fill="00FF00"/>
      <w:spacing w:before="100" w:beforeAutospacing="1" w:after="100" w:afterAutospacing="1"/>
      <w:ind w:firstLine="0"/>
      <w:jc w:val="left"/>
      <w:textAlignment w:val="center"/>
    </w:pPr>
    <w:rPr>
      <w:sz w:val="22"/>
      <w:szCs w:val="22"/>
    </w:rPr>
  </w:style>
  <w:style w:type="paragraph" w:customStyle="1" w:styleId="xl188">
    <w:name w:val="xl188"/>
    <w:basedOn w:val="ad"/>
    <w:rsid w:val="00BC6D83"/>
    <w:pPr>
      <w:pBdr>
        <w:top w:val="single" w:sz="4" w:space="0" w:color="auto"/>
        <w:left w:val="single" w:sz="4" w:space="0" w:color="auto"/>
        <w:bottom w:val="single" w:sz="4" w:space="0" w:color="auto"/>
        <w:right w:val="single" w:sz="4" w:space="0" w:color="auto"/>
      </w:pBdr>
      <w:shd w:val="clear" w:color="auto" w:fill="00FF00"/>
      <w:spacing w:before="100" w:beforeAutospacing="1" w:after="100" w:afterAutospacing="1"/>
      <w:ind w:firstLine="0"/>
      <w:jc w:val="center"/>
      <w:textAlignment w:val="center"/>
    </w:pPr>
    <w:rPr>
      <w:sz w:val="22"/>
      <w:szCs w:val="22"/>
    </w:rPr>
  </w:style>
  <w:style w:type="paragraph" w:customStyle="1" w:styleId="xl189">
    <w:name w:val="xl189"/>
    <w:basedOn w:val="ad"/>
    <w:rsid w:val="00BC6D83"/>
    <w:pPr>
      <w:pBdr>
        <w:top w:val="single" w:sz="4" w:space="0" w:color="auto"/>
        <w:left w:val="single" w:sz="4" w:space="0" w:color="auto"/>
        <w:bottom w:val="single" w:sz="4" w:space="0" w:color="auto"/>
        <w:right w:val="single" w:sz="4" w:space="0" w:color="auto"/>
      </w:pBdr>
      <w:shd w:val="clear" w:color="auto" w:fill="00FF00"/>
      <w:spacing w:before="100" w:beforeAutospacing="1" w:after="100" w:afterAutospacing="1"/>
      <w:ind w:firstLine="0"/>
      <w:jc w:val="center"/>
      <w:textAlignment w:val="center"/>
    </w:pPr>
    <w:rPr>
      <w:sz w:val="22"/>
      <w:szCs w:val="22"/>
    </w:rPr>
  </w:style>
  <w:style w:type="paragraph" w:customStyle="1" w:styleId="xl190">
    <w:name w:val="xl190"/>
    <w:basedOn w:val="ad"/>
    <w:rsid w:val="00BC6D83"/>
    <w:pPr>
      <w:pBdr>
        <w:top w:val="single" w:sz="8" w:space="0" w:color="auto"/>
        <w:left w:val="single" w:sz="4" w:space="0" w:color="auto"/>
        <w:right w:val="single" w:sz="4" w:space="0" w:color="auto"/>
      </w:pBdr>
      <w:shd w:val="clear" w:color="auto" w:fill="00FF00"/>
      <w:spacing w:before="100" w:beforeAutospacing="1" w:after="100" w:afterAutospacing="1"/>
      <w:ind w:firstLine="0"/>
      <w:jc w:val="center"/>
      <w:textAlignment w:val="center"/>
    </w:pPr>
    <w:rPr>
      <w:sz w:val="22"/>
      <w:szCs w:val="22"/>
    </w:rPr>
  </w:style>
  <w:style w:type="paragraph" w:customStyle="1" w:styleId="xl191">
    <w:name w:val="xl191"/>
    <w:basedOn w:val="ad"/>
    <w:rsid w:val="00BC6D83"/>
    <w:pPr>
      <w:pBdr>
        <w:top w:val="single" w:sz="8" w:space="0" w:color="auto"/>
      </w:pBdr>
      <w:shd w:val="clear" w:color="auto" w:fill="00FF00"/>
      <w:spacing w:before="100" w:beforeAutospacing="1" w:after="100" w:afterAutospacing="1"/>
      <w:ind w:firstLine="0"/>
      <w:jc w:val="center"/>
    </w:pPr>
    <w:rPr>
      <w:b/>
      <w:bCs/>
      <w:sz w:val="22"/>
      <w:szCs w:val="22"/>
    </w:rPr>
  </w:style>
  <w:style w:type="paragraph" w:customStyle="1" w:styleId="xl192">
    <w:name w:val="xl192"/>
    <w:basedOn w:val="ad"/>
    <w:rsid w:val="00BC6D83"/>
    <w:pPr>
      <w:pBdr>
        <w:top w:val="single" w:sz="4" w:space="0" w:color="auto"/>
        <w:left w:val="single" w:sz="4" w:space="0" w:color="auto"/>
        <w:right w:val="single" w:sz="4" w:space="0" w:color="auto"/>
      </w:pBdr>
      <w:shd w:val="clear" w:color="auto" w:fill="00FF00"/>
      <w:spacing w:before="100" w:beforeAutospacing="1" w:after="100" w:afterAutospacing="1"/>
      <w:ind w:firstLine="0"/>
      <w:jc w:val="center"/>
      <w:textAlignment w:val="center"/>
    </w:pPr>
    <w:rPr>
      <w:sz w:val="22"/>
      <w:szCs w:val="22"/>
    </w:rPr>
  </w:style>
  <w:style w:type="paragraph" w:customStyle="1" w:styleId="xl193">
    <w:name w:val="xl193"/>
    <w:basedOn w:val="ad"/>
    <w:rsid w:val="00BC6D83"/>
    <w:pPr>
      <w:pBdr>
        <w:left w:val="single" w:sz="4" w:space="0" w:color="auto"/>
        <w:bottom w:val="single" w:sz="8" w:space="0" w:color="auto"/>
        <w:right w:val="single" w:sz="4" w:space="0" w:color="auto"/>
      </w:pBdr>
      <w:shd w:val="clear" w:color="auto" w:fill="00FF00"/>
      <w:spacing w:before="100" w:beforeAutospacing="1" w:after="100" w:afterAutospacing="1"/>
      <w:ind w:firstLine="0"/>
      <w:jc w:val="center"/>
      <w:textAlignment w:val="center"/>
    </w:pPr>
    <w:rPr>
      <w:sz w:val="22"/>
      <w:szCs w:val="22"/>
    </w:rPr>
  </w:style>
  <w:style w:type="paragraph" w:customStyle="1" w:styleId="xl194">
    <w:name w:val="xl194"/>
    <w:basedOn w:val="ad"/>
    <w:rsid w:val="00BC6D83"/>
    <w:pPr>
      <w:pBdr>
        <w:top w:val="single" w:sz="4" w:space="0" w:color="auto"/>
        <w:left w:val="single" w:sz="4" w:space="0" w:color="auto"/>
        <w:bottom w:val="single" w:sz="4" w:space="0" w:color="auto"/>
        <w:right w:val="single" w:sz="4" w:space="0" w:color="auto"/>
      </w:pBdr>
      <w:shd w:val="clear" w:color="auto" w:fill="00FF00"/>
      <w:spacing w:before="100" w:beforeAutospacing="1" w:after="100" w:afterAutospacing="1"/>
      <w:ind w:firstLine="0"/>
      <w:jc w:val="left"/>
      <w:textAlignment w:val="center"/>
    </w:pPr>
    <w:rPr>
      <w:sz w:val="22"/>
      <w:szCs w:val="22"/>
    </w:rPr>
  </w:style>
  <w:style w:type="paragraph" w:customStyle="1" w:styleId="xl195">
    <w:name w:val="xl195"/>
    <w:basedOn w:val="ad"/>
    <w:rsid w:val="00BC6D83"/>
    <w:pPr>
      <w:pBdr>
        <w:top w:val="single" w:sz="4" w:space="0" w:color="auto"/>
        <w:left w:val="single" w:sz="4" w:space="0" w:color="auto"/>
        <w:bottom w:val="single" w:sz="4" w:space="0" w:color="auto"/>
        <w:right w:val="single" w:sz="4" w:space="0" w:color="auto"/>
      </w:pBdr>
      <w:shd w:val="clear" w:color="auto" w:fill="00FF00"/>
      <w:spacing w:before="100" w:beforeAutospacing="1" w:after="100" w:afterAutospacing="1"/>
      <w:ind w:firstLine="0"/>
      <w:jc w:val="center"/>
      <w:textAlignment w:val="center"/>
    </w:pPr>
    <w:rPr>
      <w:sz w:val="22"/>
      <w:szCs w:val="22"/>
    </w:rPr>
  </w:style>
  <w:style w:type="paragraph" w:customStyle="1" w:styleId="1f4">
    <w:name w:val="Знак Знак Знак Знак Знак Знак1 Знак"/>
    <w:basedOn w:val="ad"/>
    <w:rsid w:val="00BC6D83"/>
    <w:pPr>
      <w:spacing w:before="100" w:beforeAutospacing="1" w:after="100" w:afterAutospacing="1"/>
      <w:ind w:firstLine="0"/>
      <w:jc w:val="left"/>
    </w:pPr>
    <w:rPr>
      <w:rFonts w:ascii="Tahoma" w:hAnsi="Tahoma"/>
      <w:sz w:val="20"/>
      <w:szCs w:val="20"/>
      <w:lang w:val="en-US" w:eastAsia="en-US"/>
    </w:rPr>
  </w:style>
  <w:style w:type="paragraph" w:customStyle="1" w:styleId="afffffe">
    <w:name w:val="Доклад"/>
    <w:basedOn w:val="ad"/>
    <w:rsid w:val="00BC6D83"/>
    <w:rPr>
      <w:sz w:val="24"/>
      <w:szCs w:val="20"/>
    </w:rPr>
  </w:style>
  <w:style w:type="paragraph" w:customStyle="1" w:styleId="affffff">
    <w:name w:val="Основной текст с отступом.Нумерованный список !!"/>
    <w:basedOn w:val="ad"/>
    <w:rsid w:val="00BC6D83"/>
    <w:pPr>
      <w:spacing w:line="360" w:lineRule="auto"/>
      <w:ind w:firstLine="720"/>
    </w:pPr>
    <w:rPr>
      <w:sz w:val="24"/>
      <w:szCs w:val="20"/>
    </w:rPr>
  </w:style>
  <w:style w:type="paragraph" w:customStyle="1" w:styleId="39">
    <w:name w:val="Оглавление3"/>
    <w:basedOn w:val="ad"/>
    <w:link w:val="3a"/>
    <w:rsid w:val="00BC6D83"/>
    <w:pPr>
      <w:ind w:left="709" w:firstLine="0"/>
      <w:jc w:val="left"/>
    </w:pPr>
    <w:rPr>
      <w:b/>
      <w:i/>
      <w:szCs w:val="20"/>
    </w:rPr>
  </w:style>
  <w:style w:type="character" w:customStyle="1" w:styleId="fts-hit">
    <w:name w:val="fts-hit"/>
    <w:basedOn w:val="ae"/>
    <w:rsid w:val="00BC6D83"/>
  </w:style>
  <w:style w:type="table" w:customStyle="1" w:styleId="1f5">
    <w:name w:val="Таблицы1"/>
    <w:basedOn w:val="af"/>
    <w:rsid w:val="00BC6D83"/>
    <w:pPr>
      <w:jc w:val="center"/>
    </w:pPr>
    <w:rPr>
      <w:sz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vAlign w:val="center"/>
    </w:tcPr>
    <w:tblStylePr w:type="firstRow">
      <w:pPr>
        <w:wordWrap/>
        <w:ind w:firstLineChars="0" w:firstLine="0"/>
        <w:jc w:val="center"/>
      </w:pPr>
      <w:rPr>
        <w:rFonts w:ascii="Times New Roman" w:hAnsi="Times New Roman"/>
        <w:sz w:val="24"/>
      </w:rPr>
      <w:tblPr/>
      <w:tcPr>
        <w:vAlign w:val="center"/>
      </w:tcPr>
    </w:tblStylePr>
  </w:style>
  <w:style w:type="character" w:customStyle="1" w:styleId="highlighthighlightactive">
    <w:name w:val="highlight highlight_active"/>
    <w:basedOn w:val="ae"/>
    <w:rsid w:val="00BC6D83"/>
  </w:style>
  <w:style w:type="paragraph" w:customStyle="1" w:styleId="affffff0">
    <w:name w:val="Внутренний адрес"/>
    <w:basedOn w:val="ad"/>
    <w:rsid w:val="00BC6D83"/>
    <w:pPr>
      <w:ind w:firstLine="0"/>
    </w:pPr>
    <w:rPr>
      <w:szCs w:val="20"/>
      <w:lang w:val="en-US"/>
    </w:rPr>
  </w:style>
  <w:style w:type="character" w:customStyle="1" w:styleId="16">
    <w:name w:val="Заголовок 1 Знак"/>
    <w:aliases w:val="Заголовок 1 Знак Знак Знак1,Заголовок 1 Знак Знак Знак Знак1,новая страница Знак,Заголовок 1 Знак1 Знак1 Знак,Заголовок 1 Знак Знак Знак Знак Знак1 Знак,Заголовок 1 Знак Знак Знак Знак Знак Знак Знак,Заголовок 1 Знак1 Знак Знак Знак"/>
    <w:link w:val="1"/>
    <w:rsid w:val="00BC6D83"/>
    <w:rPr>
      <w:b/>
      <w:bCs/>
      <w:caps/>
      <w:kern w:val="32"/>
      <w:sz w:val="28"/>
      <w:szCs w:val="32"/>
    </w:rPr>
  </w:style>
  <w:style w:type="paragraph" w:styleId="affffff1">
    <w:name w:val="Balloon Text"/>
    <w:basedOn w:val="ad"/>
    <w:link w:val="affffff2"/>
    <w:uiPriority w:val="99"/>
    <w:rsid w:val="00BC6D83"/>
    <w:pPr>
      <w:ind w:firstLine="0"/>
      <w:jc w:val="left"/>
    </w:pPr>
    <w:rPr>
      <w:rFonts w:ascii="Tahoma" w:hAnsi="Tahoma"/>
      <w:sz w:val="16"/>
      <w:szCs w:val="16"/>
    </w:rPr>
  </w:style>
  <w:style w:type="character" w:customStyle="1" w:styleId="affffff2">
    <w:name w:val="Текст выноски Знак"/>
    <w:link w:val="affffff1"/>
    <w:uiPriority w:val="99"/>
    <w:rsid w:val="00BC6D83"/>
    <w:rPr>
      <w:rFonts w:ascii="Tahoma" w:hAnsi="Tahoma"/>
      <w:sz w:val="16"/>
      <w:szCs w:val="16"/>
    </w:rPr>
  </w:style>
  <w:style w:type="character" w:customStyle="1" w:styleId="34">
    <w:name w:val="Основной текст с отступом 3 Знак"/>
    <w:aliases w:val="дисер Знак"/>
    <w:link w:val="33"/>
    <w:locked/>
    <w:rsid w:val="00BC6D83"/>
    <w:rPr>
      <w:sz w:val="16"/>
      <w:szCs w:val="16"/>
    </w:rPr>
  </w:style>
  <w:style w:type="paragraph" w:styleId="affffff3">
    <w:name w:val="Body Text First Indent"/>
    <w:basedOn w:val="afffb"/>
    <w:link w:val="affffff4"/>
    <w:rsid w:val="00BC6D83"/>
    <w:pPr>
      <w:ind w:firstLine="210"/>
      <w:jc w:val="left"/>
    </w:pPr>
    <w:rPr>
      <w:sz w:val="20"/>
      <w:szCs w:val="20"/>
    </w:rPr>
  </w:style>
  <w:style w:type="character" w:customStyle="1" w:styleId="affffff4">
    <w:name w:val="Красная строка Знак"/>
    <w:basedOn w:val="afffd"/>
    <w:link w:val="affffff3"/>
    <w:rsid w:val="00BC6D83"/>
    <w:rPr>
      <w:sz w:val="28"/>
      <w:szCs w:val="24"/>
    </w:rPr>
  </w:style>
  <w:style w:type="paragraph" w:customStyle="1" w:styleId="affffff5">
    <w:name w:val="Стиль Маркированный список + не полужирный не курсив По ширине"/>
    <w:basedOn w:val="affff3"/>
    <w:rsid w:val="00BC6D83"/>
    <w:pPr>
      <w:tabs>
        <w:tab w:val="num" w:pos="1080"/>
        <w:tab w:val="num" w:pos="1134"/>
      </w:tabs>
      <w:ind w:firstLine="720"/>
    </w:pPr>
    <w:rPr>
      <w:b/>
      <w:i/>
      <w:szCs w:val="20"/>
    </w:rPr>
  </w:style>
  <w:style w:type="character" w:customStyle="1" w:styleId="afff2">
    <w:name w:val="Название объекта Знак"/>
    <w:link w:val="afff1"/>
    <w:locked/>
    <w:rsid w:val="00BC6D83"/>
    <w:rPr>
      <w:b/>
      <w:bCs/>
    </w:rPr>
  </w:style>
  <w:style w:type="character" w:customStyle="1" w:styleId="apple-style-span">
    <w:name w:val="apple-style-span"/>
    <w:rsid w:val="00BC6D83"/>
  </w:style>
  <w:style w:type="character" w:customStyle="1" w:styleId="212">
    <w:name w:val="Основной текст 2 Знак1"/>
    <w:aliases w:val="об1 Знак"/>
    <w:uiPriority w:val="99"/>
    <w:rsid w:val="00BC6D83"/>
    <w:rPr>
      <w:lang w:val="ru-RU" w:eastAsia="ru-RU" w:bidi="ar-SA"/>
    </w:rPr>
  </w:style>
  <w:style w:type="paragraph" w:customStyle="1" w:styleId="a5">
    <w:name w:val="маркер"/>
    <w:basedOn w:val="afffa"/>
    <w:link w:val="affffff6"/>
    <w:rsid w:val="00BC6D83"/>
    <w:pPr>
      <w:numPr>
        <w:numId w:val="8"/>
      </w:numPr>
    </w:pPr>
    <w:rPr>
      <w:szCs w:val="28"/>
    </w:rPr>
  </w:style>
  <w:style w:type="character" w:customStyle="1" w:styleId="affffff6">
    <w:name w:val="маркер Знак"/>
    <w:link w:val="a5"/>
    <w:rsid w:val="00BC6D83"/>
    <w:rPr>
      <w:sz w:val="28"/>
      <w:szCs w:val="28"/>
    </w:rPr>
  </w:style>
  <w:style w:type="character" w:customStyle="1" w:styleId="213">
    <w:name w:val="Основной текст с отступом 2 Знак1"/>
    <w:locked/>
    <w:rsid w:val="00BC6D83"/>
    <w:rPr>
      <w:sz w:val="28"/>
    </w:rPr>
  </w:style>
  <w:style w:type="character" w:styleId="affffff7">
    <w:name w:val="Strong"/>
    <w:uiPriority w:val="22"/>
    <w:qFormat/>
    <w:rsid w:val="00BC6D83"/>
    <w:rPr>
      <w:b/>
      <w:bCs/>
    </w:rPr>
  </w:style>
  <w:style w:type="character" w:customStyle="1" w:styleId="50">
    <w:name w:val="Заголовок 5 Знак"/>
    <w:link w:val="5"/>
    <w:rsid w:val="00BC6D83"/>
    <w:rPr>
      <w:b/>
      <w:bCs/>
      <w:i/>
      <w:iCs/>
      <w:sz w:val="26"/>
      <w:szCs w:val="26"/>
    </w:rPr>
  </w:style>
  <w:style w:type="character" w:customStyle="1" w:styleId="80">
    <w:name w:val="Заголовок 8 Знак"/>
    <w:link w:val="8"/>
    <w:rsid w:val="00BC6D83"/>
    <w:rPr>
      <w:i/>
      <w:iCs/>
      <w:sz w:val="28"/>
      <w:szCs w:val="24"/>
    </w:rPr>
  </w:style>
  <w:style w:type="character" w:customStyle="1" w:styleId="90">
    <w:name w:val="Заголовок 9 Знак"/>
    <w:link w:val="9"/>
    <w:rsid w:val="00BC6D83"/>
    <w:rPr>
      <w:rFonts w:ascii="Arial" w:hAnsi="Arial"/>
      <w:sz w:val="22"/>
      <w:szCs w:val="22"/>
    </w:rPr>
  </w:style>
  <w:style w:type="character" w:customStyle="1" w:styleId="142">
    <w:name w:val="Знак Знак14"/>
    <w:rsid w:val="00BC6D83"/>
    <w:rPr>
      <w:sz w:val="28"/>
      <w:lang w:bidi="ar-SA"/>
    </w:rPr>
  </w:style>
  <w:style w:type="paragraph" w:customStyle="1" w:styleId="CharChar">
    <w:name w:val="Char Char Знак Знак Знак Знак Знак Знак Знак Знак Знак Знак"/>
    <w:basedOn w:val="ad"/>
    <w:rsid w:val="00BC6D83"/>
    <w:pPr>
      <w:spacing w:after="160" w:line="240" w:lineRule="exact"/>
      <w:ind w:firstLine="0"/>
      <w:jc w:val="left"/>
    </w:pPr>
    <w:rPr>
      <w:rFonts w:ascii="Verdana" w:hAnsi="Verdana" w:cs="Verdana"/>
      <w:sz w:val="20"/>
      <w:szCs w:val="20"/>
      <w:lang w:val="en-US" w:eastAsia="en-US"/>
    </w:rPr>
  </w:style>
  <w:style w:type="paragraph" w:styleId="affffff8">
    <w:name w:val="endnote text"/>
    <w:basedOn w:val="ad"/>
    <w:link w:val="affffff9"/>
    <w:rsid w:val="00BC6D83"/>
    <w:pPr>
      <w:ind w:firstLine="0"/>
      <w:jc w:val="left"/>
    </w:pPr>
    <w:rPr>
      <w:sz w:val="20"/>
      <w:szCs w:val="20"/>
    </w:rPr>
  </w:style>
  <w:style w:type="character" w:customStyle="1" w:styleId="affffff9">
    <w:name w:val="Текст концевой сноски Знак"/>
    <w:basedOn w:val="ae"/>
    <w:link w:val="affffff8"/>
    <w:rsid w:val="00BC6D83"/>
  </w:style>
  <w:style w:type="character" w:customStyle="1" w:styleId="41">
    <w:name w:val="Заголовок 4 Знак"/>
    <w:aliases w:val="Заголовок 4 подпункт УГТП Знак"/>
    <w:link w:val="40"/>
    <w:locked/>
    <w:rsid w:val="00BC6D83"/>
    <w:rPr>
      <w:b/>
      <w:bCs/>
      <w:sz w:val="28"/>
      <w:szCs w:val="28"/>
    </w:rPr>
  </w:style>
  <w:style w:type="paragraph" w:customStyle="1" w:styleId="143">
    <w:name w:val="Обычный 14 одинарный"/>
    <w:basedOn w:val="ad"/>
    <w:rsid w:val="00BC6D83"/>
    <w:pPr>
      <w:ind w:firstLine="0"/>
    </w:pPr>
  </w:style>
  <w:style w:type="paragraph" w:customStyle="1" w:styleId="S31">
    <w:name w:val="S_Нумерованный_3.1"/>
    <w:basedOn w:val="ad"/>
    <w:link w:val="S310"/>
    <w:autoRedefine/>
    <w:rsid w:val="00BC6D83"/>
    <w:pPr>
      <w:spacing w:line="360" w:lineRule="auto"/>
    </w:pPr>
    <w:rPr>
      <w:b/>
      <w:sz w:val="24"/>
    </w:rPr>
  </w:style>
  <w:style w:type="character" w:customStyle="1" w:styleId="S310">
    <w:name w:val="S_Нумерованный_3.1 Знак Знак"/>
    <w:link w:val="S31"/>
    <w:locked/>
    <w:rsid w:val="00BC6D83"/>
    <w:rPr>
      <w:b/>
      <w:sz w:val="24"/>
      <w:szCs w:val="24"/>
    </w:rPr>
  </w:style>
  <w:style w:type="paragraph" w:customStyle="1" w:styleId="affffffa">
    <w:name w:val="Основной"/>
    <w:basedOn w:val="ad"/>
    <w:link w:val="affffffb"/>
    <w:rsid w:val="00BC6D83"/>
    <w:pPr>
      <w:ind w:firstLine="540"/>
    </w:pPr>
    <w:rPr>
      <w:szCs w:val="20"/>
    </w:rPr>
  </w:style>
  <w:style w:type="character" w:customStyle="1" w:styleId="affffffb">
    <w:name w:val="Основной Знак"/>
    <w:link w:val="affffffa"/>
    <w:rsid w:val="00BC6D83"/>
    <w:rPr>
      <w:sz w:val="28"/>
    </w:rPr>
  </w:style>
  <w:style w:type="paragraph" w:customStyle="1" w:styleId="affffffc">
    <w:name w:val="формат"/>
    <w:basedOn w:val="ad"/>
    <w:rsid w:val="00BC6D83"/>
    <w:pPr>
      <w:tabs>
        <w:tab w:val="num" w:pos="1080"/>
      </w:tabs>
      <w:ind w:left="1080" w:hanging="1080"/>
    </w:pPr>
    <w:rPr>
      <w:szCs w:val="20"/>
    </w:rPr>
  </w:style>
  <w:style w:type="character" w:customStyle="1" w:styleId="24">
    <w:name w:val="Заголовок 2 Знак"/>
    <w:aliases w:val="Заголовок 2 Знак Знак Знак,Знак2 Знак1,Знак2 Знак Знак,таблица 1а Знак"/>
    <w:link w:val="20"/>
    <w:locked/>
    <w:rsid w:val="00BC6D83"/>
    <w:rPr>
      <w:b/>
      <w:bCs/>
      <w:iCs/>
      <w:sz w:val="28"/>
      <w:szCs w:val="28"/>
    </w:rPr>
  </w:style>
  <w:style w:type="character" w:customStyle="1" w:styleId="31">
    <w:name w:val="Заголовок 3 Знак"/>
    <w:aliases w:val="ПодЗаголовок Знак,Знак Знак,Знак3 Знак1,Знак3 Знак Знак,Заголовок 3 пункт УГТП Знак,Подпункт Знак"/>
    <w:link w:val="3"/>
    <w:locked/>
    <w:rsid w:val="00BC6D83"/>
    <w:rPr>
      <w:b/>
      <w:bCs/>
      <w:i/>
      <w:sz w:val="28"/>
      <w:szCs w:val="26"/>
    </w:rPr>
  </w:style>
  <w:style w:type="character" w:customStyle="1" w:styleId="61">
    <w:name w:val="Заголовок 6 Знак"/>
    <w:link w:val="6"/>
    <w:locked/>
    <w:rsid w:val="00BC6D83"/>
    <w:rPr>
      <w:b/>
      <w:bCs/>
      <w:sz w:val="22"/>
      <w:szCs w:val="22"/>
    </w:rPr>
  </w:style>
  <w:style w:type="character" w:customStyle="1" w:styleId="70">
    <w:name w:val="Заголовок 7 Знак"/>
    <w:link w:val="7"/>
    <w:locked/>
    <w:rsid w:val="00BC6D83"/>
    <w:rPr>
      <w:sz w:val="28"/>
      <w:szCs w:val="24"/>
    </w:rPr>
  </w:style>
  <w:style w:type="character" w:customStyle="1" w:styleId="S1">
    <w:name w:val="S_Обычный Знак"/>
    <w:link w:val="S2"/>
    <w:locked/>
    <w:rsid w:val="00BC6D83"/>
    <w:rPr>
      <w:sz w:val="24"/>
      <w:szCs w:val="24"/>
    </w:rPr>
  </w:style>
  <w:style w:type="paragraph" w:customStyle="1" w:styleId="S2">
    <w:name w:val="S_Обычный"/>
    <w:basedOn w:val="ad"/>
    <w:link w:val="S1"/>
    <w:qFormat/>
    <w:rsid w:val="00BC6D83"/>
    <w:pPr>
      <w:spacing w:line="360" w:lineRule="auto"/>
    </w:pPr>
    <w:rPr>
      <w:sz w:val="24"/>
    </w:rPr>
  </w:style>
  <w:style w:type="paragraph" w:customStyle="1" w:styleId="1f6">
    <w:name w:val="Стиль Слева:  1 см"/>
    <w:basedOn w:val="ad"/>
    <w:rsid w:val="00BC6D83"/>
    <w:pPr>
      <w:spacing w:line="312" w:lineRule="auto"/>
      <w:ind w:left="567"/>
    </w:pPr>
    <w:rPr>
      <w:sz w:val="24"/>
      <w:szCs w:val="20"/>
      <w:lang w:eastAsia="en-US"/>
    </w:rPr>
  </w:style>
  <w:style w:type="paragraph" w:customStyle="1" w:styleId="0">
    <w:name w:val="Стиль Слева:  0"/>
    <w:aliases w:val="5 см"/>
    <w:basedOn w:val="ad"/>
    <w:rsid w:val="00BC6D83"/>
    <w:pPr>
      <w:spacing w:line="312" w:lineRule="auto"/>
      <w:ind w:left="284"/>
    </w:pPr>
    <w:rPr>
      <w:sz w:val="24"/>
      <w:szCs w:val="20"/>
      <w:lang w:eastAsia="en-US"/>
    </w:rPr>
  </w:style>
  <w:style w:type="character" w:customStyle="1" w:styleId="120">
    <w:name w:val="Заголовок_12"/>
    <w:semiHidden/>
    <w:rsid w:val="00BC6D83"/>
    <w:rPr>
      <w:b/>
    </w:rPr>
  </w:style>
  <w:style w:type="paragraph" w:customStyle="1" w:styleId="S30">
    <w:name w:val="S_Заголовок_Текста3"/>
    <w:basedOn w:val="ad"/>
    <w:autoRedefine/>
    <w:rsid w:val="00BC6D83"/>
    <w:pPr>
      <w:tabs>
        <w:tab w:val="num" w:pos="567"/>
      </w:tabs>
      <w:spacing w:line="360" w:lineRule="auto"/>
      <w:ind w:firstLine="288"/>
      <w:jc w:val="center"/>
      <w:outlineLvl w:val="2"/>
    </w:pPr>
    <w:rPr>
      <w:sz w:val="24"/>
      <w:u w:val="single"/>
    </w:rPr>
  </w:style>
  <w:style w:type="paragraph" w:customStyle="1" w:styleId="affffffd">
    <w:name w:val="Четвертый уровень"/>
    <w:basedOn w:val="ad"/>
    <w:qFormat/>
    <w:rsid w:val="00BC6D83"/>
    <w:pPr>
      <w:spacing w:before="240" w:after="120" w:line="312" w:lineRule="auto"/>
    </w:pPr>
    <w:rPr>
      <w:b/>
      <w:sz w:val="24"/>
    </w:rPr>
  </w:style>
  <w:style w:type="character" w:customStyle="1" w:styleId="ConsNormal">
    <w:name w:val="ConsNormal Знак"/>
    <w:link w:val="ConsNormal0"/>
    <w:locked/>
    <w:rsid w:val="00BC6D83"/>
    <w:rPr>
      <w:rFonts w:ascii="Arial" w:hAnsi="Arial" w:cs="Arial"/>
      <w:lang w:val="ru-RU" w:eastAsia="ru-RU" w:bidi="ar-SA"/>
    </w:rPr>
  </w:style>
  <w:style w:type="paragraph" w:customStyle="1" w:styleId="ConsNormal0">
    <w:name w:val="ConsNormal"/>
    <w:link w:val="ConsNormal"/>
    <w:rsid w:val="00BC6D83"/>
    <w:pPr>
      <w:widowControl w:val="0"/>
      <w:autoSpaceDE w:val="0"/>
      <w:autoSpaceDN w:val="0"/>
      <w:adjustRightInd w:val="0"/>
      <w:ind w:firstLine="720"/>
    </w:pPr>
    <w:rPr>
      <w:rFonts w:ascii="Arial" w:hAnsi="Arial" w:cs="Arial"/>
    </w:rPr>
  </w:style>
  <w:style w:type="character" w:customStyle="1" w:styleId="S4">
    <w:name w:val="S_Маркированный Знак Знак"/>
    <w:link w:val="S5"/>
    <w:locked/>
    <w:rsid w:val="00BC6D83"/>
    <w:rPr>
      <w:sz w:val="24"/>
      <w:szCs w:val="24"/>
    </w:rPr>
  </w:style>
  <w:style w:type="paragraph" w:customStyle="1" w:styleId="S5">
    <w:name w:val="S_Маркированный"/>
    <w:basedOn w:val="affff3"/>
    <w:link w:val="S4"/>
    <w:autoRedefine/>
    <w:rsid w:val="00BC6D83"/>
    <w:pPr>
      <w:tabs>
        <w:tab w:val="left" w:pos="1260"/>
      </w:tabs>
      <w:spacing w:line="360" w:lineRule="auto"/>
      <w:ind w:left="1021"/>
    </w:pPr>
    <w:rPr>
      <w:sz w:val="24"/>
      <w:szCs w:val="24"/>
    </w:rPr>
  </w:style>
  <w:style w:type="character" w:customStyle="1" w:styleId="ConsNonformat">
    <w:name w:val="ConsNonformat Знак"/>
    <w:link w:val="ConsNonformat0"/>
    <w:semiHidden/>
    <w:locked/>
    <w:rsid w:val="00BC6D83"/>
    <w:rPr>
      <w:rFonts w:ascii="Courier New" w:hAnsi="Courier New" w:cs="Courier New"/>
      <w:lang w:val="ru-RU" w:eastAsia="ru-RU" w:bidi="ar-SA"/>
    </w:rPr>
  </w:style>
  <w:style w:type="paragraph" w:customStyle="1" w:styleId="ConsNonformat0">
    <w:name w:val="ConsNonformat"/>
    <w:link w:val="ConsNonformat"/>
    <w:semiHidden/>
    <w:rsid w:val="00BC6D83"/>
    <w:pPr>
      <w:widowControl w:val="0"/>
      <w:autoSpaceDE w:val="0"/>
      <w:autoSpaceDN w:val="0"/>
      <w:adjustRightInd w:val="0"/>
    </w:pPr>
    <w:rPr>
      <w:rFonts w:ascii="Courier New" w:hAnsi="Courier New" w:cs="Courier New"/>
    </w:rPr>
  </w:style>
  <w:style w:type="paragraph" w:customStyle="1" w:styleId="S20">
    <w:name w:val="S_Заголовок 2"/>
    <w:basedOn w:val="20"/>
    <w:link w:val="S21"/>
    <w:autoRedefine/>
    <w:rsid w:val="00BC6D83"/>
    <w:pPr>
      <w:keepNext w:val="0"/>
      <w:numPr>
        <w:ilvl w:val="0"/>
        <w:numId w:val="0"/>
      </w:numPr>
      <w:spacing w:line="360" w:lineRule="auto"/>
    </w:pPr>
    <w:rPr>
      <w:bCs w:val="0"/>
      <w:iCs w:val="0"/>
      <w:sz w:val="24"/>
      <w:szCs w:val="24"/>
    </w:rPr>
  </w:style>
  <w:style w:type="character" w:customStyle="1" w:styleId="S21">
    <w:name w:val="S_Заголовок 2 Знак"/>
    <w:link w:val="S20"/>
    <w:locked/>
    <w:rsid w:val="00BC6D83"/>
    <w:rPr>
      <w:b/>
      <w:sz w:val="24"/>
      <w:szCs w:val="24"/>
    </w:rPr>
  </w:style>
  <w:style w:type="character" w:customStyle="1" w:styleId="S6">
    <w:name w:val="S_Нумерованный Знак Знак"/>
    <w:basedOn w:val="S21"/>
    <w:link w:val="S7"/>
    <w:locked/>
    <w:rsid w:val="00BC6D83"/>
    <w:rPr>
      <w:b/>
      <w:sz w:val="24"/>
      <w:szCs w:val="24"/>
    </w:rPr>
  </w:style>
  <w:style w:type="paragraph" w:customStyle="1" w:styleId="S7">
    <w:name w:val="S_Нумерованный"/>
    <w:basedOn w:val="ad"/>
    <w:link w:val="S6"/>
    <w:autoRedefine/>
    <w:rsid w:val="00BC6D83"/>
    <w:pPr>
      <w:tabs>
        <w:tab w:val="num" w:pos="1287"/>
      </w:tabs>
      <w:spacing w:line="360" w:lineRule="auto"/>
      <w:ind w:left="323" w:firstLine="397"/>
      <w:outlineLvl w:val="1"/>
    </w:pPr>
    <w:rPr>
      <w:b/>
      <w:sz w:val="24"/>
    </w:rPr>
  </w:style>
  <w:style w:type="paragraph" w:customStyle="1" w:styleId="S40">
    <w:name w:val="S_Заголовок 4"/>
    <w:basedOn w:val="40"/>
    <w:link w:val="S41"/>
    <w:rsid w:val="00BC6D83"/>
    <w:pPr>
      <w:keepNext w:val="0"/>
      <w:numPr>
        <w:ilvl w:val="0"/>
        <w:numId w:val="0"/>
      </w:numPr>
      <w:tabs>
        <w:tab w:val="num" w:pos="3726"/>
      </w:tabs>
      <w:spacing w:before="0" w:after="0"/>
      <w:ind w:left="3726" w:hanging="720"/>
    </w:pPr>
    <w:rPr>
      <w:b w:val="0"/>
      <w:bCs w:val="0"/>
      <w:i/>
      <w:sz w:val="24"/>
      <w:szCs w:val="24"/>
    </w:rPr>
  </w:style>
  <w:style w:type="paragraph" w:customStyle="1" w:styleId="S10">
    <w:name w:val="S_Заголовок 1"/>
    <w:basedOn w:val="ad"/>
    <w:autoRedefine/>
    <w:rsid w:val="00BC6D83"/>
    <w:pPr>
      <w:tabs>
        <w:tab w:val="num" w:pos="907"/>
      </w:tabs>
      <w:spacing w:line="360" w:lineRule="auto"/>
      <w:ind w:left="340" w:firstLine="284"/>
      <w:jc w:val="center"/>
    </w:pPr>
    <w:rPr>
      <w:b/>
      <w:caps/>
      <w:sz w:val="24"/>
    </w:rPr>
  </w:style>
  <w:style w:type="paragraph" w:customStyle="1" w:styleId="a3">
    <w:name w:val="Перечисление"/>
    <w:basedOn w:val="affffffe"/>
    <w:qFormat/>
    <w:rsid w:val="00BC6D83"/>
    <w:pPr>
      <w:numPr>
        <w:numId w:val="9"/>
      </w:numPr>
      <w:tabs>
        <w:tab w:val="num" w:pos="720"/>
      </w:tabs>
      <w:ind w:left="720"/>
      <w:contextualSpacing w:val="0"/>
    </w:pPr>
  </w:style>
  <w:style w:type="paragraph" w:customStyle="1" w:styleId="afffffff">
    <w:name w:val="Третий уровень"/>
    <w:basedOn w:val="affffffe"/>
    <w:qFormat/>
    <w:rsid w:val="00BC6D83"/>
    <w:pPr>
      <w:spacing w:before="120"/>
      <w:ind w:left="1224" w:hanging="504"/>
      <w:contextualSpacing w:val="0"/>
    </w:pPr>
    <w:rPr>
      <w:i/>
    </w:rPr>
  </w:style>
  <w:style w:type="paragraph" w:customStyle="1" w:styleId="afffffff0">
    <w:name w:val="Второй уровень"/>
    <w:basedOn w:val="affffffe"/>
    <w:qFormat/>
    <w:rsid w:val="00BC6D83"/>
    <w:pPr>
      <w:spacing w:before="120" w:after="120"/>
      <w:ind w:left="792" w:hanging="432"/>
      <w:contextualSpacing w:val="0"/>
      <w:jc w:val="center"/>
    </w:pPr>
    <w:rPr>
      <w:b/>
    </w:rPr>
  </w:style>
  <w:style w:type="paragraph" w:customStyle="1" w:styleId="afffffff1">
    <w:name w:val="Первый уровень"/>
    <w:basedOn w:val="affffffe"/>
    <w:next w:val="ad"/>
    <w:qFormat/>
    <w:rsid w:val="00BC6D83"/>
    <w:pPr>
      <w:pageBreakBefore/>
      <w:spacing w:after="240"/>
      <w:ind w:left="360" w:hanging="360"/>
      <w:contextualSpacing w:val="0"/>
      <w:jc w:val="center"/>
    </w:pPr>
    <w:rPr>
      <w:b/>
      <w:sz w:val="28"/>
    </w:rPr>
  </w:style>
  <w:style w:type="paragraph" w:styleId="affffffe">
    <w:name w:val="List Paragraph"/>
    <w:aliases w:val="ПАРАГРАФ"/>
    <w:basedOn w:val="ad"/>
    <w:link w:val="afffffff2"/>
    <w:uiPriority w:val="99"/>
    <w:qFormat/>
    <w:rsid w:val="00BC6D83"/>
    <w:pPr>
      <w:spacing w:line="312" w:lineRule="auto"/>
      <w:ind w:left="720"/>
      <w:contextualSpacing/>
    </w:pPr>
    <w:rPr>
      <w:sz w:val="24"/>
      <w:szCs w:val="22"/>
      <w:lang w:eastAsia="en-US"/>
    </w:rPr>
  </w:style>
  <w:style w:type="paragraph" w:customStyle="1" w:styleId="S3">
    <w:name w:val="S_Нумерованный_3"/>
    <w:basedOn w:val="ConsNormal0"/>
    <w:link w:val="S32"/>
    <w:autoRedefine/>
    <w:rsid w:val="00BC6D83"/>
    <w:pPr>
      <w:widowControl/>
      <w:numPr>
        <w:numId w:val="10"/>
      </w:numPr>
      <w:spacing w:line="360" w:lineRule="auto"/>
      <w:jc w:val="both"/>
    </w:pPr>
    <w:rPr>
      <w:rFonts w:cs="Times New Roman"/>
      <w:sz w:val="24"/>
      <w:szCs w:val="24"/>
    </w:rPr>
  </w:style>
  <w:style w:type="character" w:customStyle="1" w:styleId="S32">
    <w:name w:val="S_Нумерованный_3 Знак Знак"/>
    <w:link w:val="S3"/>
    <w:locked/>
    <w:rsid w:val="00BC6D83"/>
    <w:rPr>
      <w:rFonts w:ascii="Arial" w:hAnsi="Arial"/>
      <w:sz w:val="24"/>
      <w:szCs w:val="24"/>
    </w:rPr>
  </w:style>
  <w:style w:type="paragraph" w:customStyle="1" w:styleId="a7">
    <w:name w:val="Перечисление цифр."/>
    <w:basedOn w:val="ad"/>
    <w:rsid w:val="00BC6D83"/>
    <w:pPr>
      <w:numPr>
        <w:numId w:val="11"/>
      </w:numPr>
      <w:spacing w:line="312" w:lineRule="auto"/>
    </w:pPr>
    <w:rPr>
      <w:sz w:val="24"/>
      <w:szCs w:val="22"/>
      <w:lang w:eastAsia="en-US"/>
    </w:rPr>
  </w:style>
  <w:style w:type="paragraph" w:styleId="a8">
    <w:name w:val="Bibliography"/>
    <w:basedOn w:val="ad"/>
    <w:autoRedefine/>
    <w:rsid w:val="00BC6D83"/>
    <w:pPr>
      <w:numPr>
        <w:numId w:val="12"/>
      </w:numPr>
      <w:spacing w:line="312" w:lineRule="auto"/>
    </w:pPr>
    <w:rPr>
      <w:rFonts w:cs="Arial"/>
      <w:sz w:val="24"/>
      <w:szCs w:val="22"/>
      <w:lang w:eastAsia="en-US"/>
    </w:rPr>
  </w:style>
  <w:style w:type="paragraph" w:customStyle="1" w:styleId="afffffff3">
    <w:name w:val="Нулевой уровень"/>
    <w:basedOn w:val="ad"/>
    <w:next w:val="ad"/>
    <w:rsid w:val="00BC6D83"/>
    <w:pPr>
      <w:spacing w:line="312" w:lineRule="auto"/>
      <w:ind w:firstLine="0"/>
    </w:pPr>
    <w:rPr>
      <w:b/>
      <w:szCs w:val="28"/>
      <w:lang w:eastAsia="en-US"/>
    </w:rPr>
  </w:style>
  <w:style w:type="paragraph" w:customStyle="1" w:styleId="afffffff4">
    <w:name w:val="Стиль Нулевой уровень + По центру"/>
    <w:basedOn w:val="afffffff3"/>
    <w:rsid w:val="00BC6D83"/>
    <w:pPr>
      <w:pageBreakBefore/>
      <w:jc w:val="center"/>
    </w:pPr>
    <w:rPr>
      <w:bCs/>
      <w:szCs w:val="20"/>
    </w:rPr>
  </w:style>
  <w:style w:type="paragraph" w:customStyle="1" w:styleId="afffffff5">
    <w:name w:val="Список маркир"/>
    <w:basedOn w:val="ad"/>
    <w:link w:val="afffffff6"/>
    <w:semiHidden/>
    <w:rsid w:val="00BC6D83"/>
    <w:pPr>
      <w:spacing w:line="360" w:lineRule="auto"/>
      <w:ind w:firstLine="540"/>
    </w:pPr>
    <w:rPr>
      <w:sz w:val="24"/>
    </w:rPr>
  </w:style>
  <w:style w:type="character" w:customStyle="1" w:styleId="afffffff6">
    <w:name w:val="Список маркир Знак"/>
    <w:link w:val="afffffff5"/>
    <w:semiHidden/>
    <w:locked/>
    <w:rsid w:val="00BC6D83"/>
    <w:rPr>
      <w:sz w:val="24"/>
      <w:szCs w:val="24"/>
    </w:rPr>
  </w:style>
  <w:style w:type="paragraph" w:customStyle="1" w:styleId="aa">
    <w:name w:val="Список нумерованный Знак"/>
    <w:basedOn w:val="ad"/>
    <w:semiHidden/>
    <w:rsid w:val="00BC6D83"/>
    <w:pPr>
      <w:numPr>
        <w:numId w:val="13"/>
      </w:numPr>
      <w:tabs>
        <w:tab w:val="left" w:pos="1260"/>
      </w:tabs>
      <w:spacing w:line="360" w:lineRule="auto"/>
    </w:pPr>
    <w:rPr>
      <w:sz w:val="24"/>
    </w:rPr>
  </w:style>
  <w:style w:type="paragraph" w:customStyle="1" w:styleId="afffffff7">
    <w:name w:val="Список нумерованный"/>
    <w:basedOn w:val="ad"/>
    <w:semiHidden/>
    <w:rsid w:val="00BC6D83"/>
    <w:pPr>
      <w:tabs>
        <w:tab w:val="num" w:pos="153"/>
        <w:tab w:val="left" w:pos="1260"/>
      </w:tabs>
      <w:spacing w:line="360" w:lineRule="auto"/>
      <w:ind w:left="153" w:hanging="153"/>
    </w:pPr>
    <w:rPr>
      <w:sz w:val="24"/>
    </w:rPr>
  </w:style>
  <w:style w:type="paragraph" w:customStyle="1" w:styleId="afffffff8">
    <w:name w:val="том"/>
    <w:basedOn w:val="ConsNonformat0"/>
    <w:semiHidden/>
    <w:rsid w:val="00BC6D83"/>
    <w:pPr>
      <w:widowControl/>
      <w:spacing w:line="360" w:lineRule="auto"/>
      <w:ind w:firstLine="720"/>
      <w:jc w:val="both"/>
    </w:pPr>
    <w:rPr>
      <w:rFonts w:ascii="Times New Roman" w:hAnsi="Times New Roman" w:cs="Times New Roman"/>
      <w:b/>
      <w:sz w:val="28"/>
      <w:szCs w:val="24"/>
    </w:rPr>
  </w:style>
  <w:style w:type="paragraph" w:customStyle="1" w:styleId="ConsPlusNonformat">
    <w:name w:val="ConsPlusNonformat"/>
    <w:rsid w:val="00BC6D83"/>
    <w:pPr>
      <w:widowControl w:val="0"/>
      <w:autoSpaceDE w:val="0"/>
      <w:autoSpaceDN w:val="0"/>
      <w:adjustRightInd w:val="0"/>
    </w:pPr>
    <w:rPr>
      <w:rFonts w:ascii="Courier New" w:hAnsi="Courier New" w:cs="Courier New"/>
    </w:rPr>
  </w:style>
  <w:style w:type="paragraph" w:customStyle="1" w:styleId="ConsCell">
    <w:name w:val="ConsCell"/>
    <w:semiHidden/>
    <w:rsid w:val="00BC6D83"/>
    <w:pPr>
      <w:widowControl w:val="0"/>
      <w:autoSpaceDE w:val="0"/>
      <w:autoSpaceDN w:val="0"/>
      <w:adjustRightInd w:val="0"/>
      <w:ind w:right="19772"/>
    </w:pPr>
    <w:rPr>
      <w:rFonts w:ascii="Arial" w:hAnsi="Arial" w:cs="Arial"/>
    </w:rPr>
  </w:style>
  <w:style w:type="paragraph" w:customStyle="1" w:styleId="112">
    <w:name w:val="Заголовок 1.1"/>
    <w:basedOn w:val="ad"/>
    <w:semiHidden/>
    <w:rsid w:val="00BC6D83"/>
    <w:pPr>
      <w:keepNext/>
      <w:keepLines/>
      <w:spacing w:before="40" w:after="40" w:line="360" w:lineRule="auto"/>
      <w:ind w:firstLine="0"/>
      <w:jc w:val="center"/>
    </w:pPr>
    <w:rPr>
      <w:b/>
      <w:bCs/>
      <w:sz w:val="26"/>
    </w:rPr>
  </w:style>
  <w:style w:type="paragraph" w:customStyle="1" w:styleId="afffffff9">
    <w:name w:val="Статья"/>
    <w:basedOn w:val="ad"/>
    <w:link w:val="afffffffa"/>
    <w:semiHidden/>
    <w:rsid w:val="00BC6D83"/>
    <w:pPr>
      <w:spacing w:line="360" w:lineRule="auto"/>
      <w:ind w:firstLine="567"/>
      <w:jc w:val="left"/>
    </w:pPr>
    <w:rPr>
      <w:sz w:val="24"/>
    </w:rPr>
  </w:style>
  <w:style w:type="character" w:customStyle="1" w:styleId="afffffffa">
    <w:name w:val="Статья Знак"/>
    <w:link w:val="afffffff9"/>
    <w:semiHidden/>
    <w:locked/>
    <w:rsid w:val="00BC6D83"/>
    <w:rPr>
      <w:sz w:val="24"/>
      <w:szCs w:val="24"/>
    </w:rPr>
  </w:style>
  <w:style w:type="character" w:customStyle="1" w:styleId="affff9">
    <w:name w:val="Верхний колонтитул Знак"/>
    <w:link w:val="affff8"/>
    <w:uiPriority w:val="99"/>
    <w:locked/>
    <w:rsid w:val="00BC6D83"/>
    <w:rPr>
      <w:sz w:val="28"/>
      <w:szCs w:val="24"/>
    </w:rPr>
  </w:style>
  <w:style w:type="paragraph" w:customStyle="1" w:styleId="xl22">
    <w:name w:val="xl22"/>
    <w:basedOn w:val="ad"/>
    <w:semiHidden/>
    <w:rsid w:val="00BC6D83"/>
    <w:pPr>
      <w:spacing w:before="100" w:beforeAutospacing="1" w:after="100" w:afterAutospacing="1" w:line="360" w:lineRule="auto"/>
      <w:jc w:val="center"/>
    </w:pPr>
    <w:rPr>
      <w:rFonts w:ascii="Times New Roman CYR" w:hAnsi="Times New Roman CYR" w:cs="Times New Roman CYR"/>
      <w:sz w:val="24"/>
    </w:rPr>
  </w:style>
  <w:style w:type="paragraph" w:customStyle="1" w:styleId="afffffffb">
    <w:name w:val="Обычный в таблице"/>
    <w:basedOn w:val="ad"/>
    <w:link w:val="afffffffc"/>
    <w:rsid w:val="00BC6D83"/>
    <w:pPr>
      <w:spacing w:line="360" w:lineRule="auto"/>
      <w:ind w:hanging="6"/>
      <w:jc w:val="center"/>
    </w:pPr>
    <w:rPr>
      <w:sz w:val="24"/>
    </w:rPr>
  </w:style>
  <w:style w:type="paragraph" w:customStyle="1" w:styleId="S8">
    <w:name w:val="S_Обычный в таблице"/>
    <w:basedOn w:val="ad"/>
    <w:link w:val="S9"/>
    <w:rsid w:val="00BC6D83"/>
    <w:pPr>
      <w:spacing w:line="360" w:lineRule="auto"/>
      <w:ind w:firstLine="0"/>
      <w:jc w:val="center"/>
    </w:pPr>
    <w:rPr>
      <w:sz w:val="24"/>
    </w:rPr>
  </w:style>
  <w:style w:type="character" w:customStyle="1" w:styleId="S9">
    <w:name w:val="S_Обычный в таблице Знак"/>
    <w:link w:val="S8"/>
    <w:locked/>
    <w:rsid w:val="00BC6D83"/>
    <w:rPr>
      <w:sz w:val="24"/>
      <w:szCs w:val="24"/>
    </w:rPr>
  </w:style>
  <w:style w:type="character" w:customStyle="1" w:styleId="afffffffc">
    <w:name w:val="Обычный в таблице Знак"/>
    <w:link w:val="afffffffb"/>
    <w:locked/>
    <w:rsid w:val="00BC6D83"/>
    <w:rPr>
      <w:sz w:val="24"/>
      <w:szCs w:val="24"/>
    </w:rPr>
  </w:style>
  <w:style w:type="character" w:customStyle="1" w:styleId="1f7">
    <w:name w:val="Заголовок 1 Знак Знак Знак Знак"/>
    <w:semiHidden/>
    <w:rsid w:val="00BC6D83"/>
    <w:rPr>
      <w:rFonts w:cs="Times New Roman"/>
      <w:bCs/>
      <w:sz w:val="28"/>
      <w:szCs w:val="28"/>
      <w:lang w:val="ru-RU" w:eastAsia="ru-RU" w:bidi="ar-SA"/>
    </w:rPr>
  </w:style>
  <w:style w:type="character" w:customStyle="1" w:styleId="121">
    <w:name w:val="Знак1 Знак Знак Знак2"/>
    <w:semiHidden/>
    <w:locked/>
    <w:rsid w:val="00BC6D83"/>
    <w:rPr>
      <w:sz w:val="28"/>
      <w:szCs w:val="24"/>
      <w:lang w:val="ru-RU" w:eastAsia="ru-RU" w:bidi="ar-SA"/>
    </w:rPr>
  </w:style>
  <w:style w:type="paragraph" w:customStyle="1" w:styleId="afffffffd">
    <w:name w:val="Îáû÷íûé"/>
    <w:semiHidden/>
    <w:rsid w:val="00BC6D83"/>
    <w:rPr>
      <w:lang w:val="en-US"/>
    </w:rPr>
  </w:style>
  <w:style w:type="paragraph" w:customStyle="1" w:styleId="afffffffe">
    <w:name w:val="Заглавие раздела"/>
    <w:basedOn w:val="20"/>
    <w:semiHidden/>
    <w:rsid w:val="00BC6D83"/>
    <w:pPr>
      <w:keepNext w:val="0"/>
      <w:numPr>
        <w:ilvl w:val="0"/>
        <w:numId w:val="0"/>
      </w:numPr>
      <w:tabs>
        <w:tab w:val="num" w:pos="555"/>
        <w:tab w:val="num" w:pos="1789"/>
      </w:tabs>
      <w:spacing w:after="240" w:line="360" w:lineRule="auto"/>
      <w:ind w:left="1789" w:hanging="360"/>
    </w:pPr>
    <w:rPr>
      <w:bCs w:val="0"/>
      <w:i/>
      <w:sz w:val="24"/>
      <w:szCs w:val="24"/>
    </w:rPr>
  </w:style>
  <w:style w:type="character" w:customStyle="1" w:styleId="170">
    <w:name w:val="Знак Знак17"/>
    <w:semiHidden/>
    <w:locked/>
    <w:rsid w:val="00BC6D83"/>
    <w:rPr>
      <w:sz w:val="16"/>
      <w:szCs w:val="16"/>
      <w:lang w:val="ru-RU" w:eastAsia="ru-RU" w:bidi="ar-SA"/>
    </w:rPr>
  </w:style>
  <w:style w:type="paragraph" w:customStyle="1" w:styleId="1f8">
    <w:name w:val="Заголовок_1 Знак"/>
    <w:basedOn w:val="ad"/>
    <w:link w:val="1f9"/>
    <w:semiHidden/>
    <w:rsid w:val="00BC6D83"/>
    <w:pPr>
      <w:spacing w:line="360" w:lineRule="auto"/>
      <w:jc w:val="center"/>
    </w:pPr>
    <w:rPr>
      <w:b/>
      <w:caps/>
      <w:sz w:val="24"/>
    </w:rPr>
  </w:style>
  <w:style w:type="character" w:customStyle="1" w:styleId="1f9">
    <w:name w:val="Заголовок_1 Знак Знак"/>
    <w:link w:val="1f8"/>
    <w:semiHidden/>
    <w:locked/>
    <w:rsid w:val="00BC6D83"/>
    <w:rPr>
      <w:b/>
      <w:caps/>
      <w:sz w:val="24"/>
      <w:szCs w:val="24"/>
    </w:rPr>
  </w:style>
  <w:style w:type="paragraph" w:customStyle="1" w:styleId="affffffff">
    <w:name w:val="Неразрывный основной текст"/>
    <w:basedOn w:val="afffb"/>
    <w:semiHidden/>
    <w:rsid w:val="00BC6D83"/>
    <w:pPr>
      <w:keepNext/>
      <w:spacing w:after="240" w:line="240" w:lineRule="atLeast"/>
      <w:ind w:left="1080"/>
    </w:pPr>
    <w:rPr>
      <w:rFonts w:ascii="Arial" w:hAnsi="Arial" w:cs="Arial"/>
      <w:spacing w:val="-5"/>
      <w:sz w:val="20"/>
      <w:szCs w:val="20"/>
      <w:lang w:eastAsia="en-US"/>
    </w:rPr>
  </w:style>
  <w:style w:type="paragraph" w:customStyle="1" w:styleId="affffffff0">
    <w:name w:val="Рисунок"/>
    <w:basedOn w:val="ad"/>
    <w:next w:val="afff1"/>
    <w:semiHidden/>
    <w:rsid w:val="00BC6D83"/>
    <w:pPr>
      <w:keepNext/>
      <w:spacing w:line="360" w:lineRule="auto"/>
      <w:ind w:left="1080"/>
    </w:pPr>
    <w:rPr>
      <w:rFonts w:ascii="Arial" w:hAnsi="Arial" w:cs="Arial"/>
      <w:spacing w:val="-5"/>
      <w:sz w:val="20"/>
      <w:szCs w:val="20"/>
      <w:lang w:eastAsia="en-US"/>
    </w:rPr>
  </w:style>
  <w:style w:type="paragraph" w:customStyle="1" w:styleId="affffffff1">
    <w:name w:val="Название части"/>
    <w:basedOn w:val="ad"/>
    <w:semiHidden/>
    <w:rsid w:val="00BC6D83"/>
    <w:pPr>
      <w:shd w:val="solid" w:color="auto" w:fill="auto"/>
      <w:spacing w:line="360" w:lineRule="exact"/>
      <w:jc w:val="center"/>
    </w:pPr>
    <w:rPr>
      <w:rFonts w:ascii="Arial" w:hAnsi="Arial" w:cs="Arial"/>
      <w:color w:val="FFFFFF"/>
      <w:spacing w:val="-16"/>
      <w:sz w:val="26"/>
      <w:szCs w:val="26"/>
      <w:lang w:eastAsia="en-US"/>
    </w:rPr>
  </w:style>
  <w:style w:type="paragraph" w:styleId="affffffff2">
    <w:name w:val="Subtitle"/>
    <w:basedOn w:val="afffff8"/>
    <w:next w:val="afffb"/>
    <w:link w:val="affffffff3"/>
    <w:qFormat/>
    <w:rsid w:val="00BC6D83"/>
    <w:pPr>
      <w:keepNext/>
      <w:keepLines/>
      <w:spacing w:before="60" w:line="340" w:lineRule="atLeast"/>
      <w:ind w:firstLine="709"/>
      <w:contextualSpacing w:val="0"/>
      <w:jc w:val="left"/>
    </w:pPr>
    <w:rPr>
      <w:rFonts w:ascii="Arial" w:hAnsi="Arial"/>
      <w:b w:val="0"/>
      <w:spacing w:val="-16"/>
      <w:kern w:val="28"/>
      <w:sz w:val="32"/>
      <w:szCs w:val="32"/>
      <w:lang w:eastAsia="en-US"/>
    </w:rPr>
  </w:style>
  <w:style w:type="character" w:customStyle="1" w:styleId="affffffff3">
    <w:name w:val="Подзаголовок Знак"/>
    <w:link w:val="affffffff2"/>
    <w:rsid w:val="00BC6D83"/>
    <w:rPr>
      <w:rFonts w:ascii="Arial" w:hAnsi="Arial"/>
      <w:spacing w:val="-16"/>
      <w:kern w:val="28"/>
      <w:sz w:val="32"/>
      <w:szCs w:val="32"/>
      <w:lang w:eastAsia="en-US"/>
    </w:rPr>
  </w:style>
  <w:style w:type="paragraph" w:customStyle="1" w:styleId="affffffff4">
    <w:name w:val="Подзаголовок главы"/>
    <w:basedOn w:val="affffffff2"/>
    <w:semiHidden/>
    <w:rsid w:val="00BC6D83"/>
  </w:style>
  <w:style w:type="paragraph" w:customStyle="1" w:styleId="affffffff5">
    <w:name w:val="Название предприятия"/>
    <w:basedOn w:val="ad"/>
    <w:semiHidden/>
    <w:rsid w:val="00BC6D83"/>
    <w:pPr>
      <w:keepNext/>
      <w:keepLines/>
      <w:spacing w:line="220" w:lineRule="atLeast"/>
    </w:pPr>
    <w:rPr>
      <w:rFonts w:ascii="Arial Black" w:hAnsi="Arial Black" w:cs="Arial Black"/>
      <w:spacing w:val="-25"/>
      <w:kern w:val="28"/>
      <w:sz w:val="32"/>
      <w:szCs w:val="32"/>
      <w:lang w:eastAsia="en-US"/>
    </w:rPr>
  </w:style>
  <w:style w:type="paragraph" w:customStyle="1" w:styleId="13">
    <w:name w:val="Маркированный_1"/>
    <w:basedOn w:val="ad"/>
    <w:link w:val="1fa"/>
    <w:semiHidden/>
    <w:rsid w:val="00BC6D83"/>
    <w:pPr>
      <w:numPr>
        <w:ilvl w:val="1"/>
        <w:numId w:val="16"/>
      </w:numPr>
      <w:tabs>
        <w:tab w:val="clear" w:pos="2149"/>
        <w:tab w:val="left" w:pos="900"/>
      </w:tabs>
      <w:spacing w:line="360" w:lineRule="auto"/>
      <w:ind w:left="0" w:firstLine="720"/>
    </w:pPr>
    <w:rPr>
      <w:sz w:val="24"/>
    </w:rPr>
  </w:style>
  <w:style w:type="character" w:customStyle="1" w:styleId="1fa">
    <w:name w:val="Маркированный_1 Знак"/>
    <w:link w:val="13"/>
    <w:semiHidden/>
    <w:locked/>
    <w:rsid w:val="00BC6D83"/>
    <w:rPr>
      <w:sz w:val="24"/>
      <w:szCs w:val="24"/>
    </w:rPr>
  </w:style>
  <w:style w:type="paragraph" w:customStyle="1" w:styleId="affffffff6">
    <w:name w:val="Текст таблицы"/>
    <w:basedOn w:val="ad"/>
    <w:semiHidden/>
    <w:rsid w:val="00BC6D83"/>
    <w:pPr>
      <w:spacing w:before="60" w:line="360" w:lineRule="auto"/>
    </w:pPr>
    <w:rPr>
      <w:rFonts w:ascii="Arial" w:hAnsi="Arial" w:cs="Arial"/>
      <w:spacing w:val="-5"/>
      <w:sz w:val="16"/>
      <w:szCs w:val="16"/>
      <w:lang w:eastAsia="en-US"/>
    </w:rPr>
  </w:style>
  <w:style w:type="paragraph" w:customStyle="1" w:styleId="affffffff7">
    <w:name w:val="Подчеркнутый"/>
    <w:basedOn w:val="ad"/>
    <w:link w:val="affffffff8"/>
    <w:semiHidden/>
    <w:rsid w:val="00BC6D83"/>
    <w:pPr>
      <w:spacing w:line="360" w:lineRule="auto"/>
    </w:pPr>
    <w:rPr>
      <w:sz w:val="24"/>
      <w:u w:val="single"/>
    </w:rPr>
  </w:style>
  <w:style w:type="character" w:customStyle="1" w:styleId="affffffff8">
    <w:name w:val="Подчеркнутый Знак"/>
    <w:link w:val="affffffff7"/>
    <w:semiHidden/>
    <w:locked/>
    <w:rsid w:val="00BC6D83"/>
    <w:rPr>
      <w:sz w:val="24"/>
      <w:szCs w:val="24"/>
      <w:u w:val="single"/>
    </w:rPr>
  </w:style>
  <w:style w:type="paragraph" w:customStyle="1" w:styleId="affffffff9">
    <w:name w:val="Название документа"/>
    <w:basedOn w:val="ad"/>
    <w:semiHidden/>
    <w:rsid w:val="00BC6D83"/>
    <w:pPr>
      <w:keepNext/>
      <w:keepLines/>
      <w:pBdr>
        <w:top w:val="single" w:sz="48" w:space="31" w:color="auto"/>
      </w:pBdr>
      <w:tabs>
        <w:tab w:val="left" w:pos="0"/>
      </w:tabs>
      <w:spacing w:before="240" w:after="500" w:line="640" w:lineRule="exact"/>
    </w:pPr>
    <w:rPr>
      <w:rFonts w:ascii="Arial Black" w:hAnsi="Arial Black" w:cs="Arial Black"/>
      <w:b/>
      <w:bCs/>
      <w:spacing w:val="-48"/>
      <w:kern w:val="28"/>
      <w:sz w:val="64"/>
      <w:szCs w:val="64"/>
      <w:lang w:eastAsia="en-US"/>
    </w:rPr>
  </w:style>
  <w:style w:type="paragraph" w:customStyle="1" w:styleId="affffffffa">
    <w:name w:val="Нижний колонтитул (четный)"/>
    <w:basedOn w:val="affff5"/>
    <w:semiHidden/>
    <w:rsid w:val="00BC6D83"/>
    <w:pPr>
      <w:tabs>
        <w:tab w:val="clear" w:pos="4677"/>
        <w:tab w:val="clear" w:pos="9355"/>
      </w:tabs>
      <w:ind w:left="298"/>
    </w:pPr>
    <w:rPr>
      <w:szCs w:val="20"/>
    </w:rPr>
  </w:style>
  <w:style w:type="paragraph" w:customStyle="1" w:styleId="affffffffb">
    <w:name w:val="Нижний колонтитул (первый)"/>
    <w:basedOn w:val="affff5"/>
    <w:semiHidden/>
    <w:rsid w:val="00BC6D83"/>
    <w:pPr>
      <w:tabs>
        <w:tab w:val="clear" w:pos="4677"/>
        <w:tab w:val="clear" w:pos="9355"/>
      </w:tabs>
      <w:ind w:left="298"/>
    </w:pPr>
    <w:rPr>
      <w:szCs w:val="20"/>
    </w:rPr>
  </w:style>
  <w:style w:type="paragraph" w:customStyle="1" w:styleId="affffffffc">
    <w:name w:val="Нижний колонтитул (нечетный)"/>
    <w:basedOn w:val="affff5"/>
    <w:semiHidden/>
    <w:rsid w:val="00BC6D83"/>
    <w:pPr>
      <w:tabs>
        <w:tab w:val="clear" w:pos="4677"/>
        <w:tab w:val="clear" w:pos="9355"/>
      </w:tabs>
      <w:ind w:left="298"/>
    </w:pPr>
    <w:rPr>
      <w:szCs w:val="20"/>
    </w:rPr>
  </w:style>
  <w:style w:type="character" w:styleId="affffffffd">
    <w:name w:val="line number"/>
    <w:rsid w:val="00BC6D83"/>
    <w:rPr>
      <w:rFonts w:cs="Times New Roman"/>
      <w:sz w:val="18"/>
      <w:szCs w:val="18"/>
    </w:rPr>
  </w:style>
  <w:style w:type="paragraph" w:styleId="affffffffe">
    <w:name w:val="List"/>
    <w:basedOn w:val="afffb"/>
    <w:rsid w:val="00BC6D83"/>
    <w:pPr>
      <w:spacing w:after="240" w:line="240" w:lineRule="atLeast"/>
      <w:ind w:left="1440" w:hanging="360"/>
    </w:pPr>
    <w:rPr>
      <w:rFonts w:ascii="Arial" w:hAnsi="Arial" w:cs="Arial"/>
      <w:spacing w:val="-5"/>
      <w:sz w:val="20"/>
      <w:szCs w:val="20"/>
      <w:lang w:eastAsia="en-US"/>
    </w:rPr>
  </w:style>
  <w:style w:type="paragraph" w:styleId="2b">
    <w:name w:val="List 2"/>
    <w:basedOn w:val="affffffffe"/>
    <w:rsid w:val="00BC6D83"/>
    <w:pPr>
      <w:ind w:left="1800"/>
    </w:pPr>
  </w:style>
  <w:style w:type="paragraph" w:styleId="3b">
    <w:name w:val="List 3"/>
    <w:basedOn w:val="affffffffe"/>
    <w:rsid w:val="00BC6D83"/>
    <w:pPr>
      <w:ind w:left="2160"/>
    </w:pPr>
  </w:style>
  <w:style w:type="paragraph" w:styleId="43">
    <w:name w:val="List 4"/>
    <w:basedOn w:val="affffffffe"/>
    <w:rsid w:val="00BC6D83"/>
    <w:pPr>
      <w:ind w:left="2520"/>
    </w:pPr>
  </w:style>
  <w:style w:type="paragraph" w:styleId="54">
    <w:name w:val="List 5"/>
    <w:basedOn w:val="affffffffe"/>
    <w:rsid w:val="00BC6D83"/>
    <w:pPr>
      <w:ind w:left="2880"/>
    </w:pPr>
  </w:style>
  <w:style w:type="paragraph" w:styleId="2c">
    <w:name w:val="List Bullet 2"/>
    <w:basedOn w:val="ad"/>
    <w:autoRedefine/>
    <w:rsid w:val="00BC6D83"/>
    <w:pPr>
      <w:tabs>
        <w:tab w:val="num" w:pos="552"/>
      </w:tabs>
      <w:spacing w:after="240" w:line="240" w:lineRule="atLeast"/>
      <w:ind w:left="1800" w:hanging="552"/>
    </w:pPr>
    <w:rPr>
      <w:rFonts w:ascii="Arial" w:hAnsi="Arial" w:cs="Arial"/>
      <w:spacing w:val="-5"/>
      <w:sz w:val="20"/>
      <w:szCs w:val="20"/>
      <w:lang w:eastAsia="en-US"/>
    </w:rPr>
  </w:style>
  <w:style w:type="paragraph" w:styleId="3c">
    <w:name w:val="List Bullet 3"/>
    <w:basedOn w:val="ad"/>
    <w:autoRedefine/>
    <w:rsid w:val="00BC6D83"/>
    <w:pPr>
      <w:tabs>
        <w:tab w:val="num" w:pos="552"/>
      </w:tabs>
      <w:spacing w:after="240" w:line="240" w:lineRule="atLeast"/>
      <w:ind w:left="2160" w:hanging="552"/>
    </w:pPr>
    <w:rPr>
      <w:rFonts w:ascii="Arial" w:hAnsi="Arial" w:cs="Arial"/>
      <w:spacing w:val="-5"/>
      <w:sz w:val="20"/>
      <w:szCs w:val="20"/>
      <w:lang w:eastAsia="en-US"/>
    </w:rPr>
  </w:style>
  <w:style w:type="paragraph" w:styleId="44">
    <w:name w:val="List Bullet 4"/>
    <w:basedOn w:val="ad"/>
    <w:autoRedefine/>
    <w:rsid w:val="00BC6D83"/>
    <w:pPr>
      <w:tabs>
        <w:tab w:val="num" w:pos="552"/>
      </w:tabs>
      <w:spacing w:after="240" w:line="240" w:lineRule="atLeast"/>
      <w:ind w:left="2520" w:hanging="552"/>
    </w:pPr>
    <w:rPr>
      <w:rFonts w:ascii="Arial" w:hAnsi="Arial" w:cs="Arial"/>
      <w:spacing w:val="-5"/>
      <w:sz w:val="20"/>
      <w:szCs w:val="20"/>
      <w:lang w:eastAsia="en-US"/>
    </w:rPr>
  </w:style>
  <w:style w:type="paragraph" w:styleId="55">
    <w:name w:val="List Bullet 5"/>
    <w:basedOn w:val="ad"/>
    <w:autoRedefine/>
    <w:rsid w:val="00BC6D83"/>
    <w:pPr>
      <w:tabs>
        <w:tab w:val="num" w:pos="552"/>
      </w:tabs>
      <w:spacing w:after="240" w:line="240" w:lineRule="atLeast"/>
      <w:ind w:left="2880" w:hanging="552"/>
    </w:pPr>
    <w:rPr>
      <w:rFonts w:ascii="Arial" w:hAnsi="Arial" w:cs="Arial"/>
      <w:spacing w:val="-5"/>
      <w:sz w:val="20"/>
      <w:szCs w:val="20"/>
      <w:lang w:eastAsia="en-US"/>
    </w:rPr>
  </w:style>
  <w:style w:type="paragraph" w:styleId="2d">
    <w:name w:val="List Continue 2"/>
    <w:basedOn w:val="a"/>
    <w:rsid w:val="00BC6D83"/>
    <w:pPr>
      <w:numPr>
        <w:numId w:val="0"/>
      </w:numPr>
      <w:spacing w:after="240" w:line="240" w:lineRule="atLeast"/>
      <w:ind w:left="2160"/>
      <w:jc w:val="both"/>
    </w:pPr>
    <w:rPr>
      <w:rFonts w:ascii="Arial" w:hAnsi="Arial" w:cs="Arial"/>
      <w:spacing w:val="-5"/>
      <w:lang w:eastAsia="en-US"/>
    </w:rPr>
  </w:style>
  <w:style w:type="paragraph" w:styleId="3d">
    <w:name w:val="List Continue 3"/>
    <w:basedOn w:val="a"/>
    <w:rsid w:val="00BC6D83"/>
    <w:pPr>
      <w:numPr>
        <w:numId w:val="0"/>
      </w:numPr>
      <w:spacing w:after="240" w:line="240" w:lineRule="atLeast"/>
      <w:ind w:left="2520"/>
      <w:jc w:val="both"/>
    </w:pPr>
    <w:rPr>
      <w:rFonts w:ascii="Arial" w:hAnsi="Arial" w:cs="Arial"/>
      <w:spacing w:val="-5"/>
      <w:lang w:eastAsia="en-US"/>
    </w:rPr>
  </w:style>
  <w:style w:type="paragraph" w:styleId="45">
    <w:name w:val="List Continue 4"/>
    <w:basedOn w:val="a"/>
    <w:rsid w:val="00BC6D83"/>
    <w:pPr>
      <w:numPr>
        <w:numId w:val="0"/>
      </w:numPr>
      <w:spacing w:after="240" w:line="240" w:lineRule="atLeast"/>
      <w:ind w:left="2880"/>
      <w:jc w:val="both"/>
    </w:pPr>
    <w:rPr>
      <w:rFonts w:ascii="Arial" w:hAnsi="Arial" w:cs="Arial"/>
      <w:spacing w:val="-5"/>
      <w:lang w:eastAsia="en-US"/>
    </w:rPr>
  </w:style>
  <w:style w:type="paragraph" w:styleId="56">
    <w:name w:val="List Continue 5"/>
    <w:basedOn w:val="a"/>
    <w:rsid w:val="00BC6D83"/>
    <w:pPr>
      <w:numPr>
        <w:numId w:val="0"/>
      </w:numPr>
      <w:spacing w:after="240" w:line="240" w:lineRule="atLeast"/>
      <w:ind w:left="3240"/>
      <w:jc w:val="both"/>
    </w:pPr>
    <w:rPr>
      <w:rFonts w:ascii="Arial" w:hAnsi="Arial" w:cs="Arial"/>
      <w:spacing w:val="-5"/>
      <w:lang w:eastAsia="en-US"/>
    </w:rPr>
  </w:style>
  <w:style w:type="paragraph" w:styleId="afffffffff">
    <w:name w:val="List Number"/>
    <w:basedOn w:val="ad"/>
    <w:rsid w:val="00BC6D83"/>
    <w:pPr>
      <w:spacing w:before="100" w:beforeAutospacing="1" w:after="100" w:afterAutospacing="1" w:line="360" w:lineRule="auto"/>
    </w:pPr>
    <w:rPr>
      <w:szCs w:val="28"/>
    </w:rPr>
  </w:style>
  <w:style w:type="paragraph" w:styleId="2e">
    <w:name w:val="List Number 2"/>
    <w:basedOn w:val="afffffffff"/>
    <w:rsid w:val="00BC6D83"/>
    <w:pPr>
      <w:spacing w:before="0" w:beforeAutospacing="0" w:after="240" w:afterAutospacing="0" w:line="240" w:lineRule="atLeast"/>
      <w:ind w:left="1800" w:hanging="360"/>
    </w:pPr>
    <w:rPr>
      <w:rFonts w:ascii="Arial" w:hAnsi="Arial" w:cs="Arial"/>
      <w:spacing w:val="-5"/>
      <w:sz w:val="20"/>
      <w:szCs w:val="20"/>
      <w:lang w:eastAsia="en-US"/>
    </w:rPr>
  </w:style>
  <w:style w:type="paragraph" w:styleId="3e">
    <w:name w:val="List Number 3"/>
    <w:basedOn w:val="afffffffff"/>
    <w:rsid w:val="00BC6D83"/>
    <w:pPr>
      <w:tabs>
        <w:tab w:val="num" w:pos="720"/>
      </w:tabs>
      <w:spacing w:before="0" w:beforeAutospacing="0" w:after="240" w:afterAutospacing="0" w:line="240" w:lineRule="atLeast"/>
      <w:ind w:left="2160" w:hanging="360"/>
    </w:pPr>
    <w:rPr>
      <w:rFonts w:ascii="Arial" w:hAnsi="Arial" w:cs="Arial"/>
      <w:spacing w:val="-5"/>
      <w:sz w:val="20"/>
      <w:szCs w:val="20"/>
      <w:lang w:eastAsia="en-US"/>
    </w:rPr>
  </w:style>
  <w:style w:type="paragraph" w:styleId="46">
    <w:name w:val="List Number 4"/>
    <w:basedOn w:val="afffffffff"/>
    <w:rsid w:val="00BC6D83"/>
    <w:pPr>
      <w:spacing w:before="0" w:beforeAutospacing="0" w:after="240" w:afterAutospacing="0" w:line="240" w:lineRule="atLeast"/>
      <w:ind w:left="2520" w:hanging="360"/>
    </w:pPr>
    <w:rPr>
      <w:rFonts w:ascii="Arial" w:hAnsi="Arial" w:cs="Arial"/>
      <w:spacing w:val="-5"/>
      <w:sz w:val="20"/>
      <w:szCs w:val="20"/>
      <w:lang w:eastAsia="en-US"/>
    </w:rPr>
  </w:style>
  <w:style w:type="paragraph" w:styleId="57">
    <w:name w:val="List Number 5"/>
    <w:basedOn w:val="afffffffff"/>
    <w:rsid w:val="00BC6D83"/>
    <w:pPr>
      <w:spacing w:before="0" w:beforeAutospacing="0" w:after="240" w:afterAutospacing="0" w:line="240" w:lineRule="atLeast"/>
      <w:ind w:left="2880" w:hanging="360"/>
    </w:pPr>
    <w:rPr>
      <w:rFonts w:ascii="Arial" w:hAnsi="Arial" w:cs="Arial"/>
      <w:spacing w:val="-5"/>
      <w:sz w:val="20"/>
      <w:szCs w:val="20"/>
      <w:lang w:eastAsia="en-US"/>
    </w:rPr>
  </w:style>
  <w:style w:type="paragraph" w:styleId="afffffffff0">
    <w:name w:val="Normal Indent"/>
    <w:basedOn w:val="ad"/>
    <w:rsid w:val="00BC6D83"/>
    <w:pPr>
      <w:spacing w:line="360" w:lineRule="auto"/>
      <w:ind w:left="1440"/>
    </w:pPr>
    <w:rPr>
      <w:rFonts w:ascii="Arial" w:hAnsi="Arial" w:cs="Arial"/>
      <w:spacing w:val="-5"/>
      <w:sz w:val="20"/>
      <w:szCs w:val="20"/>
      <w:lang w:eastAsia="en-US"/>
    </w:rPr>
  </w:style>
  <w:style w:type="paragraph" w:customStyle="1" w:styleId="afffffffff1">
    <w:name w:val="Подзаголовок части"/>
    <w:basedOn w:val="ad"/>
    <w:next w:val="afffb"/>
    <w:semiHidden/>
    <w:rsid w:val="00BC6D83"/>
    <w:pPr>
      <w:keepNext/>
      <w:spacing w:before="360" w:after="120" w:line="360" w:lineRule="auto"/>
      <w:ind w:left="1080"/>
    </w:pPr>
    <w:rPr>
      <w:rFonts w:ascii="Arial" w:hAnsi="Arial" w:cs="Arial"/>
      <w:i/>
      <w:iCs/>
      <w:spacing w:val="-5"/>
      <w:kern w:val="28"/>
      <w:sz w:val="26"/>
      <w:szCs w:val="26"/>
      <w:lang w:eastAsia="en-US"/>
    </w:rPr>
  </w:style>
  <w:style w:type="paragraph" w:customStyle="1" w:styleId="afffffffff2">
    <w:name w:val="Обратный адрес"/>
    <w:basedOn w:val="ad"/>
    <w:semiHidden/>
    <w:rsid w:val="00BC6D83"/>
    <w:pPr>
      <w:keepLines/>
      <w:framePr w:w="5160" w:h="840" w:wrap="notBeside" w:vAnchor="page" w:hAnchor="page" w:x="6121" w:y="915" w:anchorLock="1"/>
      <w:tabs>
        <w:tab w:val="left" w:pos="2160"/>
      </w:tabs>
      <w:spacing w:line="160" w:lineRule="atLeast"/>
    </w:pPr>
    <w:rPr>
      <w:rFonts w:ascii="Arial" w:hAnsi="Arial" w:cs="Arial"/>
      <w:sz w:val="14"/>
      <w:szCs w:val="14"/>
      <w:lang w:eastAsia="en-US"/>
    </w:rPr>
  </w:style>
  <w:style w:type="paragraph" w:customStyle="1" w:styleId="afffffffff3">
    <w:name w:val="Название раздела"/>
    <w:basedOn w:val="ad"/>
    <w:next w:val="afffb"/>
    <w:semiHidden/>
    <w:rsid w:val="00BC6D83"/>
    <w:pPr>
      <w:pBdr>
        <w:bottom w:val="single" w:sz="6" w:space="2" w:color="auto"/>
      </w:pBdr>
      <w:spacing w:before="360" w:after="960" w:line="360" w:lineRule="auto"/>
    </w:pPr>
    <w:rPr>
      <w:rFonts w:ascii="Arial Black" w:hAnsi="Arial Black" w:cs="Arial Black"/>
      <w:spacing w:val="-35"/>
      <w:sz w:val="54"/>
      <w:szCs w:val="54"/>
    </w:rPr>
  </w:style>
  <w:style w:type="paragraph" w:customStyle="1" w:styleId="afffffffff4">
    <w:name w:val="Подзаголовок титульного листа"/>
    <w:basedOn w:val="ad"/>
    <w:next w:val="afffb"/>
    <w:semiHidden/>
    <w:rsid w:val="00BC6D83"/>
    <w:pPr>
      <w:pBdr>
        <w:top w:val="single" w:sz="6" w:space="24" w:color="auto"/>
      </w:pBdr>
      <w:spacing w:line="480" w:lineRule="atLeast"/>
      <w:ind w:left="835" w:right="835"/>
    </w:pPr>
    <w:rPr>
      <w:rFonts w:ascii="Arial" w:hAnsi="Arial" w:cs="Arial"/>
      <w:b/>
      <w:bCs/>
      <w:spacing w:val="-30"/>
      <w:sz w:val="48"/>
      <w:szCs w:val="48"/>
    </w:rPr>
  </w:style>
  <w:style w:type="character" w:customStyle="1" w:styleId="afffffffff5">
    <w:name w:val="Надстрочный"/>
    <w:semiHidden/>
    <w:rsid w:val="00BC6D83"/>
    <w:rPr>
      <w:b/>
      <w:vertAlign w:val="superscript"/>
    </w:rPr>
  </w:style>
  <w:style w:type="character" w:styleId="HTML">
    <w:name w:val="HTML Sample"/>
    <w:rsid w:val="00BC6D83"/>
    <w:rPr>
      <w:rFonts w:ascii="Courier New" w:hAnsi="Courier New" w:cs="Courier New"/>
      <w:lang w:val="ru-RU"/>
    </w:rPr>
  </w:style>
  <w:style w:type="paragraph" w:styleId="2f">
    <w:name w:val="envelope return"/>
    <w:basedOn w:val="ad"/>
    <w:rsid w:val="00BC6D83"/>
    <w:pPr>
      <w:spacing w:line="360" w:lineRule="auto"/>
      <w:ind w:left="1080"/>
    </w:pPr>
    <w:rPr>
      <w:rFonts w:ascii="Arial" w:hAnsi="Arial" w:cs="Arial"/>
      <w:spacing w:val="-5"/>
      <w:sz w:val="20"/>
      <w:szCs w:val="20"/>
      <w:lang w:eastAsia="en-US"/>
    </w:rPr>
  </w:style>
  <w:style w:type="character" w:styleId="HTML0">
    <w:name w:val="HTML Definition"/>
    <w:rsid w:val="00BC6D83"/>
    <w:rPr>
      <w:rFonts w:cs="Times New Roman"/>
      <w:i/>
      <w:iCs/>
      <w:lang w:val="ru-RU"/>
    </w:rPr>
  </w:style>
  <w:style w:type="character" w:styleId="HTML1">
    <w:name w:val="HTML Variable"/>
    <w:rsid w:val="00BC6D83"/>
    <w:rPr>
      <w:rFonts w:cs="Times New Roman"/>
      <w:i/>
      <w:iCs/>
      <w:lang w:val="ru-RU"/>
    </w:rPr>
  </w:style>
  <w:style w:type="character" w:styleId="HTML2">
    <w:name w:val="HTML Typewriter"/>
    <w:rsid w:val="00BC6D83"/>
    <w:rPr>
      <w:rFonts w:ascii="Courier New" w:hAnsi="Courier New" w:cs="Courier New"/>
      <w:sz w:val="20"/>
      <w:szCs w:val="20"/>
      <w:lang w:val="ru-RU"/>
    </w:rPr>
  </w:style>
  <w:style w:type="paragraph" w:styleId="afffffffff6">
    <w:name w:val="Signature"/>
    <w:basedOn w:val="ad"/>
    <w:link w:val="afffffffff7"/>
    <w:rsid w:val="00BC6D83"/>
    <w:pPr>
      <w:spacing w:line="360" w:lineRule="auto"/>
      <w:ind w:left="4252"/>
    </w:pPr>
    <w:rPr>
      <w:rFonts w:ascii="Arial" w:hAnsi="Arial"/>
      <w:spacing w:val="-5"/>
      <w:sz w:val="20"/>
      <w:szCs w:val="20"/>
      <w:lang w:eastAsia="en-US"/>
    </w:rPr>
  </w:style>
  <w:style w:type="character" w:customStyle="1" w:styleId="afffffffff7">
    <w:name w:val="Подпись Знак"/>
    <w:link w:val="afffffffff6"/>
    <w:rsid w:val="00BC6D83"/>
    <w:rPr>
      <w:rFonts w:ascii="Arial" w:hAnsi="Arial"/>
      <w:spacing w:val="-5"/>
      <w:lang w:eastAsia="en-US"/>
    </w:rPr>
  </w:style>
  <w:style w:type="paragraph" w:styleId="afffffffff8">
    <w:name w:val="Salutation"/>
    <w:basedOn w:val="ad"/>
    <w:next w:val="ad"/>
    <w:link w:val="afffffffff9"/>
    <w:rsid w:val="00BC6D83"/>
    <w:pPr>
      <w:spacing w:line="360" w:lineRule="auto"/>
      <w:ind w:left="1080"/>
    </w:pPr>
    <w:rPr>
      <w:rFonts w:ascii="Arial" w:hAnsi="Arial"/>
      <w:spacing w:val="-5"/>
      <w:sz w:val="20"/>
      <w:szCs w:val="20"/>
      <w:lang w:eastAsia="en-US"/>
    </w:rPr>
  </w:style>
  <w:style w:type="character" w:customStyle="1" w:styleId="afffffffff9">
    <w:name w:val="Приветствие Знак"/>
    <w:link w:val="afffffffff8"/>
    <w:rsid w:val="00BC6D83"/>
    <w:rPr>
      <w:rFonts w:ascii="Arial" w:hAnsi="Arial"/>
      <w:spacing w:val="-5"/>
      <w:lang w:eastAsia="en-US"/>
    </w:rPr>
  </w:style>
  <w:style w:type="paragraph" w:styleId="afffffffffa">
    <w:name w:val="Closing"/>
    <w:basedOn w:val="ad"/>
    <w:link w:val="afffffffffb"/>
    <w:rsid w:val="00BC6D83"/>
    <w:pPr>
      <w:spacing w:line="360" w:lineRule="auto"/>
      <w:ind w:left="4252"/>
    </w:pPr>
    <w:rPr>
      <w:rFonts w:ascii="Arial" w:hAnsi="Arial"/>
      <w:spacing w:val="-5"/>
      <w:sz w:val="20"/>
      <w:szCs w:val="20"/>
      <w:lang w:eastAsia="en-US"/>
    </w:rPr>
  </w:style>
  <w:style w:type="character" w:customStyle="1" w:styleId="afffffffffb">
    <w:name w:val="Прощание Знак"/>
    <w:link w:val="afffffffffa"/>
    <w:rsid w:val="00BC6D83"/>
    <w:rPr>
      <w:rFonts w:ascii="Arial" w:hAnsi="Arial"/>
      <w:spacing w:val="-5"/>
      <w:lang w:eastAsia="en-US"/>
    </w:rPr>
  </w:style>
  <w:style w:type="paragraph" w:styleId="HTML3">
    <w:name w:val="HTML Preformatted"/>
    <w:basedOn w:val="ad"/>
    <w:link w:val="HTML4"/>
    <w:uiPriority w:val="99"/>
    <w:rsid w:val="00BC6D83"/>
    <w:pPr>
      <w:spacing w:line="360" w:lineRule="auto"/>
      <w:ind w:left="1080"/>
    </w:pPr>
    <w:rPr>
      <w:rFonts w:ascii="Courier New" w:hAnsi="Courier New"/>
      <w:spacing w:val="-5"/>
      <w:sz w:val="20"/>
      <w:szCs w:val="20"/>
      <w:lang w:eastAsia="en-US"/>
    </w:rPr>
  </w:style>
  <w:style w:type="character" w:customStyle="1" w:styleId="HTML4">
    <w:name w:val="Стандартный HTML Знак"/>
    <w:link w:val="HTML3"/>
    <w:uiPriority w:val="99"/>
    <w:rsid w:val="00BC6D83"/>
    <w:rPr>
      <w:rFonts w:ascii="Courier New" w:hAnsi="Courier New"/>
      <w:spacing w:val="-5"/>
      <w:lang w:eastAsia="en-US"/>
    </w:rPr>
  </w:style>
  <w:style w:type="paragraph" w:styleId="afffffffffc">
    <w:name w:val="E-mail Signature"/>
    <w:basedOn w:val="ad"/>
    <w:link w:val="afffffffffd"/>
    <w:rsid w:val="00BC6D83"/>
    <w:pPr>
      <w:spacing w:line="360" w:lineRule="auto"/>
      <w:ind w:left="1080"/>
    </w:pPr>
    <w:rPr>
      <w:rFonts w:ascii="Arial" w:hAnsi="Arial"/>
      <w:spacing w:val="-5"/>
      <w:sz w:val="20"/>
      <w:szCs w:val="20"/>
      <w:lang w:eastAsia="en-US"/>
    </w:rPr>
  </w:style>
  <w:style w:type="character" w:customStyle="1" w:styleId="afffffffffd">
    <w:name w:val="Электронная подпись Знак"/>
    <w:link w:val="afffffffffc"/>
    <w:rsid w:val="00BC6D83"/>
    <w:rPr>
      <w:rFonts w:ascii="Arial" w:hAnsi="Arial"/>
      <w:spacing w:val="-5"/>
      <w:lang w:eastAsia="en-US"/>
    </w:rPr>
  </w:style>
  <w:style w:type="character" w:customStyle="1" w:styleId="1fb">
    <w:name w:val="Заголовок_1 Знак Знак Знак"/>
    <w:semiHidden/>
    <w:rsid w:val="00BC6D83"/>
    <w:rPr>
      <w:rFonts w:cs="Times New Roman"/>
      <w:b/>
      <w:caps/>
      <w:sz w:val="24"/>
      <w:szCs w:val="24"/>
      <w:lang w:val="ru-RU" w:eastAsia="ru-RU" w:bidi="ar-SA"/>
    </w:rPr>
  </w:style>
  <w:style w:type="paragraph" w:customStyle="1" w:styleId="1fc">
    <w:name w:val="Стиль1"/>
    <w:basedOn w:val="ad"/>
    <w:semiHidden/>
    <w:rsid w:val="00BC6D83"/>
    <w:pPr>
      <w:spacing w:line="360" w:lineRule="auto"/>
      <w:ind w:firstLine="540"/>
      <w:jc w:val="center"/>
    </w:pPr>
    <w:rPr>
      <w:b/>
      <w:sz w:val="24"/>
    </w:rPr>
  </w:style>
  <w:style w:type="paragraph" w:customStyle="1" w:styleId="2f0">
    <w:name w:val="Стиль2"/>
    <w:basedOn w:val="ad"/>
    <w:next w:val="1fc"/>
    <w:rsid w:val="00BC6D83"/>
    <w:pPr>
      <w:spacing w:line="360" w:lineRule="auto"/>
      <w:ind w:right="-8" w:firstLine="720"/>
      <w:jc w:val="center"/>
    </w:pPr>
    <w:rPr>
      <w:b/>
      <w:caps/>
      <w:sz w:val="24"/>
    </w:rPr>
  </w:style>
  <w:style w:type="character" w:styleId="afffffffffe">
    <w:name w:val="annotation reference"/>
    <w:rsid w:val="00BC6D83"/>
    <w:rPr>
      <w:rFonts w:cs="Times New Roman"/>
      <w:sz w:val="16"/>
      <w:szCs w:val="16"/>
    </w:rPr>
  </w:style>
  <w:style w:type="paragraph" w:styleId="affffffffff">
    <w:name w:val="annotation text"/>
    <w:basedOn w:val="ad"/>
    <w:link w:val="affffffffff0"/>
    <w:rsid w:val="00BC6D83"/>
    <w:pPr>
      <w:spacing w:line="360" w:lineRule="auto"/>
      <w:ind w:firstLine="680"/>
    </w:pPr>
    <w:rPr>
      <w:sz w:val="20"/>
      <w:szCs w:val="20"/>
    </w:rPr>
  </w:style>
  <w:style w:type="character" w:customStyle="1" w:styleId="affffffffff0">
    <w:name w:val="Текст примечания Знак"/>
    <w:basedOn w:val="ae"/>
    <w:link w:val="affffffffff"/>
    <w:rsid w:val="00BC6D83"/>
  </w:style>
  <w:style w:type="paragraph" w:styleId="affffffffff1">
    <w:name w:val="annotation subject"/>
    <w:basedOn w:val="affffffffff"/>
    <w:next w:val="affffffffff"/>
    <w:link w:val="affffffffff2"/>
    <w:rsid w:val="00BC6D83"/>
    <w:rPr>
      <w:b/>
      <w:bCs/>
    </w:rPr>
  </w:style>
  <w:style w:type="character" w:customStyle="1" w:styleId="affffffffff2">
    <w:name w:val="Тема примечания Знак"/>
    <w:link w:val="affffffffff1"/>
    <w:rsid w:val="00BC6D83"/>
    <w:rPr>
      <w:b/>
      <w:bCs/>
    </w:rPr>
  </w:style>
  <w:style w:type="paragraph" w:customStyle="1" w:styleId="1fd">
    <w:name w:val="Заголовок1"/>
    <w:basedOn w:val="ad"/>
    <w:semiHidden/>
    <w:rsid w:val="00BC6D83"/>
    <w:pPr>
      <w:tabs>
        <w:tab w:val="left" w:pos="8460"/>
      </w:tabs>
      <w:spacing w:line="360" w:lineRule="auto"/>
      <w:ind w:firstLine="540"/>
      <w:jc w:val="center"/>
    </w:pPr>
    <w:rPr>
      <w:caps/>
      <w:sz w:val="24"/>
    </w:rPr>
  </w:style>
  <w:style w:type="character" w:customStyle="1" w:styleId="250">
    <w:name w:val="Знак Знак25"/>
    <w:semiHidden/>
    <w:locked/>
    <w:rsid w:val="00BC6D83"/>
    <w:rPr>
      <w:rFonts w:ascii="Tahoma" w:hAnsi="Tahoma" w:cs="Tahoma"/>
      <w:lang w:val="ru-RU" w:eastAsia="ru-RU" w:bidi="ar-SA"/>
    </w:rPr>
  </w:style>
  <w:style w:type="paragraph" w:customStyle="1" w:styleId="affffffffff3">
    <w:name w:val="База заголовка"/>
    <w:basedOn w:val="ad"/>
    <w:next w:val="afffb"/>
    <w:semiHidden/>
    <w:rsid w:val="00BC6D83"/>
    <w:pPr>
      <w:keepNext/>
      <w:keepLines/>
      <w:spacing w:before="140" w:line="220" w:lineRule="atLeast"/>
      <w:ind w:left="1080"/>
    </w:pPr>
    <w:rPr>
      <w:rFonts w:ascii="Arial" w:hAnsi="Arial" w:cs="Arial"/>
      <w:spacing w:val="-4"/>
      <w:kern w:val="28"/>
      <w:sz w:val="22"/>
      <w:szCs w:val="22"/>
      <w:lang w:eastAsia="en-US"/>
    </w:rPr>
  </w:style>
  <w:style w:type="paragraph" w:customStyle="1" w:styleId="affffffffff4">
    <w:name w:val="Цитаты"/>
    <w:basedOn w:val="ad"/>
    <w:semiHidden/>
    <w:rsid w:val="00BC6D83"/>
    <w:pPr>
      <w:pBdr>
        <w:top w:val="single" w:sz="12" w:space="12" w:color="FFFFFF"/>
        <w:left w:val="single" w:sz="6" w:space="12" w:color="FFFFFF"/>
        <w:bottom w:val="single" w:sz="6" w:space="12" w:color="FFFFFF"/>
        <w:right w:val="single" w:sz="6" w:space="12" w:color="FFFFFF"/>
      </w:pBdr>
      <w:shd w:val="pct5" w:color="auto" w:fill="auto"/>
      <w:spacing w:after="240" w:line="220" w:lineRule="atLeast"/>
      <w:ind w:left="1368" w:right="240"/>
    </w:pPr>
    <w:rPr>
      <w:rFonts w:ascii="Arial Narrow" w:hAnsi="Arial Narrow" w:cs="Arial Narrow"/>
      <w:spacing w:val="-5"/>
      <w:sz w:val="20"/>
      <w:szCs w:val="20"/>
      <w:lang w:eastAsia="en-US"/>
    </w:rPr>
  </w:style>
  <w:style w:type="paragraph" w:customStyle="1" w:styleId="affffffffff5">
    <w:name w:val="Заголовок части"/>
    <w:basedOn w:val="ad"/>
    <w:semiHidden/>
    <w:rsid w:val="00BC6D83"/>
    <w:pPr>
      <w:shd w:val="solid" w:color="auto" w:fill="auto"/>
      <w:spacing w:line="660" w:lineRule="exact"/>
      <w:jc w:val="center"/>
    </w:pPr>
    <w:rPr>
      <w:rFonts w:ascii="Arial Black" w:hAnsi="Arial Black" w:cs="Arial Black"/>
      <w:color w:val="FFFFFF"/>
      <w:spacing w:val="-40"/>
      <w:sz w:val="84"/>
      <w:szCs w:val="84"/>
      <w:lang w:eastAsia="en-US"/>
    </w:rPr>
  </w:style>
  <w:style w:type="paragraph" w:customStyle="1" w:styleId="affffffffff6">
    <w:name w:val="Заголовок главы"/>
    <w:basedOn w:val="ad"/>
    <w:semiHidden/>
    <w:rsid w:val="00BC6D83"/>
    <w:pPr>
      <w:spacing w:line="360" w:lineRule="auto"/>
      <w:jc w:val="center"/>
    </w:pPr>
    <w:rPr>
      <w:caps/>
      <w:sz w:val="24"/>
    </w:rPr>
  </w:style>
  <w:style w:type="paragraph" w:customStyle="1" w:styleId="affffffffff7">
    <w:name w:val="База сноски"/>
    <w:basedOn w:val="ad"/>
    <w:semiHidden/>
    <w:rsid w:val="00BC6D83"/>
    <w:pPr>
      <w:keepLines/>
      <w:spacing w:line="200" w:lineRule="atLeast"/>
      <w:ind w:left="1080"/>
    </w:pPr>
    <w:rPr>
      <w:rFonts w:ascii="Arial" w:hAnsi="Arial" w:cs="Arial"/>
      <w:spacing w:val="-5"/>
      <w:sz w:val="16"/>
      <w:szCs w:val="16"/>
      <w:lang w:eastAsia="en-US"/>
    </w:rPr>
  </w:style>
  <w:style w:type="paragraph" w:customStyle="1" w:styleId="affffffffff8">
    <w:name w:val="Заголовок титульного листа"/>
    <w:basedOn w:val="affffffffff3"/>
    <w:next w:val="ad"/>
    <w:semiHidden/>
    <w:rsid w:val="00BC6D83"/>
    <w:pPr>
      <w:pBdr>
        <w:top w:val="single" w:sz="48" w:space="31" w:color="auto"/>
      </w:pBdr>
      <w:tabs>
        <w:tab w:val="left" w:pos="0"/>
      </w:tabs>
      <w:spacing w:before="240" w:after="500" w:line="640" w:lineRule="exact"/>
      <w:ind w:left="0"/>
    </w:pPr>
    <w:rPr>
      <w:rFonts w:ascii="Arial Black" w:hAnsi="Arial Black" w:cs="Arial Black"/>
      <w:b/>
      <w:bCs/>
      <w:spacing w:val="-48"/>
      <w:sz w:val="64"/>
      <w:szCs w:val="64"/>
    </w:rPr>
  </w:style>
  <w:style w:type="paragraph" w:customStyle="1" w:styleId="affffffffff9">
    <w:name w:val="База верхнего колонтитула"/>
    <w:basedOn w:val="ad"/>
    <w:semiHidden/>
    <w:rsid w:val="00BC6D83"/>
    <w:pPr>
      <w:keepLines/>
      <w:tabs>
        <w:tab w:val="center" w:pos="4320"/>
        <w:tab w:val="right" w:pos="8640"/>
      </w:tabs>
      <w:spacing w:line="190" w:lineRule="atLeast"/>
      <w:ind w:left="1080"/>
    </w:pPr>
    <w:rPr>
      <w:rFonts w:ascii="Arial" w:hAnsi="Arial" w:cs="Arial"/>
      <w:caps/>
      <w:spacing w:val="-5"/>
      <w:sz w:val="15"/>
      <w:szCs w:val="15"/>
      <w:lang w:eastAsia="en-US"/>
    </w:rPr>
  </w:style>
  <w:style w:type="paragraph" w:customStyle="1" w:styleId="affffffffffa">
    <w:name w:val="Верхний колонтитул (четный)"/>
    <w:basedOn w:val="affff8"/>
    <w:semiHidden/>
    <w:rsid w:val="00BC6D83"/>
    <w:pPr>
      <w:keepLines/>
      <w:pBdr>
        <w:bottom w:val="single" w:sz="6" w:space="1" w:color="auto"/>
      </w:pBdr>
      <w:tabs>
        <w:tab w:val="clear" w:pos="4677"/>
        <w:tab w:val="clear" w:pos="9355"/>
        <w:tab w:val="center" w:pos="4320"/>
        <w:tab w:val="right" w:pos="8640"/>
      </w:tabs>
      <w:spacing w:after="600" w:line="190" w:lineRule="atLeast"/>
      <w:ind w:left="1080"/>
    </w:pPr>
    <w:rPr>
      <w:rFonts w:ascii="Arial" w:hAnsi="Arial" w:cs="Arial"/>
      <w:caps/>
      <w:spacing w:val="-5"/>
      <w:sz w:val="15"/>
      <w:szCs w:val="15"/>
      <w:lang w:eastAsia="en-US"/>
    </w:rPr>
  </w:style>
  <w:style w:type="paragraph" w:customStyle="1" w:styleId="affffffffffb">
    <w:name w:val="Верхний колонтитул (первый)"/>
    <w:basedOn w:val="affff8"/>
    <w:semiHidden/>
    <w:rsid w:val="00BC6D83"/>
    <w:pPr>
      <w:keepLines/>
      <w:pBdr>
        <w:top w:val="single" w:sz="6" w:space="2" w:color="auto"/>
      </w:pBdr>
      <w:tabs>
        <w:tab w:val="clear" w:pos="4677"/>
        <w:tab w:val="clear" w:pos="9355"/>
        <w:tab w:val="center" w:pos="4320"/>
        <w:tab w:val="right" w:pos="8640"/>
      </w:tabs>
      <w:spacing w:line="190" w:lineRule="atLeast"/>
      <w:ind w:left="1080"/>
      <w:jc w:val="right"/>
    </w:pPr>
    <w:rPr>
      <w:rFonts w:ascii="Arial" w:hAnsi="Arial" w:cs="Arial"/>
      <w:caps/>
      <w:spacing w:val="-5"/>
      <w:sz w:val="15"/>
      <w:szCs w:val="15"/>
      <w:lang w:eastAsia="en-US"/>
    </w:rPr>
  </w:style>
  <w:style w:type="paragraph" w:customStyle="1" w:styleId="affffffffffc">
    <w:name w:val="Верхний колонтитул (нечетный)"/>
    <w:basedOn w:val="affff8"/>
    <w:semiHidden/>
    <w:rsid w:val="00BC6D83"/>
    <w:pPr>
      <w:keepLines/>
      <w:pBdr>
        <w:bottom w:val="single" w:sz="6" w:space="1" w:color="auto"/>
      </w:pBdr>
      <w:tabs>
        <w:tab w:val="clear" w:pos="4677"/>
        <w:tab w:val="clear" w:pos="9355"/>
        <w:tab w:val="center" w:pos="4320"/>
        <w:tab w:val="right" w:pos="8640"/>
      </w:tabs>
      <w:spacing w:after="600" w:line="190" w:lineRule="atLeast"/>
      <w:ind w:left="1080"/>
    </w:pPr>
    <w:rPr>
      <w:rFonts w:ascii="Arial" w:hAnsi="Arial" w:cs="Arial"/>
      <w:caps/>
      <w:spacing w:val="-5"/>
      <w:sz w:val="15"/>
      <w:szCs w:val="15"/>
      <w:lang w:eastAsia="en-US"/>
    </w:rPr>
  </w:style>
  <w:style w:type="paragraph" w:customStyle="1" w:styleId="affffffffffd">
    <w:name w:val="База указателя"/>
    <w:basedOn w:val="ad"/>
    <w:semiHidden/>
    <w:rsid w:val="00BC6D83"/>
    <w:pPr>
      <w:spacing w:line="240" w:lineRule="atLeast"/>
      <w:ind w:left="360" w:hanging="360"/>
    </w:pPr>
    <w:rPr>
      <w:rFonts w:ascii="Arial" w:hAnsi="Arial" w:cs="Arial"/>
      <w:spacing w:val="-5"/>
      <w:sz w:val="18"/>
      <w:szCs w:val="18"/>
      <w:lang w:eastAsia="en-US"/>
    </w:rPr>
  </w:style>
  <w:style w:type="character" w:customStyle="1" w:styleId="affffffffffe">
    <w:name w:val="Вступление"/>
    <w:semiHidden/>
    <w:rsid w:val="00BC6D83"/>
    <w:rPr>
      <w:rFonts w:ascii="Arial Black" w:hAnsi="Arial Black"/>
      <w:spacing w:val="-4"/>
      <w:sz w:val="18"/>
    </w:rPr>
  </w:style>
  <w:style w:type="paragraph" w:styleId="afffffffffff">
    <w:name w:val="Message Header"/>
    <w:basedOn w:val="afffb"/>
    <w:link w:val="afffffffffff0"/>
    <w:rsid w:val="00BC6D83"/>
    <w:pPr>
      <w:keepLines/>
      <w:tabs>
        <w:tab w:val="left" w:pos="3600"/>
        <w:tab w:val="left" w:pos="4680"/>
      </w:tabs>
      <w:spacing w:line="280" w:lineRule="exact"/>
      <w:ind w:left="1080" w:right="2160" w:hanging="1080"/>
    </w:pPr>
    <w:rPr>
      <w:rFonts w:ascii="Arial" w:hAnsi="Arial"/>
      <w:sz w:val="22"/>
      <w:szCs w:val="22"/>
      <w:lang w:eastAsia="en-US"/>
    </w:rPr>
  </w:style>
  <w:style w:type="character" w:customStyle="1" w:styleId="afffffffffff0">
    <w:name w:val="Шапка Знак"/>
    <w:link w:val="afffffffffff"/>
    <w:rsid w:val="00BC6D83"/>
    <w:rPr>
      <w:rFonts w:ascii="Arial" w:hAnsi="Arial"/>
      <w:sz w:val="22"/>
      <w:szCs w:val="22"/>
      <w:lang w:eastAsia="en-US"/>
    </w:rPr>
  </w:style>
  <w:style w:type="character" w:customStyle="1" w:styleId="afffffffffff1">
    <w:name w:val="Девиз"/>
    <w:semiHidden/>
    <w:rsid w:val="00BC6D83"/>
    <w:rPr>
      <w:rFonts w:cs="Times New Roman"/>
      <w:i/>
      <w:iCs/>
      <w:spacing w:val="-6"/>
      <w:sz w:val="24"/>
      <w:szCs w:val="24"/>
      <w:lang w:val="ru-RU"/>
    </w:rPr>
  </w:style>
  <w:style w:type="paragraph" w:customStyle="1" w:styleId="afffffffffff2">
    <w:name w:val="База оглавления"/>
    <w:basedOn w:val="ad"/>
    <w:semiHidden/>
    <w:rsid w:val="00BC6D83"/>
    <w:pPr>
      <w:tabs>
        <w:tab w:val="right" w:leader="dot" w:pos="6480"/>
      </w:tabs>
      <w:spacing w:after="240" w:line="240" w:lineRule="atLeast"/>
    </w:pPr>
    <w:rPr>
      <w:rFonts w:ascii="Arial" w:hAnsi="Arial" w:cs="Arial"/>
      <w:spacing w:val="-5"/>
      <w:sz w:val="20"/>
      <w:szCs w:val="20"/>
      <w:lang w:eastAsia="en-US"/>
    </w:rPr>
  </w:style>
  <w:style w:type="paragraph" w:styleId="HTML5">
    <w:name w:val="HTML Address"/>
    <w:basedOn w:val="ad"/>
    <w:link w:val="HTML6"/>
    <w:rsid w:val="00BC6D83"/>
    <w:pPr>
      <w:spacing w:line="360" w:lineRule="auto"/>
      <w:ind w:left="1080"/>
    </w:pPr>
    <w:rPr>
      <w:rFonts w:ascii="Arial" w:hAnsi="Arial"/>
      <w:i/>
      <w:iCs/>
      <w:spacing w:val="-5"/>
      <w:sz w:val="20"/>
      <w:szCs w:val="20"/>
      <w:lang w:eastAsia="en-US"/>
    </w:rPr>
  </w:style>
  <w:style w:type="character" w:customStyle="1" w:styleId="HTML6">
    <w:name w:val="Адрес HTML Знак"/>
    <w:link w:val="HTML5"/>
    <w:rsid w:val="00BC6D83"/>
    <w:rPr>
      <w:rFonts w:ascii="Arial" w:hAnsi="Arial"/>
      <w:i/>
      <w:iCs/>
      <w:spacing w:val="-5"/>
      <w:lang w:eastAsia="en-US"/>
    </w:rPr>
  </w:style>
  <w:style w:type="paragraph" w:styleId="afffffffffff3">
    <w:name w:val="envelope address"/>
    <w:basedOn w:val="ad"/>
    <w:rsid w:val="00BC6D83"/>
    <w:pPr>
      <w:framePr w:w="7920" w:h="1980" w:hRule="exact" w:hSpace="180" w:wrap="auto" w:hAnchor="page" w:xAlign="center" w:yAlign="bottom"/>
      <w:spacing w:line="360" w:lineRule="auto"/>
      <w:ind w:left="2880"/>
    </w:pPr>
    <w:rPr>
      <w:rFonts w:ascii="Arial" w:hAnsi="Arial" w:cs="Arial"/>
      <w:spacing w:val="-5"/>
      <w:szCs w:val="28"/>
      <w:lang w:eastAsia="en-US"/>
    </w:rPr>
  </w:style>
  <w:style w:type="character" w:styleId="HTML7">
    <w:name w:val="HTML Acronym"/>
    <w:rsid w:val="00BC6D83"/>
    <w:rPr>
      <w:rFonts w:cs="Times New Roman"/>
      <w:lang w:val="ru-RU"/>
    </w:rPr>
  </w:style>
  <w:style w:type="paragraph" w:styleId="afffffffffff4">
    <w:name w:val="Date"/>
    <w:basedOn w:val="ad"/>
    <w:next w:val="ad"/>
    <w:link w:val="afffffffffff5"/>
    <w:rsid w:val="00BC6D83"/>
    <w:pPr>
      <w:spacing w:line="360" w:lineRule="auto"/>
      <w:ind w:left="1080"/>
    </w:pPr>
    <w:rPr>
      <w:rFonts w:ascii="Arial" w:hAnsi="Arial"/>
      <w:spacing w:val="-5"/>
      <w:sz w:val="20"/>
      <w:szCs w:val="20"/>
      <w:lang w:eastAsia="en-US"/>
    </w:rPr>
  </w:style>
  <w:style w:type="character" w:customStyle="1" w:styleId="afffffffffff5">
    <w:name w:val="Дата Знак"/>
    <w:link w:val="afffffffffff4"/>
    <w:rsid w:val="00BC6D83"/>
    <w:rPr>
      <w:rFonts w:ascii="Arial" w:hAnsi="Arial"/>
      <w:spacing w:val="-5"/>
      <w:lang w:eastAsia="en-US"/>
    </w:rPr>
  </w:style>
  <w:style w:type="paragraph" w:styleId="afffffffffff6">
    <w:name w:val="Note Heading"/>
    <w:basedOn w:val="ad"/>
    <w:next w:val="ad"/>
    <w:link w:val="afffffffffff7"/>
    <w:rsid w:val="00BC6D83"/>
    <w:pPr>
      <w:spacing w:line="360" w:lineRule="auto"/>
      <w:ind w:left="1080"/>
    </w:pPr>
    <w:rPr>
      <w:rFonts w:ascii="Arial" w:hAnsi="Arial"/>
      <w:spacing w:val="-5"/>
      <w:sz w:val="20"/>
      <w:szCs w:val="20"/>
      <w:lang w:eastAsia="en-US"/>
    </w:rPr>
  </w:style>
  <w:style w:type="character" w:customStyle="1" w:styleId="afffffffffff7">
    <w:name w:val="Заголовок записки Знак"/>
    <w:link w:val="afffffffffff6"/>
    <w:rsid w:val="00BC6D83"/>
    <w:rPr>
      <w:rFonts w:ascii="Arial" w:hAnsi="Arial"/>
      <w:spacing w:val="-5"/>
      <w:lang w:eastAsia="en-US"/>
    </w:rPr>
  </w:style>
  <w:style w:type="character" w:styleId="HTML8">
    <w:name w:val="HTML Keyboard"/>
    <w:rsid w:val="00BC6D83"/>
    <w:rPr>
      <w:rFonts w:ascii="Courier New" w:hAnsi="Courier New" w:cs="Courier New"/>
      <w:sz w:val="20"/>
      <w:szCs w:val="20"/>
      <w:lang w:val="ru-RU"/>
    </w:rPr>
  </w:style>
  <w:style w:type="character" w:styleId="HTML9">
    <w:name w:val="HTML Code"/>
    <w:rsid w:val="00BC6D83"/>
    <w:rPr>
      <w:rFonts w:ascii="Courier New" w:hAnsi="Courier New" w:cs="Courier New"/>
      <w:sz w:val="20"/>
      <w:szCs w:val="20"/>
      <w:lang w:val="ru-RU"/>
    </w:rPr>
  </w:style>
  <w:style w:type="paragraph" w:styleId="2f1">
    <w:name w:val="Body Text First Indent 2"/>
    <w:basedOn w:val="afff7"/>
    <w:link w:val="2f2"/>
    <w:rsid w:val="00BC6D83"/>
    <w:pPr>
      <w:spacing w:line="360" w:lineRule="auto"/>
      <w:ind w:firstLine="210"/>
      <w:jc w:val="left"/>
    </w:pPr>
    <w:rPr>
      <w:rFonts w:ascii="Arial" w:hAnsi="Arial"/>
      <w:spacing w:val="-5"/>
      <w:lang w:eastAsia="en-US"/>
    </w:rPr>
  </w:style>
  <w:style w:type="character" w:customStyle="1" w:styleId="2f2">
    <w:name w:val="Красная строка 2 Знак"/>
    <w:link w:val="2f1"/>
    <w:rsid w:val="00BC6D83"/>
    <w:rPr>
      <w:rFonts w:ascii="Arial" w:hAnsi="Arial"/>
      <w:spacing w:val="-5"/>
      <w:sz w:val="28"/>
      <w:szCs w:val="24"/>
      <w:lang w:eastAsia="en-US" w:bidi="ar-SA"/>
    </w:rPr>
  </w:style>
  <w:style w:type="character" w:styleId="HTMLa">
    <w:name w:val="HTML Cite"/>
    <w:rsid w:val="00BC6D83"/>
    <w:rPr>
      <w:rFonts w:cs="Times New Roman"/>
      <w:i/>
      <w:iCs/>
      <w:lang w:val="ru-RU"/>
    </w:rPr>
  </w:style>
  <w:style w:type="paragraph" w:customStyle="1" w:styleId="1fe">
    <w:name w:val="Название объекта1"/>
    <w:basedOn w:val="ad"/>
    <w:semiHidden/>
    <w:rsid w:val="00BC6D83"/>
    <w:pPr>
      <w:spacing w:line="360" w:lineRule="auto"/>
      <w:ind w:left="1080"/>
    </w:pPr>
    <w:rPr>
      <w:rFonts w:ascii="Arial" w:hAnsi="Arial" w:cs="Arial"/>
      <w:spacing w:val="-5"/>
      <w:sz w:val="20"/>
      <w:szCs w:val="20"/>
    </w:rPr>
  </w:style>
  <w:style w:type="character" w:customStyle="1" w:styleId="1ff">
    <w:name w:val="Знак1"/>
    <w:semiHidden/>
    <w:rsid w:val="00BC6D83"/>
    <w:rPr>
      <w:rFonts w:ascii="Arial" w:hAnsi="Arial" w:cs="Arial"/>
      <w:b/>
      <w:bCs/>
      <w:i/>
      <w:iCs/>
      <w:sz w:val="28"/>
      <w:szCs w:val="28"/>
      <w:lang w:val="ru-RU" w:eastAsia="ru-RU" w:bidi="ar-SA"/>
    </w:rPr>
  </w:style>
  <w:style w:type="paragraph" w:customStyle="1" w:styleId="1ff0">
    <w:name w:val="Цитата1"/>
    <w:basedOn w:val="ad"/>
    <w:semiHidden/>
    <w:rsid w:val="00BC6D83"/>
    <w:pPr>
      <w:spacing w:line="360" w:lineRule="auto"/>
      <w:ind w:left="526" w:right="43"/>
    </w:pPr>
    <w:rPr>
      <w:szCs w:val="20"/>
    </w:rPr>
  </w:style>
  <w:style w:type="paragraph" w:customStyle="1" w:styleId="1ff1">
    <w:name w:val="Маркированный список1"/>
    <w:basedOn w:val="ad"/>
    <w:semiHidden/>
    <w:rsid w:val="00BC6D83"/>
    <w:pPr>
      <w:spacing w:before="100" w:beforeAutospacing="1" w:after="100" w:afterAutospacing="1" w:line="360" w:lineRule="auto"/>
    </w:pPr>
  </w:style>
  <w:style w:type="paragraph" w:customStyle="1" w:styleId="1ff2">
    <w:name w:val="Нумерованный список1"/>
    <w:basedOn w:val="ad"/>
    <w:semiHidden/>
    <w:rsid w:val="00BC6D83"/>
    <w:pPr>
      <w:spacing w:before="100" w:beforeAutospacing="1" w:after="100" w:afterAutospacing="1" w:line="360" w:lineRule="auto"/>
    </w:pPr>
  </w:style>
  <w:style w:type="table" w:styleId="-1">
    <w:name w:val="Table Web 1"/>
    <w:basedOn w:val="af"/>
    <w:rsid w:val="00BC6D83"/>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2">
    <w:name w:val="Table Web 2"/>
    <w:basedOn w:val="af"/>
    <w:rsid w:val="00BC6D83"/>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3">
    <w:name w:val="Table Web 3"/>
    <w:basedOn w:val="af"/>
    <w:rsid w:val="00BC6D83"/>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afffffffffff8">
    <w:name w:val="Table Elegant"/>
    <w:basedOn w:val="af"/>
    <w:rsid w:val="00BC6D83"/>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table" w:styleId="1ff3">
    <w:name w:val="Table Subtle 1"/>
    <w:basedOn w:val="af"/>
    <w:rsid w:val="00BC6D83"/>
    <w:tblPr>
      <w:tblStyleRowBandSize w:val="1"/>
      <w:tblInd w:w="0" w:type="dxa"/>
      <w:tblCellMar>
        <w:top w:w="0" w:type="dxa"/>
        <w:left w:w="108" w:type="dxa"/>
        <w:bottom w:w="0" w:type="dxa"/>
        <w:right w:w="108" w:type="dxa"/>
      </w:tblCellMar>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3">
    <w:name w:val="Table Subtle 2"/>
    <w:basedOn w:val="af"/>
    <w:rsid w:val="00BC6D83"/>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1ff4">
    <w:name w:val="Table Classic 1"/>
    <w:basedOn w:val="af"/>
    <w:rsid w:val="00BC6D83"/>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4">
    <w:name w:val="Table Classic 2"/>
    <w:basedOn w:val="af"/>
    <w:rsid w:val="00BC6D83"/>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styleId="3f">
    <w:name w:val="Table Classic 3"/>
    <w:basedOn w:val="af"/>
    <w:rsid w:val="00BC6D83"/>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styleId="47">
    <w:name w:val="Table Classic 4"/>
    <w:basedOn w:val="af"/>
    <w:rsid w:val="00BC6D83"/>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styleId="1ff5">
    <w:name w:val="Table 3D effects 1"/>
    <w:basedOn w:val="af"/>
    <w:rsid w:val="00BC6D83"/>
    <w:tblPr>
      <w:tblInd w:w="0" w:type="dxa"/>
      <w:tblCellMar>
        <w:top w:w="0" w:type="dxa"/>
        <w:left w:w="108" w:type="dxa"/>
        <w:bottom w:w="0" w:type="dxa"/>
        <w:right w:w="108" w:type="dxa"/>
      </w:tblCellMa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styleId="2f5">
    <w:name w:val="Table 3D effects 2"/>
    <w:basedOn w:val="af"/>
    <w:rsid w:val="00BC6D83"/>
    <w:tblPr>
      <w:tblStyleRowBandSize w:val="1"/>
      <w:tblInd w:w="0" w:type="dxa"/>
      <w:tblCellMar>
        <w:top w:w="0" w:type="dxa"/>
        <w:left w:w="108" w:type="dxa"/>
        <w:bottom w:w="0" w:type="dxa"/>
        <w:right w:w="108" w:type="dxa"/>
      </w:tblCellMar>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f0">
    <w:name w:val="Table 3D effects 3"/>
    <w:basedOn w:val="af"/>
    <w:rsid w:val="00BC6D83"/>
    <w:tblPr>
      <w:tblStyleRowBandSize w:val="1"/>
      <w:tblStyleColBandSize w:val="1"/>
      <w:tblInd w:w="0" w:type="dxa"/>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1ff6">
    <w:name w:val="Table Simple 1"/>
    <w:basedOn w:val="af"/>
    <w:rsid w:val="00BC6D83"/>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styleId="2f6">
    <w:name w:val="Table Simple 2"/>
    <w:basedOn w:val="af"/>
    <w:rsid w:val="00BC6D83"/>
    <w:tblPr>
      <w:tblInd w:w="0" w:type="dxa"/>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styleId="3f1">
    <w:name w:val="Table Simple 3"/>
    <w:basedOn w:val="af"/>
    <w:rsid w:val="00BC6D83"/>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styleId="1ff7">
    <w:name w:val="Table Grid 1"/>
    <w:basedOn w:val="af"/>
    <w:rsid w:val="00BC6D83"/>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styleId="2f7">
    <w:name w:val="Table Grid 2"/>
    <w:basedOn w:val="af"/>
    <w:rsid w:val="00BC6D83"/>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3f2">
    <w:name w:val="Table Grid 3"/>
    <w:basedOn w:val="af"/>
    <w:rsid w:val="00BC6D83"/>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48">
    <w:name w:val="Table Grid 4"/>
    <w:basedOn w:val="af"/>
    <w:rsid w:val="00BC6D83"/>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styleId="58">
    <w:name w:val="Table Grid 5"/>
    <w:basedOn w:val="af"/>
    <w:rsid w:val="00BC6D83"/>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63">
    <w:name w:val="Table Grid 6"/>
    <w:basedOn w:val="af"/>
    <w:rsid w:val="00BC6D83"/>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73">
    <w:name w:val="Table Grid 7"/>
    <w:basedOn w:val="af"/>
    <w:rsid w:val="00BC6D83"/>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82">
    <w:name w:val="Table Grid 8"/>
    <w:basedOn w:val="af"/>
    <w:rsid w:val="00BC6D83"/>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styleId="afffffffffff9">
    <w:name w:val="Table Contemporary"/>
    <w:basedOn w:val="af"/>
    <w:rsid w:val="00BC6D83"/>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styleId="afffffffffffa">
    <w:name w:val="Table Professional"/>
    <w:basedOn w:val="af"/>
    <w:rsid w:val="00BC6D83"/>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styleId="1ff8">
    <w:name w:val="Table Columns 1"/>
    <w:basedOn w:val="af"/>
    <w:rsid w:val="00BC6D83"/>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8">
    <w:name w:val="Table Columns 2"/>
    <w:basedOn w:val="af"/>
    <w:rsid w:val="00BC6D83"/>
    <w:rPr>
      <w:b/>
      <w:bCs/>
    </w:r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f3">
    <w:name w:val="Table Columns 3"/>
    <w:basedOn w:val="af"/>
    <w:rsid w:val="00BC6D83"/>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styleId="49">
    <w:name w:val="Table Columns 4"/>
    <w:basedOn w:val="af"/>
    <w:rsid w:val="00BC6D83"/>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styleId="59">
    <w:name w:val="Table Columns 5"/>
    <w:basedOn w:val="af"/>
    <w:rsid w:val="00BC6D83"/>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styleId="-10">
    <w:name w:val="Table List 1"/>
    <w:basedOn w:val="af"/>
    <w:rsid w:val="00BC6D83"/>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0">
    <w:name w:val="Table List 2"/>
    <w:basedOn w:val="af"/>
    <w:rsid w:val="00BC6D83"/>
    <w:tblPr>
      <w:tblStyleRowBandSize w:val="2"/>
      <w:tblInd w:w="0" w:type="dxa"/>
      <w:tblBorders>
        <w:bottom w:val="single" w:sz="12" w:space="0" w:color="808080"/>
      </w:tblBorders>
      <w:tblCellMar>
        <w:top w:w="0" w:type="dxa"/>
        <w:left w:w="108" w:type="dxa"/>
        <w:bottom w:w="0" w:type="dxa"/>
        <w:right w:w="108" w:type="dxa"/>
      </w:tblCellMar>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0">
    <w:name w:val="Table List 3"/>
    <w:basedOn w:val="af"/>
    <w:rsid w:val="00BC6D83"/>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styleId="-4">
    <w:name w:val="Table List 4"/>
    <w:basedOn w:val="af"/>
    <w:rsid w:val="00BC6D83"/>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5">
    <w:name w:val="Table List 5"/>
    <w:basedOn w:val="af"/>
    <w:rsid w:val="00BC6D83"/>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styleId="-6">
    <w:name w:val="Table List 6"/>
    <w:basedOn w:val="af"/>
    <w:rsid w:val="00BC6D83"/>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styleId="-7">
    <w:name w:val="Table List 7"/>
    <w:basedOn w:val="af"/>
    <w:rsid w:val="00BC6D83"/>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styleId="-8">
    <w:name w:val="Table List 8"/>
    <w:basedOn w:val="af"/>
    <w:rsid w:val="00BC6D83"/>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styleId="afffffffffffb">
    <w:name w:val="Table Theme"/>
    <w:basedOn w:val="af"/>
    <w:rsid w:val="00BC6D8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1ff9">
    <w:name w:val="Table Colorful 1"/>
    <w:basedOn w:val="af"/>
    <w:rsid w:val="00BC6D83"/>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2f9">
    <w:name w:val="Table Colorful 2"/>
    <w:basedOn w:val="af"/>
    <w:rsid w:val="00BC6D83"/>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3f4">
    <w:name w:val="Table Colorful 3"/>
    <w:basedOn w:val="af"/>
    <w:rsid w:val="00BC6D83"/>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character" w:customStyle="1" w:styleId="afffffffffffc">
    <w:name w:val="Знак Знак Знак"/>
    <w:semiHidden/>
    <w:rsid w:val="00BC6D83"/>
    <w:rPr>
      <w:rFonts w:cs="Times New Roman"/>
      <w:sz w:val="24"/>
      <w:szCs w:val="24"/>
      <w:u w:val="single"/>
      <w:lang w:val="ru-RU" w:eastAsia="ru-RU" w:bidi="ar-SA"/>
    </w:rPr>
  </w:style>
  <w:style w:type="paragraph" w:customStyle="1" w:styleId="afffffffffffd">
    <w:name w:val="Таблица"/>
    <w:basedOn w:val="ad"/>
    <w:semiHidden/>
    <w:rsid w:val="00BC6D83"/>
    <w:pPr>
      <w:ind w:firstLine="0"/>
    </w:pPr>
    <w:rPr>
      <w:sz w:val="24"/>
    </w:rPr>
  </w:style>
  <w:style w:type="character" w:customStyle="1" w:styleId="1ffa">
    <w:name w:val="Заголовок_1"/>
    <w:rsid w:val="00BC6D83"/>
    <w:rPr>
      <w:caps/>
    </w:rPr>
  </w:style>
  <w:style w:type="character" w:customStyle="1" w:styleId="1ffb">
    <w:name w:val="Маркированный_1 Знак Знак"/>
    <w:semiHidden/>
    <w:rsid w:val="00BC6D83"/>
    <w:rPr>
      <w:rFonts w:cs="Times New Roman"/>
      <w:sz w:val="24"/>
      <w:szCs w:val="24"/>
      <w:lang w:val="ru-RU" w:eastAsia="ru-RU" w:bidi="ar-SA"/>
    </w:rPr>
  </w:style>
  <w:style w:type="character" w:customStyle="1" w:styleId="afffffffffffe">
    <w:name w:val="Подчеркнутый Знак Знак"/>
    <w:semiHidden/>
    <w:rsid w:val="00BC6D83"/>
    <w:rPr>
      <w:rFonts w:cs="Times New Roman"/>
      <w:sz w:val="24"/>
      <w:szCs w:val="24"/>
      <w:u w:val="single"/>
      <w:lang w:val="ru-RU" w:eastAsia="ru-RU" w:bidi="ar-SA"/>
    </w:rPr>
  </w:style>
  <w:style w:type="paragraph" w:customStyle="1" w:styleId="1ffc">
    <w:name w:val="текст 1"/>
    <w:basedOn w:val="ad"/>
    <w:next w:val="ad"/>
    <w:semiHidden/>
    <w:rsid w:val="00BC6D83"/>
    <w:pPr>
      <w:ind w:firstLine="540"/>
    </w:pPr>
    <w:rPr>
      <w:sz w:val="20"/>
    </w:rPr>
  </w:style>
  <w:style w:type="paragraph" w:customStyle="1" w:styleId="affffffffffff">
    <w:name w:val="Заголовок таблици"/>
    <w:basedOn w:val="1ffc"/>
    <w:semiHidden/>
    <w:rsid w:val="00BC6D83"/>
    <w:rPr>
      <w:sz w:val="22"/>
    </w:rPr>
  </w:style>
  <w:style w:type="paragraph" w:customStyle="1" w:styleId="affffffffffff0">
    <w:name w:val="Номер таблици"/>
    <w:basedOn w:val="ad"/>
    <w:next w:val="ad"/>
    <w:semiHidden/>
    <w:rsid w:val="00BC6D83"/>
    <w:pPr>
      <w:ind w:firstLine="0"/>
      <w:jc w:val="right"/>
    </w:pPr>
    <w:rPr>
      <w:b/>
      <w:sz w:val="20"/>
    </w:rPr>
  </w:style>
  <w:style w:type="paragraph" w:customStyle="1" w:styleId="affffffffffff1">
    <w:name w:val="Приложение"/>
    <w:basedOn w:val="ad"/>
    <w:next w:val="ad"/>
    <w:semiHidden/>
    <w:rsid w:val="00BC6D83"/>
    <w:pPr>
      <w:ind w:firstLine="0"/>
      <w:jc w:val="right"/>
    </w:pPr>
    <w:rPr>
      <w:sz w:val="20"/>
    </w:rPr>
  </w:style>
  <w:style w:type="paragraph" w:customStyle="1" w:styleId="affffffffffff2">
    <w:name w:val="Обычный по таблице"/>
    <w:basedOn w:val="ad"/>
    <w:semiHidden/>
    <w:rsid w:val="00BC6D83"/>
    <w:pPr>
      <w:ind w:firstLine="0"/>
      <w:jc w:val="left"/>
    </w:pPr>
    <w:rPr>
      <w:sz w:val="24"/>
    </w:rPr>
  </w:style>
  <w:style w:type="character" w:customStyle="1" w:styleId="1ffd">
    <w:name w:val="Знак Знак1"/>
    <w:semiHidden/>
    <w:rsid w:val="00BC6D83"/>
    <w:rPr>
      <w:rFonts w:cs="Times New Roman"/>
      <w:sz w:val="24"/>
      <w:szCs w:val="24"/>
      <w:u w:val="single"/>
      <w:lang w:val="ru-RU" w:eastAsia="ru-RU" w:bidi="ar-SA"/>
    </w:rPr>
  </w:style>
  <w:style w:type="character" w:customStyle="1" w:styleId="1ffe">
    <w:name w:val="Маркированный_1 Знак Знак Знак"/>
    <w:semiHidden/>
    <w:rsid w:val="00BC6D83"/>
    <w:rPr>
      <w:rFonts w:cs="Times New Roman"/>
      <w:sz w:val="24"/>
      <w:szCs w:val="24"/>
      <w:lang w:val="ru-RU" w:eastAsia="ru-RU" w:bidi="ar-SA"/>
    </w:rPr>
  </w:style>
  <w:style w:type="character" w:customStyle="1" w:styleId="affffffffffff3">
    <w:name w:val="Знак Знак Знак Знак"/>
    <w:semiHidden/>
    <w:rsid w:val="00BC6D83"/>
    <w:rPr>
      <w:rFonts w:cs="Times New Roman"/>
      <w:sz w:val="24"/>
      <w:szCs w:val="24"/>
      <w:lang w:val="ru-RU" w:eastAsia="ru-RU" w:bidi="ar-SA"/>
    </w:rPr>
  </w:style>
  <w:style w:type="paragraph" w:customStyle="1" w:styleId="xl23">
    <w:name w:val="xl23"/>
    <w:basedOn w:val="ad"/>
    <w:semiHidden/>
    <w:rsid w:val="00BC6D83"/>
    <w:pPr>
      <w:pBdr>
        <w:left w:val="single" w:sz="8" w:space="0" w:color="auto"/>
        <w:bottom w:val="single" w:sz="8" w:space="0" w:color="auto"/>
        <w:right w:val="single" w:sz="8" w:space="0" w:color="auto"/>
      </w:pBdr>
      <w:spacing w:before="100" w:beforeAutospacing="1" w:after="100" w:afterAutospacing="1"/>
      <w:ind w:firstLine="0"/>
      <w:jc w:val="center"/>
    </w:pPr>
    <w:rPr>
      <w:sz w:val="24"/>
    </w:rPr>
  </w:style>
  <w:style w:type="character" w:customStyle="1" w:styleId="affffffffffff4">
    <w:name w:val="Подчеркнутый Знак Знак Знак"/>
    <w:semiHidden/>
    <w:rsid w:val="00BC6D83"/>
    <w:rPr>
      <w:rFonts w:cs="Times New Roman"/>
      <w:sz w:val="24"/>
      <w:szCs w:val="24"/>
      <w:u w:val="single"/>
      <w:lang w:val="ru-RU" w:eastAsia="ru-RU" w:bidi="ar-SA"/>
    </w:rPr>
  </w:style>
  <w:style w:type="character" w:customStyle="1" w:styleId="1fff">
    <w:name w:val="Маркированный_1 Знак Знак Знак Знак"/>
    <w:semiHidden/>
    <w:rsid w:val="00BC6D83"/>
    <w:rPr>
      <w:rFonts w:cs="Times New Roman"/>
      <w:sz w:val="24"/>
      <w:szCs w:val="24"/>
      <w:lang w:val="ru-RU" w:eastAsia="ru-RU" w:bidi="ar-SA"/>
    </w:rPr>
  </w:style>
  <w:style w:type="character" w:customStyle="1" w:styleId="1fff0">
    <w:name w:val="Подчеркнутый Знак Знак1"/>
    <w:semiHidden/>
    <w:rsid w:val="00BC6D83"/>
    <w:rPr>
      <w:rFonts w:cs="Times New Roman"/>
      <w:sz w:val="24"/>
      <w:szCs w:val="24"/>
      <w:u w:val="single"/>
      <w:lang w:val="ru-RU" w:eastAsia="ru-RU" w:bidi="ar-SA"/>
    </w:rPr>
  </w:style>
  <w:style w:type="paragraph" w:customStyle="1" w:styleId="S33">
    <w:name w:val="S_Нмерованный_3"/>
    <w:basedOn w:val="3"/>
    <w:link w:val="S34"/>
    <w:autoRedefine/>
    <w:rsid w:val="00BC6D83"/>
    <w:pPr>
      <w:keepNext w:val="0"/>
      <w:numPr>
        <w:ilvl w:val="0"/>
        <w:numId w:val="0"/>
      </w:numPr>
      <w:spacing w:line="360" w:lineRule="auto"/>
    </w:pPr>
    <w:rPr>
      <w:b w:val="0"/>
      <w:bCs w:val="0"/>
      <w:i w:val="0"/>
      <w:sz w:val="24"/>
      <w:szCs w:val="24"/>
      <w:u w:val="single"/>
    </w:rPr>
  </w:style>
  <w:style w:type="character" w:customStyle="1" w:styleId="S41">
    <w:name w:val="S_Заголовок 4 Знак"/>
    <w:link w:val="S40"/>
    <w:locked/>
    <w:rsid w:val="00BC6D83"/>
    <w:rPr>
      <w:i/>
      <w:sz w:val="24"/>
      <w:szCs w:val="24"/>
    </w:rPr>
  </w:style>
  <w:style w:type="paragraph" w:customStyle="1" w:styleId="Sa">
    <w:name w:val="S_Титульный"/>
    <w:basedOn w:val="affffffffff8"/>
    <w:rsid w:val="00BC6D83"/>
    <w:pPr>
      <w:keepNext w:val="0"/>
      <w:keepLines w:val="0"/>
      <w:pBdr>
        <w:top w:val="none" w:sz="0" w:space="0" w:color="auto"/>
      </w:pBdr>
      <w:tabs>
        <w:tab w:val="clear" w:pos="0"/>
      </w:tabs>
      <w:spacing w:before="0" w:after="0" w:line="360" w:lineRule="auto"/>
      <w:ind w:left="3060" w:firstLine="0"/>
      <w:jc w:val="right"/>
    </w:pPr>
    <w:rPr>
      <w:rFonts w:ascii="Times New Roman" w:hAnsi="Times New Roman" w:cs="Times New Roman"/>
      <w:bCs w:val="0"/>
      <w:caps/>
      <w:spacing w:val="0"/>
      <w:kern w:val="0"/>
      <w:sz w:val="24"/>
      <w:szCs w:val="24"/>
      <w:lang w:eastAsia="ru-RU"/>
    </w:rPr>
  </w:style>
  <w:style w:type="character" w:customStyle="1" w:styleId="113">
    <w:name w:val="Маркированный_1 Знак1"/>
    <w:semiHidden/>
    <w:rsid w:val="00BC6D83"/>
    <w:rPr>
      <w:rFonts w:cs="Times New Roman"/>
    </w:rPr>
  </w:style>
  <w:style w:type="character" w:customStyle="1" w:styleId="S34">
    <w:name w:val="S_Нмерованный_3 Знак Знак"/>
    <w:link w:val="S33"/>
    <w:locked/>
    <w:rsid w:val="00BC6D83"/>
    <w:rPr>
      <w:sz w:val="24"/>
      <w:szCs w:val="24"/>
      <w:u w:val="single"/>
    </w:rPr>
  </w:style>
  <w:style w:type="character" w:customStyle="1" w:styleId="1fff1">
    <w:name w:val="Заголовок_1 Знак Знак Знак Знак"/>
    <w:semiHidden/>
    <w:rsid w:val="00BC6D83"/>
    <w:rPr>
      <w:rFonts w:cs="Times New Roman"/>
      <w:b/>
      <w:caps/>
      <w:sz w:val="24"/>
      <w:szCs w:val="24"/>
      <w:lang w:val="ru-RU" w:eastAsia="ru-RU" w:bidi="ar-SA"/>
    </w:rPr>
  </w:style>
  <w:style w:type="paragraph" w:customStyle="1" w:styleId="14">
    <w:name w:val="Таблица 1 + Обычный"/>
    <w:basedOn w:val="ad"/>
    <w:autoRedefine/>
    <w:semiHidden/>
    <w:rsid w:val="00BC6D83"/>
    <w:pPr>
      <w:numPr>
        <w:numId w:val="23"/>
      </w:numPr>
      <w:spacing w:line="360" w:lineRule="auto"/>
      <w:jc w:val="right"/>
    </w:pPr>
    <w:rPr>
      <w:sz w:val="24"/>
    </w:rPr>
  </w:style>
  <w:style w:type="paragraph" w:customStyle="1" w:styleId="affffffffffff5">
    <w:name w:val="Заголовок таблицы + Обычный"/>
    <w:basedOn w:val="ad"/>
    <w:link w:val="affffffffffff6"/>
    <w:autoRedefine/>
    <w:semiHidden/>
    <w:rsid w:val="00BC6D83"/>
    <w:pPr>
      <w:spacing w:line="360" w:lineRule="auto"/>
      <w:ind w:firstLine="720"/>
      <w:jc w:val="center"/>
    </w:pPr>
    <w:rPr>
      <w:sz w:val="24"/>
      <w:u w:val="single"/>
    </w:rPr>
  </w:style>
  <w:style w:type="character" w:customStyle="1" w:styleId="3f5">
    <w:name w:val="Знак3 Знак Знак Знак"/>
    <w:semiHidden/>
    <w:rsid w:val="00BC6D83"/>
    <w:rPr>
      <w:rFonts w:cs="Times New Roman"/>
      <w:b/>
      <w:sz w:val="24"/>
      <w:szCs w:val="24"/>
      <w:u w:val="single"/>
      <w:lang w:val="ru-RU" w:eastAsia="ru-RU" w:bidi="ar-SA"/>
    </w:rPr>
  </w:style>
  <w:style w:type="paragraph" w:customStyle="1" w:styleId="10">
    <w:name w:val="Рисунок 1 + Обычный"/>
    <w:basedOn w:val="14"/>
    <w:autoRedefine/>
    <w:semiHidden/>
    <w:rsid w:val="00BC6D83"/>
    <w:pPr>
      <w:numPr>
        <w:numId w:val="22"/>
      </w:numPr>
    </w:pPr>
    <w:rPr>
      <w:lang w:val="en-US"/>
    </w:rPr>
  </w:style>
  <w:style w:type="character" w:customStyle="1" w:styleId="affffffffffff6">
    <w:name w:val="Заголовок таблицы + Обычный Знак"/>
    <w:link w:val="affffffffffff5"/>
    <w:semiHidden/>
    <w:locked/>
    <w:rsid w:val="00BC6D83"/>
    <w:rPr>
      <w:sz w:val="24"/>
      <w:szCs w:val="24"/>
      <w:u w:val="single"/>
    </w:rPr>
  </w:style>
  <w:style w:type="character" w:customStyle="1" w:styleId="affffffffffff7">
    <w:name w:val="Обычный в таблице Знак Знак"/>
    <w:semiHidden/>
    <w:rsid w:val="00BC6D83"/>
    <w:rPr>
      <w:rFonts w:cs="Times New Roman"/>
      <w:sz w:val="24"/>
      <w:szCs w:val="24"/>
      <w:lang w:val="ru-RU" w:eastAsia="ru-RU" w:bidi="ar-SA"/>
    </w:rPr>
  </w:style>
  <w:style w:type="character" w:customStyle="1" w:styleId="affffffffffff8">
    <w:name w:val="Подчеркнутый Знак Знак Знак Знак"/>
    <w:semiHidden/>
    <w:rsid w:val="00BC6D83"/>
    <w:rPr>
      <w:rFonts w:cs="Times New Roman"/>
      <w:sz w:val="24"/>
      <w:szCs w:val="24"/>
      <w:u w:val="single"/>
      <w:lang w:val="ru-RU" w:eastAsia="ru-RU" w:bidi="ar-SA"/>
    </w:rPr>
  </w:style>
  <w:style w:type="character" w:customStyle="1" w:styleId="1fff2">
    <w:name w:val="Маркированный_1 Знак Знак Знак Знак Знак"/>
    <w:semiHidden/>
    <w:rsid w:val="00BC6D83"/>
    <w:rPr>
      <w:rFonts w:cs="Times New Roman"/>
      <w:sz w:val="24"/>
      <w:szCs w:val="24"/>
      <w:lang w:val="ru-RU" w:eastAsia="ru-RU" w:bidi="ar-SA"/>
    </w:rPr>
  </w:style>
  <w:style w:type="character" w:customStyle="1" w:styleId="2fa">
    <w:name w:val="Знак2 Знак Знак Знак"/>
    <w:semiHidden/>
    <w:rsid w:val="00BC6D83"/>
    <w:rPr>
      <w:rFonts w:cs="Times New Roman"/>
      <w:b/>
      <w:bCs/>
      <w:sz w:val="24"/>
      <w:szCs w:val="24"/>
      <w:lang w:val="ru-RU" w:eastAsia="ru-RU" w:bidi="ar-SA"/>
    </w:rPr>
  </w:style>
  <w:style w:type="character" w:customStyle="1" w:styleId="1fff3">
    <w:name w:val="Знак1 Знак Знак Знак"/>
    <w:semiHidden/>
    <w:rsid w:val="00BC6D83"/>
    <w:rPr>
      <w:rFonts w:cs="Times New Roman"/>
      <w:sz w:val="24"/>
      <w:szCs w:val="24"/>
      <w:lang w:val="ru-RU" w:eastAsia="ru-RU" w:bidi="ar-SA"/>
    </w:rPr>
  </w:style>
  <w:style w:type="character" w:customStyle="1" w:styleId="1fff4">
    <w:name w:val="Заголовок_1 Знак Знак Знак Знак Знак"/>
    <w:semiHidden/>
    <w:rsid w:val="00BC6D83"/>
    <w:rPr>
      <w:rFonts w:cs="Times New Roman"/>
      <w:b/>
      <w:caps/>
      <w:sz w:val="24"/>
      <w:szCs w:val="24"/>
      <w:lang w:val="ru-RU" w:eastAsia="ru-RU" w:bidi="ar-SA"/>
    </w:rPr>
  </w:style>
  <w:style w:type="paragraph" w:customStyle="1" w:styleId="affffffffffff9">
    <w:name w:val="В таблице"/>
    <w:basedOn w:val="ad"/>
    <w:semiHidden/>
    <w:rsid w:val="00BC6D83"/>
    <w:pPr>
      <w:spacing w:line="360" w:lineRule="auto"/>
      <w:ind w:firstLine="0"/>
      <w:jc w:val="center"/>
    </w:pPr>
    <w:rPr>
      <w:sz w:val="24"/>
    </w:rPr>
  </w:style>
  <w:style w:type="paragraph" w:customStyle="1" w:styleId="Sb">
    <w:name w:val="S_Заголовок таблицы"/>
    <w:basedOn w:val="ad"/>
    <w:rsid w:val="00BC6D83"/>
    <w:pPr>
      <w:spacing w:line="360" w:lineRule="auto"/>
      <w:jc w:val="center"/>
    </w:pPr>
    <w:rPr>
      <w:sz w:val="24"/>
      <w:u w:val="single"/>
    </w:rPr>
  </w:style>
  <w:style w:type="paragraph" w:customStyle="1" w:styleId="Sc">
    <w:name w:val="S_Обычный с подчеркиванием"/>
    <w:basedOn w:val="ad"/>
    <w:link w:val="Sd"/>
    <w:rsid w:val="00BC6D83"/>
    <w:pPr>
      <w:spacing w:line="360" w:lineRule="auto"/>
    </w:pPr>
    <w:rPr>
      <w:sz w:val="24"/>
      <w:u w:val="single"/>
    </w:rPr>
  </w:style>
  <w:style w:type="character" w:customStyle="1" w:styleId="Sd">
    <w:name w:val="S_Обычный с подчеркиванием Знак"/>
    <w:link w:val="Sc"/>
    <w:locked/>
    <w:rsid w:val="00BC6D83"/>
    <w:rPr>
      <w:sz w:val="24"/>
      <w:szCs w:val="24"/>
      <w:u w:val="single"/>
    </w:rPr>
  </w:style>
  <w:style w:type="paragraph" w:customStyle="1" w:styleId="S0">
    <w:name w:val="S_рисунок"/>
    <w:basedOn w:val="ad"/>
    <w:rsid w:val="00BC6D83"/>
    <w:pPr>
      <w:numPr>
        <w:numId w:val="24"/>
      </w:numPr>
      <w:tabs>
        <w:tab w:val="clear" w:pos="2149"/>
        <w:tab w:val="num" w:pos="360"/>
      </w:tabs>
      <w:spacing w:line="360" w:lineRule="auto"/>
      <w:ind w:left="0" w:firstLine="0"/>
      <w:jc w:val="right"/>
    </w:pPr>
    <w:rPr>
      <w:sz w:val="24"/>
    </w:rPr>
  </w:style>
  <w:style w:type="paragraph" w:customStyle="1" w:styleId="S">
    <w:name w:val="S_Таблица"/>
    <w:basedOn w:val="ad"/>
    <w:rsid w:val="00BC6D83"/>
    <w:pPr>
      <w:numPr>
        <w:numId w:val="25"/>
      </w:numPr>
      <w:tabs>
        <w:tab w:val="clear" w:pos="1440"/>
        <w:tab w:val="num" w:pos="360"/>
      </w:tabs>
      <w:spacing w:line="360" w:lineRule="auto"/>
      <w:ind w:left="0" w:right="-158" w:firstLine="0"/>
      <w:jc w:val="right"/>
    </w:pPr>
    <w:rPr>
      <w:sz w:val="24"/>
    </w:rPr>
  </w:style>
  <w:style w:type="paragraph" w:customStyle="1" w:styleId="affffffffffffa">
    <w:name w:val="_Обычный"/>
    <w:basedOn w:val="ad"/>
    <w:semiHidden/>
    <w:rsid w:val="00BC6D83"/>
    <w:pPr>
      <w:spacing w:line="360" w:lineRule="auto"/>
    </w:pPr>
    <w:rPr>
      <w:sz w:val="24"/>
    </w:rPr>
  </w:style>
  <w:style w:type="paragraph" w:customStyle="1" w:styleId="1fff5">
    <w:name w:val="Заголов1"/>
    <w:basedOn w:val="ConsPlusTitle"/>
    <w:semiHidden/>
    <w:rsid w:val="00BC6D83"/>
    <w:pPr>
      <w:widowControl/>
      <w:spacing w:line="360" w:lineRule="auto"/>
      <w:jc w:val="center"/>
    </w:pPr>
    <w:rPr>
      <w:rFonts w:ascii="Arial" w:hAnsi="Arial" w:cs="Arial"/>
      <w:sz w:val="28"/>
      <w:szCs w:val="28"/>
    </w:rPr>
  </w:style>
  <w:style w:type="paragraph" w:customStyle="1" w:styleId="S22">
    <w:name w:val="S_Нумерованный_2"/>
    <w:basedOn w:val="ad"/>
    <w:autoRedefine/>
    <w:rsid w:val="00BC6D83"/>
    <w:pPr>
      <w:tabs>
        <w:tab w:val="num" w:pos="1021"/>
      </w:tabs>
      <w:spacing w:line="360" w:lineRule="auto"/>
      <w:ind w:firstLine="737"/>
    </w:pPr>
    <w:rPr>
      <w:rFonts w:cs="Arial"/>
      <w:sz w:val="24"/>
    </w:rPr>
  </w:style>
  <w:style w:type="paragraph" w:customStyle="1" w:styleId="Se">
    <w:name w:val="S_Список литературы"/>
    <w:basedOn w:val="S2"/>
    <w:autoRedefine/>
    <w:rsid w:val="00BC6D83"/>
    <w:pPr>
      <w:tabs>
        <w:tab w:val="num" w:pos="1134"/>
      </w:tabs>
      <w:ind w:firstLine="794"/>
    </w:pPr>
    <w:rPr>
      <w:rFonts w:cs="Arial"/>
    </w:rPr>
  </w:style>
  <w:style w:type="paragraph" w:customStyle="1" w:styleId="22">
    <w:name w:val="обычный 22"/>
    <w:basedOn w:val="S2"/>
    <w:qFormat/>
    <w:rsid w:val="00BC6D83"/>
    <w:pPr>
      <w:numPr>
        <w:numId w:val="26"/>
      </w:numPr>
      <w:tabs>
        <w:tab w:val="num" w:pos="432"/>
        <w:tab w:val="num" w:pos="1815"/>
      </w:tabs>
      <w:ind w:left="0" w:firstLine="709"/>
    </w:pPr>
  </w:style>
  <w:style w:type="paragraph" w:customStyle="1" w:styleId="2fb">
    <w:name w:val="обычный 2"/>
    <w:basedOn w:val="22"/>
    <w:qFormat/>
    <w:rsid w:val="00BC6D83"/>
    <w:pPr>
      <w:numPr>
        <w:numId w:val="0"/>
      </w:numPr>
      <w:tabs>
        <w:tab w:val="num" w:pos="1815"/>
      </w:tabs>
      <w:ind w:firstLine="709"/>
    </w:pPr>
  </w:style>
  <w:style w:type="paragraph" w:customStyle="1" w:styleId="23">
    <w:name w:val="обычный 23"/>
    <w:basedOn w:val="22"/>
    <w:qFormat/>
    <w:rsid w:val="00BC6D83"/>
    <w:pPr>
      <w:numPr>
        <w:numId w:val="27"/>
      </w:numPr>
      <w:tabs>
        <w:tab w:val="num" w:pos="432"/>
        <w:tab w:val="num" w:pos="1581"/>
        <w:tab w:val="num" w:pos="1815"/>
      </w:tabs>
      <w:ind w:left="1211" w:hanging="397"/>
    </w:pPr>
  </w:style>
  <w:style w:type="paragraph" w:customStyle="1" w:styleId="affffffffffffb">
    <w:name w:val="Подпись к рисунку"/>
    <w:basedOn w:val="ad"/>
    <w:next w:val="ad"/>
    <w:rsid w:val="00BC6D83"/>
    <w:pPr>
      <w:spacing w:after="120" w:line="312" w:lineRule="auto"/>
      <w:ind w:firstLine="0"/>
      <w:jc w:val="center"/>
    </w:pPr>
    <w:rPr>
      <w:sz w:val="24"/>
      <w:szCs w:val="22"/>
      <w:lang w:eastAsia="en-US"/>
    </w:rPr>
  </w:style>
  <w:style w:type="paragraph" w:styleId="affffffffffffc">
    <w:name w:val="TOC Heading"/>
    <w:basedOn w:val="1"/>
    <w:next w:val="ad"/>
    <w:qFormat/>
    <w:rsid w:val="00BC6D83"/>
    <w:pPr>
      <w:keepLines/>
      <w:pageBreakBefore w:val="0"/>
      <w:numPr>
        <w:numId w:val="0"/>
      </w:numPr>
      <w:spacing w:before="480" w:line="276" w:lineRule="auto"/>
      <w:jc w:val="left"/>
      <w:outlineLvl w:val="9"/>
    </w:pPr>
    <w:rPr>
      <w:rFonts w:ascii="Cambria" w:hAnsi="Cambria"/>
      <w:caps w:val="0"/>
      <w:color w:val="365F91"/>
      <w:kern w:val="0"/>
      <w:szCs w:val="28"/>
      <w:lang w:eastAsia="en-US"/>
    </w:rPr>
  </w:style>
  <w:style w:type="character" w:customStyle="1" w:styleId="114">
    <w:name w:val="Знак11"/>
    <w:semiHidden/>
    <w:rsid w:val="00BC6D83"/>
    <w:rPr>
      <w:rFonts w:ascii="Arial" w:hAnsi="Arial" w:cs="Arial"/>
      <w:b/>
      <w:bCs/>
      <w:i/>
      <w:iCs/>
      <w:sz w:val="28"/>
      <w:szCs w:val="28"/>
      <w:lang w:val="ru-RU" w:eastAsia="ru-RU" w:bidi="ar-SA"/>
    </w:rPr>
  </w:style>
  <w:style w:type="paragraph" w:customStyle="1" w:styleId="221">
    <w:name w:val="Основной текст 22"/>
    <w:basedOn w:val="ad"/>
    <w:semiHidden/>
    <w:rsid w:val="00BC6D83"/>
    <w:pPr>
      <w:spacing w:line="360" w:lineRule="auto"/>
      <w:ind w:left="426" w:hanging="426"/>
    </w:pPr>
    <w:rPr>
      <w:b/>
      <w:szCs w:val="20"/>
    </w:rPr>
  </w:style>
  <w:style w:type="paragraph" w:customStyle="1" w:styleId="2fc">
    <w:name w:val="Цитата2"/>
    <w:basedOn w:val="ad"/>
    <w:semiHidden/>
    <w:rsid w:val="00BC6D83"/>
    <w:pPr>
      <w:spacing w:line="360" w:lineRule="auto"/>
      <w:ind w:left="526" w:right="43"/>
    </w:pPr>
    <w:rPr>
      <w:szCs w:val="20"/>
    </w:rPr>
  </w:style>
  <w:style w:type="paragraph" w:customStyle="1" w:styleId="2fd">
    <w:name w:val="Маркированный список2"/>
    <w:basedOn w:val="ad"/>
    <w:semiHidden/>
    <w:rsid w:val="00BC6D83"/>
    <w:pPr>
      <w:spacing w:before="100" w:beforeAutospacing="1" w:after="100" w:afterAutospacing="1" w:line="360" w:lineRule="auto"/>
    </w:pPr>
  </w:style>
  <w:style w:type="paragraph" w:customStyle="1" w:styleId="2fe">
    <w:name w:val="Нумерованный список2"/>
    <w:basedOn w:val="ad"/>
    <w:semiHidden/>
    <w:rsid w:val="00BC6D83"/>
    <w:pPr>
      <w:spacing w:before="100" w:beforeAutospacing="1" w:after="100" w:afterAutospacing="1" w:line="360" w:lineRule="auto"/>
    </w:pPr>
  </w:style>
  <w:style w:type="character" w:customStyle="1" w:styleId="1fff6">
    <w:name w:val="Знак Знак Знак1"/>
    <w:semiHidden/>
    <w:rsid w:val="00BC6D83"/>
    <w:rPr>
      <w:rFonts w:cs="Times New Roman"/>
      <w:sz w:val="24"/>
      <w:szCs w:val="24"/>
      <w:u w:val="single"/>
      <w:lang w:val="ru-RU" w:eastAsia="ru-RU" w:bidi="ar-SA"/>
    </w:rPr>
  </w:style>
  <w:style w:type="character" w:customStyle="1" w:styleId="115">
    <w:name w:val="Знак Знак11"/>
    <w:semiHidden/>
    <w:rsid w:val="00BC6D83"/>
    <w:rPr>
      <w:rFonts w:cs="Times New Roman"/>
      <w:sz w:val="24"/>
      <w:szCs w:val="24"/>
      <w:u w:val="single"/>
      <w:lang w:val="ru-RU" w:eastAsia="ru-RU" w:bidi="ar-SA"/>
    </w:rPr>
  </w:style>
  <w:style w:type="character" w:customStyle="1" w:styleId="1fff7">
    <w:name w:val="Знак Знак Знак Знак1"/>
    <w:semiHidden/>
    <w:rsid w:val="00BC6D83"/>
    <w:rPr>
      <w:rFonts w:cs="Times New Roman"/>
      <w:sz w:val="24"/>
      <w:szCs w:val="24"/>
      <w:lang w:val="ru-RU" w:eastAsia="ru-RU" w:bidi="ar-SA"/>
    </w:rPr>
  </w:style>
  <w:style w:type="character" w:customStyle="1" w:styleId="311">
    <w:name w:val="Знак3 Знак Знак Знак1"/>
    <w:semiHidden/>
    <w:rsid w:val="00BC6D83"/>
    <w:rPr>
      <w:rFonts w:cs="Times New Roman"/>
      <w:b/>
      <w:sz w:val="24"/>
      <w:szCs w:val="24"/>
      <w:u w:val="single"/>
      <w:lang w:val="ru-RU" w:eastAsia="ru-RU" w:bidi="ar-SA"/>
    </w:rPr>
  </w:style>
  <w:style w:type="character" w:customStyle="1" w:styleId="214">
    <w:name w:val="Знак2 Знак Знак Знак1"/>
    <w:semiHidden/>
    <w:rsid w:val="00BC6D83"/>
    <w:rPr>
      <w:rFonts w:cs="Times New Roman"/>
      <w:b/>
      <w:bCs/>
      <w:sz w:val="24"/>
      <w:szCs w:val="24"/>
      <w:lang w:val="ru-RU" w:eastAsia="ru-RU" w:bidi="ar-SA"/>
    </w:rPr>
  </w:style>
  <w:style w:type="character" w:customStyle="1" w:styleId="116">
    <w:name w:val="Знак1 Знак Знак Знак1"/>
    <w:semiHidden/>
    <w:rsid w:val="00BC6D83"/>
    <w:rPr>
      <w:rFonts w:cs="Times New Roman"/>
      <w:sz w:val="24"/>
      <w:szCs w:val="24"/>
      <w:lang w:val="ru-RU" w:eastAsia="ru-RU" w:bidi="ar-SA"/>
    </w:rPr>
  </w:style>
  <w:style w:type="character" w:customStyle="1" w:styleId="Normal">
    <w:name w:val="Normal Знак"/>
    <w:link w:val="1fff8"/>
    <w:locked/>
    <w:rsid w:val="00BC6D83"/>
    <w:rPr>
      <w:sz w:val="24"/>
      <w:szCs w:val="22"/>
      <w:lang w:val="ru-RU" w:eastAsia="ru-RU" w:bidi="ar-SA"/>
    </w:rPr>
  </w:style>
  <w:style w:type="paragraph" w:customStyle="1" w:styleId="1fff8">
    <w:name w:val="Обычный1"/>
    <w:link w:val="Normal"/>
    <w:rsid w:val="00BC6D83"/>
    <w:rPr>
      <w:sz w:val="24"/>
      <w:szCs w:val="22"/>
    </w:rPr>
  </w:style>
  <w:style w:type="paragraph" w:customStyle="1" w:styleId="affffffffffffd">
    <w:name w:val="ГРАД Основной текст"/>
    <w:basedOn w:val="ad"/>
    <w:rsid w:val="00BC6D83"/>
    <w:pPr>
      <w:tabs>
        <w:tab w:val="left" w:pos="540"/>
        <w:tab w:val="left" w:pos="1080"/>
        <w:tab w:val="left" w:pos="1260"/>
        <w:tab w:val="left" w:pos="1620"/>
      </w:tabs>
      <w:spacing w:line="360" w:lineRule="auto"/>
    </w:pPr>
    <w:rPr>
      <w:bCs/>
      <w:spacing w:val="4"/>
      <w:sz w:val="24"/>
    </w:rPr>
  </w:style>
  <w:style w:type="paragraph" w:customStyle="1" w:styleId="ac">
    <w:name w:val="ГРАД Список маркированный"/>
    <w:basedOn w:val="affff3"/>
    <w:rsid w:val="00BC6D83"/>
    <w:pPr>
      <w:numPr>
        <w:numId w:val="29"/>
      </w:numPr>
      <w:tabs>
        <w:tab w:val="left" w:pos="900"/>
        <w:tab w:val="left" w:pos="1080"/>
      </w:tabs>
      <w:spacing w:line="360" w:lineRule="auto"/>
    </w:pPr>
    <w:rPr>
      <w:spacing w:val="-1"/>
      <w:sz w:val="24"/>
      <w:szCs w:val="24"/>
    </w:rPr>
  </w:style>
  <w:style w:type="paragraph" w:customStyle="1" w:styleId="affffffffffffe">
    <w:name w:val="Нормал для ПЗ"/>
    <w:basedOn w:val="ad"/>
    <w:rsid w:val="00BC6D83"/>
    <w:pPr>
      <w:spacing w:line="312" w:lineRule="auto"/>
    </w:pPr>
    <w:rPr>
      <w:sz w:val="24"/>
    </w:rPr>
  </w:style>
  <w:style w:type="paragraph" w:customStyle="1" w:styleId="-">
    <w:name w:val="Стиль абзаца - основа"/>
    <w:basedOn w:val="ad"/>
    <w:link w:val="-0"/>
    <w:rsid w:val="00BC6D83"/>
    <w:pPr>
      <w:tabs>
        <w:tab w:val="left" w:pos="912"/>
      </w:tabs>
      <w:suppressAutoHyphens/>
      <w:overflowPunct w:val="0"/>
      <w:autoSpaceDE w:val="0"/>
      <w:autoSpaceDN w:val="0"/>
      <w:adjustRightInd w:val="0"/>
      <w:ind w:firstLine="539"/>
    </w:pPr>
    <w:rPr>
      <w:sz w:val="24"/>
      <w:szCs w:val="20"/>
    </w:rPr>
  </w:style>
  <w:style w:type="character" w:customStyle="1" w:styleId="-0">
    <w:name w:val="Стиль абзаца - основа Знак"/>
    <w:link w:val="-"/>
    <w:locked/>
    <w:rsid w:val="00BC6D83"/>
    <w:rPr>
      <w:sz w:val="24"/>
    </w:rPr>
  </w:style>
  <w:style w:type="character" w:styleId="afffffffffffff">
    <w:name w:val="Placeholder Text"/>
    <w:semiHidden/>
    <w:rsid w:val="00BC6D83"/>
    <w:rPr>
      <w:rFonts w:cs="Times New Roman"/>
      <w:color w:val="808080"/>
    </w:rPr>
  </w:style>
  <w:style w:type="numbering" w:customStyle="1" w:styleId="a0">
    <w:name w:val="Стиль маркированный"/>
    <w:rsid w:val="00BC6D83"/>
    <w:pPr>
      <w:numPr>
        <w:numId w:val="30"/>
      </w:numPr>
    </w:pPr>
  </w:style>
  <w:style w:type="numbering" w:customStyle="1" w:styleId="1ai2">
    <w:name w:val="1 / a / i2"/>
    <w:rsid w:val="00BC6D83"/>
    <w:pPr>
      <w:numPr>
        <w:numId w:val="18"/>
      </w:numPr>
    </w:pPr>
  </w:style>
  <w:style w:type="numbering" w:styleId="a1">
    <w:name w:val="Outline List 3"/>
    <w:basedOn w:val="af0"/>
    <w:unhideWhenUsed/>
    <w:rsid w:val="00BC6D83"/>
    <w:pPr>
      <w:numPr>
        <w:numId w:val="28"/>
      </w:numPr>
    </w:pPr>
  </w:style>
  <w:style w:type="numbering" w:customStyle="1" w:styleId="2">
    <w:name w:val="Статья / Раздел2"/>
    <w:rsid w:val="00BC6D83"/>
    <w:pPr>
      <w:numPr>
        <w:numId w:val="19"/>
      </w:numPr>
    </w:pPr>
  </w:style>
  <w:style w:type="numbering" w:customStyle="1" w:styleId="11">
    <w:name w:val="Статья / Раздел1"/>
    <w:rsid w:val="00BC6D83"/>
    <w:pPr>
      <w:numPr>
        <w:numId w:val="21"/>
      </w:numPr>
    </w:pPr>
  </w:style>
  <w:style w:type="numbering" w:customStyle="1" w:styleId="1ai1">
    <w:name w:val="1 / a / i1"/>
    <w:rsid w:val="00BC6D83"/>
    <w:pPr>
      <w:numPr>
        <w:numId w:val="20"/>
      </w:numPr>
    </w:pPr>
  </w:style>
  <w:style w:type="numbering" w:styleId="1ai">
    <w:name w:val="Outline List 1"/>
    <w:basedOn w:val="af0"/>
    <w:unhideWhenUsed/>
    <w:rsid w:val="00BC6D83"/>
    <w:pPr>
      <w:numPr>
        <w:numId w:val="14"/>
      </w:numPr>
    </w:pPr>
  </w:style>
  <w:style w:type="numbering" w:customStyle="1" w:styleId="1111111">
    <w:name w:val="1 / 1.1 / 1.1.11"/>
    <w:rsid w:val="00BC6D83"/>
    <w:pPr>
      <w:numPr>
        <w:numId w:val="15"/>
      </w:numPr>
    </w:pPr>
  </w:style>
  <w:style w:type="numbering" w:styleId="111111">
    <w:name w:val="Outline List 2"/>
    <w:basedOn w:val="af0"/>
    <w:unhideWhenUsed/>
    <w:rsid w:val="00BC6D83"/>
    <w:pPr>
      <w:numPr>
        <w:numId w:val="13"/>
      </w:numPr>
    </w:pPr>
  </w:style>
  <w:style w:type="numbering" w:customStyle="1" w:styleId="1111112">
    <w:name w:val="1 / 1.1 / 1.1.12"/>
    <w:rsid w:val="00BC6D83"/>
    <w:pPr>
      <w:numPr>
        <w:numId w:val="17"/>
      </w:numPr>
    </w:pPr>
  </w:style>
  <w:style w:type="paragraph" w:customStyle="1" w:styleId="1fff9">
    <w:name w:val="Основной текст с отступом.об1"/>
    <w:basedOn w:val="ad"/>
    <w:link w:val="1fffa"/>
    <w:rsid w:val="00BC6D83"/>
    <w:pPr>
      <w:ind w:firstLine="0"/>
      <w:jc w:val="left"/>
    </w:pPr>
    <w:rPr>
      <w:sz w:val="24"/>
      <w:szCs w:val="20"/>
    </w:rPr>
  </w:style>
  <w:style w:type="character" w:customStyle="1" w:styleId="1fffa">
    <w:name w:val="Основной текст с отступом.об1 Знак"/>
    <w:link w:val="1fff9"/>
    <w:rsid w:val="00BC6D83"/>
    <w:rPr>
      <w:sz w:val="24"/>
    </w:rPr>
  </w:style>
  <w:style w:type="paragraph" w:customStyle="1" w:styleId="15">
    <w:name w:val="Заголовок 1а"/>
    <w:basedOn w:val="ad"/>
    <w:rsid w:val="00BC6D83"/>
    <w:pPr>
      <w:pageBreakBefore/>
      <w:numPr>
        <w:numId w:val="31"/>
      </w:numPr>
      <w:spacing w:after="120"/>
      <w:jc w:val="center"/>
      <w:outlineLvl w:val="0"/>
    </w:pPr>
    <w:rPr>
      <w:b/>
      <w:bCs/>
      <w:szCs w:val="20"/>
    </w:rPr>
  </w:style>
  <w:style w:type="paragraph" w:customStyle="1" w:styleId="21">
    <w:name w:val="Заголовок 2а"/>
    <w:basedOn w:val="ad"/>
    <w:link w:val="2ff"/>
    <w:rsid w:val="00BC6D83"/>
    <w:pPr>
      <w:numPr>
        <w:ilvl w:val="1"/>
        <w:numId w:val="31"/>
      </w:numPr>
      <w:spacing w:before="120" w:after="120"/>
      <w:jc w:val="center"/>
      <w:outlineLvl w:val="1"/>
    </w:pPr>
    <w:rPr>
      <w:b/>
    </w:rPr>
  </w:style>
  <w:style w:type="paragraph" w:customStyle="1" w:styleId="30">
    <w:name w:val="Заголовок 3а"/>
    <w:basedOn w:val="ad"/>
    <w:rsid w:val="00BC6D83"/>
    <w:pPr>
      <w:numPr>
        <w:ilvl w:val="2"/>
        <w:numId w:val="31"/>
      </w:numPr>
      <w:spacing w:before="120" w:after="120"/>
      <w:jc w:val="center"/>
      <w:outlineLvl w:val="2"/>
    </w:pPr>
    <w:rPr>
      <w:b/>
    </w:rPr>
  </w:style>
  <w:style w:type="paragraph" w:customStyle="1" w:styleId="afffffffffffff0">
    <w:name w:val="Маркер"/>
    <w:basedOn w:val="ad"/>
    <w:link w:val="afffffffffffff1"/>
    <w:rsid w:val="00BC6D83"/>
    <w:pPr>
      <w:ind w:firstLine="0"/>
    </w:pPr>
    <w:rPr>
      <w:szCs w:val="28"/>
    </w:rPr>
  </w:style>
  <w:style w:type="paragraph" w:customStyle="1" w:styleId="BodyTextIndent31">
    <w:name w:val="Body Text Indent 31"/>
    <w:basedOn w:val="ad"/>
    <w:rsid w:val="00BC6D83"/>
    <w:pPr>
      <w:spacing w:line="240" w:lineRule="atLeast"/>
    </w:pPr>
    <w:rPr>
      <w:rFonts w:ascii="Arial" w:hAnsi="Arial"/>
      <w:sz w:val="24"/>
      <w:szCs w:val="20"/>
    </w:rPr>
  </w:style>
  <w:style w:type="character" w:customStyle="1" w:styleId="BodyTextIndentChar">
    <w:name w:val="Body Text Indent Char"/>
    <w:aliases w:val="Основной текст 1 Char,Нумерованный список !! Char,Надин стиль Char"/>
    <w:locked/>
    <w:rsid w:val="00BC6D83"/>
    <w:rPr>
      <w:rFonts w:ascii="Times New Roman" w:hAnsi="Times New Roman" w:cs="Times New Roman"/>
      <w:sz w:val="20"/>
      <w:szCs w:val="20"/>
      <w:lang w:eastAsia="ru-RU"/>
    </w:rPr>
  </w:style>
  <w:style w:type="paragraph" w:customStyle="1" w:styleId="1fffb">
    <w:name w:val="Заг_1"/>
    <w:basedOn w:val="20"/>
    <w:rsid w:val="00BC6D83"/>
    <w:pPr>
      <w:numPr>
        <w:ilvl w:val="0"/>
        <w:numId w:val="0"/>
      </w:numPr>
      <w:tabs>
        <w:tab w:val="num" w:pos="432"/>
      </w:tabs>
      <w:spacing w:before="240" w:after="120"/>
    </w:pPr>
    <w:rPr>
      <w:bCs w:val="0"/>
      <w:iCs w:val="0"/>
      <w:szCs w:val="20"/>
    </w:rPr>
  </w:style>
  <w:style w:type="character" w:customStyle="1" w:styleId="2ff">
    <w:name w:val="Заголовок 2а Знак"/>
    <w:link w:val="21"/>
    <w:rsid w:val="00BC6D83"/>
    <w:rPr>
      <w:b/>
      <w:sz w:val="28"/>
      <w:szCs w:val="24"/>
    </w:rPr>
  </w:style>
  <w:style w:type="paragraph" w:customStyle="1" w:styleId="1fffc">
    <w:name w:val="Абзац списка1"/>
    <w:basedOn w:val="ad"/>
    <w:rsid w:val="00BC6D83"/>
    <w:pPr>
      <w:ind w:left="720" w:firstLine="0"/>
      <w:jc w:val="left"/>
    </w:pPr>
    <w:rPr>
      <w:rFonts w:ascii="Calibri" w:hAnsi="Calibri"/>
      <w:sz w:val="22"/>
    </w:rPr>
  </w:style>
  <w:style w:type="paragraph" w:customStyle="1" w:styleId="1fffd">
    <w:name w:val="Название1"/>
    <w:basedOn w:val="ad"/>
    <w:uiPriority w:val="99"/>
    <w:rsid w:val="00BC6D83"/>
    <w:pPr>
      <w:spacing w:line="360" w:lineRule="auto"/>
      <w:jc w:val="center"/>
    </w:pPr>
    <w:rPr>
      <w:b/>
      <w:sz w:val="26"/>
      <w:szCs w:val="20"/>
    </w:rPr>
  </w:style>
  <w:style w:type="paragraph" w:customStyle="1" w:styleId="60">
    <w:name w:val="заголовок 6"/>
    <w:basedOn w:val="ad"/>
    <w:next w:val="ad"/>
    <w:uiPriority w:val="99"/>
    <w:rsid w:val="00BC6D83"/>
    <w:pPr>
      <w:keepNext/>
      <w:numPr>
        <w:numId w:val="32"/>
      </w:numPr>
      <w:spacing w:line="360" w:lineRule="auto"/>
      <w:ind w:left="0" w:firstLine="567"/>
      <w:jc w:val="center"/>
    </w:pPr>
    <w:rPr>
      <w:b/>
      <w:sz w:val="24"/>
      <w:szCs w:val="20"/>
    </w:rPr>
  </w:style>
  <w:style w:type="paragraph" w:customStyle="1" w:styleId="-9">
    <w:name w:val="УГТП-Текст Знак Знак"/>
    <w:basedOn w:val="ad"/>
    <w:uiPriority w:val="99"/>
    <w:rsid w:val="00BC6D83"/>
    <w:pPr>
      <w:ind w:left="284" w:right="284" w:firstLine="851"/>
    </w:pPr>
    <w:rPr>
      <w:rFonts w:ascii="Arial" w:hAnsi="Arial" w:cs="Arial"/>
      <w:bCs/>
      <w:sz w:val="24"/>
      <w:szCs w:val="28"/>
    </w:rPr>
  </w:style>
  <w:style w:type="paragraph" w:customStyle="1" w:styleId="12">
    <w:name w:val="1"/>
    <w:basedOn w:val="ad"/>
    <w:next w:val="afff3"/>
    <w:uiPriority w:val="99"/>
    <w:rsid w:val="00BC6D83"/>
    <w:pPr>
      <w:numPr>
        <w:numId w:val="33"/>
      </w:numPr>
      <w:spacing w:before="100" w:beforeAutospacing="1" w:after="100" w:afterAutospacing="1"/>
      <w:ind w:left="0" w:firstLine="0"/>
      <w:jc w:val="left"/>
    </w:pPr>
    <w:rPr>
      <w:sz w:val="24"/>
    </w:rPr>
  </w:style>
  <w:style w:type="paragraph" w:customStyle="1" w:styleId="afffffffffffff2">
    <w:name w:val="Осн"/>
    <w:basedOn w:val="ad"/>
    <w:rsid w:val="00BC6D83"/>
    <w:pPr>
      <w:widowControl w:val="0"/>
      <w:ind w:firstLine="567"/>
    </w:pPr>
    <w:rPr>
      <w:snapToGrid w:val="0"/>
      <w:szCs w:val="20"/>
    </w:rPr>
  </w:style>
  <w:style w:type="paragraph" w:customStyle="1" w:styleId="2ff0">
    <w:name w:val="Заголовок 2 + не курсив"/>
    <w:basedOn w:val="20"/>
    <w:rsid w:val="00BC6D83"/>
    <w:pPr>
      <w:numPr>
        <w:ilvl w:val="0"/>
        <w:numId w:val="0"/>
      </w:numPr>
      <w:spacing w:after="120"/>
    </w:pPr>
    <w:rPr>
      <w:b w:val="0"/>
      <w:iCs w:val="0"/>
    </w:rPr>
  </w:style>
  <w:style w:type="paragraph" w:customStyle="1" w:styleId="1fffe">
    <w:name w:val="Обычный + Первая строка:  1"/>
    <w:aliases w:val="25 см"/>
    <w:basedOn w:val="ad"/>
    <w:rsid w:val="00BC6D83"/>
    <w:pPr>
      <w:jc w:val="left"/>
    </w:pPr>
    <w:rPr>
      <w:sz w:val="24"/>
    </w:rPr>
  </w:style>
  <w:style w:type="paragraph" w:customStyle="1" w:styleId="3f6">
    <w:name w:val="Заголовок_3_уровень"/>
    <w:basedOn w:val="ad"/>
    <w:link w:val="3f7"/>
    <w:rsid w:val="00BC6D83"/>
    <w:pPr>
      <w:widowControl w:val="0"/>
      <w:autoSpaceDE w:val="0"/>
      <w:autoSpaceDN w:val="0"/>
      <w:adjustRightInd w:val="0"/>
      <w:spacing w:before="120"/>
      <w:ind w:left="720" w:hanging="720"/>
    </w:pPr>
    <w:rPr>
      <w:b/>
      <w:sz w:val="24"/>
    </w:rPr>
  </w:style>
  <w:style w:type="character" w:customStyle="1" w:styleId="3f7">
    <w:name w:val="Заголовок_3_уровень Знак"/>
    <w:link w:val="3f6"/>
    <w:locked/>
    <w:rsid w:val="00BC6D83"/>
    <w:rPr>
      <w:b/>
      <w:sz w:val="24"/>
      <w:szCs w:val="24"/>
    </w:rPr>
  </w:style>
  <w:style w:type="paragraph" w:customStyle="1" w:styleId="afffffffffffff3">
    <w:name w:val="заголовок_табл"/>
    <w:basedOn w:val="1"/>
    <w:link w:val="afffffffffffff4"/>
    <w:rsid w:val="00BC6D83"/>
    <w:pPr>
      <w:pageBreakBefore w:val="0"/>
      <w:numPr>
        <w:numId w:val="0"/>
      </w:numPr>
    </w:pPr>
    <w:rPr>
      <w:b w:val="0"/>
      <w:i/>
      <w:caps w:val="0"/>
      <w:szCs w:val="28"/>
    </w:rPr>
  </w:style>
  <w:style w:type="character" w:customStyle="1" w:styleId="afffffffffffff4">
    <w:name w:val="заголовок_табл Знак"/>
    <w:link w:val="afffffffffffff3"/>
    <w:rsid w:val="00BC6D83"/>
    <w:rPr>
      <w:bCs/>
      <w:i/>
      <w:kern w:val="32"/>
      <w:sz w:val="28"/>
      <w:szCs w:val="28"/>
    </w:rPr>
  </w:style>
  <w:style w:type="paragraph" w:customStyle="1" w:styleId="Heading">
    <w:name w:val="Heading"/>
    <w:rsid w:val="00BC6D83"/>
    <w:pPr>
      <w:autoSpaceDE w:val="0"/>
      <w:autoSpaceDN w:val="0"/>
      <w:adjustRightInd w:val="0"/>
    </w:pPr>
    <w:rPr>
      <w:rFonts w:ascii="Arial" w:hAnsi="Arial" w:cs="Arial"/>
      <w:b/>
      <w:bCs/>
      <w:sz w:val="22"/>
      <w:szCs w:val="22"/>
    </w:rPr>
  </w:style>
  <w:style w:type="paragraph" w:customStyle="1" w:styleId="a2">
    <w:name w:val="таб"/>
    <w:basedOn w:val="ad"/>
    <w:link w:val="afffffffffffff5"/>
    <w:rsid w:val="00BC6D83"/>
    <w:pPr>
      <w:numPr>
        <w:numId w:val="34"/>
      </w:numPr>
      <w:spacing w:before="60"/>
      <w:ind w:left="8108"/>
      <w:contextualSpacing/>
      <w:jc w:val="right"/>
    </w:pPr>
    <w:rPr>
      <w:snapToGrid w:val="0"/>
      <w:szCs w:val="20"/>
    </w:rPr>
  </w:style>
  <w:style w:type="character" w:customStyle="1" w:styleId="afffffffffffff5">
    <w:name w:val="таб Знак"/>
    <w:link w:val="a2"/>
    <w:rsid w:val="00BC6D83"/>
    <w:rPr>
      <w:snapToGrid w:val="0"/>
      <w:sz w:val="28"/>
    </w:rPr>
  </w:style>
  <w:style w:type="character" w:customStyle="1" w:styleId="afffffffffffff6">
    <w:name w:val="Цветовое выделение"/>
    <w:rsid w:val="00BC6D83"/>
    <w:rPr>
      <w:b/>
      <w:bCs/>
      <w:color w:val="000080"/>
    </w:rPr>
  </w:style>
  <w:style w:type="paragraph" w:customStyle="1" w:styleId="afffffffffffff7">
    <w:name w:val="Нормальный (таблица)"/>
    <w:basedOn w:val="ad"/>
    <w:next w:val="ad"/>
    <w:rsid w:val="00BC6D83"/>
    <w:pPr>
      <w:widowControl w:val="0"/>
      <w:autoSpaceDE w:val="0"/>
      <w:autoSpaceDN w:val="0"/>
      <w:adjustRightInd w:val="0"/>
      <w:ind w:firstLine="0"/>
    </w:pPr>
    <w:rPr>
      <w:rFonts w:ascii="Arial" w:hAnsi="Arial" w:cs="Arial"/>
      <w:sz w:val="24"/>
    </w:rPr>
  </w:style>
  <w:style w:type="paragraph" w:customStyle="1" w:styleId="ConsPlusCell">
    <w:name w:val="ConsPlusCell"/>
    <w:rsid w:val="00BC6D83"/>
    <w:pPr>
      <w:widowControl w:val="0"/>
      <w:autoSpaceDE w:val="0"/>
      <w:autoSpaceDN w:val="0"/>
      <w:adjustRightInd w:val="0"/>
    </w:pPr>
    <w:rPr>
      <w:rFonts w:ascii="Arial" w:hAnsi="Arial" w:cs="Arial"/>
    </w:rPr>
  </w:style>
  <w:style w:type="paragraph" w:customStyle="1" w:styleId="1ffff">
    <w:name w:val="Оглавление1"/>
    <w:basedOn w:val="ad"/>
    <w:rsid w:val="00BC6D83"/>
    <w:pPr>
      <w:ind w:left="680" w:firstLine="0"/>
      <w:jc w:val="left"/>
    </w:pPr>
    <w:rPr>
      <w:b/>
      <w:smallCaps/>
      <w:color w:val="000000"/>
      <w:szCs w:val="28"/>
    </w:rPr>
  </w:style>
  <w:style w:type="character" w:customStyle="1" w:styleId="5a">
    <w:name w:val="Знак Знак5"/>
    <w:locked/>
    <w:rsid w:val="00BC6D83"/>
    <w:rPr>
      <w:lang w:val="ru-RU" w:eastAsia="ru-RU" w:bidi="ar-SA"/>
    </w:rPr>
  </w:style>
  <w:style w:type="paragraph" w:customStyle="1" w:styleId="2ff1">
    <w:name w:val="Абзац списка2"/>
    <w:basedOn w:val="ad"/>
    <w:rsid w:val="00BC6D83"/>
    <w:pPr>
      <w:ind w:left="720" w:firstLine="0"/>
      <w:jc w:val="left"/>
    </w:pPr>
    <w:rPr>
      <w:rFonts w:ascii="Calibri" w:hAnsi="Calibri"/>
      <w:sz w:val="22"/>
    </w:rPr>
  </w:style>
  <w:style w:type="paragraph" w:customStyle="1" w:styleId="afffffffffffff8">
    <w:name w:val="НАЗВАНИЕ ПРИЛОЖЕНИЯ"/>
    <w:basedOn w:val="ad"/>
    <w:next w:val="ad"/>
    <w:rsid w:val="00BC6D83"/>
    <w:pPr>
      <w:spacing w:after="120" w:line="360" w:lineRule="auto"/>
      <w:ind w:firstLine="0"/>
      <w:jc w:val="center"/>
      <w:outlineLvl w:val="0"/>
    </w:pPr>
    <w:rPr>
      <w:rFonts w:ascii="Arial" w:hAnsi="Arial"/>
      <w:b/>
      <w:caps/>
      <w:sz w:val="20"/>
    </w:rPr>
  </w:style>
  <w:style w:type="paragraph" w:customStyle="1" w:styleId="afffffffffffff9">
    <w:name w:val="название"/>
    <w:basedOn w:val="afff7"/>
    <w:link w:val="afffffffffffffa"/>
    <w:rsid w:val="00BC6D83"/>
    <w:pPr>
      <w:ind w:left="0" w:firstLine="0"/>
      <w:contextualSpacing/>
      <w:jc w:val="center"/>
    </w:pPr>
    <w:rPr>
      <w:i/>
      <w:iCs/>
      <w:szCs w:val="20"/>
    </w:rPr>
  </w:style>
  <w:style w:type="character" w:customStyle="1" w:styleId="afffffffffffffa">
    <w:name w:val="название Знак"/>
    <w:link w:val="afffffffffffff9"/>
    <w:rsid w:val="00BC6D83"/>
    <w:rPr>
      <w:i/>
      <w:iCs/>
      <w:sz w:val="28"/>
    </w:rPr>
  </w:style>
  <w:style w:type="character" w:customStyle="1" w:styleId="1410">
    <w:name w:val="Основной текст + 14 пт;Черный;По ширине;Первая строка:  1 см;После:  0 пт Знак Знак Знак Знак"/>
    <w:rsid w:val="00BC6D83"/>
    <w:rPr>
      <w:sz w:val="28"/>
      <w:lang w:val="ru-RU" w:eastAsia="ru-RU" w:bidi="ar-SA"/>
    </w:rPr>
  </w:style>
  <w:style w:type="paragraph" w:customStyle="1" w:styleId="2ff2">
    <w:name w:val="Оглавление2"/>
    <w:basedOn w:val="ad"/>
    <w:link w:val="2ff3"/>
    <w:rsid w:val="00BC6D83"/>
    <w:pPr>
      <w:ind w:left="1163" w:hanging="454"/>
      <w:jc w:val="left"/>
    </w:pPr>
    <w:rPr>
      <w:b/>
    </w:rPr>
  </w:style>
  <w:style w:type="character" w:customStyle="1" w:styleId="2ff3">
    <w:name w:val="Оглавление2 Знак"/>
    <w:link w:val="2ff2"/>
    <w:rsid w:val="00BC6D83"/>
    <w:rPr>
      <w:b/>
      <w:sz w:val="28"/>
      <w:szCs w:val="24"/>
    </w:rPr>
  </w:style>
  <w:style w:type="character" w:customStyle="1" w:styleId="312">
    <w:name w:val="Заголовок 3 Знак1"/>
    <w:aliases w:val="ПодЗаголовок Знак1"/>
    <w:locked/>
    <w:rsid w:val="00BC6D83"/>
    <w:rPr>
      <w:rFonts w:ascii="Arial" w:hAnsi="Arial" w:cs="Arial"/>
      <w:b/>
      <w:bCs/>
      <w:sz w:val="26"/>
      <w:szCs w:val="26"/>
      <w:lang w:val="ru-RU" w:eastAsia="ru-RU" w:bidi="ar-SA"/>
    </w:rPr>
  </w:style>
  <w:style w:type="table" w:customStyle="1" w:styleId="117">
    <w:name w:val="Сетка таблицы11"/>
    <w:basedOn w:val="af"/>
    <w:next w:val="affff0"/>
    <w:uiPriority w:val="59"/>
    <w:rsid w:val="00BC6D83"/>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8">
    <w:name w:val="Нет списка11"/>
    <w:next w:val="af0"/>
    <w:uiPriority w:val="99"/>
    <w:semiHidden/>
    <w:unhideWhenUsed/>
    <w:rsid w:val="00BC6D83"/>
  </w:style>
  <w:style w:type="table" w:customStyle="1" w:styleId="2ff4">
    <w:name w:val="Сетка таблицы2"/>
    <w:basedOn w:val="af"/>
    <w:next w:val="affff0"/>
    <w:uiPriority w:val="59"/>
    <w:rsid w:val="00BC6D83"/>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formattext">
    <w:name w:val="formattext"/>
    <w:rsid w:val="00BC6D83"/>
    <w:pPr>
      <w:widowControl w:val="0"/>
      <w:autoSpaceDE w:val="0"/>
      <w:autoSpaceDN w:val="0"/>
      <w:adjustRightInd w:val="0"/>
    </w:pPr>
    <w:rPr>
      <w:sz w:val="18"/>
      <w:szCs w:val="18"/>
    </w:rPr>
  </w:style>
  <w:style w:type="character" w:customStyle="1" w:styleId="afffffff2">
    <w:name w:val="Абзац списка Знак"/>
    <w:aliases w:val="ПАРАГРАФ Знак"/>
    <w:link w:val="affffffe"/>
    <w:uiPriority w:val="99"/>
    <w:rsid w:val="00BC6D83"/>
    <w:rPr>
      <w:sz w:val="24"/>
      <w:szCs w:val="22"/>
      <w:lang w:eastAsia="en-US"/>
    </w:rPr>
  </w:style>
  <w:style w:type="character" w:customStyle="1" w:styleId="s42">
    <w:name w:val="s4"/>
    <w:rsid w:val="00BC6D83"/>
  </w:style>
  <w:style w:type="paragraph" w:customStyle="1" w:styleId="1ffff0">
    <w:name w:val="Знак Знак Знак Знак Знак Знак1 Знак"/>
    <w:basedOn w:val="ad"/>
    <w:rsid w:val="00BC6D83"/>
    <w:pPr>
      <w:spacing w:before="100" w:beforeAutospacing="1" w:after="100" w:afterAutospacing="1"/>
      <w:ind w:firstLine="0"/>
      <w:jc w:val="left"/>
    </w:pPr>
    <w:rPr>
      <w:rFonts w:ascii="Tahoma" w:hAnsi="Tahoma"/>
      <w:sz w:val="20"/>
      <w:szCs w:val="20"/>
      <w:lang w:val="en-US" w:eastAsia="en-US"/>
    </w:rPr>
  </w:style>
  <w:style w:type="paragraph" w:customStyle="1" w:styleId="Table1">
    <w:name w:val="Table 1"/>
    <w:basedOn w:val="ad"/>
    <w:link w:val="Table10"/>
    <w:qFormat/>
    <w:rsid w:val="00BC6D83"/>
    <w:pPr>
      <w:widowControl w:val="0"/>
      <w:adjustRightInd w:val="0"/>
      <w:ind w:firstLine="0"/>
      <w:jc w:val="left"/>
      <w:textAlignment w:val="baseline"/>
    </w:pPr>
    <w:rPr>
      <w:sz w:val="20"/>
      <w:szCs w:val="20"/>
    </w:rPr>
  </w:style>
  <w:style w:type="character" w:customStyle="1" w:styleId="Table10">
    <w:name w:val="Table 1 Знак"/>
    <w:link w:val="Table1"/>
    <w:rsid w:val="00BC6D83"/>
  </w:style>
  <w:style w:type="paragraph" w:customStyle="1" w:styleId="afffffffffffffb">
    <w:name w:val="Название рисунка"/>
    <w:basedOn w:val="ad"/>
    <w:next w:val="ad"/>
    <w:uiPriority w:val="99"/>
    <w:rsid w:val="00BC6D83"/>
    <w:pPr>
      <w:ind w:firstLine="0"/>
      <w:jc w:val="center"/>
    </w:pPr>
    <w:rPr>
      <w:rFonts w:ascii="Arial" w:hAnsi="Arial"/>
      <w:b/>
      <w:sz w:val="20"/>
    </w:rPr>
  </w:style>
  <w:style w:type="character" w:customStyle="1" w:styleId="afffffffffffff1">
    <w:name w:val="Маркер Знак Знак"/>
    <w:link w:val="afffffffffffff0"/>
    <w:locked/>
    <w:rsid w:val="00BC6D83"/>
    <w:rPr>
      <w:sz w:val="28"/>
      <w:szCs w:val="28"/>
    </w:rPr>
  </w:style>
  <w:style w:type="paragraph" w:customStyle="1" w:styleId="4">
    <w:name w:val="Заголовок 4лит"/>
    <w:basedOn w:val="40"/>
    <w:uiPriority w:val="99"/>
    <w:rsid w:val="00BC6D83"/>
    <w:pPr>
      <w:numPr>
        <w:ilvl w:val="0"/>
        <w:numId w:val="35"/>
      </w:numPr>
      <w:ind w:left="0" w:firstLine="0"/>
      <w:jc w:val="center"/>
    </w:pPr>
    <w:rPr>
      <w:rFonts w:ascii="Garamond" w:hAnsi="Garamond"/>
      <w:szCs w:val="20"/>
    </w:rPr>
  </w:style>
  <w:style w:type="character" w:customStyle="1" w:styleId="26">
    <w:name w:val="Обычный (веб) Знак2"/>
    <w:aliases w:val="Обычный (Web) Знак,Обычный (веб)1 Знак,Обычный (веб) Знак Знак2,Обычный (веб) Знак1 Знак Знак1,Обычный (веб) Знак Знак Знак Знак1,Обычный (веб) Знак1 Знак Знак Знак,Обычный (веб) Знак Знак Знак Знак Знак,Обычный (веб) Знак1 Знак1"/>
    <w:link w:val="afff3"/>
    <w:uiPriority w:val="99"/>
    <w:locked/>
    <w:rsid w:val="00BC6D83"/>
    <w:rPr>
      <w:rFonts w:ascii="Arial" w:eastAsia="Calibri" w:hAnsi="Arial"/>
      <w:sz w:val="18"/>
    </w:rPr>
  </w:style>
  <w:style w:type="paragraph" w:customStyle="1" w:styleId="lefttext">
    <w:name w:val="lefttext"/>
    <w:basedOn w:val="ad"/>
    <w:rsid w:val="00BC6D83"/>
    <w:pPr>
      <w:spacing w:before="100" w:beforeAutospacing="1" w:after="100" w:afterAutospacing="1"/>
      <w:ind w:firstLine="0"/>
      <w:jc w:val="left"/>
    </w:pPr>
    <w:rPr>
      <w:sz w:val="24"/>
    </w:rPr>
  </w:style>
  <w:style w:type="numbering" w:customStyle="1" w:styleId="2ff5">
    <w:name w:val="Нет списка2"/>
    <w:next w:val="af0"/>
    <w:semiHidden/>
    <w:rsid w:val="00BC6D83"/>
  </w:style>
  <w:style w:type="table" w:customStyle="1" w:styleId="119">
    <w:name w:val="Таблицы11"/>
    <w:basedOn w:val="af"/>
    <w:rsid w:val="00BC6D83"/>
    <w:pPr>
      <w:jc w:val="center"/>
    </w:pPr>
    <w:rPr>
      <w:sz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vAlign w:val="center"/>
    </w:tcPr>
    <w:tblStylePr w:type="firstRow">
      <w:pPr>
        <w:wordWrap/>
        <w:ind w:firstLineChars="0" w:firstLine="0"/>
        <w:jc w:val="center"/>
      </w:pPr>
      <w:rPr>
        <w:rFonts w:ascii="Times New Roman" w:hAnsi="Times New Roman"/>
        <w:sz w:val="24"/>
      </w:rPr>
      <w:tblPr/>
      <w:tcPr>
        <w:vAlign w:val="center"/>
      </w:tcPr>
    </w:tblStylePr>
  </w:style>
  <w:style w:type="table" w:customStyle="1" w:styleId="3f8">
    <w:name w:val="Сетка таблицы3"/>
    <w:basedOn w:val="af"/>
    <w:next w:val="affff0"/>
    <w:rsid w:val="00BC6D83"/>
    <w:pPr>
      <w:ind w:firstLine="709"/>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222">
    <w:name w:val="Знак Знак22"/>
    <w:locked/>
    <w:rsid w:val="00BC6D83"/>
    <w:rPr>
      <w:sz w:val="28"/>
      <w:lang w:val="ru-RU" w:eastAsia="ru-RU" w:bidi="ar-SA"/>
    </w:rPr>
  </w:style>
  <w:style w:type="paragraph" w:customStyle="1" w:styleId="ab">
    <w:name w:val="РПС"/>
    <w:basedOn w:val="ad"/>
    <w:link w:val="afffffffffffffc"/>
    <w:rsid w:val="00BC6D83"/>
    <w:pPr>
      <w:numPr>
        <w:numId w:val="36"/>
      </w:numPr>
      <w:ind w:left="567" w:firstLine="0"/>
    </w:pPr>
    <w:rPr>
      <w:szCs w:val="28"/>
    </w:rPr>
  </w:style>
  <w:style w:type="character" w:customStyle="1" w:styleId="afffffffffffffc">
    <w:name w:val="РПС Знак"/>
    <w:link w:val="ab"/>
    <w:rsid w:val="00BC6D83"/>
    <w:rPr>
      <w:sz w:val="28"/>
      <w:szCs w:val="28"/>
    </w:rPr>
  </w:style>
  <w:style w:type="character" w:customStyle="1" w:styleId="83">
    <w:name w:val="Знак Знак8"/>
    <w:locked/>
    <w:rsid w:val="00BC6D83"/>
    <w:rPr>
      <w:sz w:val="28"/>
    </w:rPr>
  </w:style>
  <w:style w:type="paragraph" w:customStyle="1" w:styleId="215">
    <w:name w:val="Стиль Заголовок 2 + не курсив По ширине Первая строка:  1 см Пер..."/>
    <w:basedOn w:val="20"/>
    <w:rsid w:val="00BC6D83"/>
    <w:pPr>
      <w:numPr>
        <w:ilvl w:val="0"/>
        <w:numId w:val="0"/>
      </w:numPr>
      <w:ind w:firstLine="567"/>
      <w:jc w:val="both"/>
    </w:pPr>
    <w:rPr>
      <w:rFonts w:ascii="Arial" w:hAnsi="Arial"/>
      <w:i/>
    </w:rPr>
  </w:style>
  <w:style w:type="character" w:customStyle="1" w:styleId="BodyText3Char">
    <w:name w:val="Body Text 3 Char"/>
    <w:semiHidden/>
    <w:locked/>
    <w:rsid w:val="00BC6D83"/>
    <w:rPr>
      <w:rFonts w:cs="Times New Roman"/>
      <w:sz w:val="16"/>
      <w:szCs w:val="16"/>
    </w:rPr>
  </w:style>
  <w:style w:type="character" w:customStyle="1" w:styleId="small">
    <w:name w:val="small"/>
    <w:rsid w:val="00BC6D83"/>
    <w:rPr>
      <w:rFonts w:cs="Times New Roman"/>
    </w:rPr>
  </w:style>
  <w:style w:type="character" w:customStyle="1" w:styleId="3a">
    <w:name w:val="Оглавление3 Знак"/>
    <w:link w:val="39"/>
    <w:rsid w:val="00BC6D83"/>
    <w:rPr>
      <w:b/>
      <w:i/>
      <w:sz w:val="28"/>
    </w:rPr>
  </w:style>
  <w:style w:type="paragraph" w:customStyle="1" w:styleId="afffffffffffffd">
    <w:name w:val="Информация об изменениях"/>
    <w:basedOn w:val="ad"/>
    <w:next w:val="ad"/>
    <w:uiPriority w:val="99"/>
    <w:rsid w:val="00BC6D83"/>
    <w:pPr>
      <w:autoSpaceDE w:val="0"/>
      <w:autoSpaceDN w:val="0"/>
      <w:adjustRightInd w:val="0"/>
      <w:spacing w:before="180"/>
      <w:ind w:left="360" w:right="360" w:firstLine="0"/>
    </w:pPr>
    <w:rPr>
      <w:rFonts w:ascii="Arial" w:hAnsi="Arial" w:cs="Arial"/>
      <w:color w:val="353842"/>
      <w:sz w:val="18"/>
      <w:szCs w:val="18"/>
      <w:shd w:val="clear" w:color="auto" w:fill="EAEFED"/>
    </w:rPr>
  </w:style>
  <w:style w:type="paragraph" w:customStyle="1" w:styleId="afffffffffffffe">
    <w:name w:val="Подзаголовок для информации об изменениях"/>
    <w:basedOn w:val="ad"/>
    <w:next w:val="ad"/>
    <w:uiPriority w:val="99"/>
    <w:rsid w:val="00BC6D83"/>
    <w:pPr>
      <w:autoSpaceDE w:val="0"/>
      <w:autoSpaceDN w:val="0"/>
      <w:adjustRightInd w:val="0"/>
      <w:ind w:firstLine="720"/>
    </w:pPr>
    <w:rPr>
      <w:rFonts w:ascii="Arial" w:hAnsi="Arial" w:cs="Arial"/>
      <w:b/>
      <w:bCs/>
      <w:color w:val="353842"/>
      <w:sz w:val="18"/>
      <w:szCs w:val="18"/>
    </w:rPr>
  </w:style>
  <w:style w:type="table" w:customStyle="1" w:styleId="2ff6">
    <w:name w:val="Таблицы2"/>
    <w:basedOn w:val="af"/>
    <w:rsid w:val="00BC6D83"/>
    <w:pPr>
      <w:jc w:val="center"/>
    </w:pPr>
    <w:rPr>
      <w:sz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vAlign w:val="center"/>
    </w:tcPr>
    <w:tblStylePr w:type="firstRow">
      <w:pPr>
        <w:wordWrap/>
        <w:ind w:firstLineChars="0" w:firstLine="0"/>
        <w:jc w:val="center"/>
      </w:pPr>
      <w:rPr>
        <w:rFonts w:ascii="Times New Roman" w:hAnsi="Times New Roman"/>
        <w:sz w:val="24"/>
      </w:rPr>
      <w:tblPr/>
      <w:tcPr>
        <w:vAlign w:val="center"/>
      </w:tcPr>
    </w:tblStylePr>
  </w:style>
  <w:style w:type="table" w:customStyle="1" w:styleId="1110">
    <w:name w:val="Таблицы111"/>
    <w:basedOn w:val="af"/>
    <w:rsid w:val="00BC6D83"/>
    <w:pPr>
      <w:jc w:val="center"/>
    </w:pPr>
    <w:rPr>
      <w:sz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vAlign w:val="center"/>
    </w:tcPr>
    <w:tblStylePr w:type="firstRow">
      <w:pPr>
        <w:wordWrap/>
        <w:ind w:firstLineChars="0" w:firstLine="0"/>
        <w:jc w:val="center"/>
      </w:pPr>
      <w:rPr>
        <w:rFonts w:ascii="Times New Roman" w:hAnsi="Times New Roman"/>
        <w:sz w:val="24"/>
      </w:rPr>
      <w:tblPr/>
      <w:tcPr>
        <w:vAlign w:val="center"/>
      </w:tcPr>
    </w:tblStylePr>
  </w:style>
  <w:style w:type="character" w:customStyle="1" w:styleId="af4">
    <w:name w:val="Курсив Знак"/>
    <w:link w:val="af3"/>
    <w:rsid w:val="007D6027"/>
    <w:rPr>
      <w:i/>
      <w:sz w:val="28"/>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d">
    <w:name w:val="Normal"/>
    <w:qFormat/>
  </w:style>
  <w:style w:type="character" w:default="1" w:styleId="ae">
    <w:name w:val="Default Paragraph Font"/>
    <w:uiPriority w:val="1"/>
    <w:semiHidden/>
    <w:unhideWhenUsed/>
  </w:style>
  <w:style w:type="table" w:default="1" w:styleId="af">
    <w:name w:val="Normal Table"/>
    <w:uiPriority w:val="99"/>
    <w:semiHidden/>
    <w:unhideWhenUsed/>
    <w:tblPr>
      <w:tblInd w:w="0" w:type="dxa"/>
      <w:tblCellMar>
        <w:top w:w="0" w:type="dxa"/>
        <w:left w:w="108" w:type="dxa"/>
        <w:bottom w:w="0" w:type="dxa"/>
        <w:right w:w="108" w:type="dxa"/>
      </w:tblCellMar>
    </w:tblPr>
  </w:style>
  <w:style w:type="numbering" w:default="1" w:styleId="af0">
    <w:name w:val="No List"/>
    <w:uiPriority w:val="99"/>
    <w:semiHidden/>
    <w:unhideWhenUsed/>
  </w:style>
  <w:style w:type="numbering" w:customStyle="1" w:styleId="af1">
    <w:name w:val="a0"/>
    <w:pPr>
      <w:numPr>
        <w:numId w:val="30"/>
      </w:numPr>
    </w:pPr>
  </w:style>
  <w:style w:type="numbering" w:customStyle="1" w:styleId="af2">
    <w:name w:val="1ai2"/>
    <w:pPr>
      <w:numPr>
        <w:numId w:val="18"/>
      </w:numPr>
    </w:pPr>
  </w:style>
  <w:style w:type="numbering" w:customStyle="1" w:styleId="af3">
    <w:name w:val="a1"/>
    <w:pPr>
      <w:numPr>
        <w:numId w:val="28"/>
      </w:numPr>
    </w:pPr>
  </w:style>
  <w:style w:type="numbering" w:customStyle="1" w:styleId="a4">
    <w:name w:val="2"/>
    <w:pPr>
      <w:numPr>
        <w:numId w:val="19"/>
      </w:numPr>
    </w:pPr>
  </w:style>
  <w:style w:type="numbering" w:customStyle="1" w:styleId="af6">
    <w:name w:val="11"/>
    <w:pPr>
      <w:numPr>
        <w:numId w:val="21"/>
      </w:numPr>
    </w:pPr>
  </w:style>
  <w:style w:type="numbering" w:customStyle="1" w:styleId="af8">
    <w:name w:val="1ai1"/>
    <w:pPr>
      <w:numPr>
        <w:numId w:val="20"/>
      </w:numPr>
    </w:pPr>
  </w:style>
  <w:style w:type="numbering" w:customStyle="1" w:styleId="afa">
    <w:name w:val="1ai"/>
    <w:pPr>
      <w:numPr>
        <w:numId w:val="14"/>
      </w:numPr>
    </w:pPr>
  </w:style>
  <w:style w:type="numbering" w:customStyle="1" w:styleId="afb">
    <w:name w:val="1111111"/>
    <w:pPr>
      <w:numPr>
        <w:numId w:val="15"/>
      </w:numPr>
    </w:pPr>
  </w:style>
  <w:style w:type="numbering" w:customStyle="1" w:styleId="afc">
    <w:name w:val="111111"/>
    <w:pPr>
      <w:numPr>
        <w:numId w:val="13"/>
      </w:numPr>
    </w:pPr>
  </w:style>
  <w:style w:type="numbering" w:customStyle="1" w:styleId="afd">
    <w:name w:val="1111112"/>
    <w:pPr>
      <w:numPr>
        <w:numId w:val="17"/>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731974">
      <w:bodyDiv w:val="1"/>
      <w:marLeft w:val="0"/>
      <w:marRight w:val="0"/>
      <w:marTop w:val="0"/>
      <w:marBottom w:val="0"/>
      <w:divBdr>
        <w:top w:val="none" w:sz="0" w:space="0" w:color="auto"/>
        <w:left w:val="none" w:sz="0" w:space="0" w:color="auto"/>
        <w:bottom w:val="none" w:sz="0" w:space="0" w:color="auto"/>
        <w:right w:val="none" w:sz="0" w:space="0" w:color="auto"/>
      </w:divBdr>
    </w:div>
    <w:div w:id="81724061">
      <w:bodyDiv w:val="1"/>
      <w:marLeft w:val="0"/>
      <w:marRight w:val="0"/>
      <w:marTop w:val="0"/>
      <w:marBottom w:val="0"/>
      <w:divBdr>
        <w:top w:val="none" w:sz="0" w:space="0" w:color="auto"/>
        <w:left w:val="none" w:sz="0" w:space="0" w:color="auto"/>
        <w:bottom w:val="none" w:sz="0" w:space="0" w:color="auto"/>
        <w:right w:val="none" w:sz="0" w:space="0" w:color="auto"/>
      </w:divBdr>
    </w:div>
    <w:div w:id="121270456">
      <w:bodyDiv w:val="1"/>
      <w:marLeft w:val="0"/>
      <w:marRight w:val="0"/>
      <w:marTop w:val="0"/>
      <w:marBottom w:val="0"/>
      <w:divBdr>
        <w:top w:val="none" w:sz="0" w:space="0" w:color="auto"/>
        <w:left w:val="none" w:sz="0" w:space="0" w:color="auto"/>
        <w:bottom w:val="none" w:sz="0" w:space="0" w:color="auto"/>
        <w:right w:val="none" w:sz="0" w:space="0" w:color="auto"/>
      </w:divBdr>
    </w:div>
    <w:div w:id="167523350">
      <w:bodyDiv w:val="1"/>
      <w:marLeft w:val="0"/>
      <w:marRight w:val="0"/>
      <w:marTop w:val="0"/>
      <w:marBottom w:val="0"/>
      <w:divBdr>
        <w:top w:val="none" w:sz="0" w:space="0" w:color="auto"/>
        <w:left w:val="none" w:sz="0" w:space="0" w:color="auto"/>
        <w:bottom w:val="none" w:sz="0" w:space="0" w:color="auto"/>
        <w:right w:val="none" w:sz="0" w:space="0" w:color="auto"/>
      </w:divBdr>
    </w:div>
    <w:div w:id="214854265">
      <w:bodyDiv w:val="1"/>
      <w:marLeft w:val="0"/>
      <w:marRight w:val="0"/>
      <w:marTop w:val="0"/>
      <w:marBottom w:val="0"/>
      <w:divBdr>
        <w:top w:val="none" w:sz="0" w:space="0" w:color="auto"/>
        <w:left w:val="none" w:sz="0" w:space="0" w:color="auto"/>
        <w:bottom w:val="none" w:sz="0" w:space="0" w:color="auto"/>
        <w:right w:val="none" w:sz="0" w:space="0" w:color="auto"/>
      </w:divBdr>
    </w:div>
    <w:div w:id="225994184">
      <w:bodyDiv w:val="1"/>
      <w:marLeft w:val="0"/>
      <w:marRight w:val="0"/>
      <w:marTop w:val="0"/>
      <w:marBottom w:val="0"/>
      <w:divBdr>
        <w:top w:val="none" w:sz="0" w:space="0" w:color="auto"/>
        <w:left w:val="none" w:sz="0" w:space="0" w:color="auto"/>
        <w:bottom w:val="none" w:sz="0" w:space="0" w:color="auto"/>
        <w:right w:val="none" w:sz="0" w:space="0" w:color="auto"/>
      </w:divBdr>
    </w:div>
    <w:div w:id="264966224">
      <w:bodyDiv w:val="1"/>
      <w:marLeft w:val="0"/>
      <w:marRight w:val="0"/>
      <w:marTop w:val="0"/>
      <w:marBottom w:val="0"/>
      <w:divBdr>
        <w:top w:val="none" w:sz="0" w:space="0" w:color="auto"/>
        <w:left w:val="none" w:sz="0" w:space="0" w:color="auto"/>
        <w:bottom w:val="none" w:sz="0" w:space="0" w:color="auto"/>
        <w:right w:val="none" w:sz="0" w:space="0" w:color="auto"/>
      </w:divBdr>
    </w:div>
    <w:div w:id="321743993">
      <w:bodyDiv w:val="1"/>
      <w:marLeft w:val="0"/>
      <w:marRight w:val="0"/>
      <w:marTop w:val="0"/>
      <w:marBottom w:val="0"/>
      <w:divBdr>
        <w:top w:val="none" w:sz="0" w:space="0" w:color="auto"/>
        <w:left w:val="none" w:sz="0" w:space="0" w:color="auto"/>
        <w:bottom w:val="none" w:sz="0" w:space="0" w:color="auto"/>
        <w:right w:val="none" w:sz="0" w:space="0" w:color="auto"/>
      </w:divBdr>
    </w:div>
    <w:div w:id="385034483">
      <w:bodyDiv w:val="1"/>
      <w:marLeft w:val="0"/>
      <w:marRight w:val="0"/>
      <w:marTop w:val="0"/>
      <w:marBottom w:val="0"/>
      <w:divBdr>
        <w:top w:val="none" w:sz="0" w:space="0" w:color="auto"/>
        <w:left w:val="none" w:sz="0" w:space="0" w:color="auto"/>
        <w:bottom w:val="none" w:sz="0" w:space="0" w:color="auto"/>
        <w:right w:val="none" w:sz="0" w:space="0" w:color="auto"/>
      </w:divBdr>
    </w:div>
    <w:div w:id="427433043">
      <w:bodyDiv w:val="1"/>
      <w:marLeft w:val="0"/>
      <w:marRight w:val="0"/>
      <w:marTop w:val="0"/>
      <w:marBottom w:val="0"/>
      <w:divBdr>
        <w:top w:val="none" w:sz="0" w:space="0" w:color="auto"/>
        <w:left w:val="none" w:sz="0" w:space="0" w:color="auto"/>
        <w:bottom w:val="none" w:sz="0" w:space="0" w:color="auto"/>
        <w:right w:val="none" w:sz="0" w:space="0" w:color="auto"/>
      </w:divBdr>
    </w:div>
    <w:div w:id="488596200">
      <w:bodyDiv w:val="1"/>
      <w:marLeft w:val="0"/>
      <w:marRight w:val="0"/>
      <w:marTop w:val="0"/>
      <w:marBottom w:val="0"/>
      <w:divBdr>
        <w:top w:val="none" w:sz="0" w:space="0" w:color="auto"/>
        <w:left w:val="none" w:sz="0" w:space="0" w:color="auto"/>
        <w:bottom w:val="none" w:sz="0" w:space="0" w:color="auto"/>
        <w:right w:val="none" w:sz="0" w:space="0" w:color="auto"/>
      </w:divBdr>
    </w:div>
    <w:div w:id="514541292">
      <w:bodyDiv w:val="1"/>
      <w:marLeft w:val="0"/>
      <w:marRight w:val="0"/>
      <w:marTop w:val="0"/>
      <w:marBottom w:val="0"/>
      <w:divBdr>
        <w:top w:val="none" w:sz="0" w:space="0" w:color="auto"/>
        <w:left w:val="none" w:sz="0" w:space="0" w:color="auto"/>
        <w:bottom w:val="none" w:sz="0" w:space="0" w:color="auto"/>
        <w:right w:val="none" w:sz="0" w:space="0" w:color="auto"/>
      </w:divBdr>
    </w:div>
    <w:div w:id="629169586">
      <w:bodyDiv w:val="1"/>
      <w:marLeft w:val="0"/>
      <w:marRight w:val="0"/>
      <w:marTop w:val="0"/>
      <w:marBottom w:val="0"/>
      <w:divBdr>
        <w:top w:val="none" w:sz="0" w:space="0" w:color="auto"/>
        <w:left w:val="none" w:sz="0" w:space="0" w:color="auto"/>
        <w:bottom w:val="none" w:sz="0" w:space="0" w:color="auto"/>
        <w:right w:val="none" w:sz="0" w:space="0" w:color="auto"/>
      </w:divBdr>
    </w:div>
    <w:div w:id="641665300">
      <w:bodyDiv w:val="1"/>
      <w:marLeft w:val="0"/>
      <w:marRight w:val="0"/>
      <w:marTop w:val="0"/>
      <w:marBottom w:val="0"/>
      <w:divBdr>
        <w:top w:val="none" w:sz="0" w:space="0" w:color="auto"/>
        <w:left w:val="none" w:sz="0" w:space="0" w:color="auto"/>
        <w:bottom w:val="none" w:sz="0" w:space="0" w:color="auto"/>
        <w:right w:val="none" w:sz="0" w:space="0" w:color="auto"/>
      </w:divBdr>
    </w:div>
    <w:div w:id="673609253">
      <w:bodyDiv w:val="1"/>
      <w:marLeft w:val="0"/>
      <w:marRight w:val="0"/>
      <w:marTop w:val="0"/>
      <w:marBottom w:val="0"/>
      <w:divBdr>
        <w:top w:val="none" w:sz="0" w:space="0" w:color="auto"/>
        <w:left w:val="none" w:sz="0" w:space="0" w:color="auto"/>
        <w:bottom w:val="none" w:sz="0" w:space="0" w:color="auto"/>
        <w:right w:val="none" w:sz="0" w:space="0" w:color="auto"/>
      </w:divBdr>
    </w:div>
    <w:div w:id="680282936">
      <w:bodyDiv w:val="1"/>
      <w:marLeft w:val="0"/>
      <w:marRight w:val="0"/>
      <w:marTop w:val="0"/>
      <w:marBottom w:val="0"/>
      <w:divBdr>
        <w:top w:val="none" w:sz="0" w:space="0" w:color="auto"/>
        <w:left w:val="none" w:sz="0" w:space="0" w:color="auto"/>
        <w:bottom w:val="none" w:sz="0" w:space="0" w:color="auto"/>
        <w:right w:val="none" w:sz="0" w:space="0" w:color="auto"/>
      </w:divBdr>
    </w:div>
    <w:div w:id="690954510">
      <w:bodyDiv w:val="1"/>
      <w:marLeft w:val="0"/>
      <w:marRight w:val="0"/>
      <w:marTop w:val="0"/>
      <w:marBottom w:val="0"/>
      <w:divBdr>
        <w:top w:val="none" w:sz="0" w:space="0" w:color="auto"/>
        <w:left w:val="none" w:sz="0" w:space="0" w:color="auto"/>
        <w:bottom w:val="none" w:sz="0" w:space="0" w:color="auto"/>
        <w:right w:val="none" w:sz="0" w:space="0" w:color="auto"/>
      </w:divBdr>
    </w:div>
    <w:div w:id="693727091">
      <w:bodyDiv w:val="1"/>
      <w:marLeft w:val="0"/>
      <w:marRight w:val="0"/>
      <w:marTop w:val="0"/>
      <w:marBottom w:val="0"/>
      <w:divBdr>
        <w:top w:val="none" w:sz="0" w:space="0" w:color="auto"/>
        <w:left w:val="none" w:sz="0" w:space="0" w:color="auto"/>
        <w:bottom w:val="none" w:sz="0" w:space="0" w:color="auto"/>
        <w:right w:val="none" w:sz="0" w:space="0" w:color="auto"/>
      </w:divBdr>
    </w:div>
    <w:div w:id="696123445">
      <w:bodyDiv w:val="1"/>
      <w:marLeft w:val="0"/>
      <w:marRight w:val="0"/>
      <w:marTop w:val="0"/>
      <w:marBottom w:val="0"/>
      <w:divBdr>
        <w:top w:val="none" w:sz="0" w:space="0" w:color="auto"/>
        <w:left w:val="none" w:sz="0" w:space="0" w:color="auto"/>
        <w:bottom w:val="none" w:sz="0" w:space="0" w:color="auto"/>
        <w:right w:val="none" w:sz="0" w:space="0" w:color="auto"/>
      </w:divBdr>
    </w:div>
    <w:div w:id="722675503">
      <w:bodyDiv w:val="1"/>
      <w:marLeft w:val="0"/>
      <w:marRight w:val="0"/>
      <w:marTop w:val="0"/>
      <w:marBottom w:val="0"/>
      <w:divBdr>
        <w:top w:val="none" w:sz="0" w:space="0" w:color="auto"/>
        <w:left w:val="none" w:sz="0" w:space="0" w:color="auto"/>
        <w:bottom w:val="none" w:sz="0" w:space="0" w:color="auto"/>
        <w:right w:val="none" w:sz="0" w:space="0" w:color="auto"/>
      </w:divBdr>
    </w:div>
    <w:div w:id="722828293">
      <w:bodyDiv w:val="1"/>
      <w:marLeft w:val="0"/>
      <w:marRight w:val="0"/>
      <w:marTop w:val="0"/>
      <w:marBottom w:val="0"/>
      <w:divBdr>
        <w:top w:val="none" w:sz="0" w:space="0" w:color="auto"/>
        <w:left w:val="none" w:sz="0" w:space="0" w:color="auto"/>
        <w:bottom w:val="none" w:sz="0" w:space="0" w:color="auto"/>
        <w:right w:val="none" w:sz="0" w:space="0" w:color="auto"/>
      </w:divBdr>
    </w:div>
    <w:div w:id="772474714">
      <w:bodyDiv w:val="1"/>
      <w:marLeft w:val="0"/>
      <w:marRight w:val="0"/>
      <w:marTop w:val="0"/>
      <w:marBottom w:val="0"/>
      <w:divBdr>
        <w:top w:val="none" w:sz="0" w:space="0" w:color="auto"/>
        <w:left w:val="none" w:sz="0" w:space="0" w:color="auto"/>
        <w:bottom w:val="none" w:sz="0" w:space="0" w:color="auto"/>
        <w:right w:val="none" w:sz="0" w:space="0" w:color="auto"/>
      </w:divBdr>
    </w:div>
    <w:div w:id="812064627">
      <w:bodyDiv w:val="1"/>
      <w:marLeft w:val="0"/>
      <w:marRight w:val="0"/>
      <w:marTop w:val="0"/>
      <w:marBottom w:val="0"/>
      <w:divBdr>
        <w:top w:val="none" w:sz="0" w:space="0" w:color="auto"/>
        <w:left w:val="none" w:sz="0" w:space="0" w:color="auto"/>
        <w:bottom w:val="none" w:sz="0" w:space="0" w:color="auto"/>
        <w:right w:val="none" w:sz="0" w:space="0" w:color="auto"/>
      </w:divBdr>
    </w:div>
    <w:div w:id="843787100">
      <w:bodyDiv w:val="1"/>
      <w:marLeft w:val="0"/>
      <w:marRight w:val="0"/>
      <w:marTop w:val="0"/>
      <w:marBottom w:val="0"/>
      <w:divBdr>
        <w:top w:val="none" w:sz="0" w:space="0" w:color="auto"/>
        <w:left w:val="none" w:sz="0" w:space="0" w:color="auto"/>
        <w:bottom w:val="none" w:sz="0" w:space="0" w:color="auto"/>
        <w:right w:val="none" w:sz="0" w:space="0" w:color="auto"/>
      </w:divBdr>
    </w:div>
    <w:div w:id="853031209">
      <w:bodyDiv w:val="1"/>
      <w:marLeft w:val="0"/>
      <w:marRight w:val="0"/>
      <w:marTop w:val="0"/>
      <w:marBottom w:val="0"/>
      <w:divBdr>
        <w:top w:val="none" w:sz="0" w:space="0" w:color="auto"/>
        <w:left w:val="none" w:sz="0" w:space="0" w:color="auto"/>
        <w:bottom w:val="none" w:sz="0" w:space="0" w:color="auto"/>
        <w:right w:val="none" w:sz="0" w:space="0" w:color="auto"/>
      </w:divBdr>
    </w:div>
    <w:div w:id="926810191">
      <w:bodyDiv w:val="1"/>
      <w:marLeft w:val="0"/>
      <w:marRight w:val="0"/>
      <w:marTop w:val="0"/>
      <w:marBottom w:val="0"/>
      <w:divBdr>
        <w:top w:val="none" w:sz="0" w:space="0" w:color="auto"/>
        <w:left w:val="none" w:sz="0" w:space="0" w:color="auto"/>
        <w:bottom w:val="none" w:sz="0" w:space="0" w:color="auto"/>
        <w:right w:val="none" w:sz="0" w:space="0" w:color="auto"/>
      </w:divBdr>
    </w:div>
    <w:div w:id="977150060">
      <w:bodyDiv w:val="1"/>
      <w:marLeft w:val="0"/>
      <w:marRight w:val="0"/>
      <w:marTop w:val="0"/>
      <w:marBottom w:val="0"/>
      <w:divBdr>
        <w:top w:val="none" w:sz="0" w:space="0" w:color="auto"/>
        <w:left w:val="none" w:sz="0" w:space="0" w:color="auto"/>
        <w:bottom w:val="none" w:sz="0" w:space="0" w:color="auto"/>
        <w:right w:val="none" w:sz="0" w:space="0" w:color="auto"/>
      </w:divBdr>
    </w:div>
    <w:div w:id="999232646">
      <w:bodyDiv w:val="1"/>
      <w:marLeft w:val="0"/>
      <w:marRight w:val="0"/>
      <w:marTop w:val="0"/>
      <w:marBottom w:val="0"/>
      <w:divBdr>
        <w:top w:val="none" w:sz="0" w:space="0" w:color="auto"/>
        <w:left w:val="none" w:sz="0" w:space="0" w:color="auto"/>
        <w:bottom w:val="none" w:sz="0" w:space="0" w:color="auto"/>
        <w:right w:val="none" w:sz="0" w:space="0" w:color="auto"/>
      </w:divBdr>
    </w:div>
    <w:div w:id="999962118">
      <w:bodyDiv w:val="1"/>
      <w:marLeft w:val="0"/>
      <w:marRight w:val="0"/>
      <w:marTop w:val="0"/>
      <w:marBottom w:val="0"/>
      <w:divBdr>
        <w:top w:val="none" w:sz="0" w:space="0" w:color="auto"/>
        <w:left w:val="none" w:sz="0" w:space="0" w:color="auto"/>
        <w:bottom w:val="none" w:sz="0" w:space="0" w:color="auto"/>
        <w:right w:val="none" w:sz="0" w:space="0" w:color="auto"/>
      </w:divBdr>
    </w:div>
    <w:div w:id="1030909599">
      <w:bodyDiv w:val="1"/>
      <w:marLeft w:val="0"/>
      <w:marRight w:val="0"/>
      <w:marTop w:val="0"/>
      <w:marBottom w:val="0"/>
      <w:divBdr>
        <w:top w:val="none" w:sz="0" w:space="0" w:color="auto"/>
        <w:left w:val="none" w:sz="0" w:space="0" w:color="auto"/>
        <w:bottom w:val="none" w:sz="0" w:space="0" w:color="auto"/>
        <w:right w:val="none" w:sz="0" w:space="0" w:color="auto"/>
      </w:divBdr>
    </w:div>
    <w:div w:id="1084646909">
      <w:bodyDiv w:val="1"/>
      <w:marLeft w:val="0"/>
      <w:marRight w:val="0"/>
      <w:marTop w:val="0"/>
      <w:marBottom w:val="0"/>
      <w:divBdr>
        <w:top w:val="none" w:sz="0" w:space="0" w:color="auto"/>
        <w:left w:val="none" w:sz="0" w:space="0" w:color="auto"/>
        <w:bottom w:val="none" w:sz="0" w:space="0" w:color="auto"/>
        <w:right w:val="none" w:sz="0" w:space="0" w:color="auto"/>
      </w:divBdr>
    </w:div>
    <w:div w:id="1094983117">
      <w:bodyDiv w:val="1"/>
      <w:marLeft w:val="0"/>
      <w:marRight w:val="0"/>
      <w:marTop w:val="0"/>
      <w:marBottom w:val="0"/>
      <w:divBdr>
        <w:top w:val="none" w:sz="0" w:space="0" w:color="auto"/>
        <w:left w:val="none" w:sz="0" w:space="0" w:color="auto"/>
        <w:bottom w:val="none" w:sz="0" w:space="0" w:color="auto"/>
        <w:right w:val="none" w:sz="0" w:space="0" w:color="auto"/>
      </w:divBdr>
    </w:div>
    <w:div w:id="1100833175">
      <w:bodyDiv w:val="1"/>
      <w:marLeft w:val="0"/>
      <w:marRight w:val="0"/>
      <w:marTop w:val="0"/>
      <w:marBottom w:val="0"/>
      <w:divBdr>
        <w:top w:val="none" w:sz="0" w:space="0" w:color="auto"/>
        <w:left w:val="none" w:sz="0" w:space="0" w:color="auto"/>
        <w:bottom w:val="none" w:sz="0" w:space="0" w:color="auto"/>
        <w:right w:val="none" w:sz="0" w:space="0" w:color="auto"/>
      </w:divBdr>
    </w:div>
    <w:div w:id="1101411391">
      <w:bodyDiv w:val="1"/>
      <w:marLeft w:val="0"/>
      <w:marRight w:val="0"/>
      <w:marTop w:val="0"/>
      <w:marBottom w:val="0"/>
      <w:divBdr>
        <w:top w:val="none" w:sz="0" w:space="0" w:color="auto"/>
        <w:left w:val="none" w:sz="0" w:space="0" w:color="auto"/>
        <w:bottom w:val="none" w:sz="0" w:space="0" w:color="auto"/>
        <w:right w:val="none" w:sz="0" w:space="0" w:color="auto"/>
      </w:divBdr>
    </w:div>
    <w:div w:id="1152216316">
      <w:bodyDiv w:val="1"/>
      <w:marLeft w:val="0"/>
      <w:marRight w:val="0"/>
      <w:marTop w:val="0"/>
      <w:marBottom w:val="0"/>
      <w:divBdr>
        <w:top w:val="none" w:sz="0" w:space="0" w:color="auto"/>
        <w:left w:val="none" w:sz="0" w:space="0" w:color="auto"/>
        <w:bottom w:val="none" w:sz="0" w:space="0" w:color="auto"/>
        <w:right w:val="none" w:sz="0" w:space="0" w:color="auto"/>
      </w:divBdr>
    </w:div>
    <w:div w:id="1152985399">
      <w:bodyDiv w:val="1"/>
      <w:marLeft w:val="0"/>
      <w:marRight w:val="0"/>
      <w:marTop w:val="0"/>
      <w:marBottom w:val="0"/>
      <w:divBdr>
        <w:top w:val="none" w:sz="0" w:space="0" w:color="auto"/>
        <w:left w:val="none" w:sz="0" w:space="0" w:color="auto"/>
        <w:bottom w:val="none" w:sz="0" w:space="0" w:color="auto"/>
        <w:right w:val="none" w:sz="0" w:space="0" w:color="auto"/>
      </w:divBdr>
    </w:div>
    <w:div w:id="1160195106">
      <w:bodyDiv w:val="1"/>
      <w:marLeft w:val="0"/>
      <w:marRight w:val="0"/>
      <w:marTop w:val="0"/>
      <w:marBottom w:val="0"/>
      <w:divBdr>
        <w:top w:val="none" w:sz="0" w:space="0" w:color="auto"/>
        <w:left w:val="none" w:sz="0" w:space="0" w:color="auto"/>
        <w:bottom w:val="none" w:sz="0" w:space="0" w:color="auto"/>
        <w:right w:val="none" w:sz="0" w:space="0" w:color="auto"/>
      </w:divBdr>
    </w:div>
    <w:div w:id="1214004935">
      <w:bodyDiv w:val="1"/>
      <w:marLeft w:val="0"/>
      <w:marRight w:val="0"/>
      <w:marTop w:val="0"/>
      <w:marBottom w:val="0"/>
      <w:divBdr>
        <w:top w:val="none" w:sz="0" w:space="0" w:color="auto"/>
        <w:left w:val="none" w:sz="0" w:space="0" w:color="auto"/>
        <w:bottom w:val="none" w:sz="0" w:space="0" w:color="auto"/>
        <w:right w:val="none" w:sz="0" w:space="0" w:color="auto"/>
      </w:divBdr>
    </w:div>
    <w:div w:id="1214730296">
      <w:bodyDiv w:val="1"/>
      <w:marLeft w:val="0"/>
      <w:marRight w:val="0"/>
      <w:marTop w:val="0"/>
      <w:marBottom w:val="0"/>
      <w:divBdr>
        <w:top w:val="none" w:sz="0" w:space="0" w:color="auto"/>
        <w:left w:val="none" w:sz="0" w:space="0" w:color="auto"/>
        <w:bottom w:val="none" w:sz="0" w:space="0" w:color="auto"/>
        <w:right w:val="none" w:sz="0" w:space="0" w:color="auto"/>
      </w:divBdr>
    </w:div>
    <w:div w:id="1244336956">
      <w:bodyDiv w:val="1"/>
      <w:marLeft w:val="0"/>
      <w:marRight w:val="0"/>
      <w:marTop w:val="0"/>
      <w:marBottom w:val="0"/>
      <w:divBdr>
        <w:top w:val="none" w:sz="0" w:space="0" w:color="auto"/>
        <w:left w:val="none" w:sz="0" w:space="0" w:color="auto"/>
        <w:bottom w:val="none" w:sz="0" w:space="0" w:color="auto"/>
        <w:right w:val="none" w:sz="0" w:space="0" w:color="auto"/>
      </w:divBdr>
    </w:div>
    <w:div w:id="1249579224">
      <w:bodyDiv w:val="1"/>
      <w:marLeft w:val="0"/>
      <w:marRight w:val="0"/>
      <w:marTop w:val="0"/>
      <w:marBottom w:val="0"/>
      <w:divBdr>
        <w:top w:val="none" w:sz="0" w:space="0" w:color="auto"/>
        <w:left w:val="none" w:sz="0" w:space="0" w:color="auto"/>
        <w:bottom w:val="none" w:sz="0" w:space="0" w:color="auto"/>
        <w:right w:val="none" w:sz="0" w:space="0" w:color="auto"/>
      </w:divBdr>
    </w:div>
    <w:div w:id="1260060685">
      <w:bodyDiv w:val="1"/>
      <w:marLeft w:val="0"/>
      <w:marRight w:val="0"/>
      <w:marTop w:val="0"/>
      <w:marBottom w:val="0"/>
      <w:divBdr>
        <w:top w:val="none" w:sz="0" w:space="0" w:color="auto"/>
        <w:left w:val="none" w:sz="0" w:space="0" w:color="auto"/>
        <w:bottom w:val="none" w:sz="0" w:space="0" w:color="auto"/>
        <w:right w:val="none" w:sz="0" w:space="0" w:color="auto"/>
      </w:divBdr>
    </w:div>
    <w:div w:id="1298678808">
      <w:bodyDiv w:val="1"/>
      <w:marLeft w:val="0"/>
      <w:marRight w:val="0"/>
      <w:marTop w:val="0"/>
      <w:marBottom w:val="0"/>
      <w:divBdr>
        <w:top w:val="none" w:sz="0" w:space="0" w:color="auto"/>
        <w:left w:val="none" w:sz="0" w:space="0" w:color="auto"/>
        <w:bottom w:val="none" w:sz="0" w:space="0" w:color="auto"/>
        <w:right w:val="none" w:sz="0" w:space="0" w:color="auto"/>
      </w:divBdr>
    </w:div>
    <w:div w:id="1364012253">
      <w:bodyDiv w:val="1"/>
      <w:marLeft w:val="0"/>
      <w:marRight w:val="0"/>
      <w:marTop w:val="0"/>
      <w:marBottom w:val="0"/>
      <w:divBdr>
        <w:top w:val="none" w:sz="0" w:space="0" w:color="auto"/>
        <w:left w:val="none" w:sz="0" w:space="0" w:color="auto"/>
        <w:bottom w:val="none" w:sz="0" w:space="0" w:color="auto"/>
        <w:right w:val="none" w:sz="0" w:space="0" w:color="auto"/>
      </w:divBdr>
    </w:div>
    <w:div w:id="1413502802">
      <w:bodyDiv w:val="1"/>
      <w:marLeft w:val="0"/>
      <w:marRight w:val="0"/>
      <w:marTop w:val="0"/>
      <w:marBottom w:val="0"/>
      <w:divBdr>
        <w:top w:val="none" w:sz="0" w:space="0" w:color="auto"/>
        <w:left w:val="none" w:sz="0" w:space="0" w:color="auto"/>
        <w:bottom w:val="none" w:sz="0" w:space="0" w:color="auto"/>
        <w:right w:val="none" w:sz="0" w:space="0" w:color="auto"/>
      </w:divBdr>
    </w:div>
    <w:div w:id="1433478546">
      <w:bodyDiv w:val="1"/>
      <w:marLeft w:val="0"/>
      <w:marRight w:val="0"/>
      <w:marTop w:val="0"/>
      <w:marBottom w:val="0"/>
      <w:divBdr>
        <w:top w:val="none" w:sz="0" w:space="0" w:color="auto"/>
        <w:left w:val="none" w:sz="0" w:space="0" w:color="auto"/>
        <w:bottom w:val="none" w:sz="0" w:space="0" w:color="auto"/>
        <w:right w:val="none" w:sz="0" w:space="0" w:color="auto"/>
      </w:divBdr>
    </w:div>
    <w:div w:id="1441877939">
      <w:bodyDiv w:val="1"/>
      <w:marLeft w:val="0"/>
      <w:marRight w:val="0"/>
      <w:marTop w:val="0"/>
      <w:marBottom w:val="0"/>
      <w:divBdr>
        <w:top w:val="none" w:sz="0" w:space="0" w:color="auto"/>
        <w:left w:val="none" w:sz="0" w:space="0" w:color="auto"/>
        <w:bottom w:val="none" w:sz="0" w:space="0" w:color="auto"/>
        <w:right w:val="none" w:sz="0" w:space="0" w:color="auto"/>
      </w:divBdr>
    </w:div>
    <w:div w:id="1492595120">
      <w:bodyDiv w:val="1"/>
      <w:marLeft w:val="0"/>
      <w:marRight w:val="0"/>
      <w:marTop w:val="0"/>
      <w:marBottom w:val="0"/>
      <w:divBdr>
        <w:top w:val="none" w:sz="0" w:space="0" w:color="auto"/>
        <w:left w:val="none" w:sz="0" w:space="0" w:color="auto"/>
        <w:bottom w:val="none" w:sz="0" w:space="0" w:color="auto"/>
        <w:right w:val="none" w:sz="0" w:space="0" w:color="auto"/>
      </w:divBdr>
    </w:div>
    <w:div w:id="1513493197">
      <w:bodyDiv w:val="1"/>
      <w:marLeft w:val="0"/>
      <w:marRight w:val="0"/>
      <w:marTop w:val="0"/>
      <w:marBottom w:val="0"/>
      <w:divBdr>
        <w:top w:val="none" w:sz="0" w:space="0" w:color="auto"/>
        <w:left w:val="none" w:sz="0" w:space="0" w:color="auto"/>
        <w:bottom w:val="none" w:sz="0" w:space="0" w:color="auto"/>
        <w:right w:val="none" w:sz="0" w:space="0" w:color="auto"/>
      </w:divBdr>
    </w:div>
    <w:div w:id="1514760330">
      <w:bodyDiv w:val="1"/>
      <w:marLeft w:val="0"/>
      <w:marRight w:val="0"/>
      <w:marTop w:val="0"/>
      <w:marBottom w:val="0"/>
      <w:divBdr>
        <w:top w:val="none" w:sz="0" w:space="0" w:color="auto"/>
        <w:left w:val="none" w:sz="0" w:space="0" w:color="auto"/>
        <w:bottom w:val="none" w:sz="0" w:space="0" w:color="auto"/>
        <w:right w:val="none" w:sz="0" w:space="0" w:color="auto"/>
      </w:divBdr>
    </w:div>
    <w:div w:id="1519738620">
      <w:bodyDiv w:val="1"/>
      <w:marLeft w:val="0"/>
      <w:marRight w:val="0"/>
      <w:marTop w:val="0"/>
      <w:marBottom w:val="0"/>
      <w:divBdr>
        <w:top w:val="none" w:sz="0" w:space="0" w:color="auto"/>
        <w:left w:val="none" w:sz="0" w:space="0" w:color="auto"/>
        <w:bottom w:val="none" w:sz="0" w:space="0" w:color="auto"/>
        <w:right w:val="none" w:sz="0" w:space="0" w:color="auto"/>
      </w:divBdr>
    </w:div>
    <w:div w:id="1534805585">
      <w:bodyDiv w:val="1"/>
      <w:marLeft w:val="0"/>
      <w:marRight w:val="0"/>
      <w:marTop w:val="0"/>
      <w:marBottom w:val="0"/>
      <w:divBdr>
        <w:top w:val="none" w:sz="0" w:space="0" w:color="auto"/>
        <w:left w:val="none" w:sz="0" w:space="0" w:color="auto"/>
        <w:bottom w:val="none" w:sz="0" w:space="0" w:color="auto"/>
        <w:right w:val="none" w:sz="0" w:space="0" w:color="auto"/>
      </w:divBdr>
    </w:div>
    <w:div w:id="1549603693">
      <w:bodyDiv w:val="1"/>
      <w:marLeft w:val="0"/>
      <w:marRight w:val="0"/>
      <w:marTop w:val="0"/>
      <w:marBottom w:val="0"/>
      <w:divBdr>
        <w:top w:val="none" w:sz="0" w:space="0" w:color="auto"/>
        <w:left w:val="none" w:sz="0" w:space="0" w:color="auto"/>
        <w:bottom w:val="none" w:sz="0" w:space="0" w:color="auto"/>
        <w:right w:val="none" w:sz="0" w:space="0" w:color="auto"/>
      </w:divBdr>
    </w:div>
    <w:div w:id="1555506218">
      <w:bodyDiv w:val="1"/>
      <w:marLeft w:val="0"/>
      <w:marRight w:val="0"/>
      <w:marTop w:val="0"/>
      <w:marBottom w:val="0"/>
      <w:divBdr>
        <w:top w:val="none" w:sz="0" w:space="0" w:color="auto"/>
        <w:left w:val="none" w:sz="0" w:space="0" w:color="auto"/>
        <w:bottom w:val="none" w:sz="0" w:space="0" w:color="auto"/>
        <w:right w:val="none" w:sz="0" w:space="0" w:color="auto"/>
      </w:divBdr>
    </w:div>
    <w:div w:id="1615559153">
      <w:bodyDiv w:val="1"/>
      <w:marLeft w:val="0"/>
      <w:marRight w:val="0"/>
      <w:marTop w:val="0"/>
      <w:marBottom w:val="0"/>
      <w:divBdr>
        <w:top w:val="none" w:sz="0" w:space="0" w:color="auto"/>
        <w:left w:val="none" w:sz="0" w:space="0" w:color="auto"/>
        <w:bottom w:val="none" w:sz="0" w:space="0" w:color="auto"/>
        <w:right w:val="none" w:sz="0" w:space="0" w:color="auto"/>
      </w:divBdr>
    </w:div>
    <w:div w:id="1631939049">
      <w:bodyDiv w:val="1"/>
      <w:marLeft w:val="0"/>
      <w:marRight w:val="0"/>
      <w:marTop w:val="0"/>
      <w:marBottom w:val="0"/>
      <w:divBdr>
        <w:top w:val="none" w:sz="0" w:space="0" w:color="auto"/>
        <w:left w:val="none" w:sz="0" w:space="0" w:color="auto"/>
        <w:bottom w:val="none" w:sz="0" w:space="0" w:color="auto"/>
        <w:right w:val="none" w:sz="0" w:space="0" w:color="auto"/>
      </w:divBdr>
    </w:div>
    <w:div w:id="1682510011">
      <w:bodyDiv w:val="1"/>
      <w:marLeft w:val="0"/>
      <w:marRight w:val="0"/>
      <w:marTop w:val="0"/>
      <w:marBottom w:val="0"/>
      <w:divBdr>
        <w:top w:val="none" w:sz="0" w:space="0" w:color="auto"/>
        <w:left w:val="none" w:sz="0" w:space="0" w:color="auto"/>
        <w:bottom w:val="none" w:sz="0" w:space="0" w:color="auto"/>
        <w:right w:val="none" w:sz="0" w:space="0" w:color="auto"/>
      </w:divBdr>
    </w:div>
    <w:div w:id="1682968045">
      <w:bodyDiv w:val="1"/>
      <w:marLeft w:val="0"/>
      <w:marRight w:val="0"/>
      <w:marTop w:val="0"/>
      <w:marBottom w:val="0"/>
      <w:divBdr>
        <w:top w:val="none" w:sz="0" w:space="0" w:color="auto"/>
        <w:left w:val="none" w:sz="0" w:space="0" w:color="auto"/>
        <w:bottom w:val="none" w:sz="0" w:space="0" w:color="auto"/>
        <w:right w:val="none" w:sz="0" w:space="0" w:color="auto"/>
      </w:divBdr>
    </w:div>
    <w:div w:id="1722364380">
      <w:bodyDiv w:val="1"/>
      <w:marLeft w:val="0"/>
      <w:marRight w:val="0"/>
      <w:marTop w:val="0"/>
      <w:marBottom w:val="0"/>
      <w:divBdr>
        <w:top w:val="none" w:sz="0" w:space="0" w:color="auto"/>
        <w:left w:val="none" w:sz="0" w:space="0" w:color="auto"/>
        <w:bottom w:val="none" w:sz="0" w:space="0" w:color="auto"/>
        <w:right w:val="none" w:sz="0" w:space="0" w:color="auto"/>
      </w:divBdr>
    </w:div>
    <w:div w:id="1760442495">
      <w:bodyDiv w:val="1"/>
      <w:marLeft w:val="0"/>
      <w:marRight w:val="0"/>
      <w:marTop w:val="0"/>
      <w:marBottom w:val="0"/>
      <w:divBdr>
        <w:top w:val="none" w:sz="0" w:space="0" w:color="auto"/>
        <w:left w:val="none" w:sz="0" w:space="0" w:color="auto"/>
        <w:bottom w:val="none" w:sz="0" w:space="0" w:color="auto"/>
        <w:right w:val="none" w:sz="0" w:space="0" w:color="auto"/>
      </w:divBdr>
    </w:div>
    <w:div w:id="1769806729">
      <w:bodyDiv w:val="1"/>
      <w:marLeft w:val="0"/>
      <w:marRight w:val="0"/>
      <w:marTop w:val="0"/>
      <w:marBottom w:val="0"/>
      <w:divBdr>
        <w:top w:val="none" w:sz="0" w:space="0" w:color="auto"/>
        <w:left w:val="none" w:sz="0" w:space="0" w:color="auto"/>
        <w:bottom w:val="none" w:sz="0" w:space="0" w:color="auto"/>
        <w:right w:val="none" w:sz="0" w:space="0" w:color="auto"/>
      </w:divBdr>
    </w:div>
    <w:div w:id="1806924481">
      <w:bodyDiv w:val="1"/>
      <w:marLeft w:val="0"/>
      <w:marRight w:val="0"/>
      <w:marTop w:val="0"/>
      <w:marBottom w:val="0"/>
      <w:divBdr>
        <w:top w:val="none" w:sz="0" w:space="0" w:color="auto"/>
        <w:left w:val="none" w:sz="0" w:space="0" w:color="auto"/>
        <w:bottom w:val="none" w:sz="0" w:space="0" w:color="auto"/>
        <w:right w:val="none" w:sz="0" w:space="0" w:color="auto"/>
      </w:divBdr>
    </w:div>
    <w:div w:id="1848516701">
      <w:bodyDiv w:val="1"/>
      <w:marLeft w:val="0"/>
      <w:marRight w:val="0"/>
      <w:marTop w:val="0"/>
      <w:marBottom w:val="0"/>
      <w:divBdr>
        <w:top w:val="none" w:sz="0" w:space="0" w:color="auto"/>
        <w:left w:val="none" w:sz="0" w:space="0" w:color="auto"/>
        <w:bottom w:val="none" w:sz="0" w:space="0" w:color="auto"/>
        <w:right w:val="none" w:sz="0" w:space="0" w:color="auto"/>
      </w:divBdr>
    </w:div>
    <w:div w:id="1927499344">
      <w:bodyDiv w:val="1"/>
      <w:marLeft w:val="0"/>
      <w:marRight w:val="0"/>
      <w:marTop w:val="0"/>
      <w:marBottom w:val="0"/>
      <w:divBdr>
        <w:top w:val="none" w:sz="0" w:space="0" w:color="auto"/>
        <w:left w:val="none" w:sz="0" w:space="0" w:color="auto"/>
        <w:bottom w:val="none" w:sz="0" w:space="0" w:color="auto"/>
        <w:right w:val="none" w:sz="0" w:space="0" w:color="auto"/>
      </w:divBdr>
    </w:div>
    <w:div w:id="1975602551">
      <w:bodyDiv w:val="1"/>
      <w:marLeft w:val="0"/>
      <w:marRight w:val="0"/>
      <w:marTop w:val="0"/>
      <w:marBottom w:val="0"/>
      <w:divBdr>
        <w:top w:val="none" w:sz="0" w:space="0" w:color="auto"/>
        <w:left w:val="none" w:sz="0" w:space="0" w:color="auto"/>
        <w:bottom w:val="none" w:sz="0" w:space="0" w:color="auto"/>
        <w:right w:val="none" w:sz="0" w:space="0" w:color="auto"/>
      </w:divBdr>
    </w:div>
    <w:div w:id="1978677639">
      <w:bodyDiv w:val="1"/>
      <w:marLeft w:val="0"/>
      <w:marRight w:val="0"/>
      <w:marTop w:val="0"/>
      <w:marBottom w:val="0"/>
      <w:divBdr>
        <w:top w:val="none" w:sz="0" w:space="0" w:color="auto"/>
        <w:left w:val="none" w:sz="0" w:space="0" w:color="auto"/>
        <w:bottom w:val="none" w:sz="0" w:space="0" w:color="auto"/>
        <w:right w:val="none" w:sz="0" w:space="0" w:color="auto"/>
      </w:divBdr>
    </w:div>
    <w:div w:id="1991447279">
      <w:bodyDiv w:val="1"/>
      <w:marLeft w:val="0"/>
      <w:marRight w:val="0"/>
      <w:marTop w:val="0"/>
      <w:marBottom w:val="0"/>
      <w:divBdr>
        <w:top w:val="none" w:sz="0" w:space="0" w:color="auto"/>
        <w:left w:val="none" w:sz="0" w:space="0" w:color="auto"/>
        <w:bottom w:val="none" w:sz="0" w:space="0" w:color="auto"/>
        <w:right w:val="none" w:sz="0" w:space="0" w:color="auto"/>
      </w:divBdr>
    </w:div>
    <w:div w:id="2004309603">
      <w:bodyDiv w:val="1"/>
      <w:marLeft w:val="0"/>
      <w:marRight w:val="0"/>
      <w:marTop w:val="0"/>
      <w:marBottom w:val="0"/>
      <w:divBdr>
        <w:top w:val="none" w:sz="0" w:space="0" w:color="auto"/>
        <w:left w:val="none" w:sz="0" w:space="0" w:color="auto"/>
        <w:bottom w:val="none" w:sz="0" w:space="0" w:color="auto"/>
        <w:right w:val="none" w:sz="0" w:space="0" w:color="auto"/>
      </w:divBdr>
    </w:div>
    <w:div w:id="2018729115">
      <w:bodyDiv w:val="1"/>
      <w:marLeft w:val="0"/>
      <w:marRight w:val="0"/>
      <w:marTop w:val="0"/>
      <w:marBottom w:val="0"/>
      <w:divBdr>
        <w:top w:val="none" w:sz="0" w:space="0" w:color="auto"/>
        <w:left w:val="none" w:sz="0" w:space="0" w:color="auto"/>
        <w:bottom w:val="none" w:sz="0" w:space="0" w:color="auto"/>
        <w:right w:val="none" w:sz="0" w:space="0" w:color="auto"/>
      </w:divBdr>
    </w:div>
    <w:div w:id="2021347833">
      <w:bodyDiv w:val="1"/>
      <w:marLeft w:val="0"/>
      <w:marRight w:val="0"/>
      <w:marTop w:val="0"/>
      <w:marBottom w:val="0"/>
      <w:divBdr>
        <w:top w:val="none" w:sz="0" w:space="0" w:color="auto"/>
        <w:left w:val="none" w:sz="0" w:space="0" w:color="auto"/>
        <w:bottom w:val="none" w:sz="0" w:space="0" w:color="auto"/>
        <w:right w:val="none" w:sz="0" w:space="0" w:color="auto"/>
      </w:divBdr>
    </w:div>
    <w:div w:id="2041934997">
      <w:bodyDiv w:val="1"/>
      <w:marLeft w:val="0"/>
      <w:marRight w:val="0"/>
      <w:marTop w:val="0"/>
      <w:marBottom w:val="0"/>
      <w:divBdr>
        <w:top w:val="none" w:sz="0" w:space="0" w:color="auto"/>
        <w:left w:val="none" w:sz="0" w:space="0" w:color="auto"/>
        <w:bottom w:val="none" w:sz="0" w:space="0" w:color="auto"/>
        <w:right w:val="none" w:sz="0" w:space="0" w:color="auto"/>
      </w:divBdr>
    </w:div>
    <w:div w:id="2072146046">
      <w:bodyDiv w:val="1"/>
      <w:marLeft w:val="0"/>
      <w:marRight w:val="0"/>
      <w:marTop w:val="0"/>
      <w:marBottom w:val="0"/>
      <w:divBdr>
        <w:top w:val="none" w:sz="0" w:space="0" w:color="auto"/>
        <w:left w:val="none" w:sz="0" w:space="0" w:color="auto"/>
        <w:bottom w:val="none" w:sz="0" w:space="0" w:color="auto"/>
        <w:right w:val="none" w:sz="0" w:space="0" w:color="auto"/>
      </w:divBdr>
    </w:div>
    <w:div w:id="2078436351">
      <w:bodyDiv w:val="1"/>
      <w:marLeft w:val="0"/>
      <w:marRight w:val="0"/>
      <w:marTop w:val="0"/>
      <w:marBottom w:val="0"/>
      <w:divBdr>
        <w:top w:val="none" w:sz="0" w:space="0" w:color="auto"/>
        <w:left w:val="none" w:sz="0" w:space="0" w:color="auto"/>
        <w:bottom w:val="none" w:sz="0" w:space="0" w:color="auto"/>
        <w:right w:val="none" w:sz="0" w:space="0" w:color="auto"/>
      </w:divBdr>
    </w:div>
    <w:div w:id="2092121204">
      <w:bodyDiv w:val="1"/>
      <w:marLeft w:val="0"/>
      <w:marRight w:val="0"/>
      <w:marTop w:val="0"/>
      <w:marBottom w:val="0"/>
      <w:divBdr>
        <w:top w:val="none" w:sz="0" w:space="0" w:color="auto"/>
        <w:left w:val="none" w:sz="0" w:space="0" w:color="auto"/>
        <w:bottom w:val="none" w:sz="0" w:space="0" w:color="auto"/>
        <w:right w:val="none" w:sz="0" w:space="0" w:color="auto"/>
      </w:divBdr>
    </w:div>
    <w:div w:id="2120098121">
      <w:bodyDiv w:val="1"/>
      <w:marLeft w:val="0"/>
      <w:marRight w:val="0"/>
      <w:marTop w:val="0"/>
      <w:marBottom w:val="0"/>
      <w:divBdr>
        <w:top w:val="none" w:sz="0" w:space="0" w:color="auto"/>
        <w:left w:val="none" w:sz="0" w:space="0" w:color="auto"/>
        <w:bottom w:val="none" w:sz="0" w:space="0" w:color="auto"/>
        <w:right w:val="none" w:sz="0" w:space="0" w:color="auto"/>
      </w:divBdr>
    </w:div>
    <w:div w:id="2125877259">
      <w:bodyDiv w:val="1"/>
      <w:marLeft w:val="0"/>
      <w:marRight w:val="0"/>
      <w:marTop w:val="0"/>
      <w:marBottom w:val="0"/>
      <w:divBdr>
        <w:top w:val="none" w:sz="0" w:space="0" w:color="auto"/>
        <w:left w:val="none" w:sz="0" w:space="0" w:color="auto"/>
        <w:bottom w:val="none" w:sz="0" w:space="0" w:color="auto"/>
        <w:right w:val="none" w:sz="0" w:space="0" w:color="auto"/>
      </w:divBdr>
    </w:div>
    <w:div w:id="21434251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1.jpeg"/><Relationship Id="rId18" Type="http://schemas.openxmlformats.org/officeDocument/2006/relationships/footer" Target="footer3.xml"/><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footer" Target="footer6.xml"/><Relationship Id="rId7" Type="http://schemas.openxmlformats.org/officeDocument/2006/relationships/footnotes" Target="footnotes.xml"/><Relationship Id="rId12" Type="http://schemas.openxmlformats.org/officeDocument/2006/relationships/header" Target="header2.xml"/><Relationship Id="rId17" Type="http://schemas.openxmlformats.org/officeDocument/2006/relationships/header" Target="header3.xml"/><Relationship Id="rId25" Type="http://schemas.openxmlformats.org/officeDocument/2006/relationships/footer" Target="footer10.xml"/><Relationship Id="rId2" Type="http://schemas.openxmlformats.org/officeDocument/2006/relationships/numbering" Target="numbering.xml"/><Relationship Id="rId16" Type="http://schemas.openxmlformats.org/officeDocument/2006/relationships/image" Target="media/image4.jpeg"/><Relationship Id="rId20" Type="http://schemas.openxmlformats.org/officeDocument/2006/relationships/footer" Target="footer5.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2.xml"/><Relationship Id="rId24" Type="http://schemas.openxmlformats.org/officeDocument/2006/relationships/footer" Target="footer9.xml"/><Relationship Id="rId5" Type="http://schemas.openxmlformats.org/officeDocument/2006/relationships/settings" Target="settings.xml"/><Relationship Id="rId15" Type="http://schemas.openxmlformats.org/officeDocument/2006/relationships/image" Target="media/image3.jpeg"/><Relationship Id="rId23" Type="http://schemas.openxmlformats.org/officeDocument/2006/relationships/footer" Target="footer8.xml"/><Relationship Id="rId10" Type="http://schemas.openxmlformats.org/officeDocument/2006/relationships/footer" Target="footer1.xml"/><Relationship Id="rId19" Type="http://schemas.openxmlformats.org/officeDocument/2006/relationships/footer" Target="footer4.xml"/><Relationship Id="rId4" Type="http://schemas.microsoft.com/office/2007/relationships/stylesWithEffects" Target="stylesWithEffects.xml"/><Relationship Id="rId9" Type="http://schemas.openxmlformats.org/officeDocument/2006/relationships/header" Target="header1.xml"/><Relationship Id="rId14" Type="http://schemas.openxmlformats.org/officeDocument/2006/relationships/image" Target="media/image2.jpeg"/><Relationship Id="rId22" Type="http://schemas.openxmlformats.org/officeDocument/2006/relationships/footer" Target="footer7.xml"/><Relationship Id="rId27"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F82674C-BE1C-49BE-A94E-7DBC164FF58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6</Pages>
  <Words>6820</Words>
  <Characters>38878</Characters>
  <Application>Microsoft Office Word</Application>
  <DocSecurity>0</DocSecurity>
  <Lines>323</Lines>
  <Paragraphs>91</Paragraphs>
  <ScaleCrop>false</ScaleCrop>
  <HeadingPairs>
    <vt:vector size="2" baseType="variant">
      <vt:variant>
        <vt:lpstr>Название</vt:lpstr>
      </vt:variant>
      <vt:variant>
        <vt:i4>1</vt:i4>
      </vt:variant>
    </vt:vector>
  </HeadingPairs>
  <TitlesOfParts>
    <vt:vector size="1" baseType="lpstr">
      <vt:lpstr>5</vt:lpstr>
    </vt:vector>
  </TitlesOfParts>
  <Company>TIGP</Company>
  <LinksUpToDate>false</LinksUpToDate>
  <CharactersWithSpaces>45607</CharactersWithSpaces>
  <SharedDoc>false</SharedDoc>
  <HLinks>
    <vt:vector size="126" baseType="variant">
      <vt:variant>
        <vt:i4>1507382</vt:i4>
      </vt:variant>
      <vt:variant>
        <vt:i4>120</vt:i4>
      </vt:variant>
      <vt:variant>
        <vt:i4>0</vt:i4>
      </vt:variant>
      <vt:variant>
        <vt:i4>5</vt:i4>
      </vt:variant>
      <vt:variant>
        <vt:lpwstr/>
      </vt:variant>
      <vt:variant>
        <vt:lpwstr>_Toc260476347</vt:lpwstr>
      </vt:variant>
      <vt:variant>
        <vt:i4>1048630</vt:i4>
      </vt:variant>
      <vt:variant>
        <vt:i4>117</vt:i4>
      </vt:variant>
      <vt:variant>
        <vt:i4>0</vt:i4>
      </vt:variant>
      <vt:variant>
        <vt:i4>5</vt:i4>
      </vt:variant>
      <vt:variant>
        <vt:lpwstr/>
      </vt:variant>
      <vt:variant>
        <vt:lpwstr>_Toc260476336</vt:lpwstr>
      </vt:variant>
      <vt:variant>
        <vt:i4>1048636</vt:i4>
      </vt:variant>
      <vt:variant>
        <vt:i4>107</vt:i4>
      </vt:variant>
      <vt:variant>
        <vt:i4>0</vt:i4>
      </vt:variant>
      <vt:variant>
        <vt:i4>5</vt:i4>
      </vt:variant>
      <vt:variant>
        <vt:lpwstr/>
      </vt:variant>
      <vt:variant>
        <vt:lpwstr>_Toc512687376</vt:lpwstr>
      </vt:variant>
      <vt:variant>
        <vt:i4>1048636</vt:i4>
      </vt:variant>
      <vt:variant>
        <vt:i4>101</vt:i4>
      </vt:variant>
      <vt:variant>
        <vt:i4>0</vt:i4>
      </vt:variant>
      <vt:variant>
        <vt:i4>5</vt:i4>
      </vt:variant>
      <vt:variant>
        <vt:lpwstr/>
      </vt:variant>
      <vt:variant>
        <vt:lpwstr>_Toc512687375</vt:lpwstr>
      </vt:variant>
      <vt:variant>
        <vt:i4>1048636</vt:i4>
      </vt:variant>
      <vt:variant>
        <vt:i4>95</vt:i4>
      </vt:variant>
      <vt:variant>
        <vt:i4>0</vt:i4>
      </vt:variant>
      <vt:variant>
        <vt:i4>5</vt:i4>
      </vt:variant>
      <vt:variant>
        <vt:lpwstr/>
      </vt:variant>
      <vt:variant>
        <vt:lpwstr>_Toc512687374</vt:lpwstr>
      </vt:variant>
      <vt:variant>
        <vt:i4>1048636</vt:i4>
      </vt:variant>
      <vt:variant>
        <vt:i4>89</vt:i4>
      </vt:variant>
      <vt:variant>
        <vt:i4>0</vt:i4>
      </vt:variant>
      <vt:variant>
        <vt:i4>5</vt:i4>
      </vt:variant>
      <vt:variant>
        <vt:lpwstr/>
      </vt:variant>
      <vt:variant>
        <vt:lpwstr>_Toc512687373</vt:lpwstr>
      </vt:variant>
      <vt:variant>
        <vt:i4>1048636</vt:i4>
      </vt:variant>
      <vt:variant>
        <vt:i4>83</vt:i4>
      </vt:variant>
      <vt:variant>
        <vt:i4>0</vt:i4>
      </vt:variant>
      <vt:variant>
        <vt:i4>5</vt:i4>
      </vt:variant>
      <vt:variant>
        <vt:lpwstr/>
      </vt:variant>
      <vt:variant>
        <vt:lpwstr>_Toc512687372</vt:lpwstr>
      </vt:variant>
      <vt:variant>
        <vt:i4>1048636</vt:i4>
      </vt:variant>
      <vt:variant>
        <vt:i4>77</vt:i4>
      </vt:variant>
      <vt:variant>
        <vt:i4>0</vt:i4>
      </vt:variant>
      <vt:variant>
        <vt:i4>5</vt:i4>
      </vt:variant>
      <vt:variant>
        <vt:lpwstr/>
      </vt:variant>
      <vt:variant>
        <vt:lpwstr>_Toc512687371</vt:lpwstr>
      </vt:variant>
      <vt:variant>
        <vt:i4>1048636</vt:i4>
      </vt:variant>
      <vt:variant>
        <vt:i4>71</vt:i4>
      </vt:variant>
      <vt:variant>
        <vt:i4>0</vt:i4>
      </vt:variant>
      <vt:variant>
        <vt:i4>5</vt:i4>
      </vt:variant>
      <vt:variant>
        <vt:lpwstr/>
      </vt:variant>
      <vt:variant>
        <vt:lpwstr>_Toc512687370</vt:lpwstr>
      </vt:variant>
      <vt:variant>
        <vt:i4>1114172</vt:i4>
      </vt:variant>
      <vt:variant>
        <vt:i4>65</vt:i4>
      </vt:variant>
      <vt:variant>
        <vt:i4>0</vt:i4>
      </vt:variant>
      <vt:variant>
        <vt:i4>5</vt:i4>
      </vt:variant>
      <vt:variant>
        <vt:lpwstr/>
      </vt:variant>
      <vt:variant>
        <vt:lpwstr>_Toc512687369</vt:lpwstr>
      </vt:variant>
      <vt:variant>
        <vt:i4>1114172</vt:i4>
      </vt:variant>
      <vt:variant>
        <vt:i4>59</vt:i4>
      </vt:variant>
      <vt:variant>
        <vt:i4>0</vt:i4>
      </vt:variant>
      <vt:variant>
        <vt:i4>5</vt:i4>
      </vt:variant>
      <vt:variant>
        <vt:lpwstr/>
      </vt:variant>
      <vt:variant>
        <vt:lpwstr>_Toc512687368</vt:lpwstr>
      </vt:variant>
      <vt:variant>
        <vt:i4>1114172</vt:i4>
      </vt:variant>
      <vt:variant>
        <vt:i4>53</vt:i4>
      </vt:variant>
      <vt:variant>
        <vt:i4>0</vt:i4>
      </vt:variant>
      <vt:variant>
        <vt:i4>5</vt:i4>
      </vt:variant>
      <vt:variant>
        <vt:lpwstr/>
      </vt:variant>
      <vt:variant>
        <vt:lpwstr>_Toc512687367</vt:lpwstr>
      </vt:variant>
      <vt:variant>
        <vt:i4>1114172</vt:i4>
      </vt:variant>
      <vt:variant>
        <vt:i4>47</vt:i4>
      </vt:variant>
      <vt:variant>
        <vt:i4>0</vt:i4>
      </vt:variant>
      <vt:variant>
        <vt:i4>5</vt:i4>
      </vt:variant>
      <vt:variant>
        <vt:lpwstr/>
      </vt:variant>
      <vt:variant>
        <vt:lpwstr>_Toc512687366</vt:lpwstr>
      </vt:variant>
      <vt:variant>
        <vt:i4>1114172</vt:i4>
      </vt:variant>
      <vt:variant>
        <vt:i4>41</vt:i4>
      </vt:variant>
      <vt:variant>
        <vt:i4>0</vt:i4>
      </vt:variant>
      <vt:variant>
        <vt:i4>5</vt:i4>
      </vt:variant>
      <vt:variant>
        <vt:lpwstr/>
      </vt:variant>
      <vt:variant>
        <vt:lpwstr>_Toc512687365</vt:lpwstr>
      </vt:variant>
      <vt:variant>
        <vt:i4>1114172</vt:i4>
      </vt:variant>
      <vt:variant>
        <vt:i4>35</vt:i4>
      </vt:variant>
      <vt:variant>
        <vt:i4>0</vt:i4>
      </vt:variant>
      <vt:variant>
        <vt:i4>5</vt:i4>
      </vt:variant>
      <vt:variant>
        <vt:lpwstr/>
      </vt:variant>
      <vt:variant>
        <vt:lpwstr>_Toc512687364</vt:lpwstr>
      </vt:variant>
      <vt:variant>
        <vt:i4>1114172</vt:i4>
      </vt:variant>
      <vt:variant>
        <vt:i4>29</vt:i4>
      </vt:variant>
      <vt:variant>
        <vt:i4>0</vt:i4>
      </vt:variant>
      <vt:variant>
        <vt:i4>5</vt:i4>
      </vt:variant>
      <vt:variant>
        <vt:lpwstr/>
      </vt:variant>
      <vt:variant>
        <vt:lpwstr>_Toc512687363</vt:lpwstr>
      </vt:variant>
      <vt:variant>
        <vt:i4>1114172</vt:i4>
      </vt:variant>
      <vt:variant>
        <vt:i4>23</vt:i4>
      </vt:variant>
      <vt:variant>
        <vt:i4>0</vt:i4>
      </vt:variant>
      <vt:variant>
        <vt:i4>5</vt:i4>
      </vt:variant>
      <vt:variant>
        <vt:lpwstr/>
      </vt:variant>
      <vt:variant>
        <vt:lpwstr>_Toc512687362</vt:lpwstr>
      </vt:variant>
      <vt:variant>
        <vt:i4>1114172</vt:i4>
      </vt:variant>
      <vt:variant>
        <vt:i4>17</vt:i4>
      </vt:variant>
      <vt:variant>
        <vt:i4>0</vt:i4>
      </vt:variant>
      <vt:variant>
        <vt:i4>5</vt:i4>
      </vt:variant>
      <vt:variant>
        <vt:lpwstr/>
      </vt:variant>
      <vt:variant>
        <vt:lpwstr>_Toc512687361</vt:lpwstr>
      </vt:variant>
      <vt:variant>
        <vt:i4>1114172</vt:i4>
      </vt:variant>
      <vt:variant>
        <vt:i4>11</vt:i4>
      </vt:variant>
      <vt:variant>
        <vt:i4>0</vt:i4>
      </vt:variant>
      <vt:variant>
        <vt:i4>5</vt:i4>
      </vt:variant>
      <vt:variant>
        <vt:lpwstr/>
      </vt:variant>
      <vt:variant>
        <vt:lpwstr>_Toc512687360</vt:lpwstr>
      </vt:variant>
      <vt:variant>
        <vt:i4>1179708</vt:i4>
      </vt:variant>
      <vt:variant>
        <vt:i4>5</vt:i4>
      </vt:variant>
      <vt:variant>
        <vt:i4>0</vt:i4>
      </vt:variant>
      <vt:variant>
        <vt:i4>5</vt:i4>
      </vt:variant>
      <vt:variant>
        <vt:lpwstr/>
      </vt:variant>
      <vt:variant>
        <vt:lpwstr>_Toc512687359</vt:lpwstr>
      </vt:variant>
      <vt:variant>
        <vt:i4>1179708</vt:i4>
      </vt:variant>
      <vt:variant>
        <vt:i4>2</vt:i4>
      </vt:variant>
      <vt:variant>
        <vt:i4>0</vt:i4>
      </vt:variant>
      <vt:variant>
        <vt:i4>5</vt:i4>
      </vt:variant>
      <vt:variant>
        <vt:lpwstr/>
      </vt:variant>
      <vt:variant>
        <vt:lpwstr>_Toc512687358</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5</dc:title>
  <dc:creator>Users</dc:creator>
  <cp:lastModifiedBy>user</cp:lastModifiedBy>
  <cp:revision>2</cp:revision>
  <cp:lastPrinted>2012-12-27T06:47:00Z</cp:lastPrinted>
  <dcterms:created xsi:type="dcterms:W3CDTF">2020-12-17T05:43:00Z</dcterms:created>
  <dcterms:modified xsi:type="dcterms:W3CDTF">2020-12-17T05:43:00Z</dcterms:modified>
</cp:coreProperties>
</file>