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38" w:rsidRPr="00422E38" w:rsidRDefault="00312113" w:rsidP="00422E3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Уважаемые предприниматели! Информируем о том,  что в</w:t>
      </w:r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целях содействия развитию малого и среднего бизнеса Министерство экономики Республики Татарстан совме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стно с крупными представителями </w:t>
      </w:r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рынка </w:t>
      </w:r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e-</w:t>
      </w:r>
      <w:proofErr w:type="spellStart"/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>commerce</w:t>
      </w:r>
      <w:proofErr w:type="spellEnd"/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W</w:t>
      </w:r>
      <w:proofErr w:type="spellStart"/>
      <w:r w:rsidR="00422E38" w:rsidRPr="00422E3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ildberries</w:t>
      </w:r>
      <w:proofErr w:type="spellEnd"/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422E38" w:rsidRPr="00422E3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Ozon</w:t>
      </w:r>
      <w:proofErr w:type="spellEnd"/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="00422E38" w:rsidRPr="00422E3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KazanExpress</w:t>
      </w:r>
      <w:proofErr w:type="spellEnd"/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постоянной основе проводят обучающие </w:t>
      </w:r>
      <w:proofErr w:type="spellStart"/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вебинары</w:t>
      </w:r>
      <w:proofErr w:type="spellEnd"/>
      <w:r w:rsidR="00422E38"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предпринимателей.</w:t>
      </w:r>
    </w:p>
    <w:p w:rsidR="00422E38" w:rsidRPr="00422E38" w:rsidRDefault="00422E38" w:rsidP="00422E3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Программы </w:t>
      </w:r>
      <w:proofErr w:type="spellStart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вебинаров</w:t>
      </w:r>
      <w:proofErr w:type="spellEnd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направлены на знакомство с принципами и преимуществами работы электронных площадок, изучение возможностей </w:t>
      </w:r>
      <w:proofErr w:type="spellStart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маркетплейсов</w:t>
      </w:r>
      <w:proofErr w:type="spellEnd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части управления поставками и продажами. </w:t>
      </w:r>
    </w:p>
    <w:p w:rsidR="00422E38" w:rsidRPr="00422E38" w:rsidRDefault="00422E38" w:rsidP="00422E3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вопросам, связанным с регистрацией в указанных </w:t>
      </w:r>
      <w:proofErr w:type="spellStart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вебинарах</w:t>
      </w:r>
      <w:proofErr w:type="spellEnd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просим Вас обращаться: </w:t>
      </w:r>
      <w:proofErr w:type="spellStart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>Шайхутдинова</w:t>
      </w:r>
      <w:proofErr w:type="spellEnd"/>
      <w:r w:rsidRPr="0042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Алина Ильдаровна – руководитель Центра поддержки  предпринимательства Республики Татарстан, тел. (843) 222-90-60 (доб.102).  </w:t>
      </w:r>
    </w:p>
    <w:p w:rsidR="00422E38" w:rsidRPr="00422E38" w:rsidRDefault="00422E38" w:rsidP="00422E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1590"/>
        <w:gridCol w:w="6217"/>
      </w:tblGrid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Дата проведения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Время проведения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Тематика </w:t>
            </w:r>
            <w:proofErr w:type="gramStart"/>
            <w:r w:rsidRPr="00422E38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образовательных</w:t>
            </w:r>
            <w:proofErr w:type="gramEnd"/>
            <w:r w:rsidRPr="00422E38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22E38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вебинаров</w:t>
            </w:r>
            <w:proofErr w:type="spellEnd"/>
          </w:p>
        </w:tc>
      </w:tr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15.09.2020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11:00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Welcome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-тренинг: как построить бизнес на «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Вайлдберриз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 для 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самозанятых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13.10.2020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11:00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Welcome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-тренинг: как построить бизнес на «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Вайлдберриз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 для предпринимателей </w:t>
            </w:r>
          </w:p>
        </w:tc>
      </w:tr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10.11.2020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11:00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Welcome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-тренинг: как построить бизнес на «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Вайлдберриз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» для предпринимателей </w:t>
            </w:r>
          </w:p>
        </w:tc>
      </w:tr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15.09.2020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11:00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 начать продавать на 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Ozon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17.09.2020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11:00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Академия Бизнеса EY. Поиск внутренних резервов для борьбы с «безденежьем»</w:t>
            </w:r>
            <w:r w:rsidRPr="00422E3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(компания 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Ozon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)</w:t>
            </w:r>
            <w:r w:rsidRPr="00422E38">
              <w:rPr>
                <w:rFonts w:ascii="Calibri" w:eastAsia="Times New Roman" w:hAnsi="Calibri" w:cs="Times New Roman"/>
                <w:i/>
                <w:color w:val="000000"/>
                <w:sz w:val="27"/>
                <w:szCs w:val="27"/>
                <w:shd w:val="clear" w:color="auto" w:fill="FFFFFF"/>
                <w:lang w:eastAsia="ru-RU"/>
              </w:rPr>
              <w:t>​</w:t>
            </w:r>
          </w:p>
        </w:tc>
      </w:tr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22.09.2020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11:00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 начать продавать на 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Ozon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422E38" w:rsidRPr="00422E38" w:rsidTr="001C6DC7">
        <w:tc>
          <w:tcPr>
            <w:tcW w:w="166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  <w:t>каждое воскресенье</w:t>
            </w:r>
          </w:p>
        </w:tc>
        <w:tc>
          <w:tcPr>
            <w:tcW w:w="1598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13:00</w:t>
            </w:r>
          </w:p>
        </w:tc>
        <w:tc>
          <w:tcPr>
            <w:tcW w:w="6944" w:type="dxa"/>
          </w:tcPr>
          <w:p w:rsidR="00422E38" w:rsidRPr="00422E38" w:rsidRDefault="00422E38" w:rsidP="00422E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Как запустить интернет-магазин на </w:t>
            </w:r>
            <w:proofErr w:type="gram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самом</w:t>
            </w:r>
            <w:proofErr w:type="gram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быстрорастущем 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маркетплейсе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Европы </w:t>
            </w:r>
            <w:r w:rsidRPr="00422E38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(компания </w:t>
            </w:r>
            <w:proofErr w:type="spellStart"/>
            <w:r w:rsidRPr="00422E38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en-US" w:eastAsia="ru-RU"/>
              </w:rPr>
              <w:t>KazanExpress</w:t>
            </w:r>
            <w:proofErr w:type="spellEnd"/>
            <w:r w:rsidRPr="00422E38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)</w:t>
            </w:r>
          </w:p>
        </w:tc>
      </w:tr>
    </w:tbl>
    <w:p w:rsidR="00E7510A" w:rsidRPr="00312113" w:rsidRDefault="00E7510A">
      <w:pPr>
        <w:rPr>
          <w:rFonts w:ascii="Times New Roman" w:hAnsi="Times New Roman" w:cs="Times New Roman"/>
          <w:sz w:val="28"/>
          <w:szCs w:val="28"/>
        </w:rPr>
      </w:pPr>
    </w:p>
    <w:p w:rsidR="00312113" w:rsidRPr="00312113" w:rsidRDefault="00312113">
      <w:pPr>
        <w:rPr>
          <w:rFonts w:ascii="Times New Roman" w:hAnsi="Times New Roman" w:cs="Times New Roman"/>
          <w:sz w:val="27"/>
          <w:szCs w:val="27"/>
        </w:rPr>
      </w:pPr>
      <w:r w:rsidRPr="00312113">
        <w:rPr>
          <w:rFonts w:ascii="Times New Roman" w:hAnsi="Times New Roman" w:cs="Times New Roman"/>
          <w:sz w:val="27"/>
          <w:szCs w:val="27"/>
        </w:rPr>
        <w:t xml:space="preserve">Участие в указанных мероприятиях </w:t>
      </w:r>
      <w:r w:rsidRPr="00312113">
        <w:rPr>
          <w:rFonts w:ascii="Times New Roman" w:hAnsi="Times New Roman" w:cs="Times New Roman"/>
          <w:sz w:val="27"/>
          <w:szCs w:val="27"/>
        </w:rPr>
        <w:t>бесплат</w:t>
      </w:r>
      <w:r w:rsidR="00646582">
        <w:rPr>
          <w:rFonts w:ascii="Times New Roman" w:hAnsi="Times New Roman" w:cs="Times New Roman"/>
          <w:sz w:val="27"/>
          <w:szCs w:val="27"/>
        </w:rPr>
        <w:t>ное.</w:t>
      </w:r>
      <w:bookmarkStart w:id="0" w:name="_GoBack"/>
      <w:bookmarkEnd w:id="0"/>
    </w:p>
    <w:sectPr w:rsidR="00312113" w:rsidRPr="0031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59"/>
    <w:rsid w:val="00312113"/>
    <w:rsid w:val="00422E38"/>
    <w:rsid w:val="00646582"/>
    <w:rsid w:val="00DB4E59"/>
    <w:rsid w:val="00E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2020-09-15T06:23:00Z</dcterms:created>
  <dcterms:modified xsi:type="dcterms:W3CDTF">2020-09-15T07:50:00Z</dcterms:modified>
</cp:coreProperties>
</file>