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B8C" w:rsidRPr="00E531AA" w:rsidRDefault="00276B8C" w:rsidP="00276B8C">
      <w:pPr>
        <w:rPr>
          <w:rFonts w:eastAsia="Calibri"/>
          <w:color w:val="000000"/>
          <w:sz w:val="22"/>
          <w:szCs w:val="24"/>
        </w:rPr>
      </w:pPr>
      <w:r w:rsidRPr="00E531AA">
        <w:rPr>
          <w:rFonts w:eastAsia="Calibri"/>
          <w:color w:val="000000"/>
          <w:sz w:val="22"/>
          <w:szCs w:val="24"/>
        </w:rPr>
        <w:t>Об образовательных тренинг</w:t>
      </w:r>
      <w:r w:rsidR="000650B5">
        <w:rPr>
          <w:rFonts w:eastAsia="Calibri"/>
          <w:color w:val="000000"/>
          <w:sz w:val="22"/>
          <w:szCs w:val="24"/>
        </w:rPr>
        <w:t>ах</w:t>
      </w:r>
      <w:bookmarkStart w:id="0" w:name="_GoBack"/>
      <w:bookmarkEnd w:id="0"/>
    </w:p>
    <w:p w:rsidR="00276B8C" w:rsidRPr="00E531AA" w:rsidRDefault="00276B8C" w:rsidP="00276B8C">
      <w:pPr>
        <w:spacing w:line="276" w:lineRule="auto"/>
        <w:jc w:val="center"/>
        <w:rPr>
          <w:rFonts w:eastAsia="Calibri"/>
          <w:b/>
          <w:color w:val="000000"/>
          <w:sz w:val="28"/>
          <w:szCs w:val="28"/>
        </w:rPr>
      </w:pPr>
    </w:p>
    <w:p w:rsidR="00276B8C" w:rsidRPr="00E531AA" w:rsidRDefault="00276B8C" w:rsidP="00276B8C">
      <w:pPr>
        <w:spacing w:line="276" w:lineRule="auto"/>
        <w:jc w:val="center"/>
        <w:rPr>
          <w:rFonts w:eastAsia="Calibri"/>
          <w:b/>
          <w:color w:val="000000"/>
          <w:sz w:val="28"/>
          <w:szCs w:val="28"/>
        </w:rPr>
      </w:pPr>
    </w:p>
    <w:p w:rsidR="00276B8C" w:rsidRDefault="00276B8C" w:rsidP="00276B8C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Уважаемые предприниматели! Информируем о том, что м</w:t>
      </w:r>
      <w:r w:rsidRPr="00E531AA">
        <w:rPr>
          <w:sz w:val="28"/>
          <w:szCs w:val="28"/>
        </w:rPr>
        <w:t xml:space="preserve">инистерство экономики Республики Татарстан </w:t>
      </w:r>
      <w:r>
        <w:rPr>
          <w:sz w:val="28"/>
          <w:szCs w:val="28"/>
        </w:rPr>
        <w:t xml:space="preserve">совместно с </w:t>
      </w:r>
      <w:r w:rsidRPr="008731B8">
        <w:rPr>
          <w:sz w:val="28"/>
          <w:szCs w:val="28"/>
        </w:rPr>
        <w:t>«</w:t>
      </w:r>
      <w:proofErr w:type="spellStart"/>
      <w:r w:rsidRPr="008731B8">
        <w:rPr>
          <w:sz w:val="28"/>
          <w:szCs w:val="28"/>
        </w:rPr>
        <w:t>Вайлдберриз</w:t>
      </w:r>
      <w:proofErr w:type="spellEnd"/>
      <w:r w:rsidRPr="008731B8">
        <w:rPr>
          <w:sz w:val="28"/>
          <w:szCs w:val="28"/>
        </w:rPr>
        <w:t>», «Озон» и «</w:t>
      </w:r>
      <w:proofErr w:type="spellStart"/>
      <w:r w:rsidRPr="008731B8">
        <w:rPr>
          <w:sz w:val="28"/>
          <w:szCs w:val="28"/>
        </w:rPr>
        <w:t>Алиэкспресс</w:t>
      </w:r>
      <w:proofErr w:type="spellEnd"/>
      <w:r w:rsidRPr="008731B8">
        <w:rPr>
          <w:sz w:val="28"/>
          <w:szCs w:val="28"/>
        </w:rPr>
        <w:t xml:space="preserve"> Россия»</w:t>
      </w:r>
      <w:r>
        <w:rPr>
          <w:sz w:val="28"/>
          <w:szCs w:val="28"/>
        </w:rPr>
        <w:t xml:space="preserve"> ведет работу по популяризации обучающих онлайн </w:t>
      </w:r>
      <w:proofErr w:type="spellStart"/>
      <w:r>
        <w:rPr>
          <w:sz w:val="28"/>
          <w:szCs w:val="28"/>
        </w:rPr>
        <w:t>вебинаров</w:t>
      </w:r>
      <w:proofErr w:type="spellEnd"/>
      <w:r>
        <w:rPr>
          <w:sz w:val="28"/>
          <w:szCs w:val="28"/>
        </w:rPr>
        <w:t xml:space="preserve"> для предпринимателей и </w:t>
      </w:r>
      <w:proofErr w:type="spellStart"/>
      <w:r>
        <w:rPr>
          <w:sz w:val="28"/>
          <w:szCs w:val="28"/>
        </w:rPr>
        <w:t>самозанятых</w:t>
      </w:r>
      <w:proofErr w:type="spellEnd"/>
      <w:r>
        <w:rPr>
          <w:sz w:val="28"/>
          <w:szCs w:val="28"/>
        </w:rPr>
        <w:t xml:space="preserve"> граждан по работе на </w:t>
      </w:r>
      <w:proofErr w:type="spellStart"/>
      <w:r>
        <w:rPr>
          <w:sz w:val="28"/>
          <w:szCs w:val="28"/>
        </w:rPr>
        <w:t>маркетплейсах</w:t>
      </w:r>
      <w:proofErr w:type="spellEnd"/>
      <w:r>
        <w:rPr>
          <w:sz w:val="28"/>
          <w:szCs w:val="28"/>
        </w:rPr>
        <w:t xml:space="preserve">. </w:t>
      </w:r>
    </w:p>
    <w:p w:rsidR="00276B8C" w:rsidRPr="00596966" w:rsidRDefault="00276B8C" w:rsidP="00276B8C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E531AA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 xml:space="preserve">онлайн </w:t>
      </w:r>
      <w:proofErr w:type="spellStart"/>
      <w:r w:rsidRPr="00E531AA">
        <w:rPr>
          <w:sz w:val="28"/>
          <w:szCs w:val="28"/>
        </w:rPr>
        <w:t>вебинаров</w:t>
      </w:r>
      <w:proofErr w:type="spellEnd"/>
      <w:r w:rsidRPr="00E531AA">
        <w:rPr>
          <w:sz w:val="28"/>
          <w:szCs w:val="28"/>
        </w:rPr>
        <w:t xml:space="preserve"> </w:t>
      </w:r>
      <w:r>
        <w:rPr>
          <w:sz w:val="28"/>
          <w:szCs w:val="28"/>
        </w:rPr>
        <w:t>состоит</w:t>
      </w:r>
      <w:r w:rsidRPr="00E531AA">
        <w:rPr>
          <w:sz w:val="28"/>
          <w:szCs w:val="28"/>
        </w:rPr>
        <w:t xml:space="preserve"> из знакомства с принципами работы электронн</w:t>
      </w:r>
      <w:r>
        <w:rPr>
          <w:sz w:val="28"/>
          <w:szCs w:val="28"/>
        </w:rPr>
        <w:t>ых</w:t>
      </w:r>
      <w:r w:rsidRPr="00E531AA">
        <w:rPr>
          <w:sz w:val="28"/>
          <w:szCs w:val="28"/>
        </w:rPr>
        <w:t xml:space="preserve"> площад</w:t>
      </w:r>
      <w:r>
        <w:rPr>
          <w:sz w:val="28"/>
          <w:szCs w:val="28"/>
        </w:rPr>
        <w:t>ок,</w:t>
      </w:r>
      <w:r w:rsidRPr="005B2D54">
        <w:rPr>
          <w:sz w:val="28"/>
          <w:szCs w:val="28"/>
        </w:rPr>
        <w:t xml:space="preserve"> </w:t>
      </w:r>
      <w:r w:rsidRPr="00E531AA">
        <w:rPr>
          <w:sz w:val="28"/>
          <w:szCs w:val="28"/>
        </w:rPr>
        <w:t>презентации возможностей данных платформ</w:t>
      </w:r>
      <w:r w:rsidRPr="0091146D">
        <w:rPr>
          <w:sz w:val="28"/>
          <w:szCs w:val="28"/>
        </w:rPr>
        <w:t xml:space="preserve"> </w:t>
      </w:r>
      <w:r w:rsidRPr="00E531AA">
        <w:rPr>
          <w:sz w:val="28"/>
          <w:szCs w:val="28"/>
        </w:rPr>
        <w:t>для управления поставками и продажами, а также информации о том, как с помощью маркетинговых коммуникаций и бесплатных инструментов сайта предпринимателям республики поднять свой товарооборот.</w:t>
      </w:r>
      <w:r>
        <w:rPr>
          <w:sz w:val="28"/>
          <w:szCs w:val="28"/>
        </w:rPr>
        <w:t xml:space="preserve"> </w:t>
      </w:r>
      <w:r w:rsidRPr="00596966">
        <w:rPr>
          <w:sz w:val="28"/>
          <w:szCs w:val="28"/>
        </w:rPr>
        <w:t xml:space="preserve">Даты проведения онлайн-тренингов </w:t>
      </w:r>
      <w:r w:rsidR="00EF48AE">
        <w:rPr>
          <w:sz w:val="28"/>
          <w:szCs w:val="28"/>
        </w:rPr>
        <w:t>прилагаем.</w:t>
      </w:r>
    </w:p>
    <w:p w:rsidR="00002848" w:rsidRPr="00276B8C" w:rsidRDefault="00002848">
      <w:pPr>
        <w:rPr>
          <w:sz w:val="28"/>
          <w:szCs w:val="28"/>
        </w:rPr>
      </w:pPr>
    </w:p>
    <w:sectPr w:rsidR="00002848" w:rsidRPr="00276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CE8"/>
    <w:rsid w:val="00002848"/>
    <w:rsid w:val="000650B5"/>
    <w:rsid w:val="00276B8C"/>
    <w:rsid w:val="003F3CE8"/>
    <w:rsid w:val="00E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B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B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2020-10-08T07:24:00Z</dcterms:created>
  <dcterms:modified xsi:type="dcterms:W3CDTF">2020-10-08T12:05:00Z</dcterms:modified>
</cp:coreProperties>
</file>