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231" w:rsidRDefault="007E2527" w:rsidP="002E6806">
      <w:pPr>
        <w:ind w:left="851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О</w:t>
      </w:r>
      <w:r w:rsidR="00F63148">
        <w:rPr>
          <w:color w:val="333333"/>
          <w:sz w:val="24"/>
          <w:szCs w:val="24"/>
        </w:rPr>
        <w:t>б участии</w:t>
      </w:r>
      <w:r w:rsidR="00172231">
        <w:rPr>
          <w:color w:val="333333"/>
          <w:sz w:val="24"/>
          <w:szCs w:val="24"/>
        </w:rPr>
        <w:t xml:space="preserve"> в конкурсе</w:t>
      </w:r>
    </w:p>
    <w:p w:rsidR="002E6806" w:rsidRDefault="00172231" w:rsidP="00CA5A35">
      <w:pPr>
        <w:ind w:left="851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«Торговля России</w:t>
      </w:r>
      <w:r w:rsidR="00690418">
        <w:rPr>
          <w:color w:val="333333"/>
          <w:sz w:val="24"/>
          <w:szCs w:val="24"/>
        </w:rPr>
        <w:t>» в 2</w:t>
      </w:r>
      <w:r w:rsidR="005D00DE">
        <w:rPr>
          <w:color w:val="333333"/>
          <w:sz w:val="24"/>
          <w:szCs w:val="24"/>
        </w:rPr>
        <w:t>021</w:t>
      </w:r>
      <w:r w:rsidR="00690418">
        <w:rPr>
          <w:color w:val="333333"/>
          <w:sz w:val="24"/>
          <w:szCs w:val="24"/>
        </w:rPr>
        <w:t>г.</w:t>
      </w:r>
      <w:bookmarkStart w:id="0" w:name="_GoBack"/>
      <w:bookmarkEnd w:id="0"/>
    </w:p>
    <w:p w:rsidR="002E6806" w:rsidRDefault="002E6806" w:rsidP="002B2416">
      <w:pPr>
        <w:jc w:val="both"/>
        <w:rPr>
          <w:sz w:val="24"/>
          <w:szCs w:val="24"/>
        </w:rPr>
      </w:pPr>
    </w:p>
    <w:p w:rsidR="00A31F2F" w:rsidRPr="00E4650A" w:rsidRDefault="00A31F2F" w:rsidP="00153749">
      <w:pPr>
        <w:ind w:firstLine="720"/>
        <w:jc w:val="both"/>
        <w:rPr>
          <w:sz w:val="24"/>
          <w:szCs w:val="24"/>
        </w:rPr>
      </w:pPr>
    </w:p>
    <w:p w:rsidR="00690418" w:rsidRDefault="00C55858" w:rsidP="001537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Уважаемые руководители торговых предприятий! Информируем о том, что в </w:t>
      </w:r>
      <w:r w:rsidR="00690418">
        <w:rPr>
          <w:sz w:val="28"/>
          <w:szCs w:val="28"/>
        </w:rPr>
        <w:t>2</w:t>
      </w:r>
      <w:r w:rsidR="005D00DE">
        <w:rPr>
          <w:sz w:val="28"/>
          <w:szCs w:val="28"/>
        </w:rPr>
        <w:t>021</w:t>
      </w:r>
      <w:r w:rsidR="00690418">
        <w:rPr>
          <w:sz w:val="28"/>
          <w:szCs w:val="28"/>
        </w:rPr>
        <w:t xml:space="preserve"> году Министерство промышленности и торговли Российской Федерации </w:t>
      </w:r>
      <w:r w:rsidR="005D00DE">
        <w:rPr>
          <w:sz w:val="28"/>
          <w:szCs w:val="28"/>
        </w:rPr>
        <w:t xml:space="preserve">в четвертый раз </w:t>
      </w:r>
      <w:r w:rsidR="00690418">
        <w:rPr>
          <w:sz w:val="28"/>
          <w:szCs w:val="28"/>
        </w:rPr>
        <w:t xml:space="preserve">проводит конкурс «Торговля России» (далее – Конкурс), главной задачей которого является выявление и популяризация передового отраслевого опыта и лучших практик </w:t>
      </w:r>
      <w:proofErr w:type="spellStart"/>
      <w:r w:rsidR="00690418">
        <w:rPr>
          <w:sz w:val="28"/>
          <w:szCs w:val="28"/>
        </w:rPr>
        <w:t>многоформатной</w:t>
      </w:r>
      <w:proofErr w:type="spellEnd"/>
      <w:r w:rsidR="00690418">
        <w:rPr>
          <w:sz w:val="28"/>
          <w:szCs w:val="28"/>
        </w:rPr>
        <w:t xml:space="preserve"> торговли в России.</w:t>
      </w:r>
    </w:p>
    <w:p w:rsidR="00690418" w:rsidRDefault="005D00DE" w:rsidP="001537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Конкурса будут определены</w:t>
      </w:r>
      <w:r w:rsidR="00690418">
        <w:rPr>
          <w:sz w:val="28"/>
          <w:szCs w:val="28"/>
        </w:rPr>
        <w:t xml:space="preserve"> в следующих номинациях</w:t>
      </w:r>
      <w:r w:rsidR="00900D09">
        <w:rPr>
          <w:sz w:val="28"/>
          <w:szCs w:val="28"/>
        </w:rPr>
        <w:t>: «Лучший торговый город», «Лучшая торговая улица», «Лучший нестационарный торговый объект», «Лучший розничный рынок», «Лучшая ярмарка», «Лучший мобильный торго</w:t>
      </w:r>
      <w:r>
        <w:rPr>
          <w:sz w:val="28"/>
          <w:szCs w:val="28"/>
        </w:rPr>
        <w:t xml:space="preserve">вый объект», «Лучший магазин», </w:t>
      </w:r>
      <w:r w:rsidR="00900D09">
        <w:rPr>
          <w:sz w:val="28"/>
          <w:szCs w:val="28"/>
        </w:rPr>
        <w:t>«Лучший объект фаст-</w:t>
      </w:r>
      <w:proofErr w:type="spellStart"/>
      <w:r w:rsidR="00900D09">
        <w:rPr>
          <w:sz w:val="28"/>
          <w:szCs w:val="28"/>
        </w:rPr>
        <w:t>фуда</w:t>
      </w:r>
      <w:proofErr w:type="spellEnd"/>
      <w:r w:rsidR="00900D09">
        <w:rPr>
          <w:sz w:val="28"/>
          <w:szCs w:val="28"/>
        </w:rPr>
        <w:t>»</w:t>
      </w:r>
      <w:r>
        <w:rPr>
          <w:sz w:val="28"/>
          <w:szCs w:val="28"/>
        </w:rPr>
        <w:t>, «Лучший торговый фестиваль», «Лучший оптовый продовольственный рынок» и «Лучшая местная сеть местного производителя»</w:t>
      </w:r>
      <w:r w:rsidR="00900D09">
        <w:rPr>
          <w:sz w:val="28"/>
          <w:szCs w:val="28"/>
        </w:rPr>
        <w:t>.</w:t>
      </w:r>
    </w:p>
    <w:p w:rsidR="00900D09" w:rsidRDefault="00900D09" w:rsidP="001537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Этапы проведения Конкурса:</w:t>
      </w:r>
    </w:p>
    <w:p w:rsidR="00900D09" w:rsidRDefault="00900D09" w:rsidP="00153749">
      <w:pPr>
        <w:pStyle w:val="ad"/>
        <w:numPr>
          <w:ilvl w:val="0"/>
          <w:numId w:val="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Сбор заявок участников</w:t>
      </w:r>
      <w:r w:rsidR="005D00D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D00DE">
        <w:rPr>
          <w:sz w:val="28"/>
          <w:szCs w:val="28"/>
        </w:rPr>
        <w:t>11.05.2021 – 23.07.2021</w:t>
      </w:r>
      <w:r>
        <w:rPr>
          <w:sz w:val="28"/>
          <w:szCs w:val="28"/>
        </w:rPr>
        <w:t>;</w:t>
      </w:r>
    </w:p>
    <w:p w:rsidR="00900D09" w:rsidRPr="005D00DE" w:rsidRDefault="00900D09" w:rsidP="00A557D6">
      <w:pPr>
        <w:pStyle w:val="ad"/>
        <w:numPr>
          <w:ilvl w:val="0"/>
          <w:numId w:val="3"/>
        </w:numPr>
        <w:ind w:left="0" w:firstLine="720"/>
        <w:jc w:val="both"/>
        <w:rPr>
          <w:sz w:val="28"/>
          <w:szCs w:val="28"/>
        </w:rPr>
      </w:pPr>
      <w:r w:rsidRPr="005D00DE">
        <w:rPr>
          <w:sz w:val="28"/>
          <w:szCs w:val="28"/>
        </w:rPr>
        <w:t>Квалификационный отбор</w:t>
      </w:r>
      <w:r w:rsidR="005D00DE" w:rsidRPr="005D00DE">
        <w:rPr>
          <w:sz w:val="28"/>
          <w:szCs w:val="28"/>
        </w:rPr>
        <w:t xml:space="preserve">, </w:t>
      </w:r>
      <w:r w:rsidR="005D00DE">
        <w:rPr>
          <w:sz w:val="28"/>
          <w:szCs w:val="28"/>
        </w:rPr>
        <w:t>о</w:t>
      </w:r>
      <w:r w:rsidRPr="005D00DE">
        <w:rPr>
          <w:sz w:val="28"/>
          <w:szCs w:val="28"/>
        </w:rPr>
        <w:t>бъявление победителей</w:t>
      </w:r>
      <w:r w:rsidR="005D00DE">
        <w:rPr>
          <w:sz w:val="28"/>
          <w:szCs w:val="28"/>
        </w:rPr>
        <w:t>: до 03.09.2021;</w:t>
      </w:r>
    </w:p>
    <w:p w:rsidR="00900D09" w:rsidRDefault="00900D09" w:rsidP="00153749">
      <w:pPr>
        <w:pStyle w:val="ad"/>
        <w:numPr>
          <w:ilvl w:val="0"/>
          <w:numId w:val="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Церемония награждения победителей</w:t>
      </w:r>
      <w:r w:rsidR="005D00D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D00DE">
        <w:rPr>
          <w:sz w:val="28"/>
          <w:szCs w:val="28"/>
        </w:rPr>
        <w:t>07.10.2021</w:t>
      </w:r>
      <w:r>
        <w:rPr>
          <w:sz w:val="28"/>
          <w:szCs w:val="28"/>
        </w:rPr>
        <w:t>.</w:t>
      </w:r>
    </w:p>
    <w:p w:rsidR="00690418" w:rsidRDefault="00912FC7" w:rsidP="001537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участия в Конкурсе необходимо оформить заявку на сайте – </w:t>
      </w:r>
      <w:proofErr w:type="spellStart"/>
      <w:r>
        <w:rPr>
          <w:sz w:val="28"/>
          <w:szCs w:val="28"/>
        </w:rPr>
        <w:t>торговляроссии.рф</w:t>
      </w:r>
      <w:proofErr w:type="spellEnd"/>
      <w:r>
        <w:rPr>
          <w:sz w:val="28"/>
          <w:szCs w:val="28"/>
        </w:rPr>
        <w:t>.</w:t>
      </w:r>
    </w:p>
    <w:p w:rsidR="005D00DE" w:rsidRDefault="005D00DE" w:rsidP="00153749">
      <w:pPr>
        <w:jc w:val="both"/>
        <w:rPr>
          <w:sz w:val="28"/>
          <w:szCs w:val="28"/>
        </w:rPr>
      </w:pPr>
    </w:p>
    <w:sectPr w:rsidR="005D00DE" w:rsidSect="005D00DE">
      <w:pgSz w:w="11906" w:h="16838"/>
      <w:pgMar w:top="1134" w:right="567" w:bottom="73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B5B" w:rsidRDefault="00B04B5B">
      <w:r>
        <w:separator/>
      </w:r>
    </w:p>
  </w:endnote>
  <w:endnote w:type="continuationSeparator" w:id="0">
    <w:p w:rsidR="00B04B5B" w:rsidRDefault="00B04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3FCAE37-F59D-420E-9A0B-3619F6460DB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D6A40092-49F7-4EC9-9D68-F862974ABDE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0BB416C0-1387-4731-BAE2-EAFCB46BC1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B5B" w:rsidRDefault="00B04B5B">
      <w:r>
        <w:separator/>
      </w:r>
    </w:p>
  </w:footnote>
  <w:footnote w:type="continuationSeparator" w:id="0">
    <w:p w:rsidR="00B04B5B" w:rsidRDefault="00B04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235E"/>
    <w:multiLevelType w:val="hybridMultilevel"/>
    <w:tmpl w:val="EF6E19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6E5353"/>
    <w:multiLevelType w:val="hybridMultilevel"/>
    <w:tmpl w:val="FDDC6B02"/>
    <w:lvl w:ilvl="0" w:tplc="7E062A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643D82"/>
    <w:multiLevelType w:val="hybridMultilevel"/>
    <w:tmpl w:val="CFE0589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8333B"/>
    <w:rsid w:val="000B0502"/>
    <w:rsid w:val="000B5774"/>
    <w:rsid w:val="000C7119"/>
    <w:rsid w:val="000D05AA"/>
    <w:rsid w:val="000F3886"/>
    <w:rsid w:val="00126436"/>
    <w:rsid w:val="0014373E"/>
    <w:rsid w:val="001465AB"/>
    <w:rsid w:val="00153749"/>
    <w:rsid w:val="00172231"/>
    <w:rsid w:val="001B1D52"/>
    <w:rsid w:val="001B7BB8"/>
    <w:rsid w:val="001D2B33"/>
    <w:rsid w:val="001D5F81"/>
    <w:rsid w:val="001F2EE2"/>
    <w:rsid w:val="00205C5D"/>
    <w:rsid w:val="00210C47"/>
    <w:rsid w:val="00215022"/>
    <w:rsid w:val="0024237A"/>
    <w:rsid w:val="002828DF"/>
    <w:rsid w:val="002A11BC"/>
    <w:rsid w:val="002A22D2"/>
    <w:rsid w:val="002A7122"/>
    <w:rsid w:val="002B2416"/>
    <w:rsid w:val="002D4571"/>
    <w:rsid w:val="002E1216"/>
    <w:rsid w:val="002E6806"/>
    <w:rsid w:val="002F5B25"/>
    <w:rsid w:val="00310DF4"/>
    <w:rsid w:val="00312E5D"/>
    <w:rsid w:val="00340E85"/>
    <w:rsid w:val="003545BB"/>
    <w:rsid w:val="0035606F"/>
    <w:rsid w:val="0038387B"/>
    <w:rsid w:val="003C47EF"/>
    <w:rsid w:val="00410725"/>
    <w:rsid w:val="00411385"/>
    <w:rsid w:val="00414402"/>
    <w:rsid w:val="00414A92"/>
    <w:rsid w:val="00415191"/>
    <w:rsid w:val="00430E60"/>
    <w:rsid w:val="00440B7F"/>
    <w:rsid w:val="0046565F"/>
    <w:rsid w:val="00465F30"/>
    <w:rsid w:val="00493153"/>
    <w:rsid w:val="004A55F1"/>
    <w:rsid w:val="004A6460"/>
    <w:rsid w:val="004B22B6"/>
    <w:rsid w:val="004D1B28"/>
    <w:rsid w:val="004D2276"/>
    <w:rsid w:val="005029BC"/>
    <w:rsid w:val="005142F4"/>
    <w:rsid w:val="00541AF5"/>
    <w:rsid w:val="00541DE1"/>
    <w:rsid w:val="005552F0"/>
    <w:rsid w:val="005846D3"/>
    <w:rsid w:val="00590DE9"/>
    <w:rsid w:val="005B12C4"/>
    <w:rsid w:val="005C2B5A"/>
    <w:rsid w:val="005D00DE"/>
    <w:rsid w:val="005E3E68"/>
    <w:rsid w:val="005F7E04"/>
    <w:rsid w:val="0060340E"/>
    <w:rsid w:val="0063720C"/>
    <w:rsid w:val="00641542"/>
    <w:rsid w:val="00641747"/>
    <w:rsid w:val="00660B34"/>
    <w:rsid w:val="00665BF7"/>
    <w:rsid w:val="0066747B"/>
    <w:rsid w:val="006853B1"/>
    <w:rsid w:val="00690418"/>
    <w:rsid w:val="006A2A1F"/>
    <w:rsid w:val="006A7DAF"/>
    <w:rsid w:val="006B102D"/>
    <w:rsid w:val="006B1B36"/>
    <w:rsid w:val="006B7924"/>
    <w:rsid w:val="006C1DAF"/>
    <w:rsid w:val="006F3845"/>
    <w:rsid w:val="0071396E"/>
    <w:rsid w:val="0074661B"/>
    <w:rsid w:val="00785AE0"/>
    <w:rsid w:val="00791299"/>
    <w:rsid w:val="007B1F84"/>
    <w:rsid w:val="007B761E"/>
    <w:rsid w:val="007E2527"/>
    <w:rsid w:val="007E32D5"/>
    <w:rsid w:val="007E3B31"/>
    <w:rsid w:val="007E55CE"/>
    <w:rsid w:val="007E664D"/>
    <w:rsid w:val="007F29EC"/>
    <w:rsid w:val="007F721E"/>
    <w:rsid w:val="00834F8B"/>
    <w:rsid w:val="00851F77"/>
    <w:rsid w:val="00880754"/>
    <w:rsid w:val="00884469"/>
    <w:rsid w:val="008861F7"/>
    <w:rsid w:val="008A02D7"/>
    <w:rsid w:val="008A06F6"/>
    <w:rsid w:val="008D5734"/>
    <w:rsid w:val="008E0744"/>
    <w:rsid w:val="008F5369"/>
    <w:rsid w:val="00900D09"/>
    <w:rsid w:val="00912FC7"/>
    <w:rsid w:val="00945C55"/>
    <w:rsid w:val="00957072"/>
    <w:rsid w:val="009757F2"/>
    <w:rsid w:val="00983091"/>
    <w:rsid w:val="009A66F7"/>
    <w:rsid w:val="009D3E9A"/>
    <w:rsid w:val="009E60EC"/>
    <w:rsid w:val="009F12BD"/>
    <w:rsid w:val="00A00472"/>
    <w:rsid w:val="00A017DD"/>
    <w:rsid w:val="00A0333D"/>
    <w:rsid w:val="00A06A77"/>
    <w:rsid w:val="00A116CB"/>
    <w:rsid w:val="00A31F2F"/>
    <w:rsid w:val="00A417A5"/>
    <w:rsid w:val="00A605F2"/>
    <w:rsid w:val="00A65051"/>
    <w:rsid w:val="00A667B1"/>
    <w:rsid w:val="00A668B8"/>
    <w:rsid w:val="00A840A1"/>
    <w:rsid w:val="00A85A02"/>
    <w:rsid w:val="00A87046"/>
    <w:rsid w:val="00AB2363"/>
    <w:rsid w:val="00AB25D1"/>
    <w:rsid w:val="00AC0AC0"/>
    <w:rsid w:val="00AD424E"/>
    <w:rsid w:val="00AF07F6"/>
    <w:rsid w:val="00AF4E08"/>
    <w:rsid w:val="00B015AE"/>
    <w:rsid w:val="00B04B5B"/>
    <w:rsid w:val="00B36FF5"/>
    <w:rsid w:val="00B414DF"/>
    <w:rsid w:val="00B43807"/>
    <w:rsid w:val="00B52053"/>
    <w:rsid w:val="00B55B0E"/>
    <w:rsid w:val="00B7516E"/>
    <w:rsid w:val="00B810C1"/>
    <w:rsid w:val="00B83E33"/>
    <w:rsid w:val="00B9399F"/>
    <w:rsid w:val="00BB5F06"/>
    <w:rsid w:val="00BC2FEC"/>
    <w:rsid w:val="00BD0AD0"/>
    <w:rsid w:val="00BE0003"/>
    <w:rsid w:val="00C13ACB"/>
    <w:rsid w:val="00C33C6F"/>
    <w:rsid w:val="00C42292"/>
    <w:rsid w:val="00C5249B"/>
    <w:rsid w:val="00C55858"/>
    <w:rsid w:val="00C642E8"/>
    <w:rsid w:val="00C7478B"/>
    <w:rsid w:val="00C921CC"/>
    <w:rsid w:val="00C92357"/>
    <w:rsid w:val="00C96DB5"/>
    <w:rsid w:val="00C9730A"/>
    <w:rsid w:val="00CA5829"/>
    <w:rsid w:val="00CA5A35"/>
    <w:rsid w:val="00CD66C4"/>
    <w:rsid w:val="00D033C4"/>
    <w:rsid w:val="00D17502"/>
    <w:rsid w:val="00D3574F"/>
    <w:rsid w:val="00D40DE6"/>
    <w:rsid w:val="00D51B0E"/>
    <w:rsid w:val="00D66DD6"/>
    <w:rsid w:val="00D67792"/>
    <w:rsid w:val="00D82614"/>
    <w:rsid w:val="00DF0DD0"/>
    <w:rsid w:val="00DF1F3B"/>
    <w:rsid w:val="00E02DB9"/>
    <w:rsid w:val="00E17DE6"/>
    <w:rsid w:val="00E64054"/>
    <w:rsid w:val="00E652AD"/>
    <w:rsid w:val="00E65454"/>
    <w:rsid w:val="00E837A0"/>
    <w:rsid w:val="00EB57A1"/>
    <w:rsid w:val="00ED6CBB"/>
    <w:rsid w:val="00ED6DE8"/>
    <w:rsid w:val="00EF3F0A"/>
    <w:rsid w:val="00F3603C"/>
    <w:rsid w:val="00F474FA"/>
    <w:rsid w:val="00F52C88"/>
    <w:rsid w:val="00F53834"/>
    <w:rsid w:val="00F63148"/>
    <w:rsid w:val="00F77385"/>
    <w:rsid w:val="00F874C3"/>
    <w:rsid w:val="00F962EF"/>
    <w:rsid w:val="00F969F4"/>
    <w:rsid w:val="00FA077A"/>
    <w:rsid w:val="00FA12F5"/>
    <w:rsid w:val="00FC235E"/>
    <w:rsid w:val="00FC5DEA"/>
    <w:rsid w:val="00FC71CF"/>
    <w:rsid w:val="00FD085D"/>
    <w:rsid w:val="00FD279E"/>
    <w:rsid w:val="00FE284C"/>
    <w:rsid w:val="00FF6AE8"/>
    <w:rsid w:val="00FF6B1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722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72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1BF63-E6D3-46D5-BE12-F2161799A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1065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2014-09-23T12:54:00Z</cp:lastPrinted>
  <dcterms:created xsi:type="dcterms:W3CDTF">2021-06-02T04:59:00Z</dcterms:created>
  <dcterms:modified xsi:type="dcterms:W3CDTF">2021-06-02T04:59:00Z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