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D6B" w:rsidRPr="005D7F13" w:rsidRDefault="00793D6B" w:rsidP="000F764B">
      <w:pPr>
        <w:pStyle w:val="37"/>
        <w:spacing w:after="0" w:line="240" w:lineRule="auto"/>
        <w:ind w:left="5245"/>
        <w:rPr>
          <w:rFonts w:ascii="Times New Roman" w:hAnsi="Times New Roman" w:cs="Times New Roman"/>
          <w:sz w:val="24"/>
          <w:szCs w:val="24"/>
        </w:rPr>
      </w:pPr>
      <w:r w:rsidRPr="005D7F13">
        <w:rPr>
          <w:rFonts w:ascii="Times New Roman" w:hAnsi="Times New Roman" w:cs="Times New Roman"/>
          <w:sz w:val="24"/>
          <w:szCs w:val="24"/>
        </w:rPr>
        <w:t xml:space="preserve">Приложение к решению </w:t>
      </w:r>
      <w:r>
        <w:rPr>
          <w:rFonts w:ascii="Times New Roman" w:hAnsi="Times New Roman" w:cs="Times New Roman"/>
          <w:sz w:val="24"/>
          <w:szCs w:val="24"/>
        </w:rPr>
        <w:t>Чалпин</w:t>
      </w:r>
      <w:r w:rsidRPr="005D7F13">
        <w:rPr>
          <w:rFonts w:ascii="Times New Roman" w:hAnsi="Times New Roman" w:cs="Times New Roman"/>
          <w:sz w:val="24"/>
          <w:szCs w:val="24"/>
        </w:rPr>
        <w:t>ского</w:t>
      </w:r>
      <w:r w:rsidR="000F764B">
        <w:rPr>
          <w:rFonts w:ascii="Times New Roman" w:hAnsi="Times New Roman" w:cs="Times New Roman"/>
          <w:sz w:val="24"/>
          <w:szCs w:val="24"/>
        </w:rPr>
        <w:t xml:space="preserve"> </w:t>
      </w:r>
      <w:r w:rsidR="00C24545" w:rsidRPr="005D7F13">
        <w:rPr>
          <w:rFonts w:ascii="Times New Roman" w:hAnsi="Times New Roman" w:cs="Times New Roman"/>
          <w:sz w:val="24"/>
          <w:szCs w:val="24"/>
        </w:rPr>
        <w:t xml:space="preserve">Совета </w:t>
      </w:r>
      <w:r w:rsidRPr="005D7F13">
        <w:rPr>
          <w:rFonts w:ascii="Times New Roman" w:hAnsi="Times New Roman" w:cs="Times New Roman"/>
          <w:sz w:val="24"/>
          <w:szCs w:val="24"/>
        </w:rPr>
        <w:t>сельского поселения Азнакаевского муниципального района Республики Татарстан</w:t>
      </w:r>
    </w:p>
    <w:p w:rsidR="00793D6B" w:rsidRPr="00766526" w:rsidRDefault="00793D6B" w:rsidP="000F764B">
      <w:pPr>
        <w:pStyle w:val="37"/>
        <w:spacing w:after="0" w:line="240" w:lineRule="auto"/>
        <w:ind w:left="5245"/>
        <w:rPr>
          <w:rFonts w:ascii="Times New Roman" w:hAnsi="Times New Roman" w:cs="Times New Roman"/>
          <w:color w:val="000000" w:themeColor="text1"/>
          <w:sz w:val="24"/>
          <w:szCs w:val="24"/>
        </w:rPr>
      </w:pPr>
      <w:r w:rsidRPr="005D7F13">
        <w:rPr>
          <w:rFonts w:ascii="Times New Roman" w:hAnsi="Times New Roman" w:cs="Times New Roman"/>
          <w:sz w:val="24"/>
          <w:szCs w:val="24"/>
        </w:rPr>
        <w:t xml:space="preserve">от </w:t>
      </w:r>
      <w:r>
        <w:rPr>
          <w:rFonts w:ascii="Times New Roman" w:hAnsi="Times New Roman" w:cs="Times New Roman"/>
          <w:sz w:val="24"/>
          <w:szCs w:val="24"/>
        </w:rPr>
        <w:t>10</w:t>
      </w:r>
      <w:r w:rsidRPr="005D7F13">
        <w:rPr>
          <w:rFonts w:ascii="Times New Roman" w:hAnsi="Times New Roman" w:cs="Times New Roman"/>
          <w:sz w:val="24"/>
          <w:szCs w:val="24"/>
        </w:rPr>
        <w:t>.0</w:t>
      </w:r>
      <w:r>
        <w:rPr>
          <w:rFonts w:ascii="Times New Roman" w:hAnsi="Times New Roman" w:cs="Times New Roman"/>
          <w:sz w:val="24"/>
          <w:szCs w:val="24"/>
        </w:rPr>
        <w:t>2</w:t>
      </w:r>
      <w:r w:rsidRPr="005D7F13">
        <w:rPr>
          <w:rFonts w:ascii="Times New Roman" w:hAnsi="Times New Roman" w:cs="Times New Roman"/>
          <w:sz w:val="24"/>
          <w:szCs w:val="24"/>
        </w:rPr>
        <w:t>.201</w:t>
      </w:r>
      <w:r>
        <w:rPr>
          <w:rFonts w:ascii="Times New Roman" w:hAnsi="Times New Roman" w:cs="Times New Roman"/>
          <w:sz w:val="24"/>
          <w:szCs w:val="24"/>
        </w:rPr>
        <w:t>4</w:t>
      </w:r>
      <w:r w:rsidRPr="005D7F13">
        <w:rPr>
          <w:rFonts w:ascii="Times New Roman" w:hAnsi="Times New Roman" w:cs="Times New Roman"/>
          <w:sz w:val="24"/>
          <w:szCs w:val="24"/>
        </w:rPr>
        <w:t xml:space="preserve"> №</w:t>
      </w:r>
      <w:r>
        <w:rPr>
          <w:rFonts w:ascii="Times New Roman" w:hAnsi="Times New Roman" w:cs="Times New Roman"/>
          <w:sz w:val="24"/>
          <w:szCs w:val="24"/>
        </w:rPr>
        <w:t>92</w:t>
      </w:r>
      <w:r w:rsidR="000F764B">
        <w:rPr>
          <w:rFonts w:ascii="Times New Roman" w:hAnsi="Times New Roman" w:cs="Times New Roman"/>
          <w:sz w:val="24"/>
          <w:szCs w:val="24"/>
        </w:rPr>
        <w:t xml:space="preserve"> (в редакции решений от </w:t>
      </w:r>
      <w:r w:rsidR="000F764B" w:rsidRPr="000F764B">
        <w:rPr>
          <w:rFonts w:ascii="Times New Roman" w:hAnsi="Times New Roman"/>
          <w:sz w:val="24"/>
          <w:szCs w:val="24"/>
        </w:rPr>
        <w:t>28.11.2016 №</w:t>
      </w:r>
      <w:r w:rsidR="000F764B" w:rsidRPr="000F764B">
        <w:rPr>
          <w:rFonts w:ascii="Times New Roman" w:hAnsi="Times New Roman"/>
          <w:color w:val="000000" w:themeColor="text1"/>
          <w:sz w:val="24"/>
          <w:szCs w:val="24"/>
        </w:rPr>
        <w:t>46, 04.09.2017 №</w:t>
      </w:r>
      <w:r w:rsidR="000F764B" w:rsidRPr="000F764B">
        <w:rPr>
          <w:rFonts w:ascii="Times New Roman" w:hAnsi="Times New Roman" w:cs="Times New Roman"/>
          <w:color w:val="000000" w:themeColor="text1"/>
          <w:sz w:val="24"/>
          <w:szCs w:val="24"/>
        </w:rPr>
        <w:t xml:space="preserve">68, </w:t>
      </w:r>
      <w:r w:rsidR="000F764B" w:rsidRPr="000F764B">
        <w:rPr>
          <w:rFonts w:ascii="Times New Roman" w:hAnsi="Times New Roman" w:cs="Times New Roman"/>
          <w:bCs/>
          <w:color w:val="000000" w:themeColor="text1"/>
          <w:sz w:val="24"/>
          <w:szCs w:val="24"/>
          <w:shd w:val="clear" w:color="auto" w:fill="FFFFFF"/>
        </w:rPr>
        <w:t>04.07.2018 №107, 19.03.2019 №138,  19.02.2020 №171</w:t>
      </w:r>
      <w:r w:rsidR="00766526" w:rsidRPr="00766526">
        <w:rPr>
          <w:rFonts w:ascii="Times New Roman" w:hAnsi="Times New Roman" w:cs="Times New Roman"/>
          <w:bCs/>
          <w:color w:val="000000" w:themeColor="text1"/>
          <w:sz w:val="24"/>
          <w:szCs w:val="24"/>
          <w:shd w:val="clear" w:color="auto" w:fill="FFFFFF"/>
        </w:rPr>
        <w:t xml:space="preserve">, </w:t>
      </w:r>
      <w:r w:rsidR="00766526" w:rsidRPr="00766526">
        <w:rPr>
          <w:rFonts w:ascii="Times New Roman" w:hAnsi="Times New Roman"/>
          <w:sz w:val="24"/>
          <w:szCs w:val="24"/>
        </w:rPr>
        <w:t>11.08.2021</w:t>
      </w:r>
      <w:r w:rsidR="00766526">
        <w:rPr>
          <w:rFonts w:ascii="Times New Roman" w:hAnsi="Times New Roman"/>
          <w:sz w:val="24"/>
          <w:szCs w:val="24"/>
        </w:rPr>
        <w:t xml:space="preserve"> </w:t>
      </w:r>
      <w:r w:rsidR="00766526" w:rsidRPr="00766526">
        <w:rPr>
          <w:rFonts w:ascii="Times New Roman" w:hAnsi="Times New Roman"/>
          <w:sz w:val="24"/>
          <w:szCs w:val="24"/>
        </w:rPr>
        <w:t>№38</w:t>
      </w:r>
      <w:r w:rsidR="000F764B" w:rsidRPr="00766526">
        <w:rPr>
          <w:rFonts w:ascii="Times New Roman" w:hAnsi="Times New Roman" w:cs="Times New Roman"/>
          <w:bCs/>
          <w:color w:val="000000" w:themeColor="text1"/>
          <w:sz w:val="24"/>
          <w:szCs w:val="24"/>
          <w:shd w:val="clear" w:color="auto" w:fill="FFFFFF"/>
        </w:rPr>
        <w:t>)</w:t>
      </w:r>
    </w:p>
    <w:p w:rsidR="00793D6B" w:rsidRPr="00766526"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A17E55">
      <w:pPr>
        <w:spacing w:after="0" w:line="240" w:lineRule="auto"/>
        <w:jc w:val="center"/>
        <w:rPr>
          <w:rFonts w:ascii="Times New Roman" w:hAnsi="Times New Roman"/>
          <w:noProof/>
          <w:sz w:val="24"/>
          <w:szCs w:val="24"/>
          <w:lang w:eastAsia="ru-RU"/>
        </w:rPr>
      </w:pP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ПРАВИЛА</w:t>
      </w: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ЗЕМЛЕПОЛЬЗОВАНИЯ И ЗАСТРОЙКИ</w:t>
      </w: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МУНИЦИПАЛЬНОГО ОБРАЗОВАНИЯ</w:t>
      </w: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«ЧАЛПИНСКОЕ СЕЛЬСКОЕ ПОСЕЛЕНИЕ»</w:t>
      </w: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АЗНАКАЕВСКОГО МУНИЦИПАЛЬНОГО РАЙОНА</w:t>
      </w:r>
    </w:p>
    <w:p w:rsidR="00793D6B" w:rsidRDefault="00793D6B" w:rsidP="00793D6B">
      <w:pPr>
        <w:spacing w:after="0" w:line="240" w:lineRule="auto"/>
        <w:jc w:val="center"/>
        <w:rPr>
          <w:rFonts w:ascii="Times New Roman" w:hAnsi="Times New Roman"/>
          <w:sz w:val="36"/>
          <w:szCs w:val="36"/>
          <w:lang w:eastAsia="ru-RU"/>
        </w:rPr>
      </w:pPr>
      <w:r>
        <w:rPr>
          <w:rFonts w:ascii="Times New Roman" w:hAnsi="Times New Roman"/>
          <w:sz w:val="36"/>
          <w:szCs w:val="36"/>
          <w:lang w:eastAsia="ru-RU"/>
        </w:rPr>
        <w:t>РЕСПУБЛИКИ ТАТАРСТАН</w:t>
      </w:r>
    </w:p>
    <w:p w:rsidR="00793D6B" w:rsidRDefault="00793D6B" w:rsidP="00793D6B">
      <w:pPr>
        <w:spacing w:after="0" w:line="240" w:lineRule="auto"/>
        <w:jc w:val="center"/>
        <w:rPr>
          <w:rFonts w:ascii="Times New Roman" w:hAnsi="Times New Roman"/>
          <w:sz w:val="36"/>
          <w:szCs w:val="36"/>
          <w:lang w:eastAsia="ru-RU"/>
        </w:rPr>
      </w:pPr>
    </w:p>
    <w:p w:rsidR="00DA1A3A" w:rsidRDefault="00083B7A" w:rsidP="00A17E55">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5886450" cy="8458200"/>
            <wp:effectExtent l="1905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srcRect/>
                    <a:stretch>
                      <a:fillRect/>
                    </a:stretch>
                  </pic:blipFill>
                  <pic:spPr bwMode="auto">
                    <a:xfrm>
                      <a:off x="0" y="0"/>
                      <a:ext cx="5886450" cy="8458200"/>
                    </a:xfrm>
                    <a:prstGeom prst="rect">
                      <a:avLst/>
                    </a:prstGeom>
                    <a:noFill/>
                    <a:ln w="9525">
                      <a:noFill/>
                      <a:miter lim="800000"/>
                      <a:headEnd/>
                      <a:tailEnd/>
                    </a:ln>
                  </pic:spPr>
                </pic:pic>
              </a:graphicData>
            </a:graphic>
          </wp:inline>
        </w:drawing>
      </w:r>
    </w:p>
    <w:p w:rsidR="00DA1A3A" w:rsidRDefault="00DA1A3A" w:rsidP="00A17E55">
      <w:pPr>
        <w:spacing w:after="0" w:line="240" w:lineRule="auto"/>
        <w:ind w:firstLine="709"/>
        <w:jc w:val="center"/>
        <w:rPr>
          <w:rFonts w:ascii="Times New Roman" w:hAnsi="Times New Roman"/>
          <w:sz w:val="24"/>
          <w:szCs w:val="24"/>
          <w:lang w:eastAsia="ru-RU"/>
        </w:rPr>
      </w:pPr>
    </w:p>
    <w:p w:rsidR="00DA1A3A" w:rsidRDefault="00DA1A3A" w:rsidP="00A17E55">
      <w:pPr>
        <w:spacing w:after="0" w:line="240" w:lineRule="auto"/>
        <w:ind w:firstLine="709"/>
        <w:jc w:val="center"/>
        <w:rPr>
          <w:rFonts w:ascii="Times New Roman" w:hAnsi="Times New Roman"/>
          <w:sz w:val="24"/>
          <w:szCs w:val="24"/>
          <w:lang w:eastAsia="ru-RU"/>
        </w:rPr>
      </w:pPr>
    </w:p>
    <w:p w:rsidR="00DA1A3A" w:rsidRDefault="00DA1A3A" w:rsidP="00A17E55">
      <w:pPr>
        <w:spacing w:after="0" w:line="240" w:lineRule="auto"/>
        <w:ind w:firstLine="709"/>
        <w:jc w:val="center"/>
        <w:rPr>
          <w:rFonts w:ascii="Times New Roman" w:hAnsi="Times New Roman"/>
          <w:sz w:val="24"/>
          <w:szCs w:val="24"/>
          <w:lang w:eastAsia="ru-RU"/>
        </w:rPr>
      </w:pPr>
    </w:p>
    <w:p w:rsidR="00DA1A3A" w:rsidRDefault="00DA1A3A" w:rsidP="00A17E55">
      <w:pPr>
        <w:spacing w:after="0" w:line="240" w:lineRule="auto"/>
        <w:ind w:firstLine="709"/>
        <w:jc w:val="center"/>
        <w:rPr>
          <w:rFonts w:ascii="Times New Roman" w:hAnsi="Times New Roman"/>
          <w:sz w:val="24"/>
          <w:szCs w:val="24"/>
          <w:lang w:eastAsia="ru-RU"/>
        </w:rPr>
      </w:pPr>
    </w:p>
    <w:p w:rsidR="00DA1A3A" w:rsidRDefault="00083B7A" w:rsidP="00A17E55">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886450" cy="8648700"/>
            <wp:effectExtent l="1905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srcRect/>
                    <a:stretch>
                      <a:fillRect/>
                    </a:stretch>
                  </pic:blipFill>
                  <pic:spPr bwMode="auto">
                    <a:xfrm>
                      <a:off x="0" y="0"/>
                      <a:ext cx="5886450" cy="8648700"/>
                    </a:xfrm>
                    <a:prstGeom prst="rect">
                      <a:avLst/>
                    </a:prstGeom>
                    <a:noFill/>
                    <a:ln w="9525">
                      <a:noFill/>
                      <a:miter lim="800000"/>
                      <a:headEnd/>
                      <a:tailEnd/>
                    </a:ln>
                  </pic:spPr>
                </pic:pic>
              </a:graphicData>
            </a:graphic>
          </wp:inline>
        </w:drawing>
      </w:r>
    </w:p>
    <w:p w:rsidR="00DA1A3A" w:rsidRDefault="00DA1A3A" w:rsidP="00A17E55">
      <w:pPr>
        <w:spacing w:after="0" w:line="240" w:lineRule="auto"/>
        <w:ind w:firstLine="709"/>
        <w:jc w:val="center"/>
        <w:rPr>
          <w:rFonts w:ascii="Times New Roman" w:hAnsi="Times New Roman"/>
          <w:sz w:val="24"/>
          <w:szCs w:val="24"/>
          <w:lang w:eastAsia="ru-RU"/>
        </w:rPr>
      </w:pPr>
    </w:p>
    <w:p w:rsidR="00DA1A3A" w:rsidRDefault="00083B7A" w:rsidP="00A17E55">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5857875" cy="9258300"/>
            <wp:effectExtent l="19050" t="0" r="9525"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a:srcRect/>
                    <a:stretch>
                      <a:fillRect/>
                    </a:stretch>
                  </pic:blipFill>
                  <pic:spPr bwMode="auto">
                    <a:xfrm>
                      <a:off x="0" y="0"/>
                      <a:ext cx="5857875" cy="9258300"/>
                    </a:xfrm>
                    <a:prstGeom prst="rect">
                      <a:avLst/>
                    </a:prstGeom>
                    <a:noFill/>
                    <a:ln w="9525">
                      <a:noFill/>
                      <a:miter lim="800000"/>
                      <a:headEnd/>
                      <a:tailEnd/>
                    </a:ln>
                  </pic:spPr>
                </pic:pic>
              </a:graphicData>
            </a:graphic>
          </wp:inline>
        </w:drawing>
      </w:r>
    </w:p>
    <w:p w:rsidR="00DA1A3A" w:rsidRDefault="00DA1A3A" w:rsidP="00A17E55">
      <w:pPr>
        <w:spacing w:after="0" w:line="240" w:lineRule="auto"/>
        <w:jc w:val="center"/>
        <w:rPr>
          <w:rFonts w:ascii="Times New Roman" w:hAnsi="Times New Roman"/>
          <w:sz w:val="24"/>
          <w:szCs w:val="24"/>
          <w:lang w:eastAsia="ru-RU"/>
        </w:rPr>
      </w:pPr>
    </w:p>
    <w:p w:rsidR="00DA1A3A" w:rsidRDefault="00083B7A" w:rsidP="00A17E55">
      <w:pPr>
        <w:spacing w:after="0" w:line="240" w:lineRule="auto"/>
        <w:jc w:val="center"/>
        <w:rPr>
          <w:rFonts w:ascii="Times New Roman" w:hAnsi="Times New Roman"/>
          <w:sz w:val="36"/>
          <w:szCs w:val="36"/>
          <w:lang w:eastAsia="ru-RU"/>
        </w:rPr>
      </w:pPr>
      <w:r>
        <w:rPr>
          <w:rFonts w:ascii="Times New Roman" w:hAnsi="Times New Roman"/>
          <w:noProof/>
          <w:sz w:val="36"/>
          <w:szCs w:val="36"/>
          <w:lang w:eastAsia="ru-RU"/>
        </w:rPr>
        <w:drawing>
          <wp:inline distT="0" distB="0" distL="0" distR="0">
            <wp:extent cx="5886450" cy="8562975"/>
            <wp:effectExtent l="1905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srcRect/>
                    <a:stretch>
                      <a:fillRect/>
                    </a:stretch>
                  </pic:blipFill>
                  <pic:spPr bwMode="auto">
                    <a:xfrm>
                      <a:off x="0" y="0"/>
                      <a:ext cx="5886450" cy="8562975"/>
                    </a:xfrm>
                    <a:prstGeom prst="rect">
                      <a:avLst/>
                    </a:prstGeom>
                    <a:noFill/>
                    <a:ln w="9525">
                      <a:noFill/>
                      <a:miter lim="800000"/>
                      <a:headEnd/>
                      <a:tailEnd/>
                    </a:ln>
                  </pic:spPr>
                </pic:pic>
              </a:graphicData>
            </a:graphic>
          </wp:inline>
        </w:drawing>
      </w:r>
    </w:p>
    <w:p w:rsidR="00DA1A3A" w:rsidRDefault="00DA1A3A" w:rsidP="00A17E55">
      <w:pPr>
        <w:spacing w:after="0" w:line="240" w:lineRule="auto"/>
        <w:ind w:firstLine="709"/>
        <w:jc w:val="center"/>
        <w:rPr>
          <w:rFonts w:ascii="Times New Roman" w:hAnsi="Times New Roman"/>
          <w:sz w:val="36"/>
          <w:szCs w:val="36"/>
          <w:lang w:eastAsia="ru-RU"/>
        </w:rPr>
      </w:pPr>
    </w:p>
    <w:p w:rsidR="00DA1A3A" w:rsidRDefault="00DA1A3A" w:rsidP="00A17E55">
      <w:pPr>
        <w:spacing w:after="0" w:line="240" w:lineRule="auto"/>
        <w:ind w:firstLine="700"/>
        <w:jc w:val="center"/>
        <w:rPr>
          <w:rFonts w:ascii="Times New Roman" w:hAnsi="Times New Roman"/>
          <w:b/>
          <w:sz w:val="24"/>
          <w:szCs w:val="24"/>
          <w:lang w:eastAsia="ru-RU"/>
        </w:rPr>
      </w:pPr>
      <w:r>
        <w:rPr>
          <w:rFonts w:ascii="Times New Roman" w:hAnsi="Times New Roman"/>
          <w:b/>
          <w:sz w:val="24"/>
          <w:szCs w:val="24"/>
          <w:lang w:eastAsia="ru-RU"/>
        </w:rPr>
        <w:lastRenderedPageBreak/>
        <w:t>СОДЕРЖАНИЕ</w:t>
      </w:r>
    </w:p>
    <w:bookmarkStart w:id="0" w:name="_Toc292202002"/>
    <w:bookmarkStart w:id="1" w:name="_Toc292201928"/>
    <w:bookmarkStart w:id="2" w:name="_Toc292201848"/>
    <w:bookmarkStart w:id="3" w:name="_Toc292201095"/>
    <w:bookmarkStart w:id="4" w:name="_Toc260476324"/>
    <w:p w:rsidR="00DA1A3A" w:rsidRDefault="00476061">
      <w:pPr>
        <w:pStyle w:val="11"/>
        <w:rPr>
          <w:rFonts w:ascii="Calibri" w:hAnsi="Calibri"/>
          <w:b w:val="0"/>
          <w:bCs w:val="0"/>
          <w:caps w:val="0"/>
          <w:noProof/>
          <w:sz w:val="22"/>
          <w:szCs w:val="22"/>
        </w:rPr>
      </w:pPr>
      <w:r>
        <w:rPr>
          <w:sz w:val="24"/>
          <w:szCs w:val="24"/>
        </w:rPr>
        <w:fldChar w:fldCharType="begin"/>
      </w:r>
      <w:r w:rsidR="00DA1A3A">
        <w:rPr>
          <w:sz w:val="24"/>
          <w:szCs w:val="24"/>
        </w:rPr>
        <w:instrText xml:space="preserve"> TOC \o "1-3" \h \z \u </w:instrText>
      </w:r>
      <w:r>
        <w:rPr>
          <w:sz w:val="24"/>
          <w:szCs w:val="24"/>
        </w:rPr>
        <w:fldChar w:fldCharType="separate"/>
      </w:r>
      <w:hyperlink w:anchor="_Toc375672186" w:history="1">
        <w:r w:rsidR="00DA1A3A" w:rsidRPr="001669EB">
          <w:rPr>
            <w:rStyle w:val="ac"/>
            <w:noProof/>
            <w:kern w:val="32"/>
          </w:rPr>
          <w:t>ВВЕДЕНИЕ</w:t>
        </w:r>
        <w:r w:rsidR="00DA1A3A">
          <w:rPr>
            <w:noProof/>
            <w:webHidden/>
          </w:rPr>
          <w:tab/>
        </w:r>
        <w:r>
          <w:rPr>
            <w:noProof/>
            <w:webHidden/>
          </w:rPr>
          <w:fldChar w:fldCharType="begin"/>
        </w:r>
        <w:r w:rsidR="00DA1A3A">
          <w:rPr>
            <w:noProof/>
            <w:webHidden/>
          </w:rPr>
          <w:instrText xml:space="preserve"> PAGEREF _Toc375672186 \h </w:instrText>
        </w:r>
        <w:r>
          <w:rPr>
            <w:noProof/>
            <w:webHidden/>
          </w:rPr>
        </w:r>
        <w:r>
          <w:rPr>
            <w:noProof/>
            <w:webHidden/>
          </w:rPr>
          <w:fldChar w:fldCharType="separate"/>
        </w:r>
        <w:r w:rsidR="00C24545">
          <w:rPr>
            <w:noProof/>
            <w:webHidden/>
          </w:rPr>
          <w:t>7</w:t>
        </w:r>
        <w:r>
          <w:rPr>
            <w:noProof/>
            <w:webHidden/>
          </w:rPr>
          <w:fldChar w:fldCharType="end"/>
        </w:r>
      </w:hyperlink>
    </w:p>
    <w:p w:rsidR="00DA1A3A" w:rsidRDefault="0033742A">
      <w:pPr>
        <w:pStyle w:val="11"/>
        <w:rPr>
          <w:rFonts w:ascii="Calibri" w:hAnsi="Calibri"/>
          <w:b w:val="0"/>
          <w:bCs w:val="0"/>
          <w:caps w:val="0"/>
          <w:noProof/>
          <w:sz w:val="22"/>
          <w:szCs w:val="22"/>
        </w:rPr>
      </w:pPr>
      <w:hyperlink w:anchor="_Toc375672187" w:history="1">
        <w:r w:rsidR="00DA1A3A" w:rsidRPr="001669EB">
          <w:rPr>
            <w:rStyle w:val="ac"/>
            <w:noProof/>
          </w:rPr>
          <w:t>ЧАСТЬ I. ПОРЯДОК РЕГУЛИРОВАНИЯ ЗЕМЛЕПОЛЬЗОВАНИЯ И ЗАСТРОЙКИ НА ОСНОВЕ ГРАДОСТРОИТЕЛЬНОГО ЗОНИРОВАНИЯ</w:t>
        </w:r>
        <w:r w:rsidR="00DA1A3A">
          <w:rPr>
            <w:noProof/>
            <w:webHidden/>
          </w:rPr>
          <w:tab/>
        </w:r>
        <w:r w:rsidR="00476061">
          <w:rPr>
            <w:noProof/>
            <w:webHidden/>
          </w:rPr>
          <w:fldChar w:fldCharType="begin"/>
        </w:r>
        <w:r w:rsidR="00DA1A3A">
          <w:rPr>
            <w:noProof/>
            <w:webHidden/>
          </w:rPr>
          <w:instrText xml:space="preserve"> PAGEREF _Toc375672187 \h </w:instrText>
        </w:r>
        <w:r w:rsidR="00476061">
          <w:rPr>
            <w:noProof/>
            <w:webHidden/>
          </w:rPr>
        </w:r>
        <w:r w:rsidR="00476061">
          <w:rPr>
            <w:noProof/>
            <w:webHidden/>
          </w:rPr>
          <w:fldChar w:fldCharType="separate"/>
        </w:r>
        <w:r w:rsidR="00C24545">
          <w:rPr>
            <w:noProof/>
            <w:webHidden/>
          </w:rPr>
          <w:t>7</w:t>
        </w:r>
        <w:r w:rsidR="00476061">
          <w:rPr>
            <w:noProof/>
            <w:webHidden/>
          </w:rPr>
          <w:fldChar w:fldCharType="end"/>
        </w:r>
      </w:hyperlink>
    </w:p>
    <w:p w:rsidR="00DA1A3A" w:rsidRDefault="0033742A">
      <w:pPr>
        <w:pStyle w:val="22"/>
        <w:tabs>
          <w:tab w:val="right" w:leader="dot" w:pos="9345"/>
        </w:tabs>
        <w:rPr>
          <w:rFonts w:ascii="Calibri" w:hAnsi="Calibri"/>
          <w:smallCaps w:val="0"/>
          <w:noProof/>
          <w:sz w:val="22"/>
          <w:szCs w:val="22"/>
        </w:rPr>
      </w:pPr>
      <w:hyperlink w:anchor="_Toc375672188" w:history="1">
        <w:r w:rsidR="00DA1A3A" w:rsidRPr="001669EB">
          <w:rPr>
            <w:rStyle w:val="ac"/>
            <w:b/>
            <w:bCs/>
            <w:noProof/>
          </w:rPr>
          <w:t>Глава 1. Общие положения</w:t>
        </w:r>
        <w:r w:rsidR="00DA1A3A">
          <w:rPr>
            <w:noProof/>
            <w:webHidden/>
          </w:rPr>
          <w:tab/>
        </w:r>
        <w:r w:rsidR="00476061">
          <w:rPr>
            <w:noProof/>
            <w:webHidden/>
          </w:rPr>
          <w:fldChar w:fldCharType="begin"/>
        </w:r>
        <w:r w:rsidR="00DA1A3A">
          <w:rPr>
            <w:noProof/>
            <w:webHidden/>
          </w:rPr>
          <w:instrText xml:space="preserve"> PAGEREF _Toc375672188 \h </w:instrText>
        </w:r>
        <w:r w:rsidR="00476061">
          <w:rPr>
            <w:noProof/>
            <w:webHidden/>
          </w:rPr>
        </w:r>
        <w:r w:rsidR="00476061">
          <w:rPr>
            <w:noProof/>
            <w:webHidden/>
          </w:rPr>
          <w:fldChar w:fldCharType="separate"/>
        </w:r>
        <w:r w:rsidR="00C24545">
          <w:rPr>
            <w:noProof/>
            <w:webHidden/>
          </w:rPr>
          <w:t>7</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189" w:history="1">
        <w:r w:rsidR="00DA1A3A" w:rsidRPr="001669EB">
          <w:rPr>
            <w:rStyle w:val="ac"/>
            <w:b/>
            <w:bCs/>
            <w:noProof/>
          </w:rPr>
          <w:t>Статья 1. Основные понятия, используемые в настоящих Правилах</w:t>
        </w:r>
        <w:r w:rsidR="00DA1A3A">
          <w:rPr>
            <w:noProof/>
            <w:webHidden/>
          </w:rPr>
          <w:tab/>
        </w:r>
        <w:r w:rsidR="00476061">
          <w:rPr>
            <w:noProof/>
            <w:webHidden/>
          </w:rPr>
          <w:fldChar w:fldCharType="begin"/>
        </w:r>
        <w:r w:rsidR="00DA1A3A">
          <w:rPr>
            <w:noProof/>
            <w:webHidden/>
          </w:rPr>
          <w:instrText xml:space="preserve"> PAGEREF _Toc375672189 \h </w:instrText>
        </w:r>
        <w:r w:rsidR="00476061">
          <w:rPr>
            <w:noProof/>
            <w:webHidden/>
          </w:rPr>
        </w:r>
        <w:r w:rsidR="00476061">
          <w:rPr>
            <w:noProof/>
            <w:webHidden/>
          </w:rPr>
          <w:fldChar w:fldCharType="separate"/>
        </w:r>
        <w:r w:rsidR="00C24545">
          <w:rPr>
            <w:noProof/>
            <w:webHidden/>
          </w:rPr>
          <w:t>7</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190" w:history="1">
        <w:r w:rsidR="00DA1A3A" w:rsidRPr="001669EB">
          <w:rPr>
            <w:rStyle w:val="ac"/>
            <w:b/>
            <w:bCs/>
            <w:noProof/>
          </w:rPr>
          <w:t>Статья 2. Основания введения, назначение и состав Правил</w:t>
        </w:r>
        <w:r w:rsidR="00DA1A3A">
          <w:rPr>
            <w:noProof/>
            <w:webHidden/>
          </w:rPr>
          <w:tab/>
        </w:r>
        <w:r w:rsidR="00476061">
          <w:rPr>
            <w:noProof/>
            <w:webHidden/>
          </w:rPr>
          <w:fldChar w:fldCharType="begin"/>
        </w:r>
        <w:r w:rsidR="00DA1A3A">
          <w:rPr>
            <w:noProof/>
            <w:webHidden/>
          </w:rPr>
          <w:instrText xml:space="preserve"> PAGEREF _Toc375672190 \h </w:instrText>
        </w:r>
        <w:r w:rsidR="00476061">
          <w:rPr>
            <w:noProof/>
            <w:webHidden/>
          </w:rPr>
        </w:r>
        <w:r w:rsidR="00476061">
          <w:rPr>
            <w:noProof/>
            <w:webHidden/>
          </w:rPr>
          <w:fldChar w:fldCharType="separate"/>
        </w:r>
        <w:r w:rsidR="00C24545">
          <w:rPr>
            <w:noProof/>
            <w:webHidden/>
          </w:rPr>
          <w:t>10</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191" w:history="1">
        <w:r w:rsidR="00DA1A3A" w:rsidRPr="001669EB">
          <w:rPr>
            <w:rStyle w:val="ac"/>
            <w:b/>
            <w:bCs/>
            <w:noProof/>
          </w:rPr>
          <w:t>Статья 3. Линии градостроительного регулирования</w:t>
        </w:r>
        <w:r w:rsidR="00DA1A3A">
          <w:rPr>
            <w:noProof/>
            <w:webHidden/>
          </w:rPr>
          <w:tab/>
        </w:r>
        <w:r w:rsidR="00476061">
          <w:rPr>
            <w:noProof/>
            <w:webHidden/>
          </w:rPr>
          <w:fldChar w:fldCharType="begin"/>
        </w:r>
        <w:r w:rsidR="00DA1A3A">
          <w:rPr>
            <w:noProof/>
            <w:webHidden/>
          </w:rPr>
          <w:instrText xml:space="preserve"> PAGEREF _Toc375672191 \h </w:instrText>
        </w:r>
        <w:r w:rsidR="00476061">
          <w:rPr>
            <w:noProof/>
            <w:webHidden/>
          </w:rPr>
        </w:r>
        <w:r w:rsidR="00476061">
          <w:rPr>
            <w:noProof/>
            <w:webHidden/>
          </w:rPr>
          <w:fldChar w:fldCharType="separate"/>
        </w:r>
        <w:r w:rsidR="00C24545">
          <w:rPr>
            <w:noProof/>
            <w:webHidden/>
          </w:rPr>
          <w:t>11</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192" w:history="1">
        <w:r w:rsidR="00DA1A3A" w:rsidRPr="001669EB">
          <w:rPr>
            <w:rStyle w:val="ac"/>
            <w:b/>
            <w:bCs/>
            <w:noProof/>
          </w:rPr>
          <w:t>Статья 4. Градостроительные регламенты и их применение</w:t>
        </w:r>
        <w:r w:rsidR="00DA1A3A">
          <w:rPr>
            <w:noProof/>
            <w:webHidden/>
          </w:rPr>
          <w:tab/>
        </w:r>
        <w:r w:rsidR="00476061">
          <w:rPr>
            <w:noProof/>
            <w:webHidden/>
          </w:rPr>
          <w:fldChar w:fldCharType="begin"/>
        </w:r>
        <w:r w:rsidR="00DA1A3A">
          <w:rPr>
            <w:noProof/>
            <w:webHidden/>
          </w:rPr>
          <w:instrText xml:space="preserve"> PAGEREF _Toc375672192 \h </w:instrText>
        </w:r>
        <w:r w:rsidR="00476061">
          <w:rPr>
            <w:noProof/>
            <w:webHidden/>
          </w:rPr>
        </w:r>
        <w:r w:rsidR="00476061">
          <w:rPr>
            <w:noProof/>
            <w:webHidden/>
          </w:rPr>
          <w:fldChar w:fldCharType="separate"/>
        </w:r>
        <w:r w:rsidR="00C24545">
          <w:rPr>
            <w:noProof/>
            <w:webHidden/>
          </w:rPr>
          <w:t>12</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193" w:history="1">
        <w:r w:rsidR="00DA1A3A" w:rsidRPr="001669EB">
          <w:rPr>
            <w:rStyle w:val="ac"/>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DA1A3A">
          <w:rPr>
            <w:noProof/>
            <w:webHidden/>
          </w:rPr>
          <w:tab/>
        </w:r>
        <w:r w:rsidR="00476061">
          <w:rPr>
            <w:noProof/>
            <w:webHidden/>
          </w:rPr>
          <w:fldChar w:fldCharType="begin"/>
        </w:r>
        <w:r w:rsidR="00DA1A3A">
          <w:rPr>
            <w:noProof/>
            <w:webHidden/>
          </w:rPr>
          <w:instrText xml:space="preserve"> PAGEREF _Toc375672193 \h </w:instrText>
        </w:r>
        <w:r w:rsidR="00476061">
          <w:rPr>
            <w:noProof/>
            <w:webHidden/>
          </w:rPr>
        </w:r>
        <w:r w:rsidR="00476061">
          <w:rPr>
            <w:noProof/>
            <w:webHidden/>
          </w:rPr>
          <w:fldChar w:fldCharType="separate"/>
        </w:r>
        <w:r w:rsidR="00C24545">
          <w:rPr>
            <w:noProof/>
            <w:webHidden/>
          </w:rPr>
          <w:t>14</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194" w:history="1">
        <w:r w:rsidR="00DA1A3A" w:rsidRPr="001669EB">
          <w:rPr>
            <w:rStyle w:val="ac"/>
            <w:b/>
            <w:bCs/>
            <w:noProof/>
          </w:rPr>
          <w:t>Статья 6. Ответственность за нарушения Правил</w:t>
        </w:r>
        <w:r w:rsidR="00DA1A3A">
          <w:rPr>
            <w:noProof/>
            <w:webHidden/>
          </w:rPr>
          <w:tab/>
        </w:r>
        <w:r w:rsidR="00476061">
          <w:rPr>
            <w:noProof/>
            <w:webHidden/>
          </w:rPr>
          <w:fldChar w:fldCharType="begin"/>
        </w:r>
        <w:r w:rsidR="00DA1A3A">
          <w:rPr>
            <w:noProof/>
            <w:webHidden/>
          </w:rPr>
          <w:instrText xml:space="preserve"> PAGEREF _Toc375672194 \h </w:instrText>
        </w:r>
        <w:r w:rsidR="00476061">
          <w:rPr>
            <w:noProof/>
            <w:webHidden/>
          </w:rPr>
        </w:r>
        <w:r w:rsidR="00476061">
          <w:rPr>
            <w:noProof/>
            <w:webHidden/>
          </w:rPr>
          <w:fldChar w:fldCharType="separate"/>
        </w:r>
        <w:r w:rsidR="00C24545">
          <w:rPr>
            <w:noProof/>
            <w:webHidden/>
          </w:rPr>
          <w:t>15</w:t>
        </w:r>
        <w:r w:rsidR="00476061">
          <w:rPr>
            <w:noProof/>
            <w:webHidden/>
          </w:rPr>
          <w:fldChar w:fldCharType="end"/>
        </w:r>
      </w:hyperlink>
    </w:p>
    <w:p w:rsidR="00DA1A3A" w:rsidRDefault="0033742A">
      <w:pPr>
        <w:pStyle w:val="22"/>
        <w:tabs>
          <w:tab w:val="right" w:leader="dot" w:pos="9345"/>
        </w:tabs>
        <w:rPr>
          <w:rFonts w:ascii="Calibri" w:hAnsi="Calibri"/>
          <w:smallCaps w:val="0"/>
          <w:noProof/>
          <w:sz w:val="22"/>
          <w:szCs w:val="22"/>
        </w:rPr>
      </w:pPr>
      <w:hyperlink w:anchor="_Toc375672195" w:history="1">
        <w:r w:rsidR="00DA1A3A" w:rsidRPr="001669EB">
          <w:rPr>
            <w:rStyle w:val="ac"/>
            <w:b/>
            <w:bCs/>
            <w:noProof/>
          </w:rPr>
          <w:t>Глава 2. Участники отношений, возникающих по поводу  землепользования и застройки</w:t>
        </w:r>
        <w:r w:rsidR="00DA1A3A">
          <w:rPr>
            <w:noProof/>
            <w:webHidden/>
          </w:rPr>
          <w:tab/>
        </w:r>
        <w:r w:rsidR="00476061">
          <w:rPr>
            <w:noProof/>
            <w:webHidden/>
          </w:rPr>
          <w:fldChar w:fldCharType="begin"/>
        </w:r>
        <w:r w:rsidR="00DA1A3A">
          <w:rPr>
            <w:noProof/>
            <w:webHidden/>
          </w:rPr>
          <w:instrText xml:space="preserve"> PAGEREF _Toc375672195 \h </w:instrText>
        </w:r>
        <w:r w:rsidR="00476061">
          <w:rPr>
            <w:noProof/>
            <w:webHidden/>
          </w:rPr>
        </w:r>
        <w:r w:rsidR="00476061">
          <w:rPr>
            <w:noProof/>
            <w:webHidden/>
          </w:rPr>
          <w:fldChar w:fldCharType="separate"/>
        </w:r>
        <w:r w:rsidR="00C24545">
          <w:rPr>
            <w:noProof/>
            <w:webHidden/>
          </w:rPr>
          <w:t>15</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196" w:history="1">
        <w:r w:rsidR="00DA1A3A" w:rsidRPr="001669EB">
          <w:rPr>
            <w:rStyle w:val="ac"/>
            <w:b/>
            <w:bCs/>
            <w:noProof/>
          </w:rPr>
          <w:t>Статья 7. Объекты и субъекты градостроительных отношений</w:t>
        </w:r>
        <w:r w:rsidR="00DA1A3A">
          <w:rPr>
            <w:noProof/>
            <w:webHidden/>
          </w:rPr>
          <w:tab/>
        </w:r>
        <w:r w:rsidR="00476061">
          <w:rPr>
            <w:noProof/>
            <w:webHidden/>
          </w:rPr>
          <w:fldChar w:fldCharType="begin"/>
        </w:r>
        <w:r w:rsidR="00DA1A3A">
          <w:rPr>
            <w:noProof/>
            <w:webHidden/>
          </w:rPr>
          <w:instrText xml:space="preserve"> PAGEREF _Toc375672196 \h </w:instrText>
        </w:r>
        <w:r w:rsidR="00476061">
          <w:rPr>
            <w:noProof/>
            <w:webHidden/>
          </w:rPr>
        </w:r>
        <w:r w:rsidR="00476061">
          <w:rPr>
            <w:noProof/>
            <w:webHidden/>
          </w:rPr>
          <w:fldChar w:fldCharType="separate"/>
        </w:r>
        <w:r w:rsidR="00C24545">
          <w:rPr>
            <w:noProof/>
            <w:webHidden/>
          </w:rPr>
          <w:t>15</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197" w:history="1">
        <w:r w:rsidR="00DA1A3A" w:rsidRPr="001669EB">
          <w:rPr>
            <w:rStyle w:val="ac"/>
            <w:b/>
            <w:bCs/>
            <w:noProof/>
          </w:rPr>
          <w:t>Статья 8. Полномочия Совета муниципального образования «Чалпинское сельское поселение» Азнакаевского    муниципального района в области землепользования и застройки</w:t>
        </w:r>
        <w:r w:rsidR="00DA1A3A">
          <w:rPr>
            <w:noProof/>
            <w:webHidden/>
          </w:rPr>
          <w:tab/>
        </w:r>
        <w:r w:rsidR="00476061">
          <w:rPr>
            <w:noProof/>
            <w:webHidden/>
          </w:rPr>
          <w:fldChar w:fldCharType="begin"/>
        </w:r>
        <w:r w:rsidR="00DA1A3A">
          <w:rPr>
            <w:noProof/>
            <w:webHidden/>
          </w:rPr>
          <w:instrText xml:space="preserve"> PAGEREF _Toc375672197 \h </w:instrText>
        </w:r>
        <w:r w:rsidR="00476061">
          <w:rPr>
            <w:noProof/>
            <w:webHidden/>
          </w:rPr>
        </w:r>
        <w:r w:rsidR="00476061">
          <w:rPr>
            <w:noProof/>
            <w:webHidden/>
          </w:rPr>
          <w:fldChar w:fldCharType="separate"/>
        </w:r>
        <w:r w:rsidR="00C24545">
          <w:rPr>
            <w:noProof/>
            <w:webHidden/>
          </w:rPr>
          <w:t>16</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198" w:history="1">
        <w:r w:rsidR="00DA1A3A" w:rsidRPr="001669EB">
          <w:rPr>
            <w:rStyle w:val="ac"/>
            <w:b/>
            <w:bCs/>
            <w:noProof/>
          </w:rPr>
          <w:t>Статья 9. Полномочия Исполнительного комитета муниципального образования «Чалпинское сельское поселение» Азнакаевского    муниципального района в области землепользования и застройки</w:t>
        </w:r>
        <w:r w:rsidR="00DA1A3A">
          <w:rPr>
            <w:noProof/>
            <w:webHidden/>
          </w:rPr>
          <w:tab/>
        </w:r>
        <w:r w:rsidR="00476061">
          <w:rPr>
            <w:noProof/>
            <w:webHidden/>
          </w:rPr>
          <w:fldChar w:fldCharType="begin"/>
        </w:r>
        <w:r w:rsidR="00DA1A3A">
          <w:rPr>
            <w:noProof/>
            <w:webHidden/>
          </w:rPr>
          <w:instrText xml:space="preserve"> PAGEREF _Toc375672198 \h </w:instrText>
        </w:r>
        <w:r w:rsidR="00476061">
          <w:rPr>
            <w:noProof/>
            <w:webHidden/>
          </w:rPr>
        </w:r>
        <w:r w:rsidR="00476061">
          <w:rPr>
            <w:noProof/>
            <w:webHidden/>
          </w:rPr>
          <w:fldChar w:fldCharType="separate"/>
        </w:r>
        <w:r w:rsidR="00C24545">
          <w:rPr>
            <w:noProof/>
            <w:webHidden/>
          </w:rPr>
          <w:t>17</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199" w:history="1">
        <w:r w:rsidR="00DA1A3A" w:rsidRPr="001669EB">
          <w:rPr>
            <w:rStyle w:val="ac"/>
            <w:b/>
            <w:bCs/>
            <w:noProof/>
          </w:rPr>
          <w:t>Статья 10. Комиссия по землепользованию и застройке</w:t>
        </w:r>
        <w:r w:rsidR="00DA1A3A">
          <w:rPr>
            <w:noProof/>
            <w:webHidden/>
          </w:rPr>
          <w:tab/>
        </w:r>
        <w:r w:rsidR="00476061">
          <w:rPr>
            <w:noProof/>
            <w:webHidden/>
          </w:rPr>
          <w:fldChar w:fldCharType="begin"/>
        </w:r>
        <w:r w:rsidR="00DA1A3A">
          <w:rPr>
            <w:noProof/>
            <w:webHidden/>
          </w:rPr>
          <w:instrText xml:space="preserve"> PAGEREF _Toc375672199 \h </w:instrText>
        </w:r>
        <w:r w:rsidR="00476061">
          <w:rPr>
            <w:noProof/>
            <w:webHidden/>
          </w:rPr>
        </w:r>
        <w:r w:rsidR="00476061">
          <w:rPr>
            <w:noProof/>
            <w:webHidden/>
          </w:rPr>
          <w:fldChar w:fldCharType="separate"/>
        </w:r>
        <w:r w:rsidR="00C24545">
          <w:rPr>
            <w:noProof/>
            <w:webHidden/>
          </w:rPr>
          <w:t>17</w:t>
        </w:r>
        <w:r w:rsidR="00476061">
          <w:rPr>
            <w:noProof/>
            <w:webHidden/>
          </w:rPr>
          <w:fldChar w:fldCharType="end"/>
        </w:r>
      </w:hyperlink>
    </w:p>
    <w:p w:rsidR="00DA1A3A" w:rsidRDefault="0033742A">
      <w:pPr>
        <w:pStyle w:val="22"/>
        <w:tabs>
          <w:tab w:val="right" w:leader="dot" w:pos="9345"/>
        </w:tabs>
        <w:rPr>
          <w:rFonts w:ascii="Calibri" w:hAnsi="Calibri"/>
          <w:smallCaps w:val="0"/>
          <w:noProof/>
          <w:sz w:val="22"/>
          <w:szCs w:val="22"/>
        </w:rPr>
      </w:pPr>
      <w:hyperlink w:anchor="_Toc375672200" w:history="1">
        <w:r w:rsidR="00DA1A3A" w:rsidRPr="001669EB">
          <w:rPr>
            <w:rStyle w:val="ac"/>
            <w:b/>
            <w:bCs/>
            <w:noProof/>
          </w:rPr>
          <w:t>Глава 3. Права использования недвижимости, возникшие до введения в действие Правил</w:t>
        </w:r>
        <w:r w:rsidR="00DA1A3A">
          <w:rPr>
            <w:noProof/>
            <w:webHidden/>
          </w:rPr>
          <w:tab/>
        </w:r>
        <w:r w:rsidR="00476061">
          <w:rPr>
            <w:noProof/>
            <w:webHidden/>
          </w:rPr>
          <w:fldChar w:fldCharType="begin"/>
        </w:r>
        <w:r w:rsidR="00DA1A3A">
          <w:rPr>
            <w:noProof/>
            <w:webHidden/>
          </w:rPr>
          <w:instrText xml:space="preserve"> PAGEREF _Toc375672200 \h </w:instrText>
        </w:r>
        <w:r w:rsidR="00476061">
          <w:rPr>
            <w:noProof/>
            <w:webHidden/>
          </w:rPr>
        </w:r>
        <w:r w:rsidR="00476061">
          <w:rPr>
            <w:noProof/>
            <w:webHidden/>
          </w:rPr>
          <w:fldChar w:fldCharType="separate"/>
        </w:r>
        <w:r w:rsidR="00C24545">
          <w:rPr>
            <w:noProof/>
            <w:webHidden/>
          </w:rPr>
          <w:t>18</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01" w:history="1">
        <w:r w:rsidR="00DA1A3A" w:rsidRPr="001669EB">
          <w:rPr>
            <w:rStyle w:val="ac"/>
            <w:b/>
            <w:bCs/>
            <w:noProof/>
          </w:rPr>
          <w:t>Статья 11. Общие положения, относящиеся к ранее возникшим правам</w:t>
        </w:r>
        <w:r w:rsidR="00DA1A3A">
          <w:rPr>
            <w:noProof/>
            <w:webHidden/>
          </w:rPr>
          <w:tab/>
        </w:r>
        <w:r w:rsidR="00476061">
          <w:rPr>
            <w:noProof/>
            <w:webHidden/>
          </w:rPr>
          <w:fldChar w:fldCharType="begin"/>
        </w:r>
        <w:r w:rsidR="00DA1A3A">
          <w:rPr>
            <w:noProof/>
            <w:webHidden/>
          </w:rPr>
          <w:instrText xml:space="preserve"> PAGEREF _Toc375672201 \h </w:instrText>
        </w:r>
        <w:r w:rsidR="00476061">
          <w:rPr>
            <w:noProof/>
            <w:webHidden/>
          </w:rPr>
        </w:r>
        <w:r w:rsidR="00476061">
          <w:rPr>
            <w:noProof/>
            <w:webHidden/>
          </w:rPr>
          <w:fldChar w:fldCharType="separate"/>
        </w:r>
        <w:r w:rsidR="00C24545">
          <w:rPr>
            <w:noProof/>
            <w:webHidden/>
          </w:rPr>
          <w:t>18</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02" w:history="1">
        <w:r w:rsidR="00DA1A3A" w:rsidRPr="001669EB">
          <w:rPr>
            <w:rStyle w:val="ac"/>
            <w:b/>
            <w:bCs/>
            <w:noProof/>
          </w:rPr>
          <w:t>Статья 12. Использование и строительные изменения объектов недвижимости, несоответствующих Правилам</w:t>
        </w:r>
        <w:r w:rsidR="00DA1A3A">
          <w:rPr>
            <w:noProof/>
            <w:webHidden/>
          </w:rPr>
          <w:tab/>
        </w:r>
        <w:r w:rsidR="00476061">
          <w:rPr>
            <w:noProof/>
            <w:webHidden/>
          </w:rPr>
          <w:fldChar w:fldCharType="begin"/>
        </w:r>
        <w:r w:rsidR="00DA1A3A">
          <w:rPr>
            <w:noProof/>
            <w:webHidden/>
          </w:rPr>
          <w:instrText xml:space="preserve"> PAGEREF _Toc375672202 \h </w:instrText>
        </w:r>
        <w:r w:rsidR="00476061">
          <w:rPr>
            <w:noProof/>
            <w:webHidden/>
          </w:rPr>
        </w:r>
        <w:r w:rsidR="00476061">
          <w:rPr>
            <w:noProof/>
            <w:webHidden/>
          </w:rPr>
          <w:fldChar w:fldCharType="separate"/>
        </w:r>
        <w:r w:rsidR="00C24545">
          <w:rPr>
            <w:noProof/>
            <w:webHidden/>
          </w:rPr>
          <w:t>19</w:t>
        </w:r>
        <w:r w:rsidR="00476061">
          <w:rPr>
            <w:noProof/>
            <w:webHidden/>
          </w:rPr>
          <w:fldChar w:fldCharType="end"/>
        </w:r>
      </w:hyperlink>
    </w:p>
    <w:p w:rsidR="00DA1A3A" w:rsidRDefault="0033742A">
      <w:pPr>
        <w:pStyle w:val="22"/>
        <w:tabs>
          <w:tab w:val="right" w:leader="dot" w:pos="9345"/>
        </w:tabs>
        <w:rPr>
          <w:rFonts w:ascii="Calibri" w:hAnsi="Calibri"/>
          <w:smallCaps w:val="0"/>
          <w:noProof/>
          <w:sz w:val="22"/>
          <w:szCs w:val="22"/>
        </w:rPr>
      </w:pPr>
      <w:hyperlink w:anchor="_Toc375672203" w:history="1">
        <w:r w:rsidR="00DA1A3A" w:rsidRPr="001669EB">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DA1A3A">
          <w:rPr>
            <w:noProof/>
            <w:webHidden/>
          </w:rPr>
          <w:tab/>
        </w:r>
        <w:r w:rsidR="00476061">
          <w:rPr>
            <w:noProof/>
            <w:webHidden/>
          </w:rPr>
          <w:fldChar w:fldCharType="begin"/>
        </w:r>
        <w:r w:rsidR="00DA1A3A">
          <w:rPr>
            <w:noProof/>
            <w:webHidden/>
          </w:rPr>
          <w:instrText xml:space="preserve"> PAGEREF _Toc375672203 \h </w:instrText>
        </w:r>
        <w:r w:rsidR="00476061">
          <w:rPr>
            <w:noProof/>
            <w:webHidden/>
          </w:rPr>
        </w:r>
        <w:r w:rsidR="00476061">
          <w:rPr>
            <w:noProof/>
            <w:webHidden/>
          </w:rPr>
          <w:fldChar w:fldCharType="separate"/>
        </w:r>
        <w:r w:rsidR="00C24545">
          <w:rPr>
            <w:noProof/>
            <w:webHidden/>
          </w:rPr>
          <w:t>20</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04" w:history="1">
        <w:r w:rsidR="00DA1A3A" w:rsidRPr="001669EB">
          <w:rPr>
            <w:rStyle w:val="ac"/>
            <w:b/>
            <w:bCs/>
            <w:noProof/>
          </w:rPr>
          <w:t>Статья 13. Порядок изменения видов разрешенного использования земельных участков и объектов капитального строительства</w:t>
        </w:r>
        <w:r w:rsidR="00DA1A3A">
          <w:rPr>
            <w:noProof/>
            <w:webHidden/>
          </w:rPr>
          <w:tab/>
        </w:r>
        <w:r w:rsidR="00476061">
          <w:rPr>
            <w:noProof/>
            <w:webHidden/>
          </w:rPr>
          <w:fldChar w:fldCharType="begin"/>
        </w:r>
        <w:r w:rsidR="00DA1A3A">
          <w:rPr>
            <w:noProof/>
            <w:webHidden/>
          </w:rPr>
          <w:instrText xml:space="preserve"> PAGEREF _Toc375672204 \h </w:instrText>
        </w:r>
        <w:r w:rsidR="00476061">
          <w:rPr>
            <w:noProof/>
            <w:webHidden/>
          </w:rPr>
        </w:r>
        <w:r w:rsidR="00476061">
          <w:rPr>
            <w:noProof/>
            <w:webHidden/>
          </w:rPr>
          <w:fldChar w:fldCharType="separate"/>
        </w:r>
        <w:r w:rsidR="00C24545">
          <w:rPr>
            <w:noProof/>
            <w:webHidden/>
          </w:rPr>
          <w:t>20</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05" w:history="1">
        <w:r w:rsidR="00DA1A3A" w:rsidRPr="001669EB">
          <w:rPr>
            <w:rStyle w:val="ac"/>
            <w:b/>
            <w:bCs/>
            <w:noProof/>
          </w:rPr>
          <w:t xml:space="preserve">Статья 14. </w:t>
        </w:r>
        <w:r w:rsidR="000F764B" w:rsidRPr="000F764B">
          <w:rPr>
            <w:b/>
            <w:szCs w:val="24"/>
          </w:rPr>
          <w:t>Порядок предоставления</w:t>
        </w:r>
        <w:r w:rsidR="000F764B" w:rsidRPr="001460E2">
          <w:rPr>
            <w:szCs w:val="24"/>
          </w:rPr>
          <w:t xml:space="preserve"> </w:t>
        </w:r>
        <w:r w:rsidR="00DA1A3A" w:rsidRPr="001669EB">
          <w:rPr>
            <w:rStyle w:val="ac"/>
            <w:b/>
            <w:bCs/>
            <w:noProof/>
          </w:rPr>
          <w:t>разрешения на условно разрешенный вид использования земельного участка или объекта капитального строительства</w:t>
        </w:r>
        <w:r w:rsidR="00DA1A3A">
          <w:rPr>
            <w:noProof/>
            <w:webHidden/>
          </w:rPr>
          <w:tab/>
        </w:r>
        <w:r w:rsidR="00476061">
          <w:rPr>
            <w:noProof/>
            <w:webHidden/>
          </w:rPr>
          <w:fldChar w:fldCharType="begin"/>
        </w:r>
        <w:r w:rsidR="00DA1A3A">
          <w:rPr>
            <w:noProof/>
            <w:webHidden/>
          </w:rPr>
          <w:instrText xml:space="preserve"> PAGEREF _Toc375672205 \h </w:instrText>
        </w:r>
        <w:r w:rsidR="00476061">
          <w:rPr>
            <w:noProof/>
            <w:webHidden/>
          </w:rPr>
        </w:r>
        <w:r w:rsidR="00476061">
          <w:rPr>
            <w:noProof/>
            <w:webHidden/>
          </w:rPr>
          <w:fldChar w:fldCharType="separate"/>
        </w:r>
        <w:r w:rsidR="00C24545">
          <w:rPr>
            <w:noProof/>
            <w:webHidden/>
          </w:rPr>
          <w:t>21</w:t>
        </w:r>
        <w:r w:rsidR="00476061">
          <w:rPr>
            <w:noProof/>
            <w:webHidden/>
          </w:rPr>
          <w:fldChar w:fldCharType="end"/>
        </w:r>
      </w:hyperlink>
    </w:p>
    <w:p w:rsidR="000F764B" w:rsidRDefault="000F764B">
      <w:pPr>
        <w:pStyle w:val="31"/>
        <w:tabs>
          <w:tab w:val="right" w:leader="dot" w:pos="9345"/>
        </w:tabs>
        <w:rPr>
          <w:b/>
          <w:webHidden/>
        </w:rPr>
      </w:pPr>
      <w:r w:rsidRPr="000F764B">
        <w:rPr>
          <w:b/>
        </w:rPr>
        <w:t>Статья 1</w:t>
      </w:r>
      <w:r>
        <w:rPr>
          <w:b/>
        </w:rPr>
        <w:t>5</w:t>
      </w:r>
      <w:r w:rsidRPr="000F764B">
        <w:rPr>
          <w:b/>
        </w:rPr>
        <w:t xml:space="preserve">. </w:t>
      </w:r>
      <w:r w:rsidRPr="000F764B">
        <w:rPr>
          <w:b/>
          <w:szCs w:val="24"/>
        </w:rPr>
        <w:t>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Pr="000F764B">
        <w:rPr>
          <w:webHidden/>
          <w:szCs w:val="24"/>
        </w:rPr>
        <w:tab/>
      </w:r>
      <w:r w:rsidRPr="000F764B">
        <w:rPr>
          <w:webHidden/>
          <w:szCs w:val="24"/>
        </w:rPr>
        <w:fldChar w:fldCharType="begin"/>
      </w:r>
      <w:r w:rsidRPr="000F764B">
        <w:rPr>
          <w:webHidden/>
          <w:szCs w:val="24"/>
        </w:rPr>
        <w:instrText xml:space="preserve"> PAGEREF _Toc375672206 \h </w:instrText>
      </w:r>
      <w:r w:rsidRPr="000F764B">
        <w:rPr>
          <w:webHidden/>
          <w:szCs w:val="24"/>
        </w:rPr>
      </w:r>
      <w:r w:rsidRPr="000F764B">
        <w:rPr>
          <w:webHidden/>
          <w:szCs w:val="24"/>
        </w:rPr>
        <w:fldChar w:fldCharType="separate"/>
      </w:r>
      <w:r w:rsidRPr="000F764B">
        <w:rPr>
          <w:webHidden/>
          <w:szCs w:val="24"/>
        </w:rPr>
        <w:t>23</w:t>
      </w:r>
      <w:r w:rsidRPr="000F764B">
        <w:rPr>
          <w:webHidden/>
          <w:szCs w:val="24"/>
        </w:rPr>
        <w:fldChar w:fldCharType="end"/>
      </w:r>
    </w:p>
    <w:p w:rsidR="00DA1A3A" w:rsidRDefault="0033742A">
      <w:pPr>
        <w:pStyle w:val="31"/>
        <w:tabs>
          <w:tab w:val="right" w:leader="dot" w:pos="9345"/>
        </w:tabs>
        <w:rPr>
          <w:rFonts w:ascii="Calibri" w:hAnsi="Calibri"/>
          <w:i w:val="0"/>
          <w:iCs w:val="0"/>
          <w:noProof/>
          <w:sz w:val="22"/>
          <w:szCs w:val="22"/>
        </w:rPr>
      </w:pPr>
      <w:hyperlink w:anchor="_Toc375672206" w:history="1">
        <w:r w:rsidR="00DA1A3A" w:rsidRPr="001669EB">
          <w:rPr>
            <w:rStyle w:val="ac"/>
            <w:b/>
            <w:bCs/>
            <w:noProof/>
          </w:rPr>
          <w:t xml:space="preserve">Статья 16. Проведение </w:t>
        </w:r>
        <w:r w:rsidR="000F764B" w:rsidRPr="000F764B">
          <w:rPr>
            <w:b/>
            <w:color w:val="000000" w:themeColor="text1"/>
            <w:szCs w:val="24"/>
          </w:rPr>
          <w:t>общественных обсуждений или</w:t>
        </w:r>
        <w:r w:rsidR="000F764B" w:rsidRPr="000F764B">
          <w:rPr>
            <w:color w:val="000000" w:themeColor="text1"/>
            <w:szCs w:val="24"/>
          </w:rPr>
          <w:t xml:space="preserve"> </w:t>
        </w:r>
        <w:r w:rsidR="00DA1A3A" w:rsidRPr="001669EB">
          <w:rPr>
            <w:rStyle w:val="ac"/>
            <w:b/>
            <w:bCs/>
            <w:noProof/>
          </w:rPr>
          <w:t>публичных слушаний</w:t>
        </w:r>
        <w:r w:rsidR="00DA1A3A">
          <w:rPr>
            <w:noProof/>
            <w:webHidden/>
          </w:rPr>
          <w:tab/>
        </w:r>
        <w:r w:rsidR="00476061">
          <w:rPr>
            <w:noProof/>
            <w:webHidden/>
          </w:rPr>
          <w:fldChar w:fldCharType="begin"/>
        </w:r>
        <w:r w:rsidR="00DA1A3A">
          <w:rPr>
            <w:noProof/>
            <w:webHidden/>
          </w:rPr>
          <w:instrText xml:space="preserve"> PAGEREF _Toc375672206 \h </w:instrText>
        </w:r>
        <w:r w:rsidR="00476061">
          <w:rPr>
            <w:noProof/>
            <w:webHidden/>
          </w:rPr>
        </w:r>
        <w:r w:rsidR="00476061">
          <w:rPr>
            <w:noProof/>
            <w:webHidden/>
          </w:rPr>
          <w:fldChar w:fldCharType="separate"/>
        </w:r>
        <w:r w:rsidR="00C24545">
          <w:rPr>
            <w:noProof/>
            <w:webHidden/>
          </w:rPr>
          <w:t>23</w:t>
        </w:r>
        <w:r w:rsidR="00476061">
          <w:rPr>
            <w:noProof/>
            <w:webHidden/>
          </w:rPr>
          <w:fldChar w:fldCharType="end"/>
        </w:r>
      </w:hyperlink>
    </w:p>
    <w:p w:rsidR="00793D6B" w:rsidRPr="00467965" w:rsidRDefault="00793D6B" w:rsidP="00793D6B">
      <w:pPr>
        <w:pStyle w:val="22"/>
        <w:tabs>
          <w:tab w:val="right" w:leader="dot" w:pos="9345"/>
        </w:tabs>
        <w:rPr>
          <w:b/>
          <w:webHidden/>
        </w:rPr>
      </w:pPr>
      <w:r w:rsidRPr="00467965">
        <w:rPr>
          <w:b/>
        </w:rPr>
        <w:t>Глава 4.1. Подготовка документации по планировке территории</w:t>
      </w:r>
      <w:r w:rsidRPr="00467965">
        <w:rPr>
          <w:webHidden/>
        </w:rPr>
        <w:tab/>
      </w:r>
      <w:r w:rsidRPr="00E14650">
        <w:rPr>
          <w:i/>
          <w:webHidden/>
        </w:rPr>
        <w:t>23</w:t>
      </w:r>
    </w:p>
    <w:p w:rsidR="00793D6B" w:rsidRPr="00467965" w:rsidRDefault="00793D6B" w:rsidP="00793D6B">
      <w:pPr>
        <w:pStyle w:val="1d"/>
        <w:rPr>
          <w:webHidden/>
          <w:lang w:val="ru-RU"/>
        </w:rPr>
      </w:pPr>
      <w:r w:rsidRPr="00467965">
        <w:rPr>
          <w:lang w:val="ru-RU"/>
        </w:rPr>
        <w:t>Статья 16.1.Общие положения о документации по планировке территории</w:t>
      </w:r>
      <w:r w:rsidRPr="00467965">
        <w:rPr>
          <w:b w:val="0"/>
          <w:webHidden/>
          <w:lang w:val="ru-RU"/>
        </w:rPr>
        <w:tab/>
        <w:t>23</w:t>
      </w:r>
    </w:p>
    <w:p w:rsidR="00793D6B" w:rsidRPr="00467965" w:rsidRDefault="00793D6B" w:rsidP="00793D6B">
      <w:pPr>
        <w:pStyle w:val="1d"/>
        <w:rPr>
          <w:webHidden/>
          <w:lang w:val="ru-RU"/>
        </w:rPr>
      </w:pPr>
      <w:r w:rsidRPr="00467965">
        <w:rPr>
          <w:lang w:val="ru-RU"/>
        </w:rPr>
        <w:t>Статья 16.2. Проект планировки территории</w:t>
      </w:r>
      <w:r w:rsidRPr="00467965">
        <w:rPr>
          <w:b w:val="0"/>
          <w:webHidden/>
          <w:lang w:val="ru-RU"/>
        </w:rPr>
        <w:tab/>
        <w:t>2</w:t>
      </w:r>
      <w:r>
        <w:rPr>
          <w:b w:val="0"/>
          <w:webHidden/>
          <w:lang w:val="ru-RU"/>
        </w:rPr>
        <w:t>4</w:t>
      </w:r>
    </w:p>
    <w:p w:rsidR="00793D6B" w:rsidRPr="00467965" w:rsidRDefault="00793D6B" w:rsidP="00793D6B">
      <w:pPr>
        <w:pStyle w:val="1d"/>
        <w:rPr>
          <w:lang w:val="ru-RU"/>
        </w:rPr>
      </w:pPr>
      <w:r w:rsidRPr="00467965">
        <w:rPr>
          <w:lang w:val="ru-RU"/>
        </w:rPr>
        <w:t>Статья 16.3. Проекты межевания территорий</w:t>
      </w:r>
      <w:r w:rsidRPr="00467965">
        <w:rPr>
          <w:b w:val="0"/>
          <w:webHidden/>
          <w:lang w:val="ru-RU"/>
        </w:rPr>
        <w:tab/>
        <w:t>2</w:t>
      </w:r>
      <w:r>
        <w:rPr>
          <w:b w:val="0"/>
          <w:webHidden/>
          <w:lang w:val="ru-RU"/>
        </w:rPr>
        <w:t>5</w:t>
      </w:r>
    </w:p>
    <w:p w:rsidR="00793D6B" w:rsidRPr="00467965" w:rsidRDefault="00793D6B" w:rsidP="00793D6B">
      <w:pPr>
        <w:pStyle w:val="1d"/>
        <w:rPr>
          <w:lang w:val="ru-RU"/>
        </w:rPr>
      </w:pPr>
      <w:r w:rsidRPr="00467965">
        <w:rPr>
          <w:lang w:val="ru-RU"/>
        </w:rPr>
        <w:t>Статья 16.4. Красные линии</w:t>
      </w:r>
      <w:r w:rsidRPr="00467965">
        <w:rPr>
          <w:b w:val="0"/>
          <w:webHidden/>
          <w:lang w:val="ru-RU"/>
        </w:rPr>
        <w:tab/>
        <w:t>2</w:t>
      </w:r>
      <w:r>
        <w:rPr>
          <w:b w:val="0"/>
          <w:webHidden/>
          <w:lang w:val="ru-RU"/>
        </w:rPr>
        <w:t>6</w:t>
      </w:r>
    </w:p>
    <w:p w:rsidR="00793D6B" w:rsidRDefault="00793D6B" w:rsidP="00793D6B">
      <w:pPr>
        <w:pStyle w:val="1d"/>
        <w:rPr>
          <w:lang w:val="ru-RU"/>
        </w:rPr>
      </w:pPr>
      <w:r w:rsidRPr="00467965">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467965">
        <w:rPr>
          <w:b w:val="0"/>
          <w:webHidden/>
          <w:lang w:val="ru-RU"/>
        </w:rPr>
        <w:tab/>
        <w:t>2</w:t>
      </w:r>
      <w:r>
        <w:rPr>
          <w:b w:val="0"/>
          <w:webHidden/>
          <w:lang w:val="ru-RU"/>
        </w:rPr>
        <w:t>6</w:t>
      </w:r>
    </w:p>
    <w:p w:rsidR="00DA1A3A" w:rsidRDefault="0033742A">
      <w:pPr>
        <w:pStyle w:val="22"/>
        <w:tabs>
          <w:tab w:val="right" w:leader="dot" w:pos="9345"/>
        </w:tabs>
        <w:rPr>
          <w:rFonts w:ascii="Calibri" w:hAnsi="Calibri"/>
          <w:smallCaps w:val="0"/>
          <w:noProof/>
          <w:sz w:val="22"/>
          <w:szCs w:val="22"/>
        </w:rPr>
      </w:pPr>
      <w:hyperlink w:anchor="_Toc375672207" w:history="1">
        <w:r w:rsidR="00DA1A3A" w:rsidRPr="001669EB">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DA1A3A">
          <w:rPr>
            <w:noProof/>
            <w:webHidden/>
          </w:rPr>
          <w:tab/>
        </w:r>
        <w:r w:rsidR="00476061">
          <w:rPr>
            <w:noProof/>
            <w:webHidden/>
          </w:rPr>
          <w:fldChar w:fldCharType="begin"/>
        </w:r>
        <w:r w:rsidR="00DA1A3A">
          <w:rPr>
            <w:noProof/>
            <w:webHidden/>
          </w:rPr>
          <w:instrText xml:space="preserve"> PAGEREF _Toc375672207 \h </w:instrText>
        </w:r>
        <w:r w:rsidR="00476061">
          <w:rPr>
            <w:noProof/>
            <w:webHidden/>
          </w:rPr>
        </w:r>
        <w:r w:rsidR="00476061">
          <w:rPr>
            <w:noProof/>
            <w:webHidden/>
          </w:rPr>
          <w:fldChar w:fldCharType="separate"/>
        </w:r>
        <w:r w:rsidR="00C24545">
          <w:rPr>
            <w:noProof/>
            <w:webHidden/>
          </w:rPr>
          <w:t>28</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08" w:history="1">
        <w:r w:rsidR="00DA1A3A" w:rsidRPr="001669EB">
          <w:rPr>
            <w:rStyle w:val="ac"/>
            <w:b/>
            <w:bCs/>
            <w:noProof/>
          </w:rPr>
          <w:t>Статья 17. Градостроительная подготовка земельных участков в целях предоставления заинтересованным лицам для строительства</w:t>
        </w:r>
        <w:r w:rsidR="00DA1A3A">
          <w:rPr>
            <w:noProof/>
            <w:webHidden/>
          </w:rPr>
          <w:tab/>
        </w:r>
        <w:r w:rsidR="00476061">
          <w:rPr>
            <w:noProof/>
            <w:webHidden/>
          </w:rPr>
          <w:fldChar w:fldCharType="begin"/>
        </w:r>
        <w:r w:rsidR="00DA1A3A">
          <w:rPr>
            <w:noProof/>
            <w:webHidden/>
          </w:rPr>
          <w:instrText xml:space="preserve"> PAGEREF _Toc375672208 \h </w:instrText>
        </w:r>
        <w:r w:rsidR="00476061">
          <w:rPr>
            <w:noProof/>
            <w:webHidden/>
          </w:rPr>
        </w:r>
        <w:r w:rsidR="00476061">
          <w:rPr>
            <w:noProof/>
            <w:webHidden/>
          </w:rPr>
          <w:fldChar w:fldCharType="separate"/>
        </w:r>
        <w:r w:rsidR="00C24545">
          <w:rPr>
            <w:noProof/>
            <w:webHidden/>
          </w:rPr>
          <w:t>28</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09" w:history="1">
        <w:r w:rsidR="00DA1A3A" w:rsidRPr="001669EB">
          <w:rPr>
            <w:rStyle w:val="ac"/>
            <w:b/>
            <w:bCs/>
            <w:noProof/>
          </w:rPr>
          <w:t>Статья 18. Принципы предоставления земельных участков, сформированных из состава государственных или муниципальных земель</w:t>
        </w:r>
        <w:r w:rsidR="00DA1A3A">
          <w:rPr>
            <w:noProof/>
            <w:webHidden/>
          </w:rPr>
          <w:tab/>
        </w:r>
        <w:r w:rsidR="00476061">
          <w:rPr>
            <w:noProof/>
            <w:webHidden/>
          </w:rPr>
          <w:fldChar w:fldCharType="begin"/>
        </w:r>
        <w:r w:rsidR="00DA1A3A">
          <w:rPr>
            <w:noProof/>
            <w:webHidden/>
          </w:rPr>
          <w:instrText xml:space="preserve"> PAGEREF _Toc375672209 \h </w:instrText>
        </w:r>
        <w:r w:rsidR="00476061">
          <w:rPr>
            <w:noProof/>
            <w:webHidden/>
          </w:rPr>
        </w:r>
        <w:r w:rsidR="00476061">
          <w:rPr>
            <w:noProof/>
            <w:webHidden/>
          </w:rPr>
          <w:fldChar w:fldCharType="separate"/>
        </w:r>
        <w:r w:rsidR="00C24545">
          <w:rPr>
            <w:noProof/>
            <w:webHidden/>
          </w:rPr>
          <w:t>30</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10" w:history="1">
        <w:r w:rsidR="00DA1A3A" w:rsidRPr="001669EB">
          <w:rPr>
            <w:rStyle w:val="ac"/>
            <w:b/>
            <w:bCs/>
            <w:noProof/>
          </w:rPr>
          <w:t>Статья 19. Особенности предоставления земельных участков</w:t>
        </w:r>
        <w:r w:rsidR="00DA1A3A">
          <w:rPr>
            <w:noProof/>
            <w:webHidden/>
          </w:rPr>
          <w:tab/>
        </w:r>
        <w:r w:rsidR="00476061">
          <w:rPr>
            <w:noProof/>
            <w:webHidden/>
          </w:rPr>
          <w:fldChar w:fldCharType="begin"/>
        </w:r>
        <w:r w:rsidR="00DA1A3A">
          <w:rPr>
            <w:noProof/>
            <w:webHidden/>
          </w:rPr>
          <w:instrText xml:space="preserve"> PAGEREF _Toc375672210 \h </w:instrText>
        </w:r>
        <w:r w:rsidR="00476061">
          <w:rPr>
            <w:noProof/>
            <w:webHidden/>
          </w:rPr>
        </w:r>
        <w:r w:rsidR="00476061">
          <w:rPr>
            <w:noProof/>
            <w:webHidden/>
          </w:rPr>
          <w:fldChar w:fldCharType="separate"/>
        </w:r>
        <w:r w:rsidR="00C24545">
          <w:rPr>
            <w:noProof/>
            <w:webHidden/>
          </w:rPr>
          <w:t>30</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11" w:history="1">
        <w:r w:rsidR="00DA1A3A" w:rsidRPr="001669EB">
          <w:rPr>
            <w:rStyle w:val="ac"/>
            <w:b/>
            <w:bCs/>
            <w:noProof/>
          </w:rPr>
          <w:t>Статья 20. Резервирование земельных участков для государственных или муниципальных нужд</w:t>
        </w:r>
        <w:r w:rsidR="00DA1A3A">
          <w:rPr>
            <w:noProof/>
            <w:webHidden/>
          </w:rPr>
          <w:tab/>
        </w:r>
        <w:r w:rsidR="00476061">
          <w:rPr>
            <w:noProof/>
            <w:webHidden/>
          </w:rPr>
          <w:fldChar w:fldCharType="begin"/>
        </w:r>
        <w:r w:rsidR="00DA1A3A">
          <w:rPr>
            <w:noProof/>
            <w:webHidden/>
          </w:rPr>
          <w:instrText xml:space="preserve"> PAGEREF _Toc375672211 \h </w:instrText>
        </w:r>
        <w:r w:rsidR="00476061">
          <w:rPr>
            <w:noProof/>
            <w:webHidden/>
          </w:rPr>
        </w:r>
        <w:r w:rsidR="00476061">
          <w:rPr>
            <w:noProof/>
            <w:webHidden/>
          </w:rPr>
          <w:fldChar w:fldCharType="separate"/>
        </w:r>
        <w:r w:rsidR="00C24545">
          <w:rPr>
            <w:noProof/>
            <w:webHidden/>
          </w:rPr>
          <w:t>32</w:t>
        </w:r>
        <w:r w:rsidR="00476061">
          <w:rPr>
            <w:noProof/>
            <w:webHidden/>
          </w:rPr>
          <w:fldChar w:fldCharType="end"/>
        </w:r>
      </w:hyperlink>
    </w:p>
    <w:p w:rsidR="00DA1A3A" w:rsidRDefault="0033742A">
      <w:pPr>
        <w:pStyle w:val="22"/>
        <w:tabs>
          <w:tab w:val="right" w:leader="dot" w:pos="9345"/>
        </w:tabs>
        <w:rPr>
          <w:rFonts w:ascii="Calibri" w:hAnsi="Calibri"/>
          <w:smallCaps w:val="0"/>
          <w:noProof/>
          <w:sz w:val="22"/>
          <w:szCs w:val="22"/>
        </w:rPr>
      </w:pPr>
      <w:hyperlink w:anchor="_Toc375672212" w:history="1">
        <w:r w:rsidR="00DA1A3A" w:rsidRPr="001669EB">
          <w:rPr>
            <w:rStyle w:val="ac"/>
            <w:b/>
            <w:bCs/>
            <w:noProof/>
          </w:rPr>
          <w:t>Глава 6. Установление, изменение, фиксация границ земель публичного использования, их использование</w:t>
        </w:r>
        <w:r w:rsidR="00DA1A3A">
          <w:rPr>
            <w:noProof/>
            <w:webHidden/>
          </w:rPr>
          <w:tab/>
        </w:r>
        <w:r w:rsidR="00476061">
          <w:rPr>
            <w:noProof/>
            <w:webHidden/>
          </w:rPr>
          <w:fldChar w:fldCharType="begin"/>
        </w:r>
        <w:r w:rsidR="00DA1A3A">
          <w:rPr>
            <w:noProof/>
            <w:webHidden/>
          </w:rPr>
          <w:instrText xml:space="preserve"> PAGEREF _Toc375672212 \h </w:instrText>
        </w:r>
        <w:r w:rsidR="00476061">
          <w:rPr>
            <w:noProof/>
            <w:webHidden/>
          </w:rPr>
        </w:r>
        <w:r w:rsidR="00476061">
          <w:rPr>
            <w:noProof/>
            <w:webHidden/>
          </w:rPr>
          <w:fldChar w:fldCharType="separate"/>
        </w:r>
        <w:r w:rsidR="00C24545">
          <w:rPr>
            <w:noProof/>
            <w:webHidden/>
          </w:rPr>
          <w:t>32</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13" w:history="1">
        <w:r w:rsidR="00DA1A3A" w:rsidRPr="001669EB">
          <w:rPr>
            <w:rStyle w:val="ac"/>
            <w:b/>
            <w:bCs/>
            <w:noProof/>
          </w:rPr>
          <w:t>Статья 21. Общие положения о землях публичного использования</w:t>
        </w:r>
        <w:r w:rsidR="00DA1A3A">
          <w:rPr>
            <w:noProof/>
            <w:webHidden/>
          </w:rPr>
          <w:tab/>
        </w:r>
        <w:r w:rsidR="00476061">
          <w:rPr>
            <w:noProof/>
            <w:webHidden/>
          </w:rPr>
          <w:fldChar w:fldCharType="begin"/>
        </w:r>
        <w:r w:rsidR="00DA1A3A">
          <w:rPr>
            <w:noProof/>
            <w:webHidden/>
          </w:rPr>
          <w:instrText xml:space="preserve"> PAGEREF _Toc375672213 \h </w:instrText>
        </w:r>
        <w:r w:rsidR="00476061">
          <w:rPr>
            <w:noProof/>
            <w:webHidden/>
          </w:rPr>
        </w:r>
        <w:r w:rsidR="00476061">
          <w:rPr>
            <w:noProof/>
            <w:webHidden/>
          </w:rPr>
          <w:fldChar w:fldCharType="separate"/>
        </w:r>
        <w:r w:rsidR="00C24545">
          <w:rPr>
            <w:noProof/>
            <w:webHidden/>
          </w:rPr>
          <w:t>32</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14" w:history="1">
        <w:r w:rsidR="00DA1A3A" w:rsidRPr="001669EB">
          <w:rPr>
            <w:rStyle w:val="ac"/>
            <w:b/>
            <w:bCs/>
            <w:noProof/>
          </w:rPr>
          <w:t>Статья 22. Установление и изменение границ земель публичного использования</w:t>
        </w:r>
        <w:r w:rsidR="00DA1A3A">
          <w:rPr>
            <w:noProof/>
            <w:webHidden/>
          </w:rPr>
          <w:tab/>
        </w:r>
        <w:r w:rsidR="00476061">
          <w:rPr>
            <w:noProof/>
            <w:webHidden/>
          </w:rPr>
          <w:fldChar w:fldCharType="begin"/>
        </w:r>
        <w:r w:rsidR="00DA1A3A">
          <w:rPr>
            <w:noProof/>
            <w:webHidden/>
          </w:rPr>
          <w:instrText xml:space="preserve"> PAGEREF _Toc375672214 \h </w:instrText>
        </w:r>
        <w:r w:rsidR="00476061">
          <w:rPr>
            <w:noProof/>
            <w:webHidden/>
          </w:rPr>
        </w:r>
        <w:r w:rsidR="00476061">
          <w:rPr>
            <w:noProof/>
            <w:webHidden/>
          </w:rPr>
          <w:fldChar w:fldCharType="separate"/>
        </w:r>
        <w:r w:rsidR="00C24545">
          <w:rPr>
            <w:noProof/>
            <w:webHidden/>
          </w:rPr>
          <w:t>33</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15" w:history="1">
        <w:r w:rsidR="00DA1A3A" w:rsidRPr="001669EB">
          <w:rPr>
            <w:rStyle w:val="ac"/>
            <w:b/>
            <w:bCs/>
            <w:noProof/>
          </w:rPr>
          <w:t>Статья 23. Фиксация границ земель публичного использования</w:t>
        </w:r>
        <w:r w:rsidR="00DA1A3A">
          <w:rPr>
            <w:noProof/>
            <w:webHidden/>
          </w:rPr>
          <w:tab/>
        </w:r>
        <w:r w:rsidR="00476061">
          <w:rPr>
            <w:noProof/>
            <w:webHidden/>
          </w:rPr>
          <w:fldChar w:fldCharType="begin"/>
        </w:r>
        <w:r w:rsidR="00DA1A3A">
          <w:rPr>
            <w:noProof/>
            <w:webHidden/>
          </w:rPr>
          <w:instrText xml:space="preserve"> PAGEREF _Toc375672215 \h </w:instrText>
        </w:r>
        <w:r w:rsidR="00476061">
          <w:rPr>
            <w:noProof/>
            <w:webHidden/>
          </w:rPr>
        </w:r>
        <w:r w:rsidR="00476061">
          <w:rPr>
            <w:noProof/>
            <w:webHidden/>
          </w:rPr>
          <w:fldChar w:fldCharType="separate"/>
        </w:r>
        <w:r w:rsidR="00C24545">
          <w:rPr>
            <w:noProof/>
            <w:webHidden/>
          </w:rPr>
          <w:t>33</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16" w:history="1">
        <w:r w:rsidR="00DA1A3A" w:rsidRPr="001669EB">
          <w:rPr>
            <w:rStyle w:val="ac"/>
            <w:b/>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DA1A3A">
          <w:rPr>
            <w:noProof/>
            <w:webHidden/>
          </w:rPr>
          <w:tab/>
        </w:r>
        <w:r w:rsidR="00476061">
          <w:rPr>
            <w:noProof/>
            <w:webHidden/>
          </w:rPr>
          <w:fldChar w:fldCharType="begin"/>
        </w:r>
        <w:r w:rsidR="00DA1A3A">
          <w:rPr>
            <w:noProof/>
            <w:webHidden/>
          </w:rPr>
          <w:instrText xml:space="preserve"> PAGEREF _Toc375672216 \h </w:instrText>
        </w:r>
        <w:r w:rsidR="00476061">
          <w:rPr>
            <w:noProof/>
            <w:webHidden/>
          </w:rPr>
        </w:r>
        <w:r w:rsidR="00476061">
          <w:rPr>
            <w:noProof/>
            <w:webHidden/>
          </w:rPr>
          <w:fldChar w:fldCharType="separate"/>
        </w:r>
        <w:r w:rsidR="00C24545">
          <w:rPr>
            <w:noProof/>
            <w:webHidden/>
          </w:rPr>
          <w:t>34</w:t>
        </w:r>
        <w:r w:rsidR="00476061">
          <w:rPr>
            <w:noProof/>
            <w:webHidden/>
          </w:rPr>
          <w:fldChar w:fldCharType="end"/>
        </w:r>
      </w:hyperlink>
    </w:p>
    <w:p w:rsidR="00DA1A3A" w:rsidRDefault="0033742A">
      <w:pPr>
        <w:pStyle w:val="22"/>
        <w:tabs>
          <w:tab w:val="right" w:leader="dot" w:pos="9345"/>
        </w:tabs>
        <w:rPr>
          <w:rFonts w:ascii="Calibri" w:hAnsi="Calibri"/>
          <w:smallCaps w:val="0"/>
          <w:noProof/>
          <w:sz w:val="22"/>
          <w:szCs w:val="22"/>
        </w:rPr>
      </w:pPr>
      <w:hyperlink w:anchor="_Toc375672217" w:history="1">
        <w:r w:rsidR="00DA1A3A" w:rsidRPr="001669EB">
          <w:rPr>
            <w:rStyle w:val="ac"/>
            <w:b/>
            <w:bCs/>
            <w:noProof/>
          </w:rPr>
          <w:t>Глава 7. Строительные изменения недвижимости</w:t>
        </w:r>
        <w:r w:rsidR="00DA1A3A">
          <w:rPr>
            <w:noProof/>
            <w:webHidden/>
          </w:rPr>
          <w:tab/>
        </w:r>
        <w:r w:rsidR="00476061">
          <w:rPr>
            <w:noProof/>
            <w:webHidden/>
          </w:rPr>
          <w:fldChar w:fldCharType="begin"/>
        </w:r>
        <w:r w:rsidR="00DA1A3A">
          <w:rPr>
            <w:noProof/>
            <w:webHidden/>
          </w:rPr>
          <w:instrText xml:space="preserve"> PAGEREF _Toc375672217 \h </w:instrText>
        </w:r>
        <w:r w:rsidR="00476061">
          <w:rPr>
            <w:noProof/>
            <w:webHidden/>
          </w:rPr>
        </w:r>
        <w:r w:rsidR="00476061">
          <w:rPr>
            <w:noProof/>
            <w:webHidden/>
          </w:rPr>
          <w:fldChar w:fldCharType="separate"/>
        </w:r>
        <w:r w:rsidR="00C24545">
          <w:rPr>
            <w:noProof/>
            <w:webHidden/>
          </w:rPr>
          <w:t>34</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18" w:history="1">
        <w:r w:rsidR="00DA1A3A" w:rsidRPr="001669EB">
          <w:rPr>
            <w:rStyle w:val="ac"/>
            <w:b/>
            <w:bCs/>
            <w:noProof/>
          </w:rPr>
          <w:t>Статья 25. Право на строительные изменения недвижимости и основание для его реализации. Виды строительных изменений недвижимости</w:t>
        </w:r>
        <w:r w:rsidR="00DA1A3A">
          <w:rPr>
            <w:noProof/>
            <w:webHidden/>
          </w:rPr>
          <w:tab/>
        </w:r>
        <w:r w:rsidR="00476061">
          <w:rPr>
            <w:noProof/>
            <w:webHidden/>
          </w:rPr>
          <w:fldChar w:fldCharType="begin"/>
        </w:r>
        <w:r w:rsidR="00DA1A3A">
          <w:rPr>
            <w:noProof/>
            <w:webHidden/>
          </w:rPr>
          <w:instrText xml:space="preserve"> PAGEREF _Toc375672218 \h </w:instrText>
        </w:r>
        <w:r w:rsidR="00476061">
          <w:rPr>
            <w:noProof/>
            <w:webHidden/>
          </w:rPr>
        </w:r>
        <w:r w:rsidR="00476061">
          <w:rPr>
            <w:noProof/>
            <w:webHidden/>
          </w:rPr>
          <w:fldChar w:fldCharType="separate"/>
        </w:r>
        <w:r w:rsidR="00C24545">
          <w:rPr>
            <w:noProof/>
            <w:webHidden/>
          </w:rPr>
          <w:t>35</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19" w:history="1">
        <w:r w:rsidR="00DA1A3A" w:rsidRPr="001669EB">
          <w:rPr>
            <w:rStyle w:val="ac"/>
            <w:b/>
            <w:bCs/>
            <w:noProof/>
          </w:rPr>
          <w:t>Статья 26. Подготовка проектной документации</w:t>
        </w:r>
        <w:r w:rsidR="00DA1A3A">
          <w:rPr>
            <w:noProof/>
            <w:webHidden/>
          </w:rPr>
          <w:tab/>
        </w:r>
        <w:r w:rsidR="00476061">
          <w:rPr>
            <w:noProof/>
            <w:webHidden/>
          </w:rPr>
          <w:fldChar w:fldCharType="begin"/>
        </w:r>
        <w:r w:rsidR="00DA1A3A">
          <w:rPr>
            <w:noProof/>
            <w:webHidden/>
          </w:rPr>
          <w:instrText xml:space="preserve"> PAGEREF _Toc375672219 \h </w:instrText>
        </w:r>
        <w:r w:rsidR="00476061">
          <w:rPr>
            <w:noProof/>
            <w:webHidden/>
          </w:rPr>
        </w:r>
        <w:r w:rsidR="00476061">
          <w:rPr>
            <w:noProof/>
            <w:webHidden/>
          </w:rPr>
          <w:fldChar w:fldCharType="separate"/>
        </w:r>
        <w:r w:rsidR="00C24545">
          <w:rPr>
            <w:noProof/>
            <w:webHidden/>
          </w:rPr>
          <w:t>36</w:t>
        </w:r>
        <w:r w:rsidR="00476061">
          <w:rPr>
            <w:noProof/>
            <w:webHidden/>
          </w:rPr>
          <w:fldChar w:fldCharType="end"/>
        </w:r>
      </w:hyperlink>
    </w:p>
    <w:p w:rsidR="000F764B" w:rsidRDefault="0033742A" w:rsidP="000F764B">
      <w:pPr>
        <w:pStyle w:val="31"/>
        <w:tabs>
          <w:tab w:val="right" w:leader="dot" w:pos="9345"/>
        </w:tabs>
        <w:rPr>
          <w:rFonts w:ascii="Calibri" w:hAnsi="Calibri"/>
          <w:i w:val="0"/>
          <w:iCs w:val="0"/>
          <w:noProof/>
          <w:sz w:val="22"/>
          <w:szCs w:val="22"/>
        </w:rPr>
      </w:pPr>
      <w:hyperlink w:anchor="_Toc375672220" w:history="1">
        <w:r w:rsidR="000F764B" w:rsidRPr="001669EB">
          <w:rPr>
            <w:rStyle w:val="ac"/>
            <w:b/>
            <w:bCs/>
            <w:noProof/>
          </w:rPr>
          <w:t>Статья 27. Выдача разрешений на строительство</w:t>
        </w:r>
        <w:r w:rsidR="000F764B">
          <w:rPr>
            <w:noProof/>
            <w:webHidden/>
          </w:rPr>
          <w:tab/>
        </w:r>
      </w:hyperlink>
    </w:p>
    <w:p w:rsidR="00DA1A3A" w:rsidRDefault="0033742A">
      <w:pPr>
        <w:pStyle w:val="31"/>
        <w:tabs>
          <w:tab w:val="right" w:leader="dot" w:pos="9345"/>
        </w:tabs>
        <w:rPr>
          <w:rFonts w:ascii="Calibri" w:hAnsi="Calibri"/>
          <w:i w:val="0"/>
          <w:iCs w:val="0"/>
          <w:noProof/>
          <w:sz w:val="22"/>
          <w:szCs w:val="22"/>
        </w:rPr>
      </w:pPr>
      <w:hyperlink w:anchor="_Toc375672220" w:history="1">
        <w:r w:rsidR="00DA1A3A" w:rsidRPr="001669EB">
          <w:rPr>
            <w:rStyle w:val="ac"/>
            <w:b/>
            <w:bCs/>
            <w:noProof/>
          </w:rPr>
          <w:t>Статья 27</w:t>
        </w:r>
        <w:r w:rsidR="000F764B">
          <w:rPr>
            <w:rStyle w:val="ac"/>
            <w:b/>
            <w:bCs/>
            <w:noProof/>
          </w:rPr>
          <w:t>.1</w:t>
        </w:r>
        <w:r w:rsidR="00DA1A3A" w:rsidRPr="001669EB">
          <w:rPr>
            <w:rStyle w:val="ac"/>
            <w:b/>
            <w:bCs/>
            <w:noProof/>
          </w:rPr>
          <w:t xml:space="preserve">. </w:t>
        </w:r>
        <w:r w:rsidR="000F764B" w:rsidRPr="000F764B">
          <w:rPr>
            <w:b/>
            <w:color w:val="000000" w:themeColor="text1"/>
          </w:rPr>
          <w:t>Уведомление о планируемых строительстве или реконструкции  объекта индивидуального жилищного строительства или садового дома</w:t>
        </w:r>
        <w:r w:rsidR="00DA1A3A">
          <w:rPr>
            <w:noProof/>
            <w:webHidden/>
          </w:rPr>
          <w:tab/>
        </w:r>
      </w:hyperlink>
    </w:p>
    <w:p w:rsidR="00DA1A3A" w:rsidRDefault="0033742A">
      <w:pPr>
        <w:pStyle w:val="31"/>
        <w:tabs>
          <w:tab w:val="right" w:leader="dot" w:pos="9345"/>
        </w:tabs>
        <w:rPr>
          <w:rFonts w:ascii="Calibri" w:hAnsi="Calibri"/>
          <w:i w:val="0"/>
          <w:iCs w:val="0"/>
          <w:noProof/>
          <w:sz w:val="22"/>
          <w:szCs w:val="22"/>
        </w:rPr>
      </w:pPr>
      <w:hyperlink w:anchor="_Toc375672221" w:history="1">
        <w:r w:rsidR="00DA1A3A" w:rsidRPr="001669EB">
          <w:rPr>
            <w:rStyle w:val="ac"/>
            <w:b/>
            <w:bCs/>
            <w:noProof/>
          </w:rPr>
          <w:t>Статья 28. Строительство, реконструкция, капитальный ремонт</w:t>
        </w:r>
        <w:r w:rsidR="00DA1A3A">
          <w:rPr>
            <w:noProof/>
            <w:webHidden/>
          </w:rPr>
          <w:tab/>
        </w:r>
      </w:hyperlink>
    </w:p>
    <w:p w:rsidR="00DA1A3A" w:rsidRDefault="0033742A">
      <w:pPr>
        <w:pStyle w:val="31"/>
        <w:tabs>
          <w:tab w:val="right" w:leader="dot" w:pos="9345"/>
        </w:tabs>
        <w:rPr>
          <w:rFonts w:ascii="Calibri" w:hAnsi="Calibri"/>
          <w:i w:val="0"/>
          <w:iCs w:val="0"/>
          <w:noProof/>
          <w:sz w:val="22"/>
          <w:szCs w:val="22"/>
        </w:rPr>
      </w:pPr>
      <w:hyperlink w:anchor="_Toc375672222" w:history="1">
        <w:r w:rsidR="00DA1A3A" w:rsidRPr="001669EB">
          <w:rPr>
            <w:rStyle w:val="ac"/>
            <w:b/>
            <w:bCs/>
            <w:noProof/>
          </w:rPr>
          <w:t>Статья 29. Приемка объекта и выдача разрешения на ввод объекта в эксплуатацию</w:t>
        </w:r>
        <w:r w:rsidR="00DA1A3A">
          <w:rPr>
            <w:noProof/>
            <w:webHidden/>
          </w:rPr>
          <w:tab/>
        </w:r>
      </w:hyperlink>
    </w:p>
    <w:p w:rsidR="00DA1A3A" w:rsidRDefault="0033742A">
      <w:pPr>
        <w:pStyle w:val="22"/>
        <w:tabs>
          <w:tab w:val="right" w:leader="dot" w:pos="9345"/>
        </w:tabs>
        <w:rPr>
          <w:rFonts w:ascii="Calibri" w:hAnsi="Calibri"/>
          <w:smallCaps w:val="0"/>
          <w:noProof/>
          <w:sz w:val="22"/>
          <w:szCs w:val="22"/>
        </w:rPr>
      </w:pPr>
      <w:hyperlink w:anchor="_Toc375672223" w:history="1">
        <w:r w:rsidR="00DA1A3A" w:rsidRPr="001669EB">
          <w:rPr>
            <w:rStyle w:val="ac"/>
            <w:b/>
            <w:bCs/>
            <w:noProof/>
          </w:rPr>
          <w:t>Глава 8. Заключительные положения</w:t>
        </w:r>
        <w:r w:rsidR="00DA1A3A">
          <w:rPr>
            <w:noProof/>
            <w:webHidden/>
          </w:rPr>
          <w:tab/>
        </w:r>
        <w:r w:rsidR="00476061">
          <w:rPr>
            <w:noProof/>
            <w:webHidden/>
          </w:rPr>
          <w:fldChar w:fldCharType="begin"/>
        </w:r>
        <w:r w:rsidR="00DA1A3A">
          <w:rPr>
            <w:noProof/>
            <w:webHidden/>
          </w:rPr>
          <w:instrText xml:space="preserve"> PAGEREF _Toc375672223 \h </w:instrText>
        </w:r>
        <w:r w:rsidR="00476061">
          <w:rPr>
            <w:noProof/>
            <w:webHidden/>
          </w:rPr>
        </w:r>
        <w:r w:rsidR="00476061">
          <w:rPr>
            <w:noProof/>
            <w:webHidden/>
          </w:rPr>
          <w:fldChar w:fldCharType="separate"/>
        </w:r>
        <w:r w:rsidR="00C24545">
          <w:rPr>
            <w:noProof/>
            <w:webHidden/>
          </w:rPr>
          <w:t>39</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24" w:history="1">
        <w:r w:rsidR="00DA1A3A" w:rsidRPr="001669EB">
          <w:rPr>
            <w:rStyle w:val="ac"/>
            <w:b/>
            <w:bCs/>
            <w:noProof/>
          </w:rPr>
          <w:t>Статья 30. Порядок внесения изменений в настоящие Правила</w:t>
        </w:r>
        <w:r w:rsidR="00DA1A3A">
          <w:rPr>
            <w:noProof/>
            <w:webHidden/>
          </w:rPr>
          <w:tab/>
        </w:r>
        <w:r w:rsidR="00476061">
          <w:rPr>
            <w:noProof/>
            <w:webHidden/>
          </w:rPr>
          <w:fldChar w:fldCharType="begin"/>
        </w:r>
        <w:r w:rsidR="00DA1A3A">
          <w:rPr>
            <w:noProof/>
            <w:webHidden/>
          </w:rPr>
          <w:instrText xml:space="preserve"> PAGEREF _Toc375672224 \h </w:instrText>
        </w:r>
        <w:r w:rsidR="00476061">
          <w:rPr>
            <w:noProof/>
            <w:webHidden/>
          </w:rPr>
        </w:r>
        <w:r w:rsidR="00476061">
          <w:rPr>
            <w:noProof/>
            <w:webHidden/>
          </w:rPr>
          <w:fldChar w:fldCharType="separate"/>
        </w:r>
        <w:r w:rsidR="00C24545">
          <w:rPr>
            <w:noProof/>
            <w:webHidden/>
          </w:rPr>
          <w:t>51</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25" w:history="1">
        <w:r w:rsidR="00DA1A3A" w:rsidRPr="001669EB">
          <w:rPr>
            <w:rStyle w:val="ac"/>
            <w:b/>
            <w:bCs/>
            <w:noProof/>
          </w:rPr>
          <w:t>Статья 31. О введении в действие Правил</w:t>
        </w:r>
        <w:r w:rsidR="00DA1A3A">
          <w:rPr>
            <w:noProof/>
            <w:webHidden/>
          </w:rPr>
          <w:tab/>
        </w:r>
        <w:r w:rsidR="00476061">
          <w:rPr>
            <w:noProof/>
            <w:webHidden/>
          </w:rPr>
          <w:fldChar w:fldCharType="begin"/>
        </w:r>
        <w:r w:rsidR="00DA1A3A">
          <w:rPr>
            <w:noProof/>
            <w:webHidden/>
          </w:rPr>
          <w:instrText xml:space="preserve"> PAGEREF _Toc375672225 \h </w:instrText>
        </w:r>
        <w:r w:rsidR="00476061">
          <w:rPr>
            <w:noProof/>
            <w:webHidden/>
          </w:rPr>
        </w:r>
        <w:r w:rsidR="00476061">
          <w:rPr>
            <w:noProof/>
            <w:webHidden/>
          </w:rPr>
          <w:fldChar w:fldCharType="separate"/>
        </w:r>
        <w:r w:rsidR="00C24545">
          <w:rPr>
            <w:noProof/>
            <w:webHidden/>
          </w:rPr>
          <w:t>54</w:t>
        </w:r>
        <w:r w:rsidR="00476061">
          <w:rPr>
            <w:noProof/>
            <w:webHidden/>
          </w:rPr>
          <w:fldChar w:fldCharType="end"/>
        </w:r>
      </w:hyperlink>
    </w:p>
    <w:p w:rsidR="00DA1A3A" w:rsidRDefault="0033742A">
      <w:pPr>
        <w:pStyle w:val="11"/>
        <w:rPr>
          <w:rFonts w:ascii="Calibri" w:hAnsi="Calibri"/>
          <w:b w:val="0"/>
          <w:bCs w:val="0"/>
          <w:caps w:val="0"/>
          <w:noProof/>
          <w:sz w:val="22"/>
          <w:szCs w:val="22"/>
        </w:rPr>
      </w:pPr>
      <w:hyperlink w:anchor="_Toc375672226" w:history="1">
        <w:r w:rsidR="00DA1A3A" w:rsidRPr="001669EB">
          <w:rPr>
            <w:rStyle w:val="ac"/>
            <w:noProof/>
          </w:rPr>
          <w:t>ЧАСТЬ II. КАРТА ГРАДОСТРОИТЕЛЬНОГО ЗОНИРОВАНИЯ. КАРТА ЗОН С ОСОБЫМИ УСЛОВИЯМИ ИСПОЛЬЗОВАНИЯ ТЕРРИТОРИЙ</w:t>
        </w:r>
        <w:r w:rsidR="00DA1A3A">
          <w:rPr>
            <w:noProof/>
            <w:webHidden/>
          </w:rPr>
          <w:tab/>
        </w:r>
        <w:r w:rsidR="00476061">
          <w:rPr>
            <w:noProof/>
            <w:webHidden/>
          </w:rPr>
          <w:fldChar w:fldCharType="begin"/>
        </w:r>
        <w:r w:rsidR="00DA1A3A">
          <w:rPr>
            <w:noProof/>
            <w:webHidden/>
          </w:rPr>
          <w:instrText xml:space="preserve"> PAGEREF _Toc375672226 \h </w:instrText>
        </w:r>
        <w:r w:rsidR="00476061">
          <w:rPr>
            <w:noProof/>
            <w:webHidden/>
          </w:rPr>
        </w:r>
        <w:r w:rsidR="00476061">
          <w:rPr>
            <w:noProof/>
            <w:webHidden/>
          </w:rPr>
          <w:fldChar w:fldCharType="separate"/>
        </w:r>
        <w:r w:rsidR="00C24545">
          <w:rPr>
            <w:noProof/>
            <w:webHidden/>
          </w:rPr>
          <w:t>54</w:t>
        </w:r>
        <w:r w:rsidR="00476061">
          <w:rPr>
            <w:noProof/>
            <w:webHidden/>
          </w:rPr>
          <w:fldChar w:fldCharType="end"/>
        </w:r>
      </w:hyperlink>
    </w:p>
    <w:p w:rsidR="00DA1A3A" w:rsidRDefault="0033742A">
      <w:pPr>
        <w:pStyle w:val="22"/>
        <w:tabs>
          <w:tab w:val="right" w:leader="dot" w:pos="9345"/>
        </w:tabs>
        <w:rPr>
          <w:rFonts w:ascii="Calibri" w:hAnsi="Calibri"/>
          <w:smallCaps w:val="0"/>
          <w:noProof/>
          <w:sz w:val="22"/>
          <w:szCs w:val="22"/>
        </w:rPr>
      </w:pPr>
      <w:hyperlink w:anchor="_Toc375672227" w:history="1">
        <w:r w:rsidR="00DA1A3A" w:rsidRPr="001669EB">
          <w:rPr>
            <w:rStyle w:val="ac"/>
            <w:b/>
            <w:bCs/>
            <w:noProof/>
          </w:rPr>
          <w:t>Глава 9. Карта градостроительного зонирования территории</w:t>
        </w:r>
        <w:r w:rsidR="00DA1A3A">
          <w:rPr>
            <w:noProof/>
            <w:webHidden/>
          </w:rPr>
          <w:tab/>
        </w:r>
        <w:r w:rsidR="00476061">
          <w:rPr>
            <w:noProof/>
            <w:webHidden/>
          </w:rPr>
          <w:fldChar w:fldCharType="begin"/>
        </w:r>
        <w:r w:rsidR="00DA1A3A">
          <w:rPr>
            <w:noProof/>
            <w:webHidden/>
          </w:rPr>
          <w:instrText xml:space="preserve"> PAGEREF _Toc375672227 \h </w:instrText>
        </w:r>
        <w:r w:rsidR="00476061">
          <w:rPr>
            <w:noProof/>
            <w:webHidden/>
          </w:rPr>
        </w:r>
        <w:r w:rsidR="00476061">
          <w:rPr>
            <w:noProof/>
            <w:webHidden/>
          </w:rPr>
          <w:fldChar w:fldCharType="separate"/>
        </w:r>
        <w:r w:rsidR="00C24545">
          <w:rPr>
            <w:noProof/>
            <w:webHidden/>
          </w:rPr>
          <w:t>54</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28" w:history="1">
        <w:r w:rsidR="00DA1A3A" w:rsidRPr="001669EB">
          <w:rPr>
            <w:rStyle w:val="ac"/>
            <w:b/>
            <w:bCs/>
            <w:noProof/>
          </w:rPr>
          <w:t>Статья 32. Карта градостроительного зонирования муниципального образования «Чалпинское сельское поселение» Азнакаевского муниципального района</w:t>
        </w:r>
        <w:r w:rsidR="00DA1A3A">
          <w:rPr>
            <w:noProof/>
            <w:webHidden/>
          </w:rPr>
          <w:tab/>
        </w:r>
        <w:r w:rsidR="00476061">
          <w:rPr>
            <w:noProof/>
            <w:webHidden/>
          </w:rPr>
          <w:fldChar w:fldCharType="begin"/>
        </w:r>
        <w:r w:rsidR="00DA1A3A">
          <w:rPr>
            <w:noProof/>
            <w:webHidden/>
          </w:rPr>
          <w:instrText xml:space="preserve"> PAGEREF _Toc375672228 \h </w:instrText>
        </w:r>
        <w:r w:rsidR="00476061">
          <w:rPr>
            <w:noProof/>
            <w:webHidden/>
          </w:rPr>
        </w:r>
        <w:r w:rsidR="00476061">
          <w:rPr>
            <w:noProof/>
            <w:webHidden/>
          </w:rPr>
          <w:fldChar w:fldCharType="separate"/>
        </w:r>
        <w:r w:rsidR="00C24545">
          <w:rPr>
            <w:noProof/>
            <w:webHidden/>
          </w:rPr>
          <w:t>55</w:t>
        </w:r>
        <w:r w:rsidR="00476061">
          <w:rPr>
            <w:noProof/>
            <w:webHidden/>
          </w:rPr>
          <w:fldChar w:fldCharType="end"/>
        </w:r>
      </w:hyperlink>
    </w:p>
    <w:p w:rsidR="00DA1A3A" w:rsidRDefault="0033742A">
      <w:pPr>
        <w:pStyle w:val="22"/>
        <w:tabs>
          <w:tab w:val="right" w:leader="dot" w:pos="9345"/>
        </w:tabs>
        <w:rPr>
          <w:rFonts w:ascii="Calibri" w:hAnsi="Calibri"/>
          <w:smallCaps w:val="0"/>
          <w:noProof/>
          <w:sz w:val="22"/>
          <w:szCs w:val="22"/>
        </w:rPr>
      </w:pPr>
      <w:hyperlink w:anchor="_Toc375672229" w:history="1">
        <w:r w:rsidR="00DA1A3A" w:rsidRPr="001669EB">
          <w:rPr>
            <w:rStyle w:val="ac"/>
            <w:b/>
            <w:bCs/>
            <w:noProof/>
          </w:rPr>
          <w:t>Глава 10. Карта зон с особыми условиями использования территории муниципального образования «Чалпинское сельское поселение» Азнакаевского муниципального района</w:t>
        </w:r>
        <w:r w:rsidR="00DA1A3A">
          <w:rPr>
            <w:noProof/>
            <w:webHidden/>
          </w:rPr>
          <w:tab/>
        </w:r>
        <w:r w:rsidR="00476061">
          <w:rPr>
            <w:noProof/>
            <w:webHidden/>
          </w:rPr>
          <w:fldChar w:fldCharType="begin"/>
        </w:r>
        <w:r w:rsidR="00DA1A3A">
          <w:rPr>
            <w:noProof/>
            <w:webHidden/>
          </w:rPr>
          <w:instrText xml:space="preserve"> PAGEREF _Toc375672229 \h </w:instrText>
        </w:r>
        <w:r w:rsidR="00476061">
          <w:rPr>
            <w:noProof/>
            <w:webHidden/>
          </w:rPr>
        </w:r>
        <w:r w:rsidR="00476061">
          <w:rPr>
            <w:noProof/>
            <w:webHidden/>
          </w:rPr>
          <w:fldChar w:fldCharType="separate"/>
        </w:r>
        <w:r w:rsidR="00C24545">
          <w:rPr>
            <w:noProof/>
            <w:webHidden/>
          </w:rPr>
          <w:t>56</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30" w:history="1">
        <w:r w:rsidR="00DA1A3A" w:rsidRPr="001669EB">
          <w:rPr>
            <w:rStyle w:val="ac"/>
            <w:b/>
            <w:bCs/>
            <w:noProof/>
          </w:rPr>
          <w:t>Статья 33. Карта зон с особыми условиями использования территории  муниципального образования «Чалпинское сельское поселение» Азнакаевского муниципального района</w:t>
        </w:r>
        <w:r w:rsidR="00DA1A3A">
          <w:rPr>
            <w:noProof/>
            <w:webHidden/>
          </w:rPr>
          <w:tab/>
        </w:r>
        <w:r w:rsidR="00476061">
          <w:rPr>
            <w:noProof/>
            <w:webHidden/>
          </w:rPr>
          <w:fldChar w:fldCharType="begin"/>
        </w:r>
        <w:r w:rsidR="00DA1A3A">
          <w:rPr>
            <w:noProof/>
            <w:webHidden/>
          </w:rPr>
          <w:instrText xml:space="preserve"> PAGEREF _Toc375672230 \h </w:instrText>
        </w:r>
        <w:r w:rsidR="00476061">
          <w:rPr>
            <w:noProof/>
            <w:webHidden/>
          </w:rPr>
        </w:r>
        <w:r w:rsidR="00476061">
          <w:rPr>
            <w:noProof/>
            <w:webHidden/>
          </w:rPr>
          <w:fldChar w:fldCharType="separate"/>
        </w:r>
        <w:r w:rsidR="00C24545">
          <w:rPr>
            <w:noProof/>
            <w:webHidden/>
          </w:rPr>
          <w:t>56</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31" w:history="1">
        <w:r w:rsidR="00DA1A3A" w:rsidRPr="001669EB">
          <w:rPr>
            <w:rStyle w:val="ac"/>
            <w:b/>
            <w:bCs/>
            <w:noProof/>
          </w:rPr>
          <w:t>Статья 34. Карта зон действия ограничений по условиям охраны объектов культурного наследия</w:t>
        </w:r>
        <w:r w:rsidR="00DA1A3A">
          <w:rPr>
            <w:noProof/>
            <w:webHidden/>
          </w:rPr>
          <w:tab/>
        </w:r>
        <w:r w:rsidR="00476061">
          <w:rPr>
            <w:noProof/>
            <w:webHidden/>
          </w:rPr>
          <w:fldChar w:fldCharType="begin"/>
        </w:r>
        <w:r w:rsidR="00DA1A3A">
          <w:rPr>
            <w:noProof/>
            <w:webHidden/>
          </w:rPr>
          <w:instrText xml:space="preserve"> PAGEREF _Toc375672231 \h </w:instrText>
        </w:r>
        <w:r w:rsidR="00476061">
          <w:rPr>
            <w:noProof/>
            <w:webHidden/>
          </w:rPr>
        </w:r>
        <w:r w:rsidR="00476061">
          <w:rPr>
            <w:noProof/>
            <w:webHidden/>
          </w:rPr>
          <w:fldChar w:fldCharType="separate"/>
        </w:r>
        <w:r w:rsidR="00C24545">
          <w:rPr>
            <w:noProof/>
            <w:webHidden/>
          </w:rPr>
          <w:t>57</w:t>
        </w:r>
        <w:r w:rsidR="00476061">
          <w:rPr>
            <w:noProof/>
            <w:webHidden/>
          </w:rPr>
          <w:fldChar w:fldCharType="end"/>
        </w:r>
      </w:hyperlink>
    </w:p>
    <w:p w:rsidR="00DA1A3A" w:rsidRDefault="0033742A">
      <w:pPr>
        <w:pStyle w:val="11"/>
        <w:rPr>
          <w:rFonts w:ascii="Calibri" w:hAnsi="Calibri"/>
          <w:b w:val="0"/>
          <w:bCs w:val="0"/>
          <w:caps w:val="0"/>
          <w:noProof/>
          <w:sz w:val="22"/>
          <w:szCs w:val="22"/>
        </w:rPr>
      </w:pPr>
      <w:hyperlink w:anchor="_Toc375672232" w:history="1">
        <w:r w:rsidR="00DA1A3A" w:rsidRPr="001669EB">
          <w:rPr>
            <w:rStyle w:val="ac"/>
            <w:noProof/>
          </w:rPr>
          <w:t>ЧАСТЬ III. ГРАДОСТРОИТЕЛЬНЫЕ РЕГЛАМЕНТЫ</w:t>
        </w:r>
        <w:r w:rsidR="00DA1A3A">
          <w:rPr>
            <w:noProof/>
            <w:webHidden/>
          </w:rPr>
          <w:tab/>
        </w:r>
        <w:r w:rsidR="00476061">
          <w:rPr>
            <w:noProof/>
            <w:webHidden/>
          </w:rPr>
          <w:fldChar w:fldCharType="begin"/>
        </w:r>
        <w:r w:rsidR="00DA1A3A">
          <w:rPr>
            <w:noProof/>
            <w:webHidden/>
          </w:rPr>
          <w:instrText xml:space="preserve"> PAGEREF _Toc375672232 \h </w:instrText>
        </w:r>
        <w:r w:rsidR="00476061">
          <w:rPr>
            <w:noProof/>
            <w:webHidden/>
          </w:rPr>
        </w:r>
        <w:r w:rsidR="00476061">
          <w:rPr>
            <w:noProof/>
            <w:webHidden/>
          </w:rPr>
          <w:fldChar w:fldCharType="separate"/>
        </w:r>
        <w:r w:rsidR="00C24545">
          <w:rPr>
            <w:noProof/>
            <w:webHidden/>
          </w:rPr>
          <w:t>57</w:t>
        </w:r>
        <w:r w:rsidR="00476061">
          <w:rPr>
            <w:noProof/>
            <w:webHidden/>
          </w:rPr>
          <w:fldChar w:fldCharType="end"/>
        </w:r>
      </w:hyperlink>
    </w:p>
    <w:p w:rsidR="00DA1A3A" w:rsidRDefault="0033742A">
      <w:pPr>
        <w:pStyle w:val="22"/>
        <w:tabs>
          <w:tab w:val="right" w:leader="dot" w:pos="9345"/>
        </w:tabs>
        <w:rPr>
          <w:rFonts w:ascii="Calibri" w:hAnsi="Calibri"/>
          <w:smallCaps w:val="0"/>
          <w:noProof/>
          <w:sz w:val="22"/>
          <w:szCs w:val="22"/>
        </w:rPr>
      </w:pPr>
      <w:hyperlink w:anchor="_Toc375672233" w:history="1">
        <w:r w:rsidR="00DA1A3A" w:rsidRPr="001669EB">
          <w:rPr>
            <w:rStyle w:val="ac"/>
            <w:b/>
            <w:bCs/>
            <w:noProof/>
          </w:rPr>
          <w:t>Глава 11. Градостроительные регламенты в части видов и параметров разрешенного использования недвижимости</w:t>
        </w:r>
        <w:r w:rsidR="00DA1A3A">
          <w:rPr>
            <w:noProof/>
            <w:webHidden/>
          </w:rPr>
          <w:tab/>
        </w:r>
        <w:r w:rsidR="00476061">
          <w:rPr>
            <w:noProof/>
            <w:webHidden/>
          </w:rPr>
          <w:fldChar w:fldCharType="begin"/>
        </w:r>
        <w:r w:rsidR="00DA1A3A">
          <w:rPr>
            <w:noProof/>
            <w:webHidden/>
          </w:rPr>
          <w:instrText xml:space="preserve"> PAGEREF _Toc375672233 \h </w:instrText>
        </w:r>
        <w:r w:rsidR="00476061">
          <w:rPr>
            <w:noProof/>
            <w:webHidden/>
          </w:rPr>
        </w:r>
        <w:r w:rsidR="00476061">
          <w:rPr>
            <w:noProof/>
            <w:webHidden/>
          </w:rPr>
          <w:fldChar w:fldCharType="separate"/>
        </w:r>
        <w:r w:rsidR="00C24545">
          <w:rPr>
            <w:noProof/>
            <w:webHidden/>
          </w:rPr>
          <w:t>57</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34" w:history="1">
        <w:r w:rsidR="00DA1A3A" w:rsidRPr="001669EB">
          <w:rPr>
            <w:rStyle w:val="ac"/>
            <w:b/>
            <w:bCs/>
            <w:noProof/>
          </w:rPr>
          <w:t>Статья 35. Виды территориальных зон, обозначенных на карте градостроительного зонирования</w:t>
        </w:r>
        <w:r w:rsidR="00DA1A3A">
          <w:rPr>
            <w:noProof/>
            <w:webHidden/>
          </w:rPr>
          <w:tab/>
        </w:r>
        <w:r w:rsidR="00476061">
          <w:rPr>
            <w:noProof/>
            <w:webHidden/>
          </w:rPr>
          <w:fldChar w:fldCharType="begin"/>
        </w:r>
        <w:r w:rsidR="00DA1A3A">
          <w:rPr>
            <w:noProof/>
            <w:webHidden/>
          </w:rPr>
          <w:instrText xml:space="preserve"> PAGEREF _Toc375672234 \h </w:instrText>
        </w:r>
        <w:r w:rsidR="00476061">
          <w:rPr>
            <w:noProof/>
            <w:webHidden/>
          </w:rPr>
        </w:r>
        <w:r w:rsidR="00476061">
          <w:rPr>
            <w:noProof/>
            <w:webHidden/>
          </w:rPr>
          <w:fldChar w:fldCharType="separate"/>
        </w:r>
        <w:r w:rsidR="00C24545">
          <w:rPr>
            <w:noProof/>
            <w:webHidden/>
          </w:rPr>
          <w:t>57</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35" w:history="1">
        <w:r w:rsidR="00DA1A3A" w:rsidRPr="001669EB">
          <w:rPr>
            <w:rStyle w:val="ac"/>
            <w:b/>
            <w:bCs/>
            <w:noProof/>
          </w:rPr>
          <w:t>Статья 37. Описание ограничений использования недвижимости, установленных для зон охраны объектов культурного наследия</w:t>
        </w:r>
        <w:r w:rsidR="00DA1A3A">
          <w:rPr>
            <w:noProof/>
            <w:webHidden/>
          </w:rPr>
          <w:tab/>
        </w:r>
        <w:r w:rsidR="00476061">
          <w:rPr>
            <w:noProof/>
            <w:webHidden/>
          </w:rPr>
          <w:fldChar w:fldCharType="begin"/>
        </w:r>
        <w:r w:rsidR="00DA1A3A">
          <w:rPr>
            <w:noProof/>
            <w:webHidden/>
          </w:rPr>
          <w:instrText xml:space="preserve"> PAGEREF _Toc375672235 \h </w:instrText>
        </w:r>
        <w:r w:rsidR="00476061">
          <w:rPr>
            <w:noProof/>
            <w:webHidden/>
          </w:rPr>
        </w:r>
        <w:r w:rsidR="00476061">
          <w:rPr>
            <w:noProof/>
            <w:webHidden/>
          </w:rPr>
          <w:fldChar w:fldCharType="separate"/>
        </w:r>
        <w:r w:rsidR="00C24545">
          <w:rPr>
            <w:noProof/>
            <w:webHidden/>
          </w:rPr>
          <w:t>82</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36" w:history="1">
        <w:r w:rsidR="00DA1A3A" w:rsidRPr="001669EB">
          <w:rPr>
            <w:rStyle w:val="ac"/>
            <w:b/>
            <w:bCs/>
            <w:noProof/>
          </w:rPr>
          <w:t>Статья 38. Зоны действия публичных сервитутов</w:t>
        </w:r>
        <w:r w:rsidR="00DA1A3A">
          <w:rPr>
            <w:noProof/>
            <w:webHidden/>
          </w:rPr>
          <w:tab/>
        </w:r>
        <w:r w:rsidR="00476061">
          <w:rPr>
            <w:noProof/>
            <w:webHidden/>
          </w:rPr>
          <w:fldChar w:fldCharType="begin"/>
        </w:r>
        <w:r w:rsidR="00DA1A3A">
          <w:rPr>
            <w:noProof/>
            <w:webHidden/>
          </w:rPr>
          <w:instrText xml:space="preserve"> PAGEREF _Toc375672236 \h </w:instrText>
        </w:r>
        <w:r w:rsidR="00476061">
          <w:rPr>
            <w:noProof/>
            <w:webHidden/>
          </w:rPr>
        </w:r>
        <w:r w:rsidR="00476061">
          <w:rPr>
            <w:noProof/>
            <w:webHidden/>
          </w:rPr>
          <w:fldChar w:fldCharType="separate"/>
        </w:r>
        <w:r w:rsidR="00C24545">
          <w:rPr>
            <w:noProof/>
            <w:webHidden/>
          </w:rPr>
          <w:t>83</w:t>
        </w:r>
        <w:r w:rsidR="00476061">
          <w:rPr>
            <w:noProof/>
            <w:webHidden/>
          </w:rPr>
          <w:fldChar w:fldCharType="end"/>
        </w:r>
      </w:hyperlink>
    </w:p>
    <w:p w:rsidR="00DA1A3A" w:rsidRDefault="0033742A">
      <w:pPr>
        <w:pStyle w:val="22"/>
        <w:tabs>
          <w:tab w:val="right" w:leader="dot" w:pos="9345"/>
        </w:tabs>
        <w:rPr>
          <w:rFonts w:ascii="Calibri" w:hAnsi="Calibri"/>
          <w:smallCaps w:val="0"/>
          <w:noProof/>
          <w:sz w:val="22"/>
          <w:szCs w:val="22"/>
        </w:rPr>
      </w:pPr>
      <w:hyperlink w:anchor="_Toc375672237" w:history="1">
        <w:r w:rsidR="00DA1A3A" w:rsidRPr="001669EB">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DA1A3A">
          <w:rPr>
            <w:noProof/>
            <w:webHidden/>
          </w:rPr>
          <w:tab/>
        </w:r>
        <w:r w:rsidR="00476061">
          <w:rPr>
            <w:noProof/>
            <w:webHidden/>
          </w:rPr>
          <w:fldChar w:fldCharType="begin"/>
        </w:r>
        <w:r w:rsidR="00DA1A3A">
          <w:rPr>
            <w:noProof/>
            <w:webHidden/>
          </w:rPr>
          <w:instrText xml:space="preserve"> PAGEREF _Toc375672237 \h </w:instrText>
        </w:r>
        <w:r w:rsidR="00476061">
          <w:rPr>
            <w:noProof/>
            <w:webHidden/>
          </w:rPr>
        </w:r>
        <w:r w:rsidR="00476061">
          <w:rPr>
            <w:noProof/>
            <w:webHidden/>
          </w:rPr>
          <w:fldChar w:fldCharType="separate"/>
        </w:r>
        <w:r w:rsidR="00C24545">
          <w:rPr>
            <w:noProof/>
            <w:webHidden/>
          </w:rPr>
          <w:t>83</w:t>
        </w:r>
        <w:r w:rsidR="00476061">
          <w:rPr>
            <w:noProof/>
            <w:webHidden/>
          </w:rPr>
          <w:fldChar w:fldCharType="end"/>
        </w:r>
      </w:hyperlink>
    </w:p>
    <w:p w:rsidR="00DA1A3A" w:rsidRDefault="0033742A">
      <w:pPr>
        <w:pStyle w:val="31"/>
        <w:tabs>
          <w:tab w:val="right" w:leader="dot" w:pos="9345"/>
        </w:tabs>
        <w:rPr>
          <w:rFonts w:ascii="Calibri" w:hAnsi="Calibri"/>
          <w:i w:val="0"/>
          <w:iCs w:val="0"/>
          <w:noProof/>
          <w:sz w:val="22"/>
          <w:szCs w:val="22"/>
        </w:rPr>
      </w:pPr>
      <w:hyperlink w:anchor="_Toc375672238" w:history="1">
        <w:r w:rsidR="00DA1A3A" w:rsidRPr="001669EB">
          <w:rPr>
            <w:rStyle w:val="ac"/>
            <w:b/>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DA1A3A">
          <w:rPr>
            <w:noProof/>
            <w:webHidden/>
          </w:rPr>
          <w:tab/>
        </w:r>
        <w:r w:rsidR="00476061">
          <w:rPr>
            <w:noProof/>
            <w:webHidden/>
          </w:rPr>
          <w:fldChar w:fldCharType="begin"/>
        </w:r>
        <w:r w:rsidR="00DA1A3A">
          <w:rPr>
            <w:noProof/>
            <w:webHidden/>
          </w:rPr>
          <w:instrText xml:space="preserve"> PAGEREF _Toc375672238 \h </w:instrText>
        </w:r>
        <w:r w:rsidR="00476061">
          <w:rPr>
            <w:noProof/>
            <w:webHidden/>
          </w:rPr>
        </w:r>
        <w:r w:rsidR="00476061">
          <w:rPr>
            <w:noProof/>
            <w:webHidden/>
          </w:rPr>
          <w:fldChar w:fldCharType="separate"/>
        </w:r>
        <w:r w:rsidR="00C24545">
          <w:rPr>
            <w:noProof/>
            <w:webHidden/>
          </w:rPr>
          <w:t>84</w:t>
        </w:r>
        <w:r w:rsidR="00476061">
          <w:rPr>
            <w:noProof/>
            <w:webHidden/>
          </w:rPr>
          <w:fldChar w:fldCharType="end"/>
        </w:r>
      </w:hyperlink>
    </w:p>
    <w:p w:rsidR="00DA1A3A" w:rsidRDefault="00476061" w:rsidP="00A17E55">
      <w:pPr>
        <w:spacing w:after="0" w:line="240" w:lineRule="auto"/>
        <w:ind w:firstLine="851"/>
        <w:rPr>
          <w:rFonts w:ascii="Times New Roman" w:hAnsi="Times New Roman"/>
          <w:sz w:val="24"/>
          <w:szCs w:val="24"/>
          <w:lang w:eastAsia="ru-RU"/>
        </w:rPr>
      </w:pPr>
      <w:r>
        <w:rPr>
          <w:sz w:val="24"/>
          <w:szCs w:val="24"/>
        </w:rPr>
        <w:fldChar w:fldCharType="end"/>
      </w:r>
    </w:p>
    <w:p w:rsidR="00DA1A3A" w:rsidRDefault="00DA1A3A" w:rsidP="00A17E55">
      <w:pPr>
        <w:spacing w:after="0" w:line="240" w:lineRule="auto"/>
        <w:ind w:firstLine="851"/>
        <w:rPr>
          <w:rFonts w:ascii="Times New Roman" w:hAnsi="Times New Roman"/>
          <w:sz w:val="24"/>
          <w:szCs w:val="24"/>
          <w:lang w:eastAsia="ru-RU"/>
        </w:rPr>
      </w:pPr>
    </w:p>
    <w:p w:rsidR="00DA1A3A" w:rsidRDefault="00DA1A3A" w:rsidP="00A17E55">
      <w:pPr>
        <w:spacing w:after="0" w:line="240" w:lineRule="auto"/>
        <w:ind w:firstLine="851"/>
        <w:rPr>
          <w:rFonts w:ascii="Times New Roman" w:hAnsi="Times New Roman"/>
          <w:sz w:val="24"/>
          <w:szCs w:val="24"/>
          <w:lang w:eastAsia="ru-RU"/>
        </w:rPr>
      </w:pPr>
    </w:p>
    <w:p w:rsidR="00DA1A3A" w:rsidRDefault="00DA1A3A" w:rsidP="00A17E55">
      <w:pPr>
        <w:spacing w:after="0" w:line="240" w:lineRule="auto"/>
        <w:ind w:firstLine="851"/>
        <w:jc w:val="both"/>
        <w:rPr>
          <w:rFonts w:ascii="Times New Roman" w:hAnsi="Times New Roman"/>
          <w:sz w:val="24"/>
          <w:szCs w:val="24"/>
          <w:lang w:eastAsia="ru-RU"/>
        </w:rPr>
      </w:pPr>
    </w:p>
    <w:p w:rsidR="00DA1A3A" w:rsidRDefault="00DA1A3A" w:rsidP="00A17E55">
      <w:pPr>
        <w:spacing w:after="0" w:line="240" w:lineRule="auto"/>
        <w:ind w:firstLine="851"/>
        <w:jc w:val="both"/>
        <w:rPr>
          <w:rFonts w:ascii="Times New Roman" w:hAnsi="Times New Roman"/>
          <w:sz w:val="24"/>
          <w:szCs w:val="24"/>
          <w:lang w:eastAsia="ru-RU"/>
        </w:rPr>
      </w:pPr>
    </w:p>
    <w:p w:rsidR="00DA1A3A" w:rsidRDefault="00DA1A3A" w:rsidP="00A17E55">
      <w:pPr>
        <w:keepNext/>
        <w:pageBreakBefore/>
        <w:spacing w:before="100" w:beforeAutospacing="1" w:after="100" w:afterAutospacing="1" w:line="360" w:lineRule="auto"/>
        <w:ind w:firstLine="709"/>
        <w:jc w:val="center"/>
        <w:outlineLvl w:val="0"/>
        <w:rPr>
          <w:rFonts w:ascii="Times New Roman" w:hAnsi="Times New Roman"/>
          <w:b/>
          <w:bCs/>
          <w:kern w:val="32"/>
          <w:sz w:val="24"/>
          <w:szCs w:val="24"/>
          <w:lang w:eastAsia="ru-RU"/>
        </w:rPr>
      </w:pPr>
      <w:bookmarkStart w:id="5" w:name="_Toc375672186"/>
      <w:r>
        <w:rPr>
          <w:rFonts w:ascii="Times New Roman" w:hAnsi="Times New Roman"/>
          <w:b/>
          <w:bCs/>
          <w:kern w:val="32"/>
          <w:sz w:val="24"/>
          <w:szCs w:val="24"/>
          <w:lang w:eastAsia="ru-RU"/>
        </w:rPr>
        <w:lastRenderedPageBreak/>
        <w:t>ВВЕДЕНИЕ</w:t>
      </w:r>
      <w:bookmarkEnd w:id="0"/>
      <w:bookmarkEnd w:id="1"/>
      <w:bookmarkEnd w:id="2"/>
      <w:bookmarkEnd w:id="3"/>
      <w:bookmarkEnd w:id="4"/>
      <w:bookmarkEnd w:id="5"/>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bookmarkStart w:id="6" w:name="_Toc292202003"/>
      <w:bookmarkStart w:id="7" w:name="_Toc292201929"/>
      <w:bookmarkStart w:id="8" w:name="_Toc292201849"/>
      <w:bookmarkStart w:id="9" w:name="_Toc292201096"/>
      <w:proofErr w:type="gramStart"/>
      <w:r>
        <w:rPr>
          <w:rFonts w:ascii="Times New Roman" w:hAnsi="Times New Roman"/>
          <w:sz w:val="24"/>
          <w:szCs w:val="24"/>
          <w:lang w:eastAsia="ru-RU"/>
        </w:rPr>
        <w:t>Правила землепользования и застройки муниципального образования «Чалпинское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«Чалпинское сельское поселение» Азнакаевского    муниципального района Республики Татарстан (далее – муниципального образования «Чалпинское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w:t>
      </w:r>
      <w:proofErr w:type="gramEnd"/>
      <w:r>
        <w:rPr>
          <w:rFonts w:ascii="Times New Roman" w:hAnsi="Times New Roman"/>
          <w:sz w:val="24"/>
          <w:szCs w:val="24"/>
          <w:lang w:eastAsia="ru-RU"/>
        </w:rPr>
        <w:t xml:space="preserve">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«Чалпинское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«Чалпинское сельское поселение», развития программ жилищного строительства, производственной, социальной, инженерно-транспортной</w:t>
      </w:r>
      <w:proofErr w:type="gramEnd"/>
      <w:r>
        <w:rPr>
          <w:rFonts w:ascii="Times New Roman" w:hAnsi="Times New Roman"/>
          <w:sz w:val="24"/>
          <w:szCs w:val="24"/>
          <w:lang w:eastAsia="ru-RU"/>
        </w:rPr>
        <w:t xml:space="preserve"> инфраструктур, бережного природопользования.</w:t>
      </w:r>
    </w:p>
    <w:p w:rsidR="00DA1A3A" w:rsidRDefault="00DA1A3A" w:rsidP="00A17E55">
      <w:pPr>
        <w:keepNext/>
        <w:keepLines/>
        <w:spacing w:before="480" w:after="0" w:line="240" w:lineRule="auto"/>
        <w:ind w:firstLine="709"/>
        <w:jc w:val="both"/>
        <w:outlineLvl w:val="0"/>
        <w:rPr>
          <w:rFonts w:ascii="Times New Roman" w:hAnsi="Times New Roman"/>
          <w:b/>
          <w:bCs/>
          <w:sz w:val="24"/>
          <w:szCs w:val="24"/>
          <w:lang w:eastAsia="ru-RU"/>
        </w:rPr>
      </w:pPr>
      <w:bookmarkStart w:id="10" w:name="_Toc375672187"/>
      <w:bookmarkStart w:id="11" w:name="_Toc292202004"/>
      <w:bookmarkStart w:id="12" w:name="_Toc292201930"/>
      <w:bookmarkStart w:id="13" w:name="_Toc292201850"/>
      <w:bookmarkStart w:id="14" w:name="_Toc292201097"/>
      <w:bookmarkEnd w:id="6"/>
      <w:bookmarkEnd w:id="7"/>
      <w:bookmarkEnd w:id="8"/>
      <w:bookmarkEnd w:id="9"/>
      <w:r>
        <w:rPr>
          <w:rFonts w:ascii="Times New Roman" w:hAnsi="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0"/>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15" w:name="_Toc277748813"/>
      <w:bookmarkStart w:id="16" w:name="_Toc375672188"/>
      <w:r>
        <w:rPr>
          <w:rFonts w:ascii="Times New Roman" w:hAnsi="Times New Roman"/>
          <w:b/>
          <w:bCs/>
          <w:sz w:val="24"/>
          <w:szCs w:val="24"/>
          <w:lang w:eastAsia="ru-RU"/>
        </w:rPr>
        <w:t>Глава 1. Общие положения</w:t>
      </w:r>
      <w:bookmarkEnd w:id="15"/>
      <w:bookmarkEnd w:id="16"/>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17" w:name="_Toc277748814"/>
      <w:bookmarkStart w:id="18" w:name="_Toc375672189"/>
      <w:r>
        <w:rPr>
          <w:rFonts w:ascii="Times New Roman" w:hAnsi="Times New Roman"/>
          <w:b/>
          <w:bCs/>
          <w:sz w:val="24"/>
          <w:szCs w:val="24"/>
          <w:lang w:eastAsia="ru-RU"/>
        </w:rPr>
        <w:t>Статья 1. Основные понятия, используемые в настоящих Правилах</w:t>
      </w:r>
      <w:bookmarkEnd w:id="17"/>
      <w:bookmarkEnd w:id="18"/>
    </w:p>
    <w:p w:rsidR="00DA1A3A" w:rsidRDefault="00DA1A3A" w:rsidP="00A17E55">
      <w:pPr>
        <w:spacing w:after="0" w:line="240" w:lineRule="auto"/>
        <w:ind w:firstLine="709"/>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В настоящих Правилах используются следующие основные понятия: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благоустройство</w:t>
      </w:r>
      <w:r>
        <w:rPr>
          <w:rFonts w:ascii="Times New Roman" w:hAnsi="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w:t>
      </w:r>
      <w:proofErr w:type="gramEnd"/>
      <w:r>
        <w:rPr>
          <w:rFonts w:ascii="Times New Roman" w:hAnsi="Times New Roman"/>
          <w:sz w:val="24"/>
          <w:szCs w:val="24"/>
          <w:lang w:eastAsia="ru-RU"/>
        </w:rPr>
        <w:t xml:space="preserve"> назначению, создания здоровых, удобных и культурных условий жизни населения;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виды разрешенного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hAnsi="Times New Roman"/>
          <w:sz w:val="24"/>
          <w:szCs w:val="24"/>
          <w:lang w:eastAsia="ru-RU"/>
        </w:rPr>
        <w:t>поименования</w:t>
      </w:r>
      <w:proofErr w:type="spellEnd"/>
      <w:r>
        <w:rPr>
          <w:rFonts w:ascii="Times New Roman" w:hAnsi="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w:t>
      </w:r>
      <w:proofErr w:type="gramStart"/>
      <w:r>
        <w:rPr>
          <w:rFonts w:ascii="Times New Roman" w:hAnsi="Times New Roman"/>
          <w:sz w:val="24"/>
          <w:szCs w:val="24"/>
          <w:lang w:eastAsia="ru-RU"/>
        </w:rPr>
        <w:t>о-</w:t>
      </w:r>
      <w:proofErr w:type="gramEnd"/>
      <w:r>
        <w:rPr>
          <w:rFonts w:ascii="Times New Roman" w:hAnsi="Times New Roman"/>
          <w:sz w:val="24"/>
          <w:szCs w:val="24"/>
          <w:lang w:eastAsia="ru-RU"/>
        </w:rPr>
        <w:t xml:space="preserve">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lastRenderedPageBreak/>
        <w:t>вспомогательные виды разрешенного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hAnsi="Times New Roman"/>
          <w:sz w:val="24"/>
          <w:szCs w:val="24"/>
          <w:lang w:eastAsia="ru-RU"/>
        </w:rPr>
        <w:t>поименования</w:t>
      </w:r>
      <w:proofErr w:type="spellEnd"/>
      <w:r>
        <w:rPr>
          <w:rFonts w:ascii="Times New Roman" w:hAnsi="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w:t>
      </w:r>
      <w:proofErr w:type="gramEnd"/>
      <w:r>
        <w:rPr>
          <w:rFonts w:ascii="Times New Roman" w:hAnsi="Times New Roman"/>
          <w:sz w:val="24"/>
          <w:szCs w:val="24"/>
          <w:lang w:eastAsia="ru-RU"/>
        </w:rPr>
        <w:t xml:space="preserve"> использования недвижимости и осуществляются совместно с ними;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государственный кадастровый учет земельных участков</w:t>
      </w:r>
      <w:r>
        <w:rPr>
          <w:rFonts w:ascii="Times New Roman" w:hAnsi="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градостроительная документация</w:t>
      </w:r>
      <w:r>
        <w:rPr>
          <w:rFonts w:ascii="Times New Roman" w:hAnsi="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градостроительный регламент</w:t>
      </w:r>
      <w:r>
        <w:rPr>
          <w:rFonts w:ascii="Times New Roman" w:hAnsi="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Pr>
          <w:rFonts w:ascii="Times New Roman" w:hAnsi="Times New Roman"/>
          <w:sz w:val="24"/>
          <w:szCs w:val="24"/>
          <w:lang w:eastAsia="ru-RU"/>
        </w:rPr>
        <w:t xml:space="preserve"> земельных участков и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градостроительная подготовка земельных участков</w:t>
      </w:r>
      <w:r>
        <w:rPr>
          <w:rFonts w:ascii="Times New Roman" w:hAnsi="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градостроительный план земельного участка</w:t>
      </w:r>
      <w:r>
        <w:rPr>
          <w:rFonts w:ascii="Times New Roman" w:hAnsi="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w:t>
      </w:r>
      <w:proofErr w:type="gramEnd"/>
      <w:r>
        <w:rPr>
          <w:rFonts w:ascii="Times New Roman" w:hAnsi="Times New Roman"/>
          <w:sz w:val="24"/>
          <w:szCs w:val="24"/>
          <w:lang w:eastAsia="ru-RU"/>
        </w:rPr>
        <w:t xml:space="preserve"> строительства, выдачи разрешения на строительство, выдачи разрешения на ввод объекта в эксплуатацию;</w:t>
      </w:r>
    </w:p>
    <w:p w:rsidR="00DA1A3A" w:rsidRDefault="000F764B" w:rsidP="00A17E55">
      <w:pPr>
        <w:tabs>
          <w:tab w:val="left" w:pos="720"/>
        </w:tabs>
        <w:spacing w:after="0" w:line="240" w:lineRule="auto"/>
        <w:ind w:right="-6" w:firstLine="540"/>
        <w:jc w:val="both"/>
        <w:rPr>
          <w:rFonts w:ascii="Times New Roman" w:hAnsi="Times New Roman"/>
          <w:sz w:val="24"/>
          <w:szCs w:val="24"/>
          <w:lang w:eastAsia="ru-RU"/>
        </w:rPr>
      </w:pPr>
      <w:r w:rsidRPr="000F764B">
        <w:rPr>
          <w:rFonts w:ascii="Times New Roman" w:eastAsia="Times New Roman" w:hAnsi="Times New Roman"/>
          <w:b/>
          <w:bCs/>
          <w:color w:val="000000" w:themeColor="text1"/>
          <w:sz w:val="24"/>
          <w:szCs w:val="24"/>
        </w:rPr>
        <w:t>застройщик</w:t>
      </w:r>
      <w:r w:rsidRPr="000F764B">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DA1A3A">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заказчик</w:t>
      </w:r>
      <w:r>
        <w:rPr>
          <w:rFonts w:ascii="Times New Roman" w:hAnsi="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lastRenderedPageBreak/>
        <w:t>земельный участок</w:t>
      </w:r>
      <w:r>
        <w:rPr>
          <w:rFonts w:ascii="Times New Roman" w:hAnsi="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зоны с особыми условиями использования территорий</w:t>
      </w:r>
      <w:r>
        <w:rPr>
          <w:rFonts w:ascii="Times New Roman" w:hAnsi="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hAnsi="Times New Roman"/>
          <w:sz w:val="24"/>
          <w:szCs w:val="24"/>
          <w:lang w:eastAsia="ru-RU"/>
        </w:rPr>
        <w:t>водоохранные</w:t>
      </w:r>
      <w:proofErr w:type="spellEnd"/>
      <w:r>
        <w:rPr>
          <w:rFonts w:ascii="Times New Roman" w:hAnsi="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инвестор</w:t>
      </w:r>
      <w:r>
        <w:rPr>
          <w:rFonts w:ascii="Times New Roman" w:hAnsi="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DA1A3A" w:rsidRPr="000F764B" w:rsidRDefault="00DA1A3A" w:rsidP="00A17E55">
      <w:pPr>
        <w:tabs>
          <w:tab w:val="left" w:pos="720"/>
        </w:tabs>
        <w:spacing w:after="0" w:line="240" w:lineRule="auto"/>
        <w:ind w:right="-6" w:firstLine="540"/>
        <w:jc w:val="both"/>
        <w:rPr>
          <w:rFonts w:ascii="Times New Roman" w:hAnsi="Times New Roman"/>
          <w:color w:val="000000" w:themeColor="text1"/>
          <w:sz w:val="24"/>
          <w:szCs w:val="24"/>
          <w:lang w:eastAsia="ru-RU"/>
        </w:rPr>
      </w:pPr>
      <w:r>
        <w:rPr>
          <w:rFonts w:ascii="Times New Roman" w:hAnsi="Times New Roman"/>
          <w:b/>
          <w:sz w:val="24"/>
          <w:szCs w:val="24"/>
          <w:lang w:eastAsia="ru-RU"/>
        </w:rPr>
        <w:t>красные линии</w:t>
      </w:r>
      <w:r>
        <w:rPr>
          <w:rFonts w:ascii="Times New Roman" w:hAnsi="Times New Roman"/>
          <w:sz w:val="24"/>
          <w:szCs w:val="24"/>
          <w:lang w:eastAsia="ru-RU"/>
        </w:rPr>
        <w:t xml:space="preserve"> – линии, </w:t>
      </w:r>
      <w:r w:rsidRPr="000F764B">
        <w:rPr>
          <w:rFonts w:ascii="Times New Roman" w:hAnsi="Times New Roman"/>
          <w:color w:val="000000" w:themeColor="text1"/>
          <w:sz w:val="24"/>
          <w:szCs w:val="24"/>
          <w:lang w:eastAsia="ru-RU"/>
        </w:rPr>
        <w:t xml:space="preserve">которые </w:t>
      </w:r>
      <w:r w:rsidR="000F764B" w:rsidRPr="000F764B">
        <w:rPr>
          <w:rFonts w:ascii="Times New Roman" w:hAnsi="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sidRPr="000F764B">
        <w:rPr>
          <w:rFonts w:ascii="Times New Roman" w:hAnsi="Times New Roman"/>
          <w:color w:val="000000" w:themeColor="text1"/>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линейные объекты</w:t>
      </w:r>
      <w:r>
        <w:rPr>
          <w:rFonts w:ascii="Times New Roman" w:hAnsi="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основные виды разрешенного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hAnsi="Times New Roman"/>
          <w:sz w:val="24"/>
          <w:szCs w:val="24"/>
          <w:lang w:eastAsia="ru-RU"/>
        </w:rPr>
        <w:t>поименования</w:t>
      </w:r>
      <w:proofErr w:type="spellEnd"/>
      <w:r>
        <w:rPr>
          <w:rFonts w:ascii="Times New Roman" w:hAnsi="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приусловии</w:t>
      </w:r>
      <w:proofErr w:type="gramEnd"/>
      <w:r>
        <w:rPr>
          <w:rFonts w:ascii="Times New Roman" w:hAnsi="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охранная зона</w:t>
      </w:r>
      <w:r>
        <w:rPr>
          <w:rFonts w:ascii="Times New Roman" w:hAnsi="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разрешенное использование недвижимости</w:t>
      </w:r>
      <w:r>
        <w:rPr>
          <w:rFonts w:ascii="Times New Roman" w:hAnsi="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санитарно-защитная зона</w:t>
      </w:r>
      <w:r>
        <w:rPr>
          <w:rFonts w:ascii="Times New Roman" w:hAnsi="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сервитут частный</w:t>
      </w:r>
      <w:r>
        <w:rPr>
          <w:rFonts w:ascii="Times New Roman" w:hAnsi="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сервитут публичный</w:t>
      </w:r>
      <w:r>
        <w:rPr>
          <w:rFonts w:ascii="Times New Roman" w:hAnsi="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lastRenderedPageBreak/>
        <w:t>территориальная зона</w:t>
      </w:r>
      <w:r>
        <w:rPr>
          <w:rFonts w:ascii="Times New Roman" w:hAnsi="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территории общего пользования</w:t>
      </w:r>
      <w:r>
        <w:rPr>
          <w:rFonts w:ascii="Times New Roman" w:hAnsi="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b/>
          <w:sz w:val="24"/>
          <w:szCs w:val="24"/>
          <w:lang w:eastAsia="ru-RU"/>
        </w:rPr>
        <w:t>торги</w:t>
      </w:r>
      <w:r>
        <w:rPr>
          <w:rFonts w:ascii="Times New Roman" w:hAnsi="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b/>
          <w:sz w:val="24"/>
          <w:szCs w:val="24"/>
          <w:lang w:eastAsia="ru-RU"/>
        </w:rPr>
        <w:t>условно разрешенные виды использования недвижимости</w:t>
      </w:r>
      <w:r>
        <w:rPr>
          <w:rFonts w:ascii="Times New Roman" w:hAnsi="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hAnsi="Times New Roman"/>
          <w:sz w:val="24"/>
          <w:szCs w:val="24"/>
          <w:lang w:eastAsia="ru-RU"/>
        </w:rPr>
        <w:t>поименования</w:t>
      </w:r>
      <w:proofErr w:type="spellEnd"/>
      <w:r>
        <w:rPr>
          <w:rFonts w:ascii="Times New Roman" w:hAnsi="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19" w:name="_Toc277748815"/>
      <w:bookmarkStart w:id="20" w:name="_Toc375672190"/>
      <w:r>
        <w:rPr>
          <w:rFonts w:ascii="Times New Roman" w:hAnsi="Times New Roman"/>
          <w:b/>
          <w:bCs/>
          <w:sz w:val="24"/>
          <w:szCs w:val="24"/>
          <w:lang w:eastAsia="ru-RU"/>
        </w:rPr>
        <w:t>Статья 2. Основания введения, назначение и состав Правил</w:t>
      </w:r>
      <w:bookmarkEnd w:id="19"/>
      <w:bookmarkEnd w:id="20"/>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«Чалпинское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«Чалпинское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создание условий для планировки территорий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A01733">
        <w:rPr>
          <w:rFonts w:ascii="Times New Roman" w:hAnsi="Times New Roman"/>
          <w:sz w:val="24"/>
          <w:szCs w:val="24"/>
          <w:lang w:eastAsia="ru-RU"/>
        </w:rPr>
        <w:t xml:space="preserve">общественных обсуждений или публичных слушаний </w:t>
      </w:r>
      <w:r>
        <w:rPr>
          <w:rFonts w:ascii="Times New Roman" w:hAnsi="Times New Roman"/>
          <w:sz w:val="24"/>
          <w:szCs w:val="24"/>
          <w:lang w:eastAsia="ru-RU"/>
        </w:rPr>
        <w:t xml:space="preserve"> в установленных случаях;</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xml:space="preserve">- обеспечение </w:t>
      </w:r>
      <w:proofErr w:type="gramStart"/>
      <w:r>
        <w:rPr>
          <w:rFonts w:ascii="Times New Roman" w:hAnsi="Times New Roman"/>
          <w:sz w:val="24"/>
          <w:szCs w:val="24"/>
          <w:lang w:eastAsia="ru-RU"/>
        </w:rPr>
        <w:t>контроля за</w:t>
      </w:r>
      <w:proofErr w:type="gramEnd"/>
      <w:r>
        <w:rPr>
          <w:rFonts w:ascii="Times New Roman" w:hAnsi="Times New Roman"/>
          <w:sz w:val="24"/>
          <w:szCs w:val="24"/>
          <w:lang w:eastAsia="ru-RU"/>
        </w:rPr>
        <w:t xml:space="preserve"> соблюдением прав граждан и юридических лиц.</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Настоящие Правила регламентируют деятельность по:</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установлению, изменению, фиксации границ земель публичного использования и их использованию;</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проведению </w:t>
      </w:r>
      <w:r w:rsidR="00A01733">
        <w:rPr>
          <w:rFonts w:ascii="Times New Roman" w:hAnsi="Times New Roman"/>
          <w:sz w:val="24"/>
          <w:szCs w:val="24"/>
          <w:lang w:eastAsia="ru-RU"/>
        </w:rPr>
        <w:t xml:space="preserve">общественных обсуждений или публичных слушаний </w:t>
      </w:r>
      <w:r>
        <w:rPr>
          <w:rFonts w:ascii="Times New Roman" w:hAnsi="Times New Roman"/>
          <w:sz w:val="24"/>
          <w:szCs w:val="24"/>
          <w:lang w:eastAsia="ru-RU"/>
        </w:rPr>
        <w:t xml:space="preserve"> по вопросам градостроительной деятельности;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согласованию проектной документации;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w:t>
      </w:r>
      <w:proofErr w:type="gramStart"/>
      <w:r>
        <w:rPr>
          <w:rFonts w:ascii="Times New Roman" w:hAnsi="Times New Roman"/>
          <w:sz w:val="24"/>
          <w:szCs w:val="24"/>
          <w:lang w:eastAsia="ru-RU"/>
        </w:rPr>
        <w:t>контролю за</w:t>
      </w:r>
      <w:proofErr w:type="gramEnd"/>
      <w:r>
        <w:rPr>
          <w:rFonts w:ascii="Times New Roman" w:hAnsi="Times New Roman"/>
          <w:sz w:val="24"/>
          <w:szCs w:val="24"/>
          <w:lang w:eastAsia="ru-RU"/>
        </w:rPr>
        <w:t xml:space="preserve"> использованием и строительными изменениями недвижимости, применению штрафных санкций в случаях и порядке, установленных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4. Настоящие Правила применяются наряду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Настоящие Правила содержат: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порядок их применения и внесения изменений в указанные Правила;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градостроительные регламенты;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карты градостроительного зонирования;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карты зон с особыми условиями использования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5.1. Настоящие Правила состоят из преамбулы, частей I, II, III и приложений.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Настоящие Правила действуют на всей территории муниципального образования «Чалпинское сельское поселение» с учётом  карты градостроительного зонирования (Приложение 1).</w:t>
      </w: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21" w:name="_Toc375672191"/>
      <w:r>
        <w:rPr>
          <w:rFonts w:ascii="Times New Roman" w:hAnsi="Times New Roman"/>
          <w:b/>
          <w:bCs/>
          <w:sz w:val="24"/>
          <w:szCs w:val="24"/>
          <w:lang w:eastAsia="ru-RU"/>
        </w:rPr>
        <w:t>Статья 3. Линии градостроительного регулирования</w:t>
      </w:r>
      <w:bookmarkEnd w:id="21"/>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На территории поселения действуют следующие линии градостроительного регулирования: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красные линии;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линии регулирования застройки;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-границы технических (охранных) зон действующих и проектируемых инженерных сооружений и коммуникаций;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границы зон охраняемого в поселении (в том числе природного) ландшафта.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Исполнительный комитет муниципального образования «Чалпинское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22" w:name="_Toc375672192"/>
      <w:r>
        <w:rPr>
          <w:rFonts w:ascii="Times New Roman" w:hAnsi="Times New Roman"/>
          <w:b/>
          <w:bCs/>
          <w:sz w:val="24"/>
          <w:szCs w:val="24"/>
          <w:lang w:eastAsia="ru-RU"/>
        </w:rPr>
        <w:t>Статья 4. Градостроительные регламенты и их применение</w:t>
      </w:r>
      <w:bookmarkEnd w:id="22"/>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Границы действия градостроительных регламентов определяются картой градостроительного зонирования.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Градостроительные регламенты устанавливаются с учетом: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функциональных зон и характеристик их планируемого развития, определенных генеральным планом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видов территориальных зон;</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Pr>
          <w:rFonts w:ascii="Times New Roman" w:hAnsi="Times New Roman"/>
          <w:sz w:val="24"/>
          <w:szCs w:val="24"/>
          <w:lang w:eastAsia="ru-RU"/>
        </w:rPr>
        <w:t xml:space="preserve"> наследия;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 границах территорий общего пользования;</w:t>
      </w:r>
    </w:p>
    <w:p w:rsidR="00DA1A3A" w:rsidRPr="00D31A69"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 xml:space="preserve">- </w:t>
      </w:r>
      <w:r w:rsidRPr="00D31A69">
        <w:rPr>
          <w:rFonts w:ascii="Times New Roman" w:hAnsi="Times New Roman"/>
          <w:sz w:val="24"/>
          <w:szCs w:val="24"/>
          <w:lang w:eastAsia="ru-RU"/>
        </w:rPr>
        <w:t xml:space="preserve">предназначенные для размещения </w:t>
      </w:r>
      <w:hyperlink w:anchor="sub_1011" w:history="1">
        <w:r w:rsidRPr="00D31A69">
          <w:rPr>
            <w:rFonts w:ascii="Times New Roman" w:hAnsi="Times New Roman"/>
            <w:sz w:val="24"/>
            <w:szCs w:val="24"/>
            <w:lang w:eastAsia="ru-RU"/>
          </w:rPr>
          <w:t>линейных объектов</w:t>
        </w:r>
      </w:hyperlink>
      <w:r w:rsidRPr="00D31A69">
        <w:rPr>
          <w:rFonts w:ascii="Times New Roman" w:hAnsi="Times New Roman"/>
          <w:sz w:val="24"/>
          <w:szCs w:val="24"/>
          <w:lang w:eastAsia="ru-RU"/>
        </w:rPr>
        <w:t xml:space="preserve"> и (или) занятые линейными объектами;</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 предоставленные для добычи полезных ископаемых.</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Градостроительный регламент включает в себя: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виды разрешенного использования земельных участков и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ограничения использования земельных участков и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Виды разрешенного использования земельных участков и объектов капитального строительства включают: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основные виды разрешенного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условно разрешенные виды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3) вспомогательные виды разрешенного использования, допустимые только в качестве </w:t>
      </w:r>
      <w:proofErr w:type="gramStart"/>
      <w:r>
        <w:rPr>
          <w:rFonts w:ascii="Times New Roman" w:hAnsi="Times New Roman"/>
          <w:sz w:val="24"/>
          <w:szCs w:val="24"/>
          <w:lang w:eastAsia="ru-RU"/>
        </w:rPr>
        <w:t>дополнительных</w:t>
      </w:r>
      <w:proofErr w:type="gramEnd"/>
      <w:r>
        <w:rPr>
          <w:rFonts w:ascii="Times New Roman" w:hAnsi="Times New Roman"/>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7. </w:t>
      </w:r>
      <w:proofErr w:type="gramStart"/>
      <w:r>
        <w:rPr>
          <w:rFonts w:ascii="Times New Roman" w:hAnsi="Times New Roman"/>
          <w:sz w:val="24"/>
          <w:szCs w:val="24"/>
          <w:lang w:eastAsia="ru-RU"/>
        </w:rPr>
        <w:t>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8. Виды использования, не предусмотренные в градостроительном регламенте, являются запрещенными.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иные показатели.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hAnsi="Times New Roman"/>
          <w:sz w:val="24"/>
          <w:szCs w:val="24"/>
          <w:lang w:eastAsia="ru-RU"/>
        </w:rPr>
        <w:t>рекламоносителей</w:t>
      </w:r>
      <w:proofErr w:type="spellEnd"/>
      <w:r>
        <w:rPr>
          <w:rFonts w:ascii="Times New Roman" w:hAnsi="Times New Roman"/>
          <w:sz w:val="24"/>
          <w:szCs w:val="24"/>
          <w:lang w:eastAsia="ru-RU"/>
        </w:rPr>
        <w:t xml:space="preserve">; требования к цветовому и </w:t>
      </w:r>
      <w:proofErr w:type="spellStart"/>
      <w:r>
        <w:rPr>
          <w:rFonts w:ascii="Times New Roman" w:hAnsi="Times New Roman"/>
          <w:sz w:val="24"/>
          <w:szCs w:val="24"/>
          <w:lang w:eastAsia="ru-RU"/>
        </w:rPr>
        <w:t>светодинамическому</w:t>
      </w:r>
      <w:proofErr w:type="spellEnd"/>
      <w:r>
        <w:rPr>
          <w:rFonts w:ascii="Times New Roman" w:hAnsi="Times New Roman"/>
          <w:sz w:val="24"/>
          <w:szCs w:val="24"/>
          <w:lang w:eastAsia="ru-RU"/>
        </w:rPr>
        <w:t xml:space="preserve"> решению в оформлении витрин, фасадов);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23" w:name="_Toc375672193"/>
      <w:r>
        <w:rPr>
          <w:rFonts w:ascii="Times New Roman" w:hAnsi="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proofErr w:type="gramStart"/>
      <w:r>
        <w:rPr>
          <w:rFonts w:ascii="Times New Roman" w:hAnsi="Times New Roman"/>
          <w:sz w:val="24"/>
          <w:szCs w:val="24"/>
          <w:lang w:eastAsia="ru-RU"/>
        </w:rPr>
        <w:t>контроль за</w:t>
      </w:r>
      <w:proofErr w:type="gramEnd"/>
      <w:r>
        <w:rPr>
          <w:rFonts w:ascii="Times New Roman" w:hAnsi="Times New Roman"/>
          <w:sz w:val="24"/>
          <w:szCs w:val="24"/>
          <w:lang w:eastAsia="ru-RU"/>
        </w:rPr>
        <w:t xml:space="preserve"> соблюдением органами местного самоуправления законодательства о градостроительной деятельности.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Исполнительный комитет обеспечивает возможность ознакомления с настоящими Правилами путем: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размещения настоящих Правил </w:t>
      </w:r>
      <w:bookmarkStart w:id="24" w:name="OLE_LINK2"/>
      <w:bookmarkStart w:id="25" w:name="OLE_LINK1"/>
      <w:r>
        <w:rPr>
          <w:rFonts w:ascii="Times New Roman" w:hAnsi="Times New Roman"/>
          <w:sz w:val="24"/>
          <w:szCs w:val="24"/>
          <w:lang w:eastAsia="ru-RU"/>
        </w:rPr>
        <w:t>на официальном сайте Азнакаевского    муниципального района в сети «Интернет»</w:t>
      </w:r>
      <w:bookmarkEnd w:id="24"/>
      <w:bookmarkEnd w:id="25"/>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участие в собраниях (сходах) граждан;</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участие в </w:t>
      </w:r>
      <w:r w:rsidR="00A01733">
        <w:rPr>
          <w:rFonts w:ascii="Times New Roman" w:hAnsi="Times New Roman"/>
          <w:sz w:val="24"/>
          <w:szCs w:val="24"/>
          <w:lang w:eastAsia="ru-RU"/>
        </w:rPr>
        <w:t>общественных обсуждениях или публичных слушаниях</w:t>
      </w:r>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проведение независимых экспертиз градостроительной документации за счет собственных средств;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иных формах, установленных действующим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26" w:name="_Toc375672194"/>
      <w:r>
        <w:rPr>
          <w:rFonts w:ascii="Times New Roman" w:hAnsi="Times New Roman"/>
          <w:b/>
          <w:bCs/>
          <w:sz w:val="24"/>
          <w:szCs w:val="24"/>
          <w:lang w:eastAsia="ru-RU"/>
        </w:rPr>
        <w:t>Статья 6. Ответственность за нарушения Правил</w:t>
      </w:r>
      <w:bookmarkEnd w:id="26"/>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27" w:name="_Toc375672195"/>
      <w:r>
        <w:rPr>
          <w:rFonts w:ascii="Times New Roman" w:hAnsi="Times New Roman"/>
          <w:b/>
          <w:bCs/>
          <w:sz w:val="24"/>
          <w:szCs w:val="24"/>
          <w:lang w:eastAsia="ru-RU"/>
        </w:rPr>
        <w:t>Глава 2. Участники отношений, возникающих по поводу  землепользования и застройки</w:t>
      </w:r>
      <w:bookmarkEnd w:id="27"/>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28" w:name="_Toc375672196"/>
      <w:r>
        <w:rPr>
          <w:rFonts w:ascii="Times New Roman" w:hAnsi="Times New Roman"/>
          <w:b/>
          <w:bCs/>
          <w:sz w:val="24"/>
          <w:szCs w:val="24"/>
          <w:lang w:eastAsia="ru-RU"/>
        </w:rPr>
        <w:t>Статья 7. Объекты и субъекты градостроительных отношений</w:t>
      </w:r>
      <w:bookmarkEnd w:id="28"/>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Объектами градостроительных отношений на территории муниципального образования «Чалпинское сельское поселение» являются: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bookmarkStart w:id="29" w:name="_Toc277748816"/>
      <w:r>
        <w:rPr>
          <w:rFonts w:ascii="Times New Roman" w:hAnsi="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29"/>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территории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земельно-имущественные комплексы;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земельные участки;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объекты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3. </w:t>
      </w:r>
      <w:proofErr w:type="gramStart"/>
      <w:r>
        <w:rPr>
          <w:rFonts w:ascii="Times New Roman" w:hAnsi="Times New Roman"/>
          <w:sz w:val="24"/>
          <w:szCs w:val="24"/>
          <w:lang w:eastAsia="ru-RU"/>
        </w:rPr>
        <w:t>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w:t>
      </w:r>
      <w:proofErr w:type="gramEnd"/>
      <w:r>
        <w:rPr>
          <w:rFonts w:ascii="Times New Roman" w:hAnsi="Times New Roman"/>
          <w:sz w:val="24"/>
          <w:szCs w:val="24"/>
          <w:lang w:eastAsia="ru-RU"/>
        </w:rPr>
        <w:t xml:space="preserve"> Совета Азнакаевского    муниципального района, Главы Азнакаевского    муниципального района, Устава «Чалпинское сельское поселение», правовых актов, принятых на референдуме «Чалпинское сельское поселение», муниципальных и иных правовых актов Совета муниципального образования «Чалпинское сельское поселение» и Главы муниципального образования  «Чалпинское сельское поселение», принятых в соответствии с законодательством о градостроительной деятельности и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0" w:name="_Toc375672197"/>
      <w:r>
        <w:rPr>
          <w:rFonts w:ascii="Times New Roman" w:hAnsi="Times New Roman"/>
          <w:b/>
          <w:bCs/>
          <w:sz w:val="24"/>
          <w:szCs w:val="24"/>
          <w:lang w:eastAsia="ru-RU"/>
        </w:rPr>
        <w:t>Статья 8. Полномочия Совета муниципального образования «Чалпинское сельское поселение» Азнакаевского муниципального района в области землепользования и застройки</w:t>
      </w:r>
      <w:bookmarkEnd w:id="30"/>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 полномочиям Совета муниципального образования «Чалпинское сельское поселение» Азнакаевского    муниципального района Республики Татарстан (дале</w:t>
      </w:r>
      <w:proofErr w:type="gramStart"/>
      <w:r>
        <w:rPr>
          <w:rFonts w:ascii="Times New Roman" w:hAnsi="Times New Roman"/>
          <w:sz w:val="24"/>
          <w:szCs w:val="24"/>
          <w:lang w:eastAsia="ru-RU"/>
        </w:rPr>
        <w:t>е-</w:t>
      </w:r>
      <w:proofErr w:type="gramEnd"/>
      <w:r>
        <w:rPr>
          <w:rFonts w:ascii="Times New Roman" w:hAnsi="Times New Roman"/>
          <w:sz w:val="24"/>
          <w:szCs w:val="24"/>
          <w:lang w:eastAsia="ru-RU"/>
        </w:rPr>
        <w:t xml:space="preserve"> Совет) в области землепользования и застройки относятся: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утверждение правил землепользования и застройки муниципального образования «Чалпинское сельское поселение», внесение изменений в данны</w:t>
      </w:r>
      <w:r w:rsidR="00766526">
        <w:rPr>
          <w:rFonts w:ascii="Times New Roman" w:hAnsi="Times New Roman"/>
          <w:sz w:val="24"/>
          <w:szCs w:val="24"/>
          <w:lang w:eastAsia="ru-RU"/>
        </w:rPr>
        <w:t>й</w:t>
      </w:r>
      <w:r>
        <w:rPr>
          <w:rFonts w:ascii="Times New Roman" w:hAnsi="Times New Roman"/>
          <w:sz w:val="24"/>
          <w:szCs w:val="24"/>
          <w:lang w:eastAsia="ru-RU"/>
        </w:rPr>
        <w:t xml:space="preserve"> документ;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w:t>
      </w:r>
      <w:proofErr w:type="gramStart"/>
      <w:r>
        <w:rPr>
          <w:rFonts w:ascii="Times New Roman" w:hAnsi="Times New Roman"/>
          <w:sz w:val="24"/>
          <w:szCs w:val="24"/>
          <w:lang w:eastAsia="ru-RU"/>
        </w:rPr>
        <w:t>контроль за</w:t>
      </w:r>
      <w:proofErr w:type="gramEnd"/>
      <w:r>
        <w:rPr>
          <w:rFonts w:ascii="Times New Roman" w:hAnsi="Times New Roman"/>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1" w:name="_Toc375672198"/>
      <w:r>
        <w:rPr>
          <w:rFonts w:ascii="Times New Roman" w:hAnsi="Times New Roman"/>
          <w:b/>
          <w:bCs/>
          <w:sz w:val="24"/>
          <w:szCs w:val="24"/>
          <w:lang w:eastAsia="ru-RU"/>
        </w:rPr>
        <w:t>Статья 9. Полномочия Исполнительного комитета муниципального образования «Чалпинское сельское поселение» Азнакаевского    муниципального района в области землепользования и застройки</w:t>
      </w:r>
      <w:bookmarkEnd w:id="31"/>
    </w:p>
    <w:p w:rsidR="00A01733" w:rsidRDefault="00A01733"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 полномочиям Исполнительного комитета в области землепользования и застройки относятся: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организация разработки генерального плана  муниципального образования «Чалпинское сельское поселение», генерального плана Чалпинское сельское поселение, правил землепользования и застройки, подготовленной на основе генерального плана муниципального образования «Чалпинское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предоставление, резервирование и изъятие, в том числе путем выкупа, земельных участков в границах муниципального образования «Чалпинское сельское поселение» для муниципальных нужд;</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осуществление </w:t>
      </w:r>
      <w:proofErr w:type="gramStart"/>
      <w:r>
        <w:rPr>
          <w:rFonts w:ascii="Times New Roman" w:hAnsi="Times New Roman"/>
          <w:sz w:val="24"/>
          <w:szCs w:val="24"/>
          <w:lang w:eastAsia="ru-RU"/>
        </w:rPr>
        <w:t>контроля за</w:t>
      </w:r>
      <w:proofErr w:type="gramEnd"/>
      <w:r>
        <w:rPr>
          <w:rFonts w:ascii="Times New Roman" w:hAnsi="Times New Roman"/>
          <w:sz w:val="24"/>
          <w:szCs w:val="24"/>
          <w:lang w:eastAsia="ru-RU"/>
        </w:rPr>
        <w:t xml:space="preserve"> использованием земель на территории муниципального образования «Чалпинское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«Чалпинское сельское поселение», решениями Совета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2. </w:t>
      </w:r>
      <w:proofErr w:type="gramStart"/>
      <w:r>
        <w:rPr>
          <w:rFonts w:ascii="Times New Roman" w:hAnsi="Times New Roman"/>
          <w:sz w:val="24"/>
          <w:szCs w:val="24"/>
          <w:lang w:eastAsia="ru-RU"/>
        </w:rPr>
        <w:t>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roofErr w:type="gramEnd"/>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2" w:name="_Toc375672199"/>
      <w:r>
        <w:rPr>
          <w:rFonts w:ascii="Times New Roman" w:hAnsi="Times New Roman"/>
          <w:b/>
          <w:bCs/>
          <w:sz w:val="24"/>
          <w:szCs w:val="24"/>
          <w:lang w:eastAsia="ru-RU"/>
        </w:rPr>
        <w:t>Статья 10. Комиссия по землепользованию и застройке</w:t>
      </w:r>
      <w:bookmarkEnd w:id="32"/>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1. </w:t>
      </w:r>
      <w:proofErr w:type="gramStart"/>
      <w:r>
        <w:rPr>
          <w:rFonts w:ascii="Times New Roman" w:hAnsi="Times New Roman"/>
          <w:sz w:val="24"/>
          <w:szCs w:val="24"/>
          <w:lang w:eastAsia="ru-RU"/>
        </w:rPr>
        <w:t>Комиссия по землепользованию и застройке муниципального образования «Чалпинское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w:t>
      </w:r>
      <w:proofErr w:type="gramEnd"/>
      <w:r>
        <w:rPr>
          <w:rFonts w:ascii="Times New Roman" w:hAnsi="Times New Roman"/>
          <w:sz w:val="24"/>
          <w:szCs w:val="24"/>
          <w:lang w:eastAsia="ru-RU"/>
        </w:rPr>
        <w:t xml:space="preserve"> (далее – Руководитель Исполнительного комитета).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Комиссия: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организует проведение </w:t>
      </w:r>
      <w:r w:rsidR="00A01733">
        <w:rPr>
          <w:rFonts w:ascii="Times New Roman" w:hAnsi="Times New Roman"/>
          <w:sz w:val="24"/>
          <w:szCs w:val="24"/>
          <w:lang w:eastAsia="ru-RU"/>
        </w:rPr>
        <w:t xml:space="preserve">общественных обсуждений или публичных слушаний </w:t>
      </w:r>
      <w:r>
        <w:rPr>
          <w:rFonts w:ascii="Times New Roman" w:hAnsi="Times New Roman"/>
          <w:sz w:val="24"/>
          <w:szCs w:val="24"/>
          <w:lang w:eastAsia="ru-RU"/>
        </w:rPr>
        <w:t xml:space="preserve"> в случаях и в порядке, установленном статьей 16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 запрашивает необходимую информацию;</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осуществляет иные  полномочия.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33" w:name="_Toc375672200"/>
      <w:r>
        <w:rPr>
          <w:rFonts w:ascii="Times New Roman" w:hAnsi="Times New Roman"/>
          <w:b/>
          <w:bCs/>
          <w:sz w:val="24"/>
          <w:szCs w:val="24"/>
          <w:lang w:eastAsia="ru-RU"/>
        </w:rPr>
        <w:t>Глава 3. Права использования недвижимости, возникшие до введения в действие Правил</w:t>
      </w:r>
      <w:bookmarkEnd w:id="33"/>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4" w:name="_Toc375672201"/>
      <w:r>
        <w:rPr>
          <w:rFonts w:ascii="Times New Roman" w:hAnsi="Times New Roman"/>
          <w:b/>
          <w:bCs/>
          <w:sz w:val="24"/>
          <w:szCs w:val="24"/>
          <w:lang w:eastAsia="ru-RU"/>
        </w:rPr>
        <w:t>Статья 11. Общие положения, относящиеся к ранее возникшим правам</w:t>
      </w:r>
      <w:bookmarkEnd w:id="34"/>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Принятые до введения в действие настоящих Правил муниципальные и иные правовые акты муниципального образования «Чалпинское сельское поселение» по вопросам землепользования и застройки применяются в части, не противоречащей настоящим Правилам.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hAnsi="Times New Roman"/>
          <w:sz w:val="24"/>
          <w:szCs w:val="24"/>
          <w:lang w:eastAsia="ru-RU"/>
        </w:rPr>
        <w:t>водоохранных</w:t>
      </w:r>
      <w:proofErr w:type="spellEnd"/>
      <w:r>
        <w:rPr>
          <w:rFonts w:ascii="Times New Roman" w:hAnsi="Times New Roman"/>
          <w:sz w:val="24"/>
          <w:szCs w:val="24"/>
          <w:lang w:eastAsia="ru-RU"/>
        </w:rPr>
        <w:t xml:space="preserve"> зонах, в пределах которых не предусмотрено размещение соответствующих объектов;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w:t>
      </w:r>
      <w:r>
        <w:rPr>
          <w:rFonts w:ascii="Times New Roman" w:hAnsi="Times New Roman"/>
          <w:sz w:val="24"/>
          <w:szCs w:val="24"/>
          <w:lang w:eastAsia="ru-RU"/>
        </w:rPr>
        <w:lastRenderedPageBreak/>
        <w:t>соответствии с федеральными законами может быть наложен запрет на использование таких земельных участков и объектов;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5" w:name="_Toc375672202"/>
      <w:r>
        <w:rPr>
          <w:rFonts w:ascii="Times New Roman" w:hAnsi="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Pr>
          <w:rFonts w:ascii="Times New Roman" w:hAnsi="Times New Roman"/>
          <w:sz w:val="24"/>
          <w:szCs w:val="24"/>
          <w:lang w:eastAsia="ru-RU"/>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Pr>
          <w:rFonts w:ascii="Times New Roman" w:hAnsi="Times New Roman"/>
          <w:sz w:val="24"/>
          <w:szCs w:val="24"/>
          <w:lang w:eastAsia="ru-RU"/>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36" w:name="_Toc277748817"/>
      <w:bookmarkStart w:id="37" w:name="_Toc154142025"/>
      <w:bookmarkStart w:id="38" w:name="_Toc375672203"/>
      <w:r>
        <w:rPr>
          <w:rFonts w:ascii="Times New Roman" w:hAnsi="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39" w:name="_Toc375672204"/>
      <w:r>
        <w:rPr>
          <w:rFonts w:ascii="Times New Roman" w:hAnsi="Times New Roman"/>
          <w:b/>
          <w:bCs/>
          <w:sz w:val="24"/>
          <w:szCs w:val="24"/>
          <w:lang w:eastAsia="ru-RU"/>
        </w:rPr>
        <w:lastRenderedPageBreak/>
        <w:t>Статья 13. Порядок изменения видов разрешенного использования земельных участков и объектов капитального строительства</w:t>
      </w:r>
      <w:bookmarkEnd w:id="39"/>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собственники зданий, строений, сооружений, владеющие земельными участками на праве аренды;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Pr>
          <w:rFonts w:ascii="Times New Roman" w:hAnsi="Times New Roman"/>
          <w:sz w:val="24"/>
          <w:szCs w:val="24"/>
          <w:lang w:eastAsia="ru-RU"/>
        </w:rPr>
        <w:t>нежилое</w:t>
      </w:r>
      <w:proofErr w:type="gramEnd"/>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40" w:name="_Toc375672205"/>
      <w:r>
        <w:rPr>
          <w:rFonts w:ascii="Times New Roman" w:hAnsi="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766526" w:rsidRPr="00766526" w:rsidRDefault="00DA1A3A" w:rsidP="0076652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lang w:eastAsia="ru-RU"/>
        </w:rPr>
        <w:lastRenderedPageBreak/>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766526">
        <w:rPr>
          <w:rFonts w:ascii="Times New Roman" w:hAnsi="Times New Roman"/>
          <w:sz w:val="24"/>
          <w:szCs w:val="24"/>
          <w:lang w:eastAsia="ru-RU"/>
        </w:rPr>
        <w:t>Комиссию.</w:t>
      </w:r>
      <w:r w:rsidR="00766526" w:rsidRPr="00766526">
        <w:rPr>
          <w:rFonts w:ascii="Times New Roman" w:hAnsi="Times New Roman"/>
          <w:sz w:val="24"/>
          <w:szCs w:val="24"/>
          <w:lang w:eastAsia="ru-RU"/>
        </w:rPr>
        <w:t xml:space="preserve"> </w:t>
      </w:r>
      <w:r w:rsidR="00766526" w:rsidRPr="00766526">
        <w:rPr>
          <w:rFonts w:ascii="Times New Roman" w:hAnsi="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2" w:history="1">
        <w:r w:rsidR="00766526" w:rsidRPr="00766526">
          <w:rPr>
            <w:rFonts w:ascii="Times New Roman" w:hAnsi="Times New Roman"/>
            <w:color w:val="0000FF"/>
            <w:sz w:val="24"/>
            <w:szCs w:val="24"/>
          </w:rPr>
          <w:t>закона</w:t>
        </w:r>
      </w:hyperlink>
      <w:r w:rsidR="00766526" w:rsidRPr="00766526">
        <w:rPr>
          <w:rFonts w:ascii="Times New Roman" w:hAnsi="Times New Roman"/>
          <w:sz w:val="24"/>
          <w:szCs w:val="24"/>
        </w:rPr>
        <w:t xml:space="preserve"> от 06.04.2011 №63-ФЗ "Об электронной подписи" (далее - электронный документ, подписанный электронной подписью).</w:t>
      </w:r>
    </w:p>
    <w:p w:rsidR="00DA1A3A" w:rsidRPr="00766526" w:rsidRDefault="00DA1A3A" w:rsidP="00A17E55">
      <w:pPr>
        <w:tabs>
          <w:tab w:val="left" w:pos="720"/>
        </w:tabs>
        <w:spacing w:after="0" w:line="240" w:lineRule="auto"/>
        <w:ind w:right="-6" w:firstLine="540"/>
        <w:jc w:val="both"/>
        <w:rPr>
          <w:rFonts w:ascii="Times New Roman" w:hAnsi="Times New Roman"/>
          <w:color w:val="000000" w:themeColor="text1"/>
          <w:sz w:val="24"/>
          <w:szCs w:val="24"/>
          <w:lang w:eastAsia="ru-RU"/>
        </w:rPr>
      </w:pPr>
      <w:r w:rsidRPr="00766526">
        <w:rPr>
          <w:rFonts w:ascii="Times New Roman" w:hAnsi="Times New Roman"/>
          <w:sz w:val="24"/>
          <w:szCs w:val="24"/>
          <w:lang w:eastAsia="ru-RU"/>
        </w:rPr>
        <w:t xml:space="preserve">2. </w:t>
      </w:r>
      <w:proofErr w:type="gramStart"/>
      <w:r w:rsidRPr="00766526">
        <w:rPr>
          <w:rFonts w:ascii="Times New Roman" w:hAnsi="Times New Roman"/>
          <w:sz w:val="24"/>
          <w:szCs w:val="24"/>
          <w:lang w:eastAsia="ru-RU"/>
        </w:rPr>
        <w:t>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w:t>
      </w:r>
      <w:proofErr w:type="gramEnd"/>
      <w:r w:rsidRPr="00766526">
        <w:rPr>
          <w:rFonts w:ascii="Times New Roman" w:hAnsi="Times New Roman"/>
          <w:sz w:val="24"/>
          <w:szCs w:val="24"/>
          <w:lang w:eastAsia="ru-RU"/>
        </w:rPr>
        <w:t xml:space="preserve"> Заключение подготавливается в месячный срок со дня получения копии заявления от Комиссии и </w:t>
      </w:r>
      <w:r w:rsidRPr="00766526">
        <w:rPr>
          <w:rFonts w:ascii="Times New Roman" w:hAnsi="Times New Roman"/>
          <w:color w:val="000000" w:themeColor="text1"/>
          <w:sz w:val="24"/>
          <w:szCs w:val="24"/>
          <w:lang w:eastAsia="ru-RU"/>
        </w:rPr>
        <w:t>направляется в Комиссию.</w:t>
      </w:r>
    </w:p>
    <w:p w:rsidR="00A01733" w:rsidRPr="00766526" w:rsidRDefault="00DA1A3A" w:rsidP="00A01733">
      <w:pPr>
        <w:pStyle w:val="ConsPlusNormal"/>
        <w:ind w:firstLine="567"/>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3. </w:t>
      </w:r>
      <w:r w:rsidR="00A01733" w:rsidRPr="00766526">
        <w:rPr>
          <w:rFonts w:ascii="Times New Roman" w:hAnsi="Times New Roman"/>
          <w:color w:val="000000" w:themeColor="text1"/>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DA1A3A" w:rsidRDefault="00A01733" w:rsidP="00A01733">
      <w:pPr>
        <w:tabs>
          <w:tab w:val="left" w:pos="720"/>
        </w:tabs>
        <w:spacing w:after="0" w:line="240" w:lineRule="auto"/>
        <w:ind w:right="-6" w:firstLine="540"/>
        <w:jc w:val="both"/>
        <w:rPr>
          <w:rFonts w:ascii="Times New Roman" w:hAnsi="Times New Roman"/>
          <w:sz w:val="24"/>
          <w:szCs w:val="24"/>
          <w:lang w:eastAsia="ru-RU"/>
        </w:rPr>
      </w:pPr>
      <w:r w:rsidRPr="00766526">
        <w:rPr>
          <w:rFonts w:ascii="Times New Roman" w:hAnsi="Times New Roman"/>
          <w:color w:val="000000" w:themeColor="text1"/>
          <w:sz w:val="24"/>
          <w:szCs w:val="24"/>
        </w:rPr>
        <w:t xml:space="preserve">4. </w:t>
      </w:r>
      <w:proofErr w:type="gramStart"/>
      <w:r w:rsidRPr="00766526">
        <w:rPr>
          <w:rFonts w:ascii="Times New Roman" w:hAnsi="Times New Roman"/>
          <w:color w:val="000000" w:themeColor="text1"/>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766526">
        <w:rPr>
          <w:rFonts w:ascii="Times New Roman" w:eastAsia="Times New Roman" w:hAnsi="Times New Roman"/>
          <w:szCs w:val="24"/>
        </w:rPr>
        <w:t xml:space="preserve"> </w:t>
      </w:r>
      <w:r w:rsidR="00DA1A3A" w:rsidRPr="00766526">
        <w:rPr>
          <w:rFonts w:ascii="Times New Roman" w:hAnsi="Times New Roman"/>
          <w:sz w:val="24"/>
          <w:szCs w:val="24"/>
          <w:lang w:eastAsia="ru-RU"/>
        </w:rPr>
        <w:t>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00DA1A3A" w:rsidRPr="00766526">
        <w:rPr>
          <w:rFonts w:ascii="Times New Roman" w:hAnsi="Times New Roman"/>
          <w:sz w:val="24"/>
          <w:szCs w:val="24"/>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766526" w:rsidRPr="00766526">
        <w:rPr>
          <w:rFonts w:ascii="Times New Roman" w:eastAsia="Times New Roman" w:hAnsi="Times New Roman"/>
          <w:sz w:val="24"/>
          <w:szCs w:val="24"/>
        </w:rPr>
        <w:t>семь рабочих</w:t>
      </w:r>
      <w:r w:rsidR="00DA1A3A" w:rsidRPr="00766526">
        <w:rPr>
          <w:rFonts w:ascii="Times New Roman" w:hAnsi="Times New Roman"/>
          <w:sz w:val="24"/>
          <w:szCs w:val="24"/>
          <w:lang w:eastAsia="ru-RU"/>
        </w:rPr>
        <w:t xml:space="preserve"> дней со дня</w:t>
      </w:r>
      <w:r w:rsidR="00DA1A3A">
        <w:rPr>
          <w:rFonts w:ascii="Times New Roman" w:hAnsi="Times New Roman"/>
          <w:sz w:val="24"/>
          <w:szCs w:val="24"/>
          <w:lang w:eastAsia="ru-RU"/>
        </w:rPr>
        <w:t xml:space="preserve"> поступления заявления заинтересованного лица о предоставлении разрешения на условно разрешенный вид использования.</w:t>
      </w:r>
    </w:p>
    <w:p w:rsidR="00A01733" w:rsidRPr="00A01733" w:rsidRDefault="00DA1A3A" w:rsidP="00A01733">
      <w:pPr>
        <w:spacing w:after="0" w:line="240" w:lineRule="auto"/>
        <w:ind w:firstLine="708"/>
        <w:jc w:val="both"/>
        <w:rPr>
          <w:rFonts w:ascii="Times New Roman" w:hAnsi="Times New Roman"/>
          <w:color w:val="000000" w:themeColor="text1"/>
          <w:sz w:val="24"/>
          <w:szCs w:val="24"/>
        </w:rPr>
      </w:pPr>
      <w:r w:rsidRPr="00A01733">
        <w:rPr>
          <w:rFonts w:ascii="Times New Roman" w:hAnsi="Times New Roman"/>
          <w:color w:val="000000" w:themeColor="text1"/>
          <w:sz w:val="24"/>
          <w:szCs w:val="24"/>
          <w:lang w:eastAsia="ru-RU"/>
        </w:rPr>
        <w:t xml:space="preserve">5. </w:t>
      </w:r>
      <w:proofErr w:type="gramStart"/>
      <w:r w:rsidR="00A01733" w:rsidRPr="00A01733">
        <w:rPr>
          <w:rFonts w:ascii="Times New Roman" w:hAnsi="Times New Roman"/>
          <w:color w:val="000000" w:themeColor="text1"/>
          <w:sz w:val="24"/>
          <w:szCs w:val="24"/>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w:t>
      </w:r>
      <w:proofErr w:type="gramEnd"/>
      <w:r w:rsidR="00A01733" w:rsidRPr="00A01733">
        <w:rPr>
          <w:rFonts w:ascii="Times New Roman" w:hAnsi="Times New Roman"/>
          <w:color w:val="000000" w:themeColor="text1"/>
          <w:sz w:val="24"/>
          <w:szCs w:val="24"/>
        </w:rPr>
        <w:t xml:space="preserve"> идентификацию, имеют право вносить предложения и замечания, касающиеся такого проекта:</w:t>
      </w:r>
    </w:p>
    <w:p w:rsidR="00A01733" w:rsidRPr="00A01733" w:rsidRDefault="00A01733" w:rsidP="00A01733">
      <w:pPr>
        <w:spacing w:after="0" w:line="240" w:lineRule="auto"/>
        <w:ind w:firstLine="708"/>
        <w:jc w:val="both"/>
        <w:rPr>
          <w:rFonts w:ascii="Times New Roman" w:hAnsi="Times New Roman"/>
          <w:color w:val="000000" w:themeColor="text1"/>
          <w:sz w:val="24"/>
          <w:szCs w:val="24"/>
        </w:rPr>
      </w:pPr>
      <w:r w:rsidRPr="00A01733">
        <w:rPr>
          <w:rFonts w:ascii="Times New Roman" w:hAnsi="Times New Roman"/>
          <w:color w:val="000000" w:themeColor="text1"/>
          <w:sz w:val="24"/>
          <w:szCs w:val="24"/>
        </w:rPr>
        <w:t>1) посредством официального сайта или информационных систем (в случае проведения общественных обсуждений);</w:t>
      </w:r>
    </w:p>
    <w:p w:rsidR="00A01733" w:rsidRPr="00A01733" w:rsidRDefault="00A01733" w:rsidP="00A01733">
      <w:pPr>
        <w:spacing w:after="0" w:line="240" w:lineRule="auto"/>
        <w:ind w:firstLine="708"/>
        <w:jc w:val="both"/>
        <w:rPr>
          <w:rFonts w:ascii="Times New Roman" w:hAnsi="Times New Roman"/>
          <w:color w:val="000000" w:themeColor="text1"/>
          <w:sz w:val="24"/>
          <w:szCs w:val="24"/>
        </w:rPr>
      </w:pPr>
      <w:r w:rsidRPr="00A01733">
        <w:rPr>
          <w:rFonts w:ascii="Times New Roman" w:hAnsi="Times New Roman"/>
          <w:color w:val="000000" w:themeColor="text1"/>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01733" w:rsidRPr="00A01733" w:rsidRDefault="00A01733" w:rsidP="00A01733">
      <w:pPr>
        <w:spacing w:after="0" w:line="240" w:lineRule="auto"/>
        <w:ind w:firstLine="708"/>
        <w:jc w:val="both"/>
        <w:rPr>
          <w:rFonts w:ascii="Times New Roman" w:hAnsi="Times New Roman"/>
          <w:color w:val="000000" w:themeColor="text1"/>
          <w:sz w:val="24"/>
          <w:szCs w:val="24"/>
        </w:rPr>
      </w:pPr>
      <w:r w:rsidRPr="00A01733">
        <w:rPr>
          <w:rFonts w:ascii="Times New Roman" w:hAnsi="Times New Roman"/>
          <w:color w:val="000000" w:themeColor="text1"/>
          <w:sz w:val="24"/>
          <w:szCs w:val="24"/>
        </w:rPr>
        <w:t>3) в письменной форме в адрес организатора общественных обсуждений или публичных слушаний;</w:t>
      </w:r>
    </w:p>
    <w:p w:rsidR="00A01733" w:rsidRPr="00A01733" w:rsidRDefault="00A01733" w:rsidP="00A01733">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A01733">
        <w:rPr>
          <w:rFonts w:ascii="Times New Roman" w:hAnsi="Times New Roman"/>
          <w:color w:val="000000" w:themeColor="text1"/>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01733" w:rsidRPr="00A01733" w:rsidRDefault="00A01733" w:rsidP="00A01733">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A01733">
        <w:rPr>
          <w:rFonts w:ascii="Times New Roman" w:eastAsia="Times New Roman" w:hAnsi="Times New Roman"/>
          <w:color w:val="000000" w:themeColor="text1"/>
          <w:sz w:val="24"/>
          <w:szCs w:val="24"/>
        </w:rPr>
        <w:t xml:space="preserve">6. 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w:t>
      </w:r>
      <w:r w:rsidRPr="00A01733">
        <w:rPr>
          <w:rFonts w:ascii="Times New Roman" w:eastAsia="Times New Roman" w:hAnsi="Times New Roman"/>
          <w:color w:val="000000" w:themeColor="text1"/>
          <w:sz w:val="24"/>
          <w:szCs w:val="24"/>
        </w:rPr>
        <w:lastRenderedPageBreak/>
        <w:t>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A01733" w:rsidRPr="00A01733" w:rsidRDefault="00A01733" w:rsidP="00A01733">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A01733">
        <w:rPr>
          <w:rFonts w:ascii="Times New Roman" w:eastAsia="Times New Roman" w:hAnsi="Times New Roman"/>
          <w:color w:val="000000" w:themeColor="text1"/>
          <w:sz w:val="24"/>
          <w:szCs w:val="24"/>
        </w:rPr>
        <w:t xml:space="preserve">7. </w:t>
      </w:r>
      <w:proofErr w:type="gramStart"/>
      <w:r w:rsidRPr="00A01733">
        <w:rPr>
          <w:rFonts w:ascii="Times New Roman" w:hAnsi="Times New Roman"/>
          <w:color w:val="000000" w:themeColor="text1"/>
          <w:sz w:val="24"/>
          <w:szCs w:val="24"/>
        </w:rPr>
        <w:t xml:space="preserve">Срок проведения общественных обсуждений или публичных слушаний со дня оповещения жителей </w:t>
      </w:r>
      <w:r w:rsidRPr="00A01733">
        <w:rPr>
          <w:rFonts w:ascii="Times New Roman" w:eastAsia="Times New Roman" w:hAnsi="Times New Roman"/>
          <w:color w:val="000000" w:themeColor="text1"/>
          <w:sz w:val="24"/>
          <w:szCs w:val="24"/>
        </w:rPr>
        <w:t xml:space="preserve">муниципального образования </w:t>
      </w:r>
      <w:r w:rsidRPr="00A01733">
        <w:rPr>
          <w:rFonts w:ascii="Times New Roman" w:hAnsi="Times New Roman"/>
          <w:color w:val="000000" w:themeColor="text1"/>
          <w:sz w:val="24"/>
          <w:szCs w:val="24"/>
        </w:rPr>
        <w:t xml:space="preserve">об их проведении до дня опубликования заключения о результатах общественных обсуждений или публичных слушаний </w:t>
      </w:r>
      <w:r w:rsidRPr="00A01733">
        <w:rPr>
          <w:rFonts w:ascii="Times New Roman" w:eastAsia="Times New Roman" w:hAnsi="Times New Roman"/>
          <w:color w:val="000000" w:themeColor="text1"/>
          <w:sz w:val="24"/>
          <w:szCs w:val="24"/>
        </w:rPr>
        <w:t>определяется уставом муниципального образования «</w:t>
      </w:r>
      <w:r w:rsidR="00322CCC">
        <w:rPr>
          <w:rFonts w:ascii="Times New Roman" w:eastAsia="Times New Roman" w:hAnsi="Times New Roman"/>
          <w:color w:val="000000" w:themeColor="text1"/>
          <w:sz w:val="24"/>
          <w:szCs w:val="24"/>
        </w:rPr>
        <w:t>Чалпин</w:t>
      </w:r>
      <w:r w:rsidRPr="00A01733">
        <w:rPr>
          <w:rFonts w:ascii="Times New Roman" w:eastAsia="Times New Roman" w:hAnsi="Times New Roman"/>
          <w:color w:val="000000" w:themeColor="text1"/>
          <w:sz w:val="24"/>
          <w:szCs w:val="24"/>
        </w:rPr>
        <w:t xml:space="preserve">ское сельское поселение» </w:t>
      </w:r>
      <w:r w:rsidRPr="00A01733">
        <w:rPr>
          <w:rFonts w:ascii="Times New Roman" w:hAnsi="Times New Roman"/>
          <w:color w:val="000000" w:themeColor="text1"/>
          <w:sz w:val="24"/>
          <w:szCs w:val="24"/>
        </w:rPr>
        <w:t xml:space="preserve">и (или) нормативным правовым актом </w:t>
      </w:r>
      <w:r w:rsidRPr="00A01733">
        <w:rPr>
          <w:rFonts w:ascii="Times New Roman" w:eastAsia="Times New Roman" w:hAnsi="Times New Roman"/>
          <w:color w:val="000000" w:themeColor="text1"/>
          <w:sz w:val="24"/>
          <w:szCs w:val="24"/>
        </w:rPr>
        <w:t>Совета муниципального образования «</w:t>
      </w:r>
      <w:r w:rsidR="00322CCC">
        <w:rPr>
          <w:rFonts w:ascii="Times New Roman" w:eastAsia="Times New Roman" w:hAnsi="Times New Roman"/>
          <w:color w:val="000000" w:themeColor="text1"/>
          <w:sz w:val="24"/>
          <w:szCs w:val="24"/>
        </w:rPr>
        <w:t>Чалпин</w:t>
      </w:r>
      <w:r w:rsidRPr="00A01733">
        <w:rPr>
          <w:rFonts w:ascii="Times New Roman" w:eastAsia="Times New Roman" w:hAnsi="Times New Roman"/>
          <w:color w:val="000000" w:themeColor="text1"/>
          <w:sz w:val="24"/>
          <w:szCs w:val="24"/>
        </w:rPr>
        <w:t>ское сельское поселение» и не может быть более одного месяца.</w:t>
      </w:r>
      <w:proofErr w:type="gramEnd"/>
    </w:p>
    <w:p w:rsidR="00DA1A3A" w:rsidRDefault="00A01733" w:rsidP="00A01733">
      <w:pPr>
        <w:tabs>
          <w:tab w:val="left" w:pos="720"/>
        </w:tabs>
        <w:spacing w:after="0" w:line="240" w:lineRule="auto"/>
        <w:ind w:right="-6" w:firstLine="540"/>
        <w:jc w:val="both"/>
        <w:rPr>
          <w:rFonts w:ascii="Times New Roman" w:hAnsi="Times New Roman"/>
          <w:sz w:val="24"/>
          <w:szCs w:val="24"/>
          <w:lang w:eastAsia="ru-RU"/>
        </w:rPr>
      </w:pPr>
      <w:r w:rsidRPr="00A01733">
        <w:rPr>
          <w:rFonts w:ascii="Times New Roman" w:eastAsia="Times New Roman" w:hAnsi="Times New Roman"/>
          <w:color w:val="000000" w:themeColor="text1"/>
          <w:sz w:val="24"/>
          <w:szCs w:val="24"/>
        </w:rPr>
        <w:t xml:space="preserve">8. </w:t>
      </w:r>
      <w:proofErr w:type="gramStart"/>
      <w:r w:rsidRPr="00A01733">
        <w:rPr>
          <w:rFonts w:ascii="Times New Roman" w:eastAsia="Times New Roman" w:hAnsi="Times New Roman"/>
          <w:color w:val="000000" w:themeColor="text1"/>
          <w:sz w:val="24"/>
          <w:szCs w:val="24"/>
        </w:rPr>
        <w:t xml:space="preserve">На основании заключения о результатах </w:t>
      </w:r>
      <w:r w:rsidRPr="00A01733">
        <w:rPr>
          <w:rFonts w:ascii="Times New Roman" w:hAnsi="Times New Roman"/>
          <w:color w:val="000000" w:themeColor="text1"/>
          <w:sz w:val="24"/>
          <w:szCs w:val="24"/>
        </w:rPr>
        <w:t>общественных обсуждений или публичных слушаний по проекту решения</w:t>
      </w:r>
      <w:r>
        <w:rPr>
          <w:rFonts w:ascii="Times New Roman" w:hAnsi="Times New Roman"/>
          <w:szCs w:val="24"/>
        </w:rPr>
        <w:t xml:space="preserve"> </w:t>
      </w:r>
      <w:r w:rsidR="00DA1A3A">
        <w:rPr>
          <w:rFonts w:ascii="Times New Roman" w:hAnsi="Times New Roman"/>
          <w:sz w:val="24"/>
          <w:szCs w:val="24"/>
          <w:lang w:eastAsia="ru-RU"/>
        </w:rPr>
        <w:t>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10. </w:t>
      </w:r>
      <w:r w:rsidR="00A01733" w:rsidRPr="00A01733">
        <w:rPr>
          <w:rFonts w:ascii="Times New Roman" w:eastAsia="Times New Roman" w:hAnsi="Times New Roman"/>
          <w:color w:val="000000" w:themeColor="text1"/>
          <w:sz w:val="24"/>
          <w:szCs w:val="24"/>
        </w:rPr>
        <w:t xml:space="preserve">Расходы, связанные с организацией и проведением </w:t>
      </w:r>
      <w:r w:rsidR="00A01733" w:rsidRPr="00A01733">
        <w:rPr>
          <w:rFonts w:ascii="Times New Roman" w:hAnsi="Times New Roman"/>
          <w:color w:val="000000" w:themeColor="text1"/>
          <w:sz w:val="24"/>
          <w:szCs w:val="24"/>
        </w:rPr>
        <w:t>общественных обсуждений или публичных слушаний по проекту решения о предоставлении</w:t>
      </w:r>
      <w:r w:rsidR="00A01733" w:rsidRPr="001460E2">
        <w:rPr>
          <w:rFonts w:ascii="Times New Roman" w:eastAsia="Times New Roman" w:hAnsi="Times New Roman"/>
          <w:szCs w:val="24"/>
        </w:rPr>
        <w:t xml:space="preserve"> </w:t>
      </w:r>
      <w:r>
        <w:rPr>
          <w:rFonts w:ascii="Times New Roman" w:hAnsi="Times New Roman"/>
          <w:sz w:val="24"/>
          <w:szCs w:val="24"/>
          <w:lang w:eastAsia="ru-RU"/>
        </w:rPr>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11. В случае</w:t>
      </w:r>
      <w:proofErr w:type="gramStart"/>
      <w:r>
        <w:rPr>
          <w:rFonts w:ascii="Times New Roman" w:hAnsi="Times New Roman"/>
          <w:sz w:val="24"/>
          <w:szCs w:val="24"/>
          <w:lang w:eastAsia="ru-RU"/>
        </w:rPr>
        <w:t>,</w:t>
      </w:r>
      <w:proofErr w:type="gramEnd"/>
      <w:r>
        <w:rPr>
          <w:rFonts w:ascii="Times New Roman" w:hAnsi="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A01733">
        <w:rPr>
          <w:rFonts w:ascii="Times New Roman" w:hAnsi="Times New Roman"/>
          <w:sz w:val="24"/>
          <w:szCs w:val="24"/>
          <w:lang w:eastAsia="ru-RU"/>
        </w:rPr>
        <w:t xml:space="preserve">общественных обсуждений или публичных слушаний </w:t>
      </w:r>
      <w:r>
        <w:rPr>
          <w:rFonts w:ascii="Times New Roman" w:hAnsi="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A01733">
        <w:rPr>
          <w:rFonts w:ascii="Times New Roman" w:hAnsi="Times New Roman"/>
          <w:sz w:val="24"/>
          <w:szCs w:val="24"/>
          <w:lang w:eastAsia="ru-RU"/>
        </w:rPr>
        <w:t>общественных обсуждений или публичных слушаний</w:t>
      </w:r>
      <w:proofErr w:type="gramStart"/>
      <w:r w:rsidR="00A01733">
        <w:rPr>
          <w:rFonts w:ascii="Times New Roman" w:hAnsi="Times New Roman"/>
          <w:sz w:val="24"/>
          <w:szCs w:val="24"/>
          <w:lang w:eastAsia="ru-RU"/>
        </w:rPr>
        <w:t xml:space="preserve"> </w:t>
      </w:r>
      <w:r>
        <w:rPr>
          <w:rFonts w:ascii="Times New Roman" w:hAnsi="Times New Roman"/>
          <w:sz w:val="24"/>
          <w:szCs w:val="24"/>
          <w:lang w:eastAsia="ru-RU"/>
        </w:rPr>
        <w:t>.</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r>
        <w:rPr>
          <w:rFonts w:ascii="Times New Roman" w:hAnsi="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7349A" w:rsidRPr="0027349A" w:rsidRDefault="0027349A" w:rsidP="0027349A">
      <w:pPr>
        <w:autoSpaceDE w:val="0"/>
        <w:autoSpaceDN w:val="0"/>
        <w:adjustRightInd w:val="0"/>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w:t>
      </w:r>
      <w:r w:rsidRPr="0027349A">
        <w:rPr>
          <w:rFonts w:ascii="Times New Roman" w:hAnsi="Times New Roman"/>
          <w:color w:val="000000" w:themeColor="text1"/>
          <w:sz w:val="24"/>
          <w:szCs w:val="24"/>
        </w:rPr>
        <w:lastRenderedPageBreak/>
        <w:t>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7349A" w:rsidRPr="0027349A" w:rsidRDefault="0027349A" w:rsidP="0027349A">
      <w:pPr>
        <w:tabs>
          <w:tab w:val="left" w:pos="720"/>
        </w:tabs>
        <w:spacing w:after="0" w:line="240" w:lineRule="auto"/>
        <w:ind w:right="-6" w:firstLine="567"/>
        <w:jc w:val="both"/>
        <w:rPr>
          <w:rFonts w:ascii="Times New Roman" w:eastAsia="Times New Roman" w:hAnsi="Times New Roman"/>
          <w:color w:val="000000" w:themeColor="text1"/>
          <w:sz w:val="24"/>
          <w:szCs w:val="24"/>
        </w:rPr>
      </w:pPr>
      <w:r w:rsidRPr="0027349A">
        <w:rPr>
          <w:rFonts w:ascii="Times New Roman" w:eastAsia="Times New Roman" w:hAnsi="Times New Roman"/>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7349A" w:rsidRPr="0027349A" w:rsidRDefault="0027349A" w:rsidP="0027349A">
      <w:pPr>
        <w:autoSpaceDE w:val="0"/>
        <w:autoSpaceDN w:val="0"/>
        <w:adjustRightInd w:val="0"/>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2.1. </w:t>
      </w:r>
      <w:proofErr w:type="gramStart"/>
      <w:r w:rsidRPr="0027349A">
        <w:rPr>
          <w:rFonts w:ascii="Times New Roman" w:hAnsi="Times New Roman"/>
          <w:color w:val="000000" w:themeColor="text1"/>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766526" w:rsidRPr="00766526">
        <w:rPr>
          <w:rFonts w:ascii="Times New Roman" w:hAnsi="Times New Roman"/>
          <w:color w:val="000000"/>
          <w:sz w:val="24"/>
          <w:szCs w:val="24"/>
        </w:rPr>
        <w:t xml:space="preserve">подготавливается </w:t>
      </w:r>
      <w:r w:rsidR="00766526" w:rsidRPr="00766526">
        <w:rPr>
          <w:rFonts w:ascii="Times New Roman" w:hAnsi="Times New Roman"/>
          <w:sz w:val="24"/>
          <w:szCs w:val="24"/>
        </w:rPr>
        <w:t>в течение пятнадцати рабочих дней со дня поступления заявления о предоставлении такого разрешения и</w:t>
      </w:r>
      <w:r w:rsidR="00766526">
        <w:rPr>
          <w:rFonts w:ascii="Arial" w:hAnsi="Arial" w:cs="Arial"/>
          <w:sz w:val="20"/>
          <w:szCs w:val="20"/>
        </w:rPr>
        <w:t xml:space="preserve"> </w:t>
      </w:r>
      <w:r w:rsidRPr="0027349A">
        <w:rPr>
          <w:rFonts w:ascii="Times New Roman" w:hAnsi="Times New Roman"/>
          <w:color w:val="000000" w:themeColor="text1"/>
          <w:sz w:val="24"/>
          <w:szCs w:val="24"/>
        </w:rPr>
        <w:t xml:space="preserve">подлежит рассмотрению на общественных обсуждениях или публичных слушаниях, проводимых в порядке, установленном </w:t>
      </w:r>
      <w:hyperlink r:id="rId13" w:history="1">
        <w:r w:rsidRPr="0027349A">
          <w:rPr>
            <w:rFonts w:ascii="Times New Roman" w:hAnsi="Times New Roman"/>
            <w:color w:val="000000" w:themeColor="text1"/>
            <w:sz w:val="24"/>
            <w:szCs w:val="24"/>
          </w:rPr>
          <w:t>статьей 5.1</w:t>
        </w:r>
      </w:hyperlink>
      <w:r w:rsidRPr="0027349A">
        <w:rPr>
          <w:rFonts w:ascii="Times New Roman" w:hAnsi="Times New Roman"/>
          <w:color w:val="000000" w:themeColor="text1"/>
          <w:sz w:val="24"/>
          <w:szCs w:val="24"/>
        </w:rPr>
        <w:t xml:space="preserve"> Градостроительного кодекса Российской Федерации, с учетом положений </w:t>
      </w:r>
      <w:hyperlink r:id="rId14" w:history="1">
        <w:r w:rsidRPr="0027349A">
          <w:rPr>
            <w:rFonts w:ascii="Times New Roman" w:hAnsi="Times New Roman"/>
            <w:color w:val="000000" w:themeColor="text1"/>
            <w:sz w:val="24"/>
            <w:szCs w:val="24"/>
          </w:rPr>
          <w:t xml:space="preserve">статьи </w:t>
        </w:r>
      </w:hyperlink>
      <w:r w:rsidRPr="0027349A">
        <w:rPr>
          <w:rFonts w:ascii="Times New Roman" w:hAnsi="Times New Roman"/>
          <w:color w:val="000000" w:themeColor="text1"/>
          <w:sz w:val="24"/>
          <w:szCs w:val="24"/>
        </w:rPr>
        <w:t>14 настоящих Правил, за исключением случая, указанного</w:t>
      </w:r>
      <w:proofErr w:type="gramEnd"/>
      <w:r w:rsidRPr="0027349A">
        <w:rPr>
          <w:rFonts w:ascii="Times New Roman" w:hAnsi="Times New Roman"/>
          <w:color w:val="000000" w:themeColor="text1"/>
          <w:sz w:val="24"/>
          <w:szCs w:val="24"/>
        </w:rPr>
        <w:t xml:space="preserve"> в </w:t>
      </w:r>
      <w:hyperlink r:id="rId15" w:history="1">
        <w:r w:rsidRPr="0027349A">
          <w:rPr>
            <w:rFonts w:ascii="Times New Roman" w:hAnsi="Times New Roman"/>
            <w:color w:val="000000" w:themeColor="text1"/>
            <w:sz w:val="24"/>
            <w:szCs w:val="24"/>
          </w:rPr>
          <w:t>пункте 1.1</w:t>
        </w:r>
      </w:hyperlink>
      <w:r w:rsidRPr="0027349A">
        <w:rPr>
          <w:rFonts w:ascii="Times New Roman" w:hAnsi="Times New Roman"/>
          <w:color w:val="000000" w:themeColor="text1"/>
          <w:sz w:val="24"/>
          <w:szCs w:val="24"/>
        </w:rPr>
        <w:t xml:space="preserve"> настоящей статьи.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41" w:name="_Toc375672206"/>
      <w:r>
        <w:rPr>
          <w:rFonts w:ascii="Times New Roman" w:hAnsi="Times New Roman"/>
          <w:b/>
          <w:bCs/>
          <w:sz w:val="24"/>
          <w:szCs w:val="24"/>
          <w:lang w:eastAsia="ru-RU"/>
        </w:rPr>
        <w:t xml:space="preserve">Статья 16. Проведение </w:t>
      </w:r>
      <w:r w:rsidR="00A01733">
        <w:rPr>
          <w:rFonts w:ascii="Times New Roman" w:hAnsi="Times New Roman"/>
          <w:b/>
          <w:bCs/>
          <w:sz w:val="24"/>
          <w:szCs w:val="24"/>
          <w:lang w:eastAsia="ru-RU"/>
        </w:rPr>
        <w:t xml:space="preserve">общественных обсуждений или публичных слушаний </w:t>
      </w:r>
      <w:bookmarkEnd w:id="41"/>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1. </w:t>
      </w:r>
      <w:proofErr w:type="gramStart"/>
      <w:r>
        <w:rPr>
          <w:rFonts w:ascii="Times New Roman" w:hAnsi="Times New Roman"/>
          <w:sz w:val="24"/>
          <w:szCs w:val="24"/>
          <w:lang w:eastAsia="ru-RU"/>
        </w:rPr>
        <w:t xml:space="preserve">Проект решения Совета муниципального образования «Чалпинское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A01733">
        <w:rPr>
          <w:rFonts w:ascii="Times New Roman" w:hAnsi="Times New Roman"/>
          <w:sz w:val="24"/>
          <w:szCs w:val="24"/>
          <w:lang w:eastAsia="ru-RU"/>
        </w:rPr>
        <w:t>общественных обсуждениях или</w:t>
      </w:r>
      <w:proofErr w:type="gramEnd"/>
      <w:r w:rsidR="00A01733">
        <w:rPr>
          <w:rFonts w:ascii="Times New Roman" w:hAnsi="Times New Roman"/>
          <w:sz w:val="24"/>
          <w:szCs w:val="24"/>
          <w:lang w:eastAsia="ru-RU"/>
        </w:rPr>
        <w:t xml:space="preserve"> публичных </w:t>
      </w:r>
      <w:proofErr w:type="gramStart"/>
      <w:r w:rsidR="00A01733">
        <w:rPr>
          <w:rFonts w:ascii="Times New Roman" w:hAnsi="Times New Roman"/>
          <w:sz w:val="24"/>
          <w:szCs w:val="24"/>
          <w:lang w:eastAsia="ru-RU"/>
        </w:rPr>
        <w:t>слушаниях</w:t>
      </w:r>
      <w:proofErr w:type="gramEnd"/>
      <w:r>
        <w:rPr>
          <w:rFonts w:ascii="Times New Roman" w:hAnsi="Times New Roman"/>
          <w:sz w:val="24"/>
          <w:szCs w:val="24"/>
          <w:lang w:eastAsia="ru-RU"/>
        </w:rPr>
        <w:t xml:space="preserve"> с участием населения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2. Порядок организации и проведения </w:t>
      </w:r>
      <w:r w:rsidR="00A01733">
        <w:rPr>
          <w:rFonts w:ascii="Times New Roman" w:hAnsi="Times New Roman"/>
          <w:sz w:val="24"/>
          <w:szCs w:val="24"/>
          <w:lang w:eastAsia="ru-RU"/>
        </w:rPr>
        <w:t xml:space="preserve">общественных обсуждений или публичных слушаний </w:t>
      </w:r>
      <w:r>
        <w:rPr>
          <w:rFonts w:ascii="Times New Roman" w:hAnsi="Times New Roman"/>
          <w:sz w:val="24"/>
          <w:szCs w:val="24"/>
          <w:lang w:eastAsia="ru-RU"/>
        </w:rPr>
        <w:t xml:space="preserve">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«Чалпинское сельское поселение» и </w:t>
      </w:r>
      <w:r w:rsidR="0027349A" w:rsidRPr="0027349A">
        <w:rPr>
          <w:rFonts w:ascii="Times New Roman" w:hAnsi="Times New Roman"/>
          <w:color w:val="000000" w:themeColor="text1"/>
          <w:sz w:val="24"/>
          <w:szCs w:val="24"/>
        </w:rPr>
        <w:t>(или) нормативным правовым актом</w:t>
      </w:r>
      <w:r>
        <w:rPr>
          <w:rFonts w:ascii="Times New Roman" w:hAnsi="Times New Roman"/>
          <w:sz w:val="24"/>
          <w:szCs w:val="24"/>
          <w:lang w:eastAsia="ru-RU"/>
        </w:rPr>
        <w:t xml:space="preserve"> Совета муниципального образования «Чалпинское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«Чалпинское сельское поселение» решения понастоящим Правилам.</w:t>
      </w:r>
    </w:p>
    <w:p w:rsidR="00DA1A3A" w:rsidRDefault="00DA1A3A" w:rsidP="00A17E55">
      <w:pPr>
        <w:tabs>
          <w:tab w:val="left" w:pos="720"/>
        </w:tabs>
        <w:spacing w:after="0" w:line="240" w:lineRule="auto"/>
        <w:ind w:right="-6" w:firstLine="709"/>
        <w:jc w:val="both"/>
        <w:rPr>
          <w:rFonts w:ascii="Times New Roman" w:hAnsi="Times New Roman"/>
          <w:b/>
          <w:sz w:val="24"/>
          <w:szCs w:val="24"/>
          <w:lang w:eastAsia="ru-RU"/>
        </w:rPr>
      </w:pPr>
    </w:p>
    <w:p w:rsidR="00793D6B" w:rsidRPr="00CF3571" w:rsidRDefault="00793D6B" w:rsidP="00793D6B">
      <w:pPr>
        <w:autoSpaceDE w:val="0"/>
        <w:autoSpaceDN w:val="0"/>
        <w:adjustRightInd w:val="0"/>
        <w:spacing w:after="0" w:line="240" w:lineRule="auto"/>
        <w:ind w:firstLine="540"/>
        <w:jc w:val="both"/>
        <w:rPr>
          <w:rFonts w:ascii="Times New Roman" w:hAnsi="Times New Roman"/>
          <w:b/>
          <w:sz w:val="24"/>
          <w:szCs w:val="24"/>
        </w:rPr>
      </w:pPr>
      <w:r w:rsidRPr="00CF3571">
        <w:rPr>
          <w:rFonts w:ascii="Times New Roman" w:hAnsi="Times New Roman"/>
          <w:b/>
          <w:sz w:val="24"/>
          <w:szCs w:val="24"/>
        </w:rPr>
        <w:t>Глава 4.1. Подготовка документации по планировке территории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2" w:name="Par453"/>
      <w:bookmarkStart w:id="43" w:name="_Toc410822162"/>
      <w:bookmarkEnd w:id="42"/>
      <w:r w:rsidRPr="00CF3571">
        <w:rPr>
          <w:rFonts w:ascii="Times New Roman" w:hAnsi="Times New Roman"/>
          <w:b/>
          <w:color w:val="000000"/>
          <w:sz w:val="24"/>
          <w:szCs w:val="24"/>
        </w:rPr>
        <w:t>Статья 16.1. Общие положения о документации по планировке территории</w:t>
      </w:r>
      <w:bookmarkEnd w:id="43"/>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1. Назначение и виды документации по планировке территории устанавливаются Градостроительным </w:t>
      </w:r>
      <w:hyperlink r:id="rId16"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sz w:val="24"/>
          <w:szCs w:val="24"/>
        </w:rPr>
        <w:t>муниципального образования «</w:t>
      </w:r>
      <w:r>
        <w:rPr>
          <w:rFonts w:ascii="Times New Roman" w:eastAsia="Times New Roman" w:hAnsi="Times New Roman"/>
          <w:sz w:val="24"/>
          <w:szCs w:val="24"/>
        </w:rPr>
        <w:t>Чалпин</w:t>
      </w:r>
      <w:r w:rsidRPr="00CF3571">
        <w:rPr>
          <w:rFonts w:ascii="Times New Roman" w:eastAsia="Times New Roman" w:hAnsi="Times New Roman"/>
          <w:sz w:val="24"/>
          <w:szCs w:val="24"/>
        </w:rPr>
        <w:t xml:space="preserve">ское </w:t>
      </w:r>
      <w:r w:rsidRPr="00CF3571">
        <w:rPr>
          <w:rFonts w:ascii="Times New Roman" w:eastAsia="Times New Roman" w:hAnsi="Times New Roman"/>
          <w:sz w:val="24"/>
          <w:szCs w:val="24"/>
        </w:rPr>
        <w:lastRenderedPageBreak/>
        <w:t>сельское поселение»</w:t>
      </w:r>
      <w:r w:rsidRPr="00CF3571">
        <w:rPr>
          <w:rFonts w:ascii="Times New Roman" w:hAnsi="Times New Roman"/>
          <w:color w:val="000000"/>
          <w:sz w:val="24"/>
          <w:szCs w:val="24"/>
        </w:rPr>
        <w:t xml:space="preserve">, </w:t>
      </w:r>
      <w:r w:rsidRPr="00CF3571">
        <w:rPr>
          <w:rFonts w:ascii="Times New Roman" w:hAnsi="Times New Roman"/>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Pr="00CF3571">
        <w:rPr>
          <w:rFonts w:ascii="Times New Roman" w:hAnsi="Times New Roman"/>
          <w:sz w:val="24"/>
          <w:szCs w:val="24"/>
        </w:rPr>
        <w:t>границ зон планируемого размещения объектов капитального строительства</w:t>
      </w:r>
      <w:proofErr w:type="gramEnd"/>
      <w:r w:rsidRPr="00CF3571">
        <w:rPr>
          <w:rFonts w:ascii="Times New Roman" w:hAnsi="Times New Roman"/>
          <w:sz w:val="24"/>
          <w:szCs w:val="24"/>
        </w:rPr>
        <w:t>.</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3. </w:t>
      </w:r>
      <w:r w:rsidRPr="00CF3571">
        <w:rPr>
          <w:rFonts w:ascii="Times New Roman" w:hAnsi="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1) необходимо изъятие земельных участков для государственных или муниципальных ну</w:t>
      </w:r>
      <w:proofErr w:type="gramStart"/>
      <w:r w:rsidRPr="00CF3571">
        <w:rPr>
          <w:rFonts w:ascii="Times New Roman" w:hAnsi="Times New Roman"/>
          <w:sz w:val="24"/>
          <w:szCs w:val="24"/>
        </w:rPr>
        <w:t>жд в св</w:t>
      </w:r>
      <w:proofErr w:type="gramEnd"/>
      <w:r w:rsidRPr="00CF3571">
        <w:rPr>
          <w:rFonts w:ascii="Times New Roman" w:hAnsi="Times New Roman"/>
          <w:sz w:val="24"/>
          <w:szCs w:val="24"/>
        </w:rPr>
        <w:t>язи с размещением объектов капитального строительства федерального, регионального или местного значения;</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 xml:space="preserve">2) </w:t>
      </w:r>
      <w:proofErr w:type="gramStart"/>
      <w:r w:rsidRPr="00CF3571">
        <w:rPr>
          <w:rFonts w:ascii="Times New Roman" w:hAnsi="Times New Roman"/>
          <w:sz w:val="24"/>
          <w:szCs w:val="24"/>
        </w:rPr>
        <w:t>необходимы</w:t>
      </w:r>
      <w:proofErr w:type="gramEnd"/>
      <w:r w:rsidRPr="00CF3571">
        <w:rPr>
          <w:rFonts w:ascii="Times New Roman" w:hAnsi="Times New Roman"/>
          <w:sz w:val="24"/>
          <w:szCs w:val="24"/>
        </w:rPr>
        <w:t xml:space="preserve"> установление, изменение или отмена красных линий;</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66526" w:rsidRDefault="00793D6B" w:rsidP="00766526">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7" w:history="1">
        <w:r w:rsidRPr="00CF3571">
          <w:rPr>
            <w:rFonts w:ascii="Times New Roman" w:hAnsi="Times New Roman"/>
            <w:color w:val="000000"/>
            <w:sz w:val="24"/>
            <w:szCs w:val="24"/>
          </w:rPr>
          <w:t>случаи</w:t>
        </w:r>
      </w:hyperlink>
      <w:r w:rsidRPr="00CF3571">
        <w:rPr>
          <w:rFonts w:ascii="Times New Roman" w:hAnsi="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766526">
        <w:rPr>
          <w:rFonts w:ascii="Times New Roman" w:hAnsi="Times New Roman"/>
          <w:sz w:val="24"/>
          <w:szCs w:val="24"/>
        </w:rPr>
        <w:t>;</w:t>
      </w:r>
    </w:p>
    <w:p w:rsidR="00766526" w:rsidRPr="00766526" w:rsidRDefault="00766526" w:rsidP="00766526">
      <w:pPr>
        <w:autoSpaceDE w:val="0"/>
        <w:autoSpaceDN w:val="0"/>
        <w:adjustRightInd w:val="0"/>
        <w:spacing w:after="0" w:line="240" w:lineRule="auto"/>
        <w:ind w:firstLine="567"/>
        <w:jc w:val="both"/>
        <w:rPr>
          <w:rFonts w:ascii="Times New Roman" w:hAnsi="Times New Roman"/>
          <w:sz w:val="24"/>
          <w:szCs w:val="24"/>
        </w:rPr>
      </w:pPr>
      <w:r w:rsidRPr="00766526">
        <w:rPr>
          <w:rFonts w:ascii="Times New Roman" w:hAnsi="Times New Roman"/>
          <w:sz w:val="24"/>
          <w:szCs w:val="24"/>
        </w:rPr>
        <w:t>5) планируется осуществление комплексного развития территории.</w:t>
      </w:r>
    </w:p>
    <w:p w:rsidR="00793D6B" w:rsidRPr="00766526" w:rsidRDefault="00766526" w:rsidP="00793D6B">
      <w:pPr>
        <w:autoSpaceDE w:val="0"/>
        <w:autoSpaceDN w:val="0"/>
        <w:adjustRightInd w:val="0"/>
        <w:spacing w:after="0" w:line="240" w:lineRule="auto"/>
        <w:ind w:firstLine="540"/>
        <w:jc w:val="both"/>
        <w:rPr>
          <w:rFonts w:ascii="Times New Roman" w:hAnsi="Times New Roman"/>
          <w:sz w:val="24"/>
          <w:szCs w:val="24"/>
        </w:rPr>
      </w:pPr>
      <w:r w:rsidRPr="00766526">
        <w:rPr>
          <w:rFonts w:ascii="Times New Roman" w:hAnsi="Times New Roman"/>
          <w:color w:val="000000"/>
          <w:sz w:val="24"/>
          <w:szCs w:val="24"/>
        </w:rPr>
        <w:t>4.</w:t>
      </w:r>
      <w:r w:rsidR="00793D6B" w:rsidRPr="00766526">
        <w:rPr>
          <w:rFonts w:ascii="Times New Roman" w:hAnsi="Times New Roman"/>
          <w:color w:val="000000"/>
          <w:sz w:val="24"/>
          <w:szCs w:val="24"/>
        </w:rPr>
        <w:t xml:space="preserve"> </w:t>
      </w:r>
      <w:r w:rsidR="00793D6B" w:rsidRPr="00766526">
        <w:rPr>
          <w:rFonts w:ascii="Times New Roman" w:hAnsi="Times New Roman"/>
          <w:sz w:val="24"/>
          <w:szCs w:val="24"/>
        </w:rPr>
        <w:t>Видами документации по планировке территории являются:</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766526">
        <w:rPr>
          <w:rFonts w:ascii="Times New Roman" w:hAnsi="Times New Roman"/>
          <w:sz w:val="24"/>
          <w:szCs w:val="24"/>
        </w:rPr>
        <w:t>1) проект</w:t>
      </w:r>
      <w:r w:rsidRPr="00CF3571">
        <w:rPr>
          <w:rFonts w:ascii="Times New Roman" w:hAnsi="Times New Roman"/>
          <w:sz w:val="24"/>
          <w:szCs w:val="24"/>
        </w:rPr>
        <w:t xml:space="preserve"> планировки территории;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2) проект межевания территории.</w:t>
      </w:r>
    </w:p>
    <w:p w:rsidR="00793D6B" w:rsidRPr="00CF3571" w:rsidRDefault="00766526" w:rsidP="00793D6B">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5</w:t>
      </w:r>
      <w:r w:rsidR="00793D6B" w:rsidRPr="00CF3571">
        <w:rPr>
          <w:rFonts w:ascii="Times New Roman" w:hAnsi="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w:t>
      </w:r>
      <w:proofErr w:type="gramStart"/>
      <w:r w:rsidR="00793D6B" w:rsidRPr="00CF3571">
        <w:rPr>
          <w:rFonts w:ascii="Times New Roman" w:hAnsi="Times New Roman"/>
          <w:sz w:val="24"/>
          <w:szCs w:val="24"/>
        </w:rPr>
        <w:t>объектов</w:t>
      </w:r>
      <w:proofErr w:type="gramEnd"/>
      <w:r w:rsidR="00793D6B" w:rsidRPr="00CF3571">
        <w:rPr>
          <w:rFonts w:ascii="Times New Roman" w:hAnsi="Times New Roman"/>
          <w:sz w:val="24"/>
          <w:szCs w:val="24"/>
        </w:rPr>
        <w:t xml:space="preserve"> допускается подготовка проекта межевания территории без подготовки проекта планировки территории, в целях, </w:t>
      </w:r>
      <w:r w:rsidR="00793D6B" w:rsidRPr="00CF3571">
        <w:rPr>
          <w:rFonts w:ascii="Times New Roman" w:hAnsi="Times New Roman"/>
          <w:color w:val="000000"/>
          <w:sz w:val="24"/>
          <w:szCs w:val="24"/>
        </w:rPr>
        <w:t xml:space="preserve">предусмотренных </w:t>
      </w:r>
      <w:hyperlink r:id="rId18" w:history="1">
        <w:r w:rsidR="00793D6B" w:rsidRPr="00CF3571">
          <w:rPr>
            <w:rFonts w:ascii="Times New Roman" w:hAnsi="Times New Roman"/>
            <w:color w:val="000000"/>
            <w:sz w:val="24"/>
            <w:szCs w:val="24"/>
          </w:rPr>
          <w:t>частью 2 статьи 16.3</w:t>
        </w:r>
      </w:hyperlink>
      <w:r w:rsidR="00793D6B" w:rsidRPr="00CF3571">
        <w:rPr>
          <w:rFonts w:ascii="Times New Roman" w:hAnsi="Times New Roman"/>
          <w:color w:val="000000"/>
          <w:sz w:val="24"/>
          <w:szCs w:val="24"/>
        </w:rPr>
        <w:t xml:space="preserve"> настоящих Правил</w:t>
      </w:r>
      <w:r w:rsidR="00793D6B" w:rsidRPr="00CF3571">
        <w:rPr>
          <w:rFonts w:ascii="Times New Roman" w:hAnsi="Times New Roman"/>
          <w:sz w:val="24"/>
          <w:szCs w:val="24"/>
        </w:rPr>
        <w:t>.</w:t>
      </w:r>
    </w:p>
    <w:p w:rsidR="00793D6B" w:rsidRPr="0027349A" w:rsidRDefault="00766526" w:rsidP="00793D6B">
      <w:pPr>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sz w:val="24"/>
          <w:szCs w:val="24"/>
        </w:rPr>
        <w:t>6</w:t>
      </w:r>
      <w:r w:rsidR="00793D6B" w:rsidRPr="00CF3571">
        <w:rPr>
          <w:rFonts w:ascii="Times New Roman" w:hAnsi="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793D6B" w:rsidRPr="00CF3571">
        <w:rPr>
          <w:rFonts w:ascii="Times New Roman" w:eastAsia="Times New Roman" w:hAnsi="Times New Roman"/>
          <w:sz w:val="24"/>
          <w:szCs w:val="24"/>
        </w:rPr>
        <w:t>муниципального образования «</w:t>
      </w:r>
      <w:r w:rsidR="00793D6B">
        <w:rPr>
          <w:rFonts w:ascii="Times New Roman" w:eastAsia="Times New Roman" w:hAnsi="Times New Roman"/>
          <w:sz w:val="24"/>
          <w:szCs w:val="24"/>
        </w:rPr>
        <w:t>Чалпин</w:t>
      </w:r>
      <w:r w:rsidR="00793D6B" w:rsidRPr="00CF3571">
        <w:rPr>
          <w:rFonts w:ascii="Times New Roman" w:eastAsia="Times New Roman" w:hAnsi="Times New Roman"/>
          <w:sz w:val="24"/>
          <w:szCs w:val="24"/>
        </w:rPr>
        <w:t xml:space="preserve">ское сельское поселение» </w:t>
      </w:r>
      <w:r w:rsidR="00793D6B" w:rsidRPr="00CF3571">
        <w:rPr>
          <w:rFonts w:ascii="Times New Roman" w:hAnsi="Times New Roman"/>
          <w:sz w:val="24"/>
          <w:szCs w:val="24"/>
        </w:rPr>
        <w:t>функциональных зон</w:t>
      </w:r>
      <w:r w:rsidR="0027349A" w:rsidRPr="0027349A">
        <w:rPr>
          <w:rFonts w:ascii="Times New Roman" w:hAnsi="Times New Roman"/>
          <w:color w:val="000000" w:themeColor="text1"/>
          <w:sz w:val="24"/>
          <w:szCs w:val="24"/>
        </w:rPr>
        <w:t xml:space="preserve">, </w:t>
      </w:r>
      <w:r w:rsidR="0027349A" w:rsidRPr="0027349A">
        <w:rPr>
          <w:rFonts w:ascii="Times New Roman" w:hAnsi="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27349A" w:rsidRPr="0027349A">
        <w:rPr>
          <w:rFonts w:ascii="Times New Roman" w:hAnsi="Times New Roman"/>
          <w:color w:val="000000" w:themeColor="text1"/>
          <w:sz w:val="24"/>
          <w:szCs w:val="24"/>
        </w:rPr>
        <w:t>.</w:t>
      </w:r>
    </w:p>
    <w:p w:rsidR="00793D6B" w:rsidRPr="00CF3571" w:rsidRDefault="00766526" w:rsidP="00793D6B">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7</w:t>
      </w:r>
      <w:r w:rsidR="00793D6B" w:rsidRPr="00CF3571">
        <w:rPr>
          <w:rFonts w:ascii="Times New Roman" w:hAnsi="Times New Roman"/>
          <w:sz w:val="24"/>
          <w:szCs w:val="24"/>
        </w:rPr>
        <w:t>. Подготовка графической части документации по планировке территории осуществляется:</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1) в соответствии с системой координат, используемой для ведения Единого государственного реестра недвижимости;</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793D6B" w:rsidRPr="00CF3571" w:rsidRDefault="00766526" w:rsidP="00793D6B">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8</w:t>
      </w:r>
      <w:r w:rsidR="00793D6B" w:rsidRPr="00CF3571">
        <w:rPr>
          <w:rFonts w:ascii="Times New Roman" w:hAnsi="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9" w:history="1">
        <w:r w:rsidR="00793D6B" w:rsidRPr="00CF3571">
          <w:rPr>
            <w:rFonts w:ascii="Times New Roman" w:hAnsi="Times New Roman"/>
            <w:color w:val="000000"/>
            <w:sz w:val="24"/>
            <w:szCs w:val="24"/>
          </w:rPr>
          <w:t xml:space="preserve">частью </w:t>
        </w:r>
      </w:hyperlink>
      <w:r w:rsidR="00793D6B" w:rsidRPr="00CF3571">
        <w:rPr>
          <w:rFonts w:ascii="Times New Roman" w:hAnsi="Times New Roman"/>
          <w:sz w:val="24"/>
          <w:szCs w:val="24"/>
        </w:rPr>
        <w:t>10 настоящей статьи.</w:t>
      </w:r>
    </w:p>
    <w:p w:rsidR="00793D6B" w:rsidRPr="00CF3571" w:rsidRDefault="00766526" w:rsidP="00793D6B">
      <w:pPr>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sz w:val="24"/>
          <w:szCs w:val="24"/>
        </w:rPr>
        <w:t>9</w:t>
      </w:r>
      <w:r w:rsidR="00793D6B" w:rsidRPr="00CF3571">
        <w:rPr>
          <w:rFonts w:ascii="Times New Roman" w:hAnsi="Times New Roman"/>
          <w:sz w:val="24"/>
          <w:szCs w:val="24"/>
        </w:rPr>
        <w:t xml:space="preserve">. </w:t>
      </w:r>
      <w:hyperlink r:id="rId20" w:history="1">
        <w:r w:rsidR="00793D6B" w:rsidRPr="00CF3571">
          <w:rPr>
            <w:rFonts w:ascii="Times New Roman" w:hAnsi="Times New Roman"/>
            <w:color w:val="000000"/>
            <w:sz w:val="24"/>
            <w:szCs w:val="24"/>
          </w:rPr>
          <w:t>Виды</w:t>
        </w:r>
      </w:hyperlink>
      <w:r w:rsidR="00793D6B" w:rsidRPr="00CF3571">
        <w:rPr>
          <w:rFonts w:ascii="Times New Roman" w:hAnsi="Times New Roman"/>
          <w:color w:val="000000"/>
          <w:sz w:val="24"/>
          <w:szCs w:val="24"/>
        </w:rPr>
        <w:t xml:space="preserve"> инженерных изысканий, необходимых для подготовки документации по планировке территории, </w:t>
      </w:r>
      <w:hyperlink r:id="rId21" w:history="1">
        <w:r w:rsidR="00793D6B" w:rsidRPr="00CF3571">
          <w:rPr>
            <w:rFonts w:ascii="Times New Roman" w:hAnsi="Times New Roman"/>
            <w:color w:val="000000"/>
            <w:sz w:val="24"/>
            <w:szCs w:val="24"/>
          </w:rPr>
          <w:t>порядок</w:t>
        </w:r>
      </w:hyperlink>
      <w:r w:rsidR="00793D6B" w:rsidRPr="00CF3571">
        <w:rPr>
          <w:rFonts w:ascii="Times New Roman" w:hAnsi="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1</w:t>
      </w:r>
      <w:r w:rsidR="00766526">
        <w:rPr>
          <w:rFonts w:ascii="Times New Roman" w:hAnsi="Times New Roman"/>
          <w:color w:val="000000"/>
          <w:sz w:val="24"/>
          <w:szCs w:val="24"/>
        </w:rPr>
        <w:t>0</w:t>
      </w:r>
      <w:r w:rsidRPr="00CF3571">
        <w:rPr>
          <w:rFonts w:ascii="Times New Roman" w:hAnsi="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2"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 </w:t>
      </w:r>
      <w:hyperlink w:anchor="Par529" w:history="1">
        <w:r w:rsidRPr="00CF3571">
          <w:rPr>
            <w:rFonts w:ascii="Times New Roman" w:hAnsi="Times New Roman"/>
            <w:color w:val="000000"/>
            <w:sz w:val="24"/>
            <w:szCs w:val="24"/>
          </w:rPr>
          <w:t xml:space="preserve">статьей </w:t>
        </w:r>
      </w:hyperlink>
      <w:r w:rsidRPr="00CF3571">
        <w:rPr>
          <w:rFonts w:ascii="Times New Roman" w:hAnsi="Times New Roman"/>
          <w:color w:val="000000"/>
          <w:sz w:val="24"/>
          <w:szCs w:val="24"/>
        </w:rPr>
        <w:t>16.5. настоящих Правил.</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4" w:name="Par472"/>
      <w:bookmarkStart w:id="45" w:name="_Toc410822163"/>
      <w:bookmarkEnd w:id="44"/>
      <w:r w:rsidRPr="00CF3571">
        <w:rPr>
          <w:rFonts w:ascii="Times New Roman" w:hAnsi="Times New Roman"/>
          <w:b/>
          <w:color w:val="000000"/>
          <w:sz w:val="24"/>
          <w:szCs w:val="24"/>
        </w:rPr>
        <w:t>Статья 16.2. Проект планировки территории</w:t>
      </w:r>
      <w:bookmarkEnd w:id="45"/>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1.</w:t>
      </w:r>
      <w:r w:rsidRPr="00CF3571">
        <w:rPr>
          <w:rStyle w:val="blk"/>
          <w:rFonts w:ascii="Times New Roman" w:hAnsi="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olor w:val="000000"/>
          <w:sz w:val="24"/>
          <w:szCs w:val="24"/>
        </w:rPr>
        <w:t>.</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bookmarkStart w:id="46" w:name="Par477"/>
      <w:bookmarkEnd w:id="46"/>
      <w:r w:rsidRPr="00CF3571">
        <w:rPr>
          <w:rFonts w:ascii="Times New Roman" w:hAnsi="Times New Roman"/>
          <w:color w:val="000000"/>
          <w:sz w:val="24"/>
          <w:szCs w:val="24"/>
        </w:rPr>
        <w:t xml:space="preserve">2. Состав и содержание проектов планировки территории устанавливаются Градостроительным </w:t>
      </w:r>
      <w:hyperlink r:id="rId23"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 законами и иными нормативными правовыми актами Республики Татарстан.</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olor w:val="000000"/>
            <w:sz w:val="24"/>
            <w:szCs w:val="24"/>
          </w:rPr>
          <w:t>части 2</w:t>
        </w:r>
      </w:hyperlink>
      <w:r w:rsidRPr="00CF3571">
        <w:rPr>
          <w:rFonts w:ascii="Times New Roman" w:hAnsi="Times New Roman"/>
          <w:color w:val="000000"/>
          <w:sz w:val="24"/>
          <w:szCs w:val="24"/>
        </w:rPr>
        <w:t xml:space="preserve"> настоящей статьи.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4. </w:t>
      </w:r>
      <w:r w:rsidRPr="00CF3571">
        <w:rPr>
          <w:rFonts w:ascii="Times New Roman" w:hAnsi="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4" w:history="1">
        <w:r w:rsidRPr="00CF3571">
          <w:rPr>
            <w:rFonts w:ascii="Times New Roman" w:hAnsi="Times New Roman"/>
            <w:color w:val="000000"/>
            <w:sz w:val="24"/>
            <w:szCs w:val="24"/>
          </w:rPr>
          <w:t>частью</w:t>
        </w:r>
      </w:hyperlink>
      <w:r w:rsidRPr="00CF3571">
        <w:rPr>
          <w:rFonts w:ascii="Times New Roman" w:hAnsi="Times New Roman"/>
          <w:sz w:val="24"/>
          <w:szCs w:val="24"/>
        </w:rPr>
        <w:t>6 статьи 16.1 настоящих Правил</w:t>
      </w:r>
      <w:r w:rsidRPr="00CF3571">
        <w:rPr>
          <w:rFonts w:ascii="Times New Roman" w:hAnsi="Times New Roman"/>
          <w:color w:val="000000"/>
          <w:sz w:val="24"/>
          <w:szCs w:val="24"/>
        </w:rPr>
        <w:t>.</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7" w:name="Par484"/>
      <w:bookmarkStart w:id="48" w:name="_Toc410822164"/>
      <w:bookmarkEnd w:id="47"/>
      <w:r w:rsidRPr="00CF3571">
        <w:rPr>
          <w:rFonts w:ascii="Times New Roman" w:hAnsi="Times New Roman"/>
          <w:b/>
          <w:color w:val="000000"/>
          <w:sz w:val="24"/>
          <w:szCs w:val="24"/>
        </w:rPr>
        <w:t>Статья 16.3. Проекты межевания территорий</w:t>
      </w:r>
      <w:bookmarkEnd w:id="48"/>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793D6B" w:rsidRPr="0027349A" w:rsidRDefault="00793D6B" w:rsidP="00793D6B">
      <w:pPr>
        <w:autoSpaceDE w:val="0"/>
        <w:autoSpaceDN w:val="0"/>
        <w:adjustRightInd w:val="0"/>
        <w:spacing w:after="0" w:line="240" w:lineRule="auto"/>
        <w:ind w:firstLine="540"/>
        <w:jc w:val="both"/>
        <w:rPr>
          <w:rFonts w:ascii="Times New Roman" w:hAnsi="Times New Roman"/>
          <w:color w:val="000000" w:themeColor="text1"/>
          <w:sz w:val="24"/>
          <w:szCs w:val="24"/>
        </w:rPr>
      </w:pPr>
      <w:r w:rsidRPr="00CF3571">
        <w:rPr>
          <w:rFonts w:ascii="Times New Roman" w:hAnsi="Times New Roman"/>
          <w:color w:val="000000"/>
          <w:sz w:val="24"/>
          <w:szCs w:val="24"/>
        </w:rPr>
        <w:t>1.</w:t>
      </w:r>
      <w:r w:rsidR="0027349A">
        <w:rPr>
          <w:rFonts w:ascii="Times New Roman" w:hAnsi="Times New Roman"/>
          <w:color w:val="000000"/>
          <w:sz w:val="24"/>
          <w:szCs w:val="24"/>
        </w:rPr>
        <w:t xml:space="preserve"> </w:t>
      </w:r>
      <w:hyperlink r:id="rId25" w:anchor="dst100353" w:history="1">
        <w:proofErr w:type="gramStart"/>
        <w:r w:rsidRPr="0027349A">
          <w:rPr>
            <w:rStyle w:val="ac"/>
            <w:color w:val="000000"/>
            <w:sz w:val="24"/>
            <w:szCs w:val="24"/>
            <w:u w:val="none"/>
          </w:rPr>
          <w:t>Подготовка</w:t>
        </w:r>
      </w:hyperlink>
      <w:r w:rsidRPr="0027349A">
        <w:rPr>
          <w:rStyle w:val="blk"/>
          <w:rFonts w:ascii="Times New Roman" w:hAnsi="Times New Roman"/>
          <w:sz w:val="24"/>
          <w:szCs w:val="24"/>
        </w:rPr>
        <w:t xml:space="preserve"> пр</w:t>
      </w:r>
      <w:r w:rsidRPr="00CF3571">
        <w:rPr>
          <w:rStyle w:val="blk"/>
          <w:rFonts w:ascii="Times New Roman" w:hAnsi="Times New Roman"/>
          <w:sz w:val="24"/>
          <w:szCs w:val="24"/>
        </w:rPr>
        <w:t xml:space="preserve">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sz w:val="24"/>
          <w:szCs w:val="24"/>
        </w:rPr>
        <w:t>муниципального образования «</w:t>
      </w:r>
      <w:r>
        <w:rPr>
          <w:rFonts w:ascii="Times New Roman" w:eastAsia="Times New Roman" w:hAnsi="Times New Roman"/>
          <w:sz w:val="24"/>
          <w:szCs w:val="24"/>
        </w:rPr>
        <w:t>Чалпин</w:t>
      </w:r>
      <w:r w:rsidRPr="00CF3571">
        <w:rPr>
          <w:rFonts w:ascii="Times New Roman" w:eastAsia="Times New Roman" w:hAnsi="Times New Roman"/>
          <w:sz w:val="24"/>
          <w:szCs w:val="24"/>
        </w:rPr>
        <w:t>ское сельское поселение»</w:t>
      </w:r>
      <w:r w:rsidRPr="00CF3571">
        <w:rPr>
          <w:rStyle w:val="blk"/>
          <w:rFonts w:ascii="Times New Roman" w:hAnsi="Times New Roman"/>
          <w:sz w:val="24"/>
          <w:szCs w:val="24"/>
        </w:rPr>
        <w:t xml:space="preserve"> функциональной зоны</w:t>
      </w:r>
      <w:r w:rsidR="0027349A" w:rsidRPr="0027349A">
        <w:rPr>
          <w:rFonts w:ascii="Times New Roman" w:hAnsi="Times New Roman"/>
          <w:color w:val="000000" w:themeColor="text1"/>
          <w:sz w:val="24"/>
          <w:szCs w:val="24"/>
          <w:shd w:val="clear" w:color="auto" w:fill="FFFFFF"/>
        </w:rPr>
        <w:t>, территории, в отношении которой предусматривается осуществление деятельности по ее комплексному и устойчивому развитию</w:t>
      </w:r>
      <w:r w:rsidRPr="0027349A">
        <w:rPr>
          <w:rFonts w:ascii="Times New Roman" w:hAnsi="Times New Roman"/>
          <w:color w:val="000000" w:themeColor="text1"/>
          <w:sz w:val="24"/>
          <w:szCs w:val="24"/>
        </w:rPr>
        <w:t>.</w:t>
      </w:r>
      <w:proofErr w:type="gramEnd"/>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2. </w:t>
      </w:r>
      <w:r w:rsidRPr="00CF3571">
        <w:rPr>
          <w:rFonts w:ascii="Times New Roman" w:hAnsi="Times New Roman"/>
          <w:sz w:val="24"/>
          <w:szCs w:val="24"/>
        </w:rPr>
        <w:t xml:space="preserve">Подготовка проекта межевания территории осуществляется </w:t>
      </w:r>
      <w:proofErr w:type="gramStart"/>
      <w:r w:rsidRPr="00CF3571">
        <w:rPr>
          <w:rFonts w:ascii="Times New Roman" w:hAnsi="Times New Roman"/>
          <w:sz w:val="24"/>
          <w:szCs w:val="24"/>
        </w:rPr>
        <w:t>для</w:t>
      </w:r>
      <w:proofErr w:type="gramEnd"/>
      <w:r w:rsidRPr="00CF3571">
        <w:rPr>
          <w:rFonts w:ascii="Times New Roman" w:hAnsi="Times New Roman"/>
          <w:sz w:val="24"/>
          <w:szCs w:val="24"/>
        </w:rPr>
        <w:t>:</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1) определения местоположения границ образуемых и изменяемых земельных участков;</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proofErr w:type="gramStart"/>
      <w:r w:rsidRPr="00CF3571">
        <w:rPr>
          <w:rFonts w:ascii="Times New Roman" w:hAnsi="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F3571">
        <w:rPr>
          <w:rFonts w:ascii="Times New Roman" w:hAnsi="Times New Roman"/>
          <w:sz w:val="24"/>
          <w:szCs w:val="24"/>
        </w:rPr>
        <w:t xml:space="preserve"> влекут за собой исключительно изменение границ территории общего пользования.</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xml:space="preserve">4. Состав и содержание проектов межевания территории устанавливаются Градостроительным </w:t>
      </w:r>
      <w:hyperlink r:id="rId26" w:history="1">
        <w:r w:rsidRPr="00CF3571">
          <w:rPr>
            <w:rFonts w:ascii="Times New Roman" w:hAnsi="Times New Roman"/>
            <w:color w:val="000000"/>
            <w:sz w:val="24"/>
            <w:szCs w:val="24"/>
          </w:rPr>
          <w:t>кодексом</w:t>
        </w:r>
      </w:hyperlink>
      <w:r w:rsidRPr="00CF3571">
        <w:rPr>
          <w:rFonts w:ascii="Times New Roman" w:hAnsi="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color w:val="000000"/>
          <w:sz w:val="24"/>
          <w:szCs w:val="24"/>
        </w:rPr>
        <w:t xml:space="preserve">5. </w:t>
      </w:r>
      <w:r w:rsidRPr="00CF3571">
        <w:rPr>
          <w:rFonts w:ascii="Times New Roman" w:hAnsi="Times New Roman"/>
          <w:sz w:val="24"/>
          <w:szCs w:val="24"/>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w:t>
      </w:r>
      <w:r w:rsidRPr="00CF3571">
        <w:rPr>
          <w:rFonts w:ascii="Times New Roman" w:hAnsi="Times New Roman"/>
          <w:sz w:val="24"/>
          <w:szCs w:val="24"/>
        </w:rPr>
        <w:lastRenderedPageBreak/>
        <w:t>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6. В случае</w:t>
      </w:r>
      <w:proofErr w:type="gramStart"/>
      <w:r w:rsidRPr="00CF3571">
        <w:rPr>
          <w:rFonts w:ascii="Times New Roman" w:hAnsi="Times New Roman"/>
          <w:sz w:val="24"/>
          <w:szCs w:val="24"/>
        </w:rPr>
        <w:t>,</w:t>
      </w:r>
      <w:proofErr w:type="gramEnd"/>
      <w:r w:rsidRPr="00CF3571">
        <w:rPr>
          <w:rFonts w:ascii="Times New Roman" w:hAnsi="Times New Roman"/>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 xml:space="preserve">7. </w:t>
      </w:r>
      <w:proofErr w:type="gramStart"/>
      <w:r w:rsidRPr="00CF3571">
        <w:rPr>
          <w:rFonts w:ascii="Times New Roman" w:hAnsi="Times New Roman"/>
          <w:sz w:val="24"/>
          <w:szCs w:val="24"/>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27349A">
        <w:rPr>
          <w:rFonts w:ascii="Times New Roman" w:hAnsi="Times New Roman"/>
          <w:sz w:val="24"/>
          <w:szCs w:val="24"/>
        </w:rPr>
        <w:t>общественные обсуждения или публичные слушания</w:t>
      </w:r>
      <w:r w:rsidRPr="00CF3571">
        <w:rPr>
          <w:rFonts w:ascii="Times New Roman" w:hAnsi="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CF3571">
        <w:rPr>
          <w:rFonts w:ascii="Times New Roman" w:hAnsi="Times New Roman"/>
          <w:sz w:val="24"/>
          <w:szCs w:val="24"/>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49" w:name="Par498"/>
      <w:bookmarkStart w:id="50" w:name="Par511"/>
      <w:bookmarkStart w:id="51" w:name="_Toc410822166"/>
      <w:bookmarkEnd w:id="49"/>
      <w:bookmarkEnd w:id="50"/>
      <w:r w:rsidRPr="00CF3571">
        <w:rPr>
          <w:rFonts w:ascii="Times New Roman" w:hAnsi="Times New Roman"/>
          <w:b/>
          <w:color w:val="000000"/>
          <w:sz w:val="24"/>
          <w:szCs w:val="24"/>
        </w:rPr>
        <w:t>Статья 16.4. Красные линии</w:t>
      </w:r>
      <w:bookmarkEnd w:id="51"/>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sz w:val="24"/>
          <w:szCs w:val="24"/>
        </w:rPr>
        <w:t xml:space="preserve"> муниципального образования «</w:t>
      </w:r>
      <w:r>
        <w:rPr>
          <w:rFonts w:ascii="Times New Roman" w:eastAsia="Times New Roman" w:hAnsi="Times New Roman"/>
          <w:sz w:val="24"/>
          <w:szCs w:val="24"/>
        </w:rPr>
        <w:t>Чалпин</w:t>
      </w:r>
      <w:r w:rsidRPr="00CF3571">
        <w:rPr>
          <w:rFonts w:ascii="Times New Roman" w:eastAsia="Times New Roman" w:hAnsi="Times New Roman"/>
          <w:sz w:val="24"/>
          <w:szCs w:val="24"/>
        </w:rPr>
        <w:t>ское сельское поселение</w:t>
      </w:r>
      <w:r w:rsidRPr="00CF3571">
        <w:rPr>
          <w:rFonts w:ascii="Times New Roman" w:hAnsi="Times New Roman"/>
          <w:sz w:val="24"/>
          <w:szCs w:val="24"/>
        </w:rPr>
        <w:t>»</w:t>
      </w:r>
      <w:r w:rsidRPr="00CF3571">
        <w:rPr>
          <w:rFonts w:ascii="Times New Roman" w:hAnsi="Times New Roman"/>
          <w:color w:val="000000"/>
          <w:sz w:val="24"/>
          <w:szCs w:val="24"/>
        </w:rPr>
        <w:t>.</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4. Красные линии подлежат обязательному отражению и учету:</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в документации по планировке территории;</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при установлении границ территориальных зон;</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в проектах территориального землеустройства;</w:t>
      </w:r>
    </w:p>
    <w:p w:rsidR="00793D6B" w:rsidRPr="00CF3571" w:rsidRDefault="00793D6B" w:rsidP="00793D6B">
      <w:pPr>
        <w:autoSpaceDE w:val="0"/>
        <w:autoSpaceDN w:val="0"/>
        <w:adjustRightInd w:val="0"/>
        <w:spacing w:after="0" w:line="240" w:lineRule="auto"/>
        <w:ind w:firstLine="540"/>
        <w:jc w:val="both"/>
        <w:rPr>
          <w:rFonts w:ascii="Times New Roman" w:hAnsi="Times New Roman"/>
          <w:color w:val="000000"/>
          <w:sz w:val="24"/>
          <w:szCs w:val="24"/>
        </w:rPr>
      </w:pPr>
      <w:r w:rsidRPr="00CF3571">
        <w:rPr>
          <w:rFonts w:ascii="Times New Roman" w:hAnsi="Times New Roman"/>
          <w:color w:val="000000"/>
          <w:sz w:val="24"/>
          <w:szCs w:val="24"/>
        </w:rPr>
        <w:t>- при установлении границ земельных участков.</w:t>
      </w:r>
    </w:p>
    <w:p w:rsidR="00793D6B" w:rsidRPr="00CF3571" w:rsidRDefault="00793D6B" w:rsidP="00793D6B">
      <w:pPr>
        <w:autoSpaceDE w:val="0"/>
        <w:autoSpaceDN w:val="0"/>
        <w:adjustRightInd w:val="0"/>
        <w:spacing w:after="0" w:line="240" w:lineRule="auto"/>
        <w:ind w:firstLine="540"/>
        <w:jc w:val="both"/>
        <w:rPr>
          <w:rFonts w:ascii="Times New Roman" w:hAnsi="Times New Roman"/>
          <w:sz w:val="24"/>
          <w:szCs w:val="24"/>
        </w:rPr>
      </w:pPr>
      <w:r w:rsidRPr="00CF3571">
        <w:rPr>
          <w:rFonts w:ascii="Times New Roman" w:hAnsi="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793D6B" w:rsidRPr="00C34325" w:rsidRDefault="00793D6B" w:rsidP="00793D6B">
      <w:pPr>
        <w:autoSpaceDE w:val="0"/>
        <w:autoSpaceDN w:val="0"/>
        <w:adjustRightInd w:val="0"/>
        <w:ind w:firstLine="540"/>
        <w:rPr>
          <w:rFonts w:ascii="Times New Roman" w:hAnsi="Times New Roman"/>
          <w:color w:val="000000"/>
          <w:szCs w:val="24"/>
        </w:rPr>
      </w:pPr>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bookmarkStart w:id="52" w:name="Par529"/>
      <w:bookmarkStart w:id="53" w:name="_Toc410822167"/>
      <w:bookmarkEnd w:id="52"/>
      <w:r w:rsidRPr="00CF3571">
        <w:rPr>
          <w:rFonts w:ascii="Times New Roman" w:hAnsi="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3"/>
    </w:p>
    <w:p w:rsidR="00793D6B" w:rsidRPr="00CF3571" w:rsidRDefault="00793D6B" w:rsidP="00793D6B">
      <w:pPr>
        <w:autoSpaceDE w:val="0"/>
        <w:autoSpaceDN w:val="0"/>
        <w:adjustRightInd w:val="0"/>
        <w:spacing w:after="0" w:line="240" w:lineRule="auto"/>
        <w:ind w:firstLine="540"/>
        <w:jc w:val="both"/>
        <w:outlineLvl w:val="4"/>
        <w:rPr>
          <w:rFonts w:ascii="Times New Roman" w:hAnsi="Times New Roman"/>
          <w:b/>
          <w:color w:val="000000"/>
          <w:sz w:val="24"/>
          <w:szCs w:val="24"/>
        </w:rPr>
      </w:pP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w:t>
      </w:r>
      <w:hyperlink w:anchor="Par2" w:history="1">
        <w:r w:rsidRPr="0027349A">
          <w:rPr>
            <w:rFonts w:ascii="Times New Roman" w:hAnsi="Times New Roman"/>
            <w:color w:val="000000" w:themeColor="text1"/>
            <w:sz w:val="24"/>
            <w:szCs w:val="24"/>
          </w:rPr>
          <w:t>части</w:t>
        </w:r>
      </w:hyperlink>
      <w:r w:rsidRPr="0027349A">
        <w:rPr>
          <w:rFonts w:ascii="Times New Roman" w:hAnsi="Times New Roman"/>
          <w:color w:val="000000" w:themeColor="text1"/>
          <w:sz w:val="24"/>
          <w:szCs w:val="24"/>
        </w:rPr>
        <w:t xml:space="preserve"> 2 настоящей статьи.</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bookmarkStart w:id="54" w:name="Par2"/>
      <w:bookmarkEnd w:id="54"/>
      <w:r w:rsidRPr="0027349A">
        <w:rPr>
          <w:rFonts w:ascii="Times New Roman" w:hAnsi="Times New Roman"/>
          <w:color w:val="000000" w:themeColor="text1"/>
          <w:sz w:val="24"/>
          <w:szCs w:val="24"/>
        </w:rPr>
        <w:lastRenderedPageBreak/>
        <w:t>2. Решения о подготовке документации по планировке территории принимаются самостоятельно:</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лицами, являющимися правообладателями земельных участков и (или) объектов недвижимого имущества, расположенных в границах </w:t>
      </w:r>
      <w:bookmarkStart w:id="55" w:name="Par551"/>
      <w:bookmarkEnd w:id="55"/>
      <w:r w:rsidRPr="0027349A">
        <w:rPr>
          <w:rFonts w:ascii="Times New Roman" w:hAnsi="Times New Roman"/>
          <w:color w:val="000000" w:themeColor="text1"/>
          <w:sz w:val="24"/>
          <w:szCs w:val="24"/>
        </w:rPr>
        <w:t>комплексного развития территории;</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Указанное в </w:t>
      </w:r>
      <w:hyperlink w:anchor="Par548"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Подготовка документации по планировке территории осуществляется:</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Исполнительным комитетом самостоятельно;</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физическими или юридическими лицами за счет их средств.</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bookmarkStart w:id="56" w:name="Par559"/>
      <w:bookmarkEnd w:id="56"/>
      <w:r w:rsidRPr="0027349A">
        <w:rPr>
          <w:rFonts w:ascii="Times New Roman" w:hAnsi="Times New Roman"/>
          <w:color w:val="000000" w:themeColor="text1"/>
          <w:sz w:val="24"/>
          <w:szCs w:val="24"/>
        </w:rPr>
        <w:t xml:space="preserve">6. Заинтересованные лица, указанные в </w:t>
      </w:r>
      <w:hyperlink r:id="rId27" w:history="1">
        <w:r w:rsidRPr="0027349A">
          <w:rPr>
            <w:rFonts w:ascii="Times New Roman" w:hAnsi="Times New Roman"/>
            <w:color w:val="000000" w:themeColor="text1"/>
            <w:sz w:val="24"/>
            <w:szCs w:val="24"/>
          </w:rPr>
          <w:t>части</w:t>
        </w:r>
      </w:hyperlink>
      <w:r w:rsidRPr="0027349A">
        <w:rPr>
          <w:rFonts w:ascii="Times New Roman" w:hAnsi="Times New Roman"/>
          <w:color w:val="000000" w:themeColor="text1"/>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Подготовка документации по планировке территории осуществляется на основании Генерального плана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 сельское поселение</w:t>
      </w:r>
      <w:r w:rsidRPr="0027349A">
        <w:rPr>
          <w:rFonts w:ascii="Times New Roman" w:hAnsi="Times New Roman"/>
          <w:color w:val="000000" w:themeColor="text1"/>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7 настоящей статьи. По результатам проверки Исполнительный комитет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установленным Уставом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w:t>
      </w:r>
      <w:proofErr w:type="spellStart"/>
      <w:r w:rsidRPr="0027349A">
        <w:rPr>
          <w:rFonts w:ascii="Times New Roman" w:eastAsia="Times New Roman" w:hAnsi="Times New Roman"/>
          <w:color w:val="000000" w:themeColor="text1"/>
          <w:sz w:val="24"/>
          <w:szCs w:val="24"/>
        </w:rPr>
        <w:t>поселение</w:t>
      </w:r>
      <w:proofErr w:type="gramStart"/>
      <w:r w:rsidRPr="0027349A">
        <w:rPr>
          <w:rFonts w:ascii="Times New Roman" w:hAnsi="Times New Roman"/>
          <w:color w:val="000000" w:themeColor="text1"/>
          <w:sz w:val="24"/>
          <w:szCs w:val="24"/>
        </w:rPr>
        <w:t>»и</w:t>
      </w:r>
      <w:proofErr w:type="spellEnd"/>
      <w:proofErr w:type="gramEnd"/>
      <w:r w:rsidRPr="0027349A">
        <w:rPr>
          <w:rFonts w:ascii="Times New Roman" w:hAnsi="Times New Roman"/>
          <w:color w:val="000000" w:themeColor="text1"/>
          <w:sz w:val="24"/>
          <w:szCs w:val="24"/>
        </w:rPr>
        <w:t xml:space="preserve"> (или) нормативным правовым актом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 сельское поселение</w:t>
      </w:r>
      <w:r w:rsidRPr="0027349A">
        <w:rPr>
          <w:rFonts w:ascii="Times New Roman" w:hAnsi="Times New Roman"/>
          <w:color w:val="000000" w:themeColor="text1"/>
          <w:sz w:val="24"/>
          <w:szCs w:val="24"/>
        </w:rPr>
        <w:t>».</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28" w:history="1">
        <w:r w:rsidRPr="0027349A">
          <w:rPr>
            <w:rFonts w:ascii="Times New Roman" w:hAnsi="Times New Roman"/>
            <w:color w:val="000000" w:themeColor="text1"/>
            <w:sz w:val="24"/>
            <w:szCs w:val="24"/>
          </w:rPr>
          <w:t xml:space="preserve">пунктом 7 статьи </w:t>
        </w:r>
      </w:hyperlink>
      <w:r w:rsidRPr="0027349A">
        <w:rPr>
          <w:rFonts w:ascii="Times New Roman" w:hAnsi="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территории для размещения линейных объектов в границах земель лесного фонда.</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11. </w:t>
      </w:r>
      <w:proofErr w:type="gramStart"/>
      <w:r w:rsidRPr="0027349A">
        <w:rPr>
          <w:rFonts w:ascii="Times New Roman" w:hAnsi="Times New Roman"/>
          <w:color w:val="000000" w:themeColor="text1"/>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w:t>
      </w:r>
      <w:proofErr w:type="gramEnd"/>
      <w:r w:rsidRPr="0027349A">
        <w:rPr>
          <w:rFonts w:ascii="Times New Roman" w:hAnsi="Times New Roman"/>
          <w:color w:val="000000" w:themeColor="text1"/>
          <w:sz w:val="24"/>
          <w:szCs w:val="24"/>
        </w:rPr>
        <w:t xml:space="preserve"> на указанной территории, лиц, законные интересы которых могут быть нарушены в связи с реализацией таких проектов.</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12.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 13. </w:t>
      </w:r>
      <w:proofErr w:type="gramStart"/>
      <w:r w:rsidRPr="0027349A">
        <w:rPr>
          <w:rFonts w:ascii="Times New Roman" w:hAnsi="Times New Roman"/>
          <w:color w:val="000000" w:themeColor="text1"/>
          <w:sz w:val="24"/>
          <w:szCs w:val="24"/>
        </w:rPr>
        <w:t>Участники общественных обсуждений или публичных слушаний по проекту планировки территории и проекту межевания территории вправе представить в уполномоченные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roofErr w:type="gramEnd"/>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14. </w:t>
      </w:r>
      <w:proofErr w:type="gramStart"/>
      <w:r w:rsidRPr="0027349A">
        <w:rPr>
          <w:rFonts w:ascii="Times New Roman" w:hAnsi="Times New Roman"/>
          <w:color w:val="000000" w:themeColor="text1"/>
          <w:sz w:val="24"/>
          <w:szCs w:val="24"/>
        </w:rPr>
        <w:t>Срок проведения общественных обсуждений или публичных слушаний со дня оповещения жителей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 сельское поселение</w:t>
      </w:r>
      <w:r w:rsidRPr="0027349A">
        <w:rPr>
          <w:rFonts w:ascii="Times New Roman" w:hAnsi="Times New Roman"/>
          <w:color w:val="000000" w:themeColor="text1"/>
          <w:sz w:val="24"/>
          <w:szCs w:val="24"/>
        </w:rPr>
        <w:t>»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 сельское поселение</w:t>
      </w:r>
      <w:r w:rsidRPr="0027349A">
        <w:rPr>
          <w:rFonts w:ascii="Times New Roman" w:hAnsi="Times New Roman"/>
          <w:color w:val="000000" w:themeColor="text1"/>
          <w:sz w:val="24"/>
          <w:szCs w:val="24"/>
        </w:rPr>
        <w:t>»  и (или) нормативным правовым актом Азнакаевского Совета поселения и не может быть менее одного месяца и более трех месяцев.</w:t>
      </w:r>
      <w:proofErr w:type="gramEnd"/>
    </w:p>
    <w:p w:rsidR="0027349A" w:rsidRPr="0027349A" w:rsidRDefault="0027349A" w:rsidP="0027349A">
      <w:pPr>
        <w:autoSpaceDE w:val="0"/>
        <w:autoSpaceDN w:val="0"/>
        <w:adjustRightInd w:val="0"/>
        <w:spacing w:after="0" w:line="240" w:lineRule="auto"/>
        <w:ind w:firstLine="54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15. </w:t>
      </w:r>
      <w:proofErr w:type="gramStart"/>
      <w:r w:rsidRPr="0027349A">
        <w:rPr>
          <w:rFonts w:ascii="Times New Roman" w:hAnsi="Times New Roman"/>
          <w:color w:val="000000" w:themeColor="text1"/>
          <w:sz w:val="24"/>
          <w:szCs w:val="24"/>
        </w:rPr>
        <w:t xml:space="preserve">Исполнительный комитет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w:t>
      </w:r>
      <w:r w:rsidRPr="0027349A">
        <w:rPr>
          <w:rFonts w:ascii="Times New Roman" w:hAnsi="Times New Roman"/>
          <w:color w:val="000000" w:themeColor="text1"/>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Pr="0027349A">
        <w:rPr>
          <w:rFonts w:ascii="Times New Roman" w:hAnsi="Times New Roman"/>
          <w:color w:val="000000" w:themeColor="text1"/>
          <w:sz w:val="24"/>
          <w:szCs w:val="24"/>
          <w:shd w:val="clear" w:color="auto" w:fill="FFFFFF"/>
        </w:rPr>
        <w:t xml:space="preserve">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27349A">
        <w:rPr>
          <w:rFonts w:ascii="Times New Roman" w:hAnsi="Times New Roman"/>
          <w:color w:val="000000" w:themeColor="text1"/>
          <w:sz w:val="24"/>
          <w:szCs w:val="24"/>
        </w:rPr>
        <w:t>.</w:t>
      </w:r>
    </w:p>
    <w:p w:rsidR="0027349A" w:rsidRPr="0027349A" w:rsidRDefault="0027349A" w:rsidP="0027349A">
      <w:pPr>
        <w:shd w:val="clear" w:color="auto" w:fill="FFFFFF"/>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793D6B" w:rsidRPr="0027349A" w:rsidRDefault="0027349A" w:rsidP="0027349A">
      <w:pPr>
        <w:autoSpaceDE w:val="0"/>
        <w:autoSpaceDN w:val="0"/>
        <w:adjustRightInd w:val="0"/>
        <w:spacing w:after="0" w:line="240" w:lineRule="auto"/>
        <w:ind w:firstLine="720"/>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17. 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r w:rsidR="00793D6B" w:rsidRPr="0027349A">
        <w:rPr>
          <w:rFonts w:ascii="Times New Roman" w:hAnsi="Times New Roman"/>
          <w:color w:val="000000" w:themeColor="text1"/>
          <w:sz w:val="24"/>
          <w:szCs w:val="24"/>
        </w:rPr>
        <w:t>.</w:t>
      </w:r>
    </w:p>
    <w:p w:rsidR="00793D6B" w:rsidRDefault="00793D6B" w:rsidP="00A17E55">
      <w:pPr>
        <w:tabs>
          <w:tab w:val="left" w:pos="720"/>
        </w:tabs>
        <w:spacing w:after="0" w:line="240" w:lineRule="auto"/>
        <w:ind w:right="-6" w:firstLine="709"/>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57" w:name="_Toc375672207"/>
      <w:r>
        <w:rPr>
          <w:rFonts w:ascii="Times New Roman" w:hAnsi="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7"/>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bookmarkStart w:id="58" w:name="_Toc154142024"/>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59" w:name="_Toc277748818"/>
      <w:bookmarkStart w:id="60" w:name="_Toc375672208"/>
      <w:r>
        <w:rPr>
          <w:rFonts w:ascii="Times New Roman" w:hAnsi="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8"/>
      <w:bookmarkEnd w:id="59"/>
      <w:bookmarkEnd w:id="60"/>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w:t>
      </w:r>
      <w:proofErr w:type="gramStart"/>
      <w:r>
        <w:rPr>
          <w:rFonts w:ascii="Times New Roman" w:hAnsi="Times New Roman"/>
          <w:sz w:val="24"/>
          <w:szCs w:val="24"/>
          <w:lang w:eastAsia="ru-RU"/>
        </w:rPr>
        <w:t xml:space="preserve">Если законом Республики Татарстан не установлено иное, органы местного самоуправления муниципального образования «Чалпинское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w:t>
      </w:r>
      <w:r>
        <w:rPr>
          <w:rFonts w:ascii="Times New Roman" w:hAnsi="Times New Roman"/>
          <w:sz w:val="24"/>
          <w:szCs w:val="24"/>
          <w:lang w:eastAsia="ru-RU"/>
        </w:rPr>
        <w:lastRenderedPageBreak/>
        <w:t>образования «Чалпинское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w:t>
      </w:r>
      <w:proofErr w:type="gramEnd"/>
      <w:r>
        <w:rPr>
          <w:rFonts w:ascii="Times New Roman" w:hAnsi="Times New Roman"/>
          <w:sz w:val="24"/>
          <w:szCs w:val="24"/>
          <w:lang w:eastAsia="ru-RU"/>
        </w:rPr>
        <w:t xml:space="preserve"> Республики Татарстан.</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5. </w:t>
      </w:r>
      <w:proofErr w:type="gramStart"/>
      <w:r>
        <w:rPr>
          <w:rFonts w:ascii="Times New Roman" w:hAnsi="Times New Roman"/>
          <w:sz w:val="24"/>
          <w:szCs w:val="24"/>
          <w:lang w:eastAsia="ru-RU"/>
        </w:rPr>
        <w:t>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Pr>
          <w:rFonts w:ascii="Times New Roman" w:hAnsi="Times New Roman"/>
          <w:sz w:val="24"/>
          <w:szCs w:val="24"/>
          <w:lang w:eastAsia="ru-RU"/>
        </w:rPr>
        <w:t>лиц</w:t>
      </w:r>
      <w:proofErr w:type="gramEnd"/>
      <w:r>
        <w:rPr>
          <w:rFonts w:ascii="Times New Roman" w:hAnsi="Times New Roman"/>
          <w:sz w:val="24"/>
          <w:szCs w:val="24"/>
          <w:lang w:eastAsia="ru-RU"/>
        </w:rPr>
        <w:t xml:space="preserve"> и не изъяты из оборота.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hAnsi="Times New Roman"/>
          <w:sz w:val="24"/>
          <w:szCs w:val="24"/>
          <w:lang w:eastAsia="ru-RU"/>
        </w:rPr>
        <w:t>канализованию</w:t>
      </w:r>
      <w:proofErr w:type="spellEnd"/>
      <w:r>
        <w:rPr>
          <w:rFonts w:ascii="Times New Roman" w:hAnsi="Times New Roman"/>
          <w:sz w:val="24"/>
          <w:szCs w:val="24"/>
          <w:lang w:eastAsia="ru-RU"/>
        </w:rPr>
        <w:t>, водо-, тепло-, электроснабжению и связи) и плата за подключение к сетям инженерно-технического обеспечения;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установлены границы земельного участка на местности;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произведен государственный кадастровый учет.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1" w:name="_Toc375672209"/>
      <w:r>
        <w:rPr>
          <w:rFonts w:ascii="Times New Roman" w:hAnsi="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1"/>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Принципами предоставления физическим и юридическим лицам </w:t>
      </w:r>
      <w:proofErr w:type="gramStart"/>
      <w:r>
        <w:rPr>
          <w:rFonts w:ascii="Times New Roman" w:hAnsi="Times New Roman"/>
          <w:sz w:val="24"/>
          <w:szCs w:val="24"/>
          <w:lang w:eastAsia="ru-RU"/>
        </w:rPr>
        <w:t>земельных участков, сформированных из состава государственных или муниципальных земель в поселении являются</w:t>
      </w:r>
      <w:proofErr w:type="gramEnd"/>
      <w:r>
        <w:rPr>
          <w:rFonts w:ascii="Times New Roman" w:hAnsi="Times New Roman"/>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предоставление земельных участков для жилищного строительства на аукционах;</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w:t>
      </w:r>
      <w:r>
        <w:rPr>
          <w:rFonts w:ascii="Times New Roman" w:hAnsi="Times New Roman"/>
          <w:sz w:val="24"/>
          <w:szCs w:val="24"/>
          <w:lang w:eastAsia="ru-RU"/>
        </w:rPr>
        <w:lastRenderedPageBreak/>
        <w:t>предоставляется для строительства в границах застроенной территории, в отношении которой принято решение о развитии;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2" w:name="_Toc375672210"/>
      <w:r>
        <w:rPr>
          <w:rFonts w:ascii="Times New Roman" w:hAnsi="Times New Roman"/>
          <w:b/>
          <w:bCs/>
          <w:sz w:val="24"/>
          <w:szCs w:val="24"/>
          <w:lang w:eastAsia="ru-RU"/>
        </w:rPr>
        <w:t>Статья 19. Особенности предоставления земельных участков</w:t>
      </w:r>
      <w:bookmarkEnd w:id="62"/>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w:t>
      </w:r>
      <w:proofErr w:type="gramEnd"/>
      <w:r>
        <w:rPr>
          <w:rFonts w:ascii="Times New Roman" w:hAnsi="Times New Roman"/>
          <w:sz w:val="24"/>
          <w:szCs w:val="24"/>
          <w:lang w:eastAsia="ru-RU"/>
        </w:rPr>
        <w:t xml:space="preserve">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Права на земельные участки предоставляются лицам, заключившим договоры о развитии застроенных территорий, после освобождения в установленном порядке </w:t>
      </w:r>
      <w:r>
        <w:rPr>
          <w:rFonts w:ascii="Times New Roman" w:hAnsi="Times New Roman"/>
          <w:sz w:val="24"/>
          <w:szCs w:val="24"/>
          <w:lang w:eastAsia="ru-RU"/>
        </w:rPr>
        <w:lastRenderedPageBreak/>
        <w:t>территории, в отношении которой принято решение о развитии, от прав третьих лиц без проведения торгов бесплатно.</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3" w:name="_Toc375672211"/>
      <w:r>
        <w:rPr>
          <w:rFonts w:ascii="Times New Roman" w:hAnsi="Times New Roman"/>
          <w:b/>
          <w:bCs/>
          <w:sz w:val="24"/>
          <w:szCs w:val="24"/>
          <w:lang w:eastAsia="ru-RU"/>
        </w:rPr>
        <w:t>Статья 20. Резервирование земельных участков для государственных или муниципальных нужд</w:t>
      </w:r>
      <w:bookmarkEnd w:id="63"/>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Земельные участки на территории муниципального образования «Чалпинское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64" w:name="_Toc375672212"/>
      <w:r>
        <w:rPr>
          <w:rFonts w:ascii="Times New Roman" w:hAnsi="Times New Roman"/>
          <w:b/>
          <w:bCs/>
          <w:sz w:val="24"/>
          <w:szCs w:val="24"/>
          <w:lang w:eastAsia="ru-RU"/>
        </w:rPr>
        <w:t>Глава 6. Установление, изменение, фиксация границ земель публичного использования, их использование</w:t>
      </w:r>
      <w:bookmarkEnd w:id="64"/>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5" w:name="_Toc375672213"/>
      <w:r>
        <w:rPr>
          <w:rFonts w:ascii="Times New Roman" w:hAnsi="Times New Roman"/>
          <w:b/>
          <w:bCs/>
          <w:sz w:val="24"/>
          <w:szCs w:val="24"/>
          <w:lang w:eastAsia="ru-RU"/>
        </w:rPr>
        <w:t>Статья 21. Общие положения о землях публичного использования</w:t>
      </w:r>
      <w:bookmarkEnd w:id="65"/>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Земли публичного использования – земли, в состав которых включаются: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«Чалпинское сельское поселение».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Границы земель публичного использования: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определяются и изменяются в случаях определенных статьей 22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фиксируются в случаях определенных статьей 23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roofErr w:type="gramStart"/>
      <w:r>
        <w:rPr>
          <w:rFonts w:ascii="Times New Roman" w:hAnsi="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roofErr w:type="gramEnd"/>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6" w:name="_Toc375672214"/>
      <w:r>
        <w:rPr>
          <w:rFonts w:ascii="Times New Roman" w:hAnsi="Times New Roman"/>
          <w:b/>
          <w:bCs/>
          <w:sz w:val="24"/>
          <w:szCs w:val="24"/>
          <w:lang w:eastAsia="ru-RU"/>
        </w:rPr>
        <w:t>Статья 22. Установление и изменение границ земель публичного использования</w:t>
      </w:r>
      <w:bookmarkEnd w:id="66"/>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изменяются красные линии без установления и без изменения границ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изменяются красные линии с установлением, изменением границ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не изменяются красные линии, но устанавливаются, изменяются границы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A01733">
        <w:rPr>
          <w:rFonts w:ascii="Times New Roman" w:hAnsi="Times New Roman"/>
          <w:sz w:val="24"/>
          <w:szCs w:val="24"/>
          <w:lang w:eastAsia="ru-RU"/>
        </w:rPr>
        <w:t xml:space="preserve">общественных обсуждений или публичных слушаний </w:t>
      </w:r>
      <w:r>
        <w:rPr>
          <w:rFonts w:ascii="Times New Roman" w:hAnsi="Times New Roman"/>
          <w:sz w:val="24"/>
          <w:szCs w:val="24"/>
          <w:lang w:eastAsia="ru-RU"/>
        </w:rPr>
        <w:t xml:space="preserve"> и утверждения документации по планировке территории являются вопросы: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изменение красных линий и последствия такого изменения;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устанавливаемые, изменяемые границы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7" w:name="_Toc375672215"/>
      <w:r>
        <w:rPr>
          <w:rFonts w:ascii="Times New Roman" w:hAnsi="Times New Roman"/>
          <w:b/>
          <w:bCs/>
          <w:sz w:val="24"/>
          <w:szCs w:val="24"/>
          <w:lang w:eastAsia="ru-RU"/>
        </w:rPr>
        <w:lastRenderedPageBreak/>
        <w:t>Статья 23. Фиксация границ земель публичного использования</w:t>
      </w:r>
      <w:bookmarkEnd w:id="67"/>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w:t>
      </w:r>
      <w:proofErr w:type="gramStart"/>
      <w:r>
        <w:rPr>
          <w:rFonts w:ascii="Times New Roman" w:hAnsi="Times New Roman"/>
          <w:sz w:val="24"/>
          <w:szCs w:val="24"/>
          <w:lang w:eastAsia="ru-RU"/>
        </w:rPr>
        <w:t>установления</w:t>
      </w:r>
      <w:proofErr w:type="gramEnd"/>
      <w:r>
        <w:rPr>
          <w:rFonts w:ascii="Times New Roman" w:hAnsi="Times New Roman"/>
          <w:sz w:val="24"/>
          <w:szCs w:val="24"/>
          <w:lang w:eastAsia="ru-RU"/>
        </w:rPr>
        <w:t xml:space="preserve">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красные линии,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границы зон действия публичных сервитутов – в случае их установления.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xml:space="preserve">4. Исполнительным комитетом направляется извещение определенным в части 3 настоящей статьи правообладателям, в </w:t>
      </w:r>
      <w:proofErr w:type="gramStart"/>
      <w:r>
        <w:rPr>
          <w:rFonts w:ascii="Times New Roman" w:hAnsi="Times New Roman"/>
          <w:sz w:val="24"/>
          <w:szCs w:val="24"/>
          <w:lang w:eastAsia="ru-RU"/>
        </w:rPr>
        <w:t>котором</w:t>
      </w:r>
      <w:proofErr w:type="gramEnd"/>
      <w:r>
        <w:rPr>
          <w:rFonts w:ascii="Times New Roman" w:hAnsi="Times New Roman"/>
          <w:sz w:val="24"/>
          <w:szCs w:val="24"/>
          <w:lang w:eastAsia="ru-RU"/>
        </w:rPr>
        <w:t xml:space="preserve"> указываются: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лицо, ответственное за проведение согласований, с указанием телефона, электронной почты;</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«Чалпинское сельское поселение» по представлению Исполнительного комитета может утвердить, направить на доработку либо отклонить проект красных линий.</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68" w:name="_Toc375672216"/>
      <w:r>
        <w:rPr>
          <w:rFonts w:ascii="Times New Roman" w:hAnsi="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8"/>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На карте градостроительного зонирования территории муниципального образования  «Чалпинское сельское поселение», помимо территориальных зон могут отображаться: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lastRenderedPageBreak/>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 определят различное назначение частей указанных территорий, земельных участков.</w:t>
      </w:r>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keepNext/>
        <w:keepLines/>
        <w:spacing w:before="200" w:after="0" w:line="240" w:lineRule="auto"/>
        <w:ind w:firstLine="709"/>
        <w:jc w:val="both"/>
        <w:outlineLvl w:val="1"/>
        <w:rPr>
          <w:rFonts w:ascii="Times New Roman" w:hAnsi="Times New Roman"/>
          <w:b/>
          <w:bCs/>
          <w:sz w:val="24"/>
          <w:szCs w:val="24"/>
          <w:lang w:eastAsia="ru-RU"/>
        </w:rPr>
      </w:pPr>
      <w:bookmarkStart w:id="69" w:name="_Toc375672217"/>
      <w:r>
        <w:rPr>
          <w:rFonts w:ascii="Times New Roman" w:hAnsi="Times New Roman"/>
          <w:b/>
          <w:bCs/>
          <w:sz w:val="24"/>
          <w:szCs w:val="24"/>
          <w:lang w:eastAsia="ru-RU"/>
        </w:rPr>
        <w:t>Глава 7. Строительные изменения недвижимости</w:t>
      </w:r>
      <w:bookmarkEnd w:id="69"/>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70" w:name="_Toc375672218"/>
      <w:r>
        <w:rPr>
          <w:rFonts w:ascii="Times New Roman" w:hAnsi="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0"/>
    </w:p>
    <w:p w:rsidR="00DA1A3A" w:rsidRDefault="00DA1A3A" w:rsidP="00A17E55">
      <w:pPr>
        <w:tabs>
          <w:tab w:val="left" w:pos="720"/>
        </w:tabs>
        <w:spacing w:after="0" w:line="240" w:lineRule="auto"/>
        <w:ind w:right="-6" w:firstLine="540"/>
        <w:jc w:val="both"/>
        <w:rPr>
          <w:rFonts w:ascii="Times New Roman" w:hAnsi="Times New Roman"/>
          <w:b/>
          <w:sz w:val="24"/>
          <w:szCs w:val="24"/>
          <w:lang w:eastAsia="ru-RU"/>
        </w:rPr>
      </w:pP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27349A" w:rsidRPr="0027349A" w:rsidRDefault="00DA1A3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lang w:eastAsia="ru-RU"/>
        </w:rPr>
        <w:t xml:space="preserve">2. </w:t>
      </w:r>
      <w:r w:rsidR="0027349A" w:rsidRPr="0027349A">
        <w:rPr>
          <w:rFonts w:ascii="Times New Roman" w:hAnsi="Times New Roman"/>
          <w:color w:val="000000" w:themeColor="text1"/>
          <w:sz w:val="24"/>
          <w:szCs w:val="24"/>
        </w:rPr>
        <w:t>Выдача разрешения на строительство не требуется в случае:</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капитального ремонта объектов капитального строительства;</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строительства, реконструкции объектов, предназначенных для транспортировки природного газа под давлением до 0,6 </w:t>
      </w:r>
      <w:proofErr w:type="spellStart"/>
      <w:r w:rsidRPr="0027349A">
        <w:rPr>
          <w:rFonts w:ascii="Times New Roman" w:hAnsi="Times New Roman"/>
          <w:color w:val="000000" w:themeColor="text1"/>
          <w:sz w:val="24"/>
          <w:szCs w:val="24"/>
        </w:rPr>
        <w:t>мегапаскаля</w:t>
      </w:r>
      <w:proofErr w:type="spellEnd"/>
      <w:r w:rsidRPr="0027349A">
        <w:rPr>
          <w:rFonts w:ascii="Times New Roman" w:hAnsi="Times New Roman"/>
          <w:color w:val="000000" w:themeColor="text1"/>
          <w:sz w:val="24"/>
          <w:szCs w:val="24"/>
        </w:rPr>
        <w:t xml:space="preserve"> включительно;</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27349A" w:rsidRPr="0027349A" w:rsidRDefault="0027349A" w:rsidP="0027349A">
      <w:pPr>
        <w:spacing w:after="0" w:line="240" w:lineRule="auto"/>
        <w:ind w:firstLine="567"/>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DA1A3A" w:rsidRPr="0027349A" w:rsidRDefault="0027349A" w:rsidP="0027349A">
      <w:pPr>
        <w:tabs>
          <w:tab w:val="left" w:pos="720"/>
        </w:tabs>
        <w:spacing w:after="0" w:line="240" w:lineRule="auto"/>
        <w:ind w:right="-6" w:firstLine="567"/>
        <w:jc w:val="both"/>
        <w:rPr>
          <w:rFonts w:ascii="Times New Roman" w:hAnsi="Times New Roman"/>
          <w:color w:val="000000" w:themeColor="text1"/>
          <w:sz w:val="24"/>
          <w:szCs w:val="24"/>
          <w:lang w:eastAsia="ru-RU"/>
        </w:rPr>
      </w:pPr>
      <w:r w:rsidRPr="0027349A">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r w:rsidR="00DA1A3A" w:rsidRPr="0027349A">
        <w:rPr>
          <w:rFonts w:ascii="Times New Roman" w:hAnsi="Times New Roman"/>
          <w:color w:val="000000" w:themeColor="text1"/>
          <w:sz w:val="24"/>
          <w:szCs w:val="24"/>
          <w:lang w:eastAsia="ru-RU"/>
        </w:rPr>
        <w:t>.</w:t>
      </w:r>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r>
        <w:rPr>
          <w:rFonts w:ascii="Times New Roman" w:hAnsi="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«Чалпинское сельское поселение».</w:t>
      </w:r>
    </w:p>
    <w:p w:rsidR="00DA1A3A" w:rsidRDefault="00DA1A3A" w:rsidP="00A17E55">
      <w:pPr>
        <w:tabs>
          <w:tab w:val="left" w:pos="720"/>
        </w:tabs>
        <w:spacing w:after="0" w:line="240" w:lineRule="auto"/>
        <w:ind w:right="-6" w:firstLine="709"/>
        <w:jc w:val="both"/>
        <w:rPr>
          <w:rFonts w:ascii="Times New Roman" w:hAnsi="Times New Roman"/>
          <w:sz w:val="24"/>
          <w:szCs w:val="24"/>
          <w:lang w:eastAsia="ru-RU"/>
        </w:rPr>
      </w:pPr>
    </w:p>
    <w:p w:rsidR="00DA1A3A" w:rsidRDefault="00DA1A3A" w:rsidP="00A17E55">
      <w:pPr>
        <w:keepNext/>
        <w:keepLines/>
        <w:spacing w:before="200" w:after="0" w:line="240" w:lineRule="auto"/>
        <w:ind w:firstLine="709"/>
        <w:jc w:val="both"/>
        <w:outlineLvl w:val="2"/>
        <w:rPr>
          <w:rFonts w:ascii="Times New Roman" w:hAnsi="Times New Roman"/>
          <w:b/>
          <w:bCs/>
          <w:sz w:val="24"/>
          <w:szCs w:val="24"/>
          <w:lang w:eastAsia="ru-RU"/>
        </w:rPr>
      </w:pPr>
      <w:bookmarkStart w:id="71" w:name="_Toc375672219"/>
      <w:r>
        <w:rPr>
          <w:rFonts w:ascii="Times New Roman" w:hAnsi="Times New Roman"/>
          <w:b/>
          <w:bCs/>
          <w:sz w:val="24"/>
          <w:szCs w:val="24"/>
          <w:lang w:eastAsia="ru-RU"/>
        </w:rPr>
        <w:t>Статья 26. Подготовка проектной документации</w:t>
      </w:r>
      <w:bookmarkEnd w:id="71"/>
    </w:p>
    <w:p w:rsidR="00DA1A3A" w:rsidRDefault="00DA1A3A" w:rsidP="00A17E55">
      <w:pPr>
        <w:tabs>
          <w:tab w:val="left" w:pos="720"/>
        </w:tabs>
        <w:spacing w:after="0" w:line="240" w:lineRule="auto"/>
        <w:ind w:right="-6" w:firstLine="540"/>
        <w:jc w:val="both"/>
        <w:rPr>
          <w:rFonts w:ascii="Times New Roman" w:hAnsi="Times New Roman"/>
          <w:sz w:val="24"/>
          <w:szCs w:val="24"/>
          <w:lang w:eastAsia="ru-RU"/>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w:t>
      </w:r>
      <w:proofErr w:type="gramStart"/>
      <w:r w:rsidRPr="0027349A">
        <w:rPr>
          <w:rFonts w:ascii="Times New Roman" w:hAnsi="Times New Roman"/>
          <w:color w:val="000000" w:themeColor="text1"/>
          <w:sz w:val="24"/>
          <w:szCs w:val="24"/>
        </w:rPr>
        <w:t>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Положения </w:t>
      </w:r>
      <w:hyperlink r:id="rId29" w:history="1">
        <w:r w:rsidRPr="0027349A">
          <w:rPr>
            <w:rFonts w:ascii="Times New Roman" w:hAnsi="Times New Roman"/>
            <w:color w:val="000000" w:themeColor="text1"/>
            <w:sz w:val="24"/>
            <w:szCs w:val="24"/>
          </w:rPr>
          <w:t>части 3</w:t>
        </w:r>
      </w:hyperlink>
      <w:r w:rsidRPr="0027349A">
        <w:rPr>
          <w:rFonts w:ascii="Times New Roman" w:hAnsi="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w:t>
      </w:r>
      <w:proofErr w:type="gramStart"/>
      <w:r w:rsidRPr="0027349A">
        <w:rPr>
          <w:rFonts w:ascii="Times New Roman" w:hAnsi="Times New Roman"/>
          <w:color w:val="000000" w:themeColor="text1"/>
          <w:sz w:val="24"/>
          <w:szCs w:val="24"/>
        </w:rPr>
        <w:t xml:space="preserve">Проектная документация подготавливается применительно к объектам капитального строительства и их частям, строящимся, реконструируемым в границах </w:t>
      </w:r>
      <w:r w:rsidRPr="0027349A">
        <w:rPr>
          <w:rFonts w:ascii="Times New Roman" w:hAnsi="Times New Roman"/>
          <w:color w:val="000000" w:themeColor="text1"/>
          <w:sz w:val="24"/>
          <w:szCs w:val="24"/>
        </w:rPr>
        <w:lastRenderedPageBreak/>
        <w:t>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w:t>
      </w:r>
      <w:proofErr w:type="gramEnd"/>
      <w:r w:rsidRPr="0027349A">
        <w:rPr>
          <w:rFonts w:ascii="Times New Roman" w:hAnsi="Times New Roman"/>
          <w:color w:val="000000" w:themeColor="text1"/>
          <w:sz w:val="24"/>
          <w:szCs w:val="24"/>
        </w:rPr>
        <w:t xml:space="preserve"> В случае</w:t>
      </w:r>
      <w:proofErr w:type="gramStart"/>
      <w:r w:rsidRPr="0027349A">
        <w:rPr>
          <w:rFonts w:ascii="Times New Roman" w:hAnsi="Times New Roman"/>
          <w:color w:val="000000" w:themeColor="text1"/>
          <w:sz w:val="24"/>
          <w:szCs w:val="24"/>
        </w:rPr>
        <w:t>,</w:t>
      </w:r>
      <w:proofErr w:type="gramEnd"/>
      <w:r w:rsidRPr="0027349A">
        <w:rPr>
          <w:rFonts w:ascii="Times New Roman" w:hAnsi="Times New Roman"/>
          <w:color w:val="000000" w:themeColor="text1"/>
          <w:sz w:val="24"/>
          <w:szCs w:val="24"/>
        </w:rPr>
        <w:t xml:space="preserve">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Проектную документацию подготавливает застройщик (технический заказчик) либо привлекаемое на основании договора подряда на подготовку проектной документации  застройщиком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Отношения между застройщиками (техническими заказчиками) и исполнителями регулируются гражданским законодательством.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5. </w:t>
      </w:r>
      <w:proofErr w:type="gramStart"/>
      <w:r w:rsidRPr="0027349A">
        <w:rPr>
          <w:rFonts w:ascii="Times New Roman" w:hAnsi="Times New Roman"/>
          <w:color w:val="000000" w:themeColor="text1"/>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w:t>
      </w:r>
      <w:proofErr w:type="gramEnd"/>
      <w:r w:rsidRPr="0027349A">
        <w:rPr>
          <w:rFonts w:ascii="Times New Roman" w:hAnsi="Times New Roman"/>
          <w:color w:val="000000" w:themeColor="text1"/>
          <w:sz w:val="24"/>
          <w:szCs w:val="24"/>
        </w:rPr>
        <w:t xml:space="preserve">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Застройщик (технический заказчик) обязан представить исполнителю: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  либо задание исполнителю получить технические условия.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Инженерные изыскания выполняются застройщиком либо привлекаемым на основании договора подряда на выполнение инженерных изысканий  застройщиком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Технические условия подготавливаются: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Срок действия предоставленных технических условий и срок платы за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w:t>
      </w:r>
      <w:proofErr w:type="gramStart"/>
      <w:r w:rsidRPr="0027349A">
        <w:rPr>
          <w:rFonts w:ascii="Times New Roman" w:hAnsi="Times New Roman"/>
          <w:color w:val="000000" w:themeColor="text1"/>
          <w:sz w:val="24"/>
          <w:szCs w:val="24"/>
        </w:rPr>
        <w:t xml:space="preserve">Правообладатель земельного участка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получения технических условий и информации о плате за подключение (технологическое присоединение) должен определить необходимую ему подключаемую </w:t>
      </w:r>
      <w:r w:rsidRPr="0027349A">
        <w:rPr>
          <w:rFonts w:ascii="Times New Roman" w:hAnsi="Times New Roman"/>
          <w:color w:val="000000" w:themeColor="text1"/>
          <w:sz w:val="24"/>
          <w:szCs w:val="24"/>
        </w:rPr>
        <w:lastRenderedPageBreak/>
        <w:t>нагрузку к сетям инженерно-технического обеспечения в пределах</w:t>
      </w:r>
      <w:proofErr w:type="gramEnd"/>
      <w:r w:rsidRPr="0027349A">
        <w:rPr>
          <w:rFonts w:ascii="Times New Roman" w:hAnsi="Times New Roman"/>
          <w:color w:val="000000" w:themeColor="text1"/>
          <w:sz w:val="24"/>
          <w:szCs w:val="24"/>
        </w:rPr>
        <w:t xml:space="preserve"> предоставленных ему технических условий.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Исполнительный комитет,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w:t>
      </w:r>
      <w:proofErr w:type="gramEnd"/>
      <w:r w:rsidRPr="0027349A">
        <w:rPr>
          <w:rFonts w:ascii="Times New Roman" w:hAnsi="Times New Roman"/>
          <w:color w:val="000000" w:themeColor="text1"/>
          <w:sz w:val="24"/>
          <w:szCs w:val="24"/>
        </w:rPr>
        <w:t xml:space="preserve">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w:t>
      </w:r>
      <w:proofErr w:type="gramStart"/>
      <w:r w:rsidRPr="0027349A">
        <w:rPr>
          <w:rFonts w:ascii="Times New Roman" w:hAnsi="Times New Roman"/>
          <w:color w:val="000000" w:themeColor="text1"/>
          <w:sz w:val="24"/>
          <w:szCs w:val="24"/>
        </w:rPr>
        <w:t>Исполнительный комитет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В состав проектной документации объектов капитального строительства с учетом особенностей, предусмотренных частью 13 статьи 48 Градостроительного кодекса Российской Федерации, включаются следующие разделы:</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lastRenderedPageBreak/>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в) требований к процессам проектирования, строительства, монтажа, наладки, эксплуатации зданий и сооружений;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проект организации строительства объектов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4.1) </w:t>
      </w:r>
      <w:proofErr w:type="gramStart"/>
      <w:r w:rsidRPr="0027349A">
        <w:rPr>
          <w:rFonts w:ascii="Times New Roman" w:hAnsi="Times New Roman"/>
          <w:color w:val="000000" w:themeColor="text1"/>
          <w:sz w:val="24"/>
          <w:szCs w:val="24"/>
        </w:rPr>
        <w:t>п</w:t>
      </w:r>
      <w:proofErr w:type="gramEnd"/>
      <w:r w:rsidRPr="0027349A">
        <w:rPr>
          <w:rFonts w:ascii="Times New Roman" w:hAnsi="Times New Roman"/>
          <w:color w:val="000000" w:themeColor="text1"/>
          <w:sz w:val="24"/>
          <w:szCs w:val="24"/>
        </w:rPr>
        <w:fldChar w:fldCharType="begin"/>
      </w:r>
      <w:r w:rsidRPr="0027349A">
        <w:rPr>
          <w:rFonts w:ascii="Times New Roman" w:hAnsi="Times New Roman"/>
          <w:color w:val="000000" w:themeColor="text1"/>
          <w:sz w:val="24"/>
          <w:szCs w:val="24"/>
        </w:rPr>
        <w:instrText xml:space="preserve"> HYPERLINK "consultantplus://offline/ref=04F66145E08A823EAA4A0271CC7D353605ECF69639A07275E34EA523EEB32E790DB347ABC00C2AB81074FE4B1D94093F1DF45287E4B7E3B6j8w2G" </w:instrText>
      </w:r>
      <w:r w:rsidRPr="0027349A">
        <w:rPr>
          <w:rFonts w:ascii="Times New Roman" w:hAnsi="Times New Roman"/>
          <w:color w:val="000000" w:themeColor="text1"/>
          <w:sz w:val="24"/>
          <w:szCs w:val="24"/>
        </w:rPr>
        <w:fldChar w:fldCharType="separate"/>
      </w:r>
      <w:r w:rsidRPr="0027349A">
        <w:rPr>
          <w:rFonts w:ascii="Times New Roman" w:hAnsi="Times New Roman"/>
          <w:color w:val="000000" w:themeColor="text1"/>
          <w:sz w:val="24"/>
          <w:szCs w:val="24"/>
        </w:rPr>
        <w:t>роект</w:t>
      </w:r>
      <w:r w:rsidRPr="0027349A">
        <w:rPr>
          <w:rFonts w:ascii="Times New Roman" w:hAnsi="Times New Roman"/>
          <w:color w:val="000000" w:themeColor="text1"/>
          <w:sz w:val="24"/>
          <w:szCs w:val="24"/>
        </w:rPr>
        <w:fldChar w:fldCharType="end"/>
      </w:r>
      <w:r w:rsidRPr="0027349A">
        <w:rPr>
          <w:rFonts w:ascii="Times New Roman" w:hAnsi="Times New Roman"/>
          <w:color w:val="000000" w:themeColor="text1"/>
          <w:sz w:val="24"/>
          <w:szCs w:val="24"/>
        </w:rPr>
        <w:t xml:space="preserve"> организации дорожного движения в случаях, предусмотренных Федеральным </w:t>
      </w:r>
      <w:hyperlink r:id="rId30" w:history="1">
        <w:r w:rsidRPr="0027349A">
          <w:rPr>
            <w:rFonts w:ascii="Times New Roman" w:hAnsi="Times New Roman"/>
            <w:color w:val="000000" w:themeColor="text1"/>
            <w:sz w:val="24"/>
            <w:szCs w:val="24"/>
          </w:rPr>
          <w:t>законом</w:t>
        </w:r>
      </w:hyperlink>
      <w:r w:rsidRPr="0027349A">
        <w:rPr>
          <w:rFonts w:ascii="Times New Roman" w:hAnsi="Times New Roman"/>
          <w:color w:val="000000" w:themeColor="text1"/>
          <w:sz w:val="24"/>
          <w:szCs w:val="24"/>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требования к обеспечению безопасной эксплуатации объектов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Pr="0027349A">
        <w:rPr>
          <w:rFonts w:ascii="Times New Roman" w:hAnsi="Times New Roman"/>
          <w:color w:val="000000" w:themeColor="text1"/>
          <w:sz w:val="24"/>
          <w:szCs w:val="24"/>
        </w:rPr>
        <w:t xml:space="preserve">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следующих особенностей: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8_3 Градостроительного кодекса Российской Федерации, капитальный ремонт финансируется с привлечением средств бюджетов бюджетной системы Российской Федерации, средств лиц, указанных в</w:t>
      </w:r>
      <w:proofErr w:type="gramEnd"/>
      <w:r w:rsidRPr="0027349A">
        <w:rPr>
          <w:rFonts w:ascii="Times New Roman" w:hAnsi="Times New Roman"/>
          <w:color w:val="000000" w:themeColor="text1"/>
          <w:sz w:val="24"/>
          <w:szCs w:val="24"/>
        </w:rPr>
        <w:t xml:space="preserve"> части 1 статьи 8.3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5) в случаях, предусмотренных пунктом 3 статьи 14 Федерального закона от 21.07.1997 №116-ФЗ «О промышленной безопасности опасных производственных объектов», статьей 10 Федерального закона от 21.07.1997 №117-ФЗ «О безопасности гидротехнических сооружений», статьей 30 Федерального закона от 21.11.1995 №170-ФЗ «Об использовании атомной энергии», пунктами 2 и 3 статьи 36 Федерального закона от 25.06.2002 №73-ФЗ «Об объектах культурного наследия (памятниках истории и культуры</w:t>
      </w:r>
      <w:proofErr w:type="gramEnd"/>
      <w:r w:rsidRPr="0027349A">
        <w:rPr>
          <w:rFonts w:ascii="Times New Roman" w:hAnsi="Times New Roman"/>
          <w:color w:val="000000" w:themeColor="text1"/>
          <w:sz w:val="24"/>
          <w:szCs w:val="24"/>
        </w:rPr>
        <w:t>)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9. Проектная документация разрабатывается в соответствии </w:t>
      </w:r>
      <w:proofErr w:type="gramStart"/>
      <w:r w:rsidRPr="0027349A">
        <w:rPr>
          <w:rFonts w:ascii="Times New Roman" w:hAnsi="Times New Roman"/>
          <w:color w:val="000000" w:themeColor="text1"/>
          <w:sz w:val="24"/>
          <w:szCs w:val="24"/>
        </w:rPr>
        <w:t>с</w:t>
      </w:r>
      <w:proofErr w:type="gramEnd"/>
      <w:r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результатами инженерных изысканий;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10.Проектная документация, а также изменения, внесенные в нее в соответствии с </w:t>
      </w:r>
      <w:hyperlink r:id="rId31" w:history="1">
        <w:r w:rsidRPr="0027349A">
          <w:rPr>
            <w:rFonts w:ascii="Times New Roman" w:hAnsi="Times New Roman"/>
            <w:color w:val="000000" w:themeColor="text1"/>
            <w:sz w:val="24"/>
            <w:szCs w:val="24"/>
          </w:rPr>
          <w:t>частями 3.8</w:t>
        </w:r>
      </w:hyperlink>
      <w:r w:rsidRPr="0027349A">
        <w:rPr>
          <w:rFonts w:ascii="Times New Roman" w:hAnsi="Times New Roman"/>
          <w:color w:val="000000" w:themeColor="text1"/>
          <w:sz w:val="24"/>
          <w:szCs w:val="24"/>
        </w:rPr>
        <w:t xml:space="preserve"> и </w:t>
      </w:r>
      <w:hyperlink r:id="rId32" w:history="1">
        <w:r w:rsidRPr="0027349A">
          <w:rPr>
            <w:rFonts w:ascii="Times New Roman" w:hAnsi="Times New Roman"/>
            <w:color w:val="000000" w:themeColor="text1"/>
            <w:sz w:val="24"/>
            <w:szCs w:val="24"/>
          </w:rPr>
          <w:t>3.9 статьи 49</w:t>
        </w:r>
      </w:hyperlink>
      <w:r w:rsidRPr="0027349A">
        <w:rPr>
          <w:rFonts w:ascii="Times New Roman" w:hAnsi="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3" w:history="1">
        <w:r w:rsidRPr="0027349A">
          <w:rPr>
            <w:rFonts w:ascii="Times New Roman" w:hAnsi="Times New Roman"/>
            <w:color w:val="000000" w:themeColor="text1"/>
            <w:sz w:val="24"/>
            <w:szCs w:val="24"/>
          </w:rPr>
          <w:t>статьей 49</w:t>
        </w:r>
      </w:hyperlink>
      <w:r w:rsidRPr="0027349A">
        <w:rPr>
          <w:rFonts w:ascii="Times New Roman" w:hAnsi="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w:t>
      </w:r>
      <w:r w:rsidRPr="0027349A">
        <w:rPr>
          <w:rFonts w:ascii="Times New Roman" w:hAnsi="Times New Roman"/>
          <w:color w:val="000000" w:themeColor="text1"/>
          <w:sz w:val="24"/>
          <w:szCs w:val="24"/>
        </w:rPr>
        <w:lastRenderedPageBreak/>
        <w:t xml:space="preserve">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4" w:history="1">
        <w:r w:rsidRPr="0027349A">
          <w:rPr>
            <w:rFonts w:ascii="Times New Roman" w:hAnsi="Times New Roman"/>
            <w:color w:val="000000" w:themeColor="text1"/>
            <w:sz w:val="24"/>
            <w:szCs w:val="24"/>
          </w:rPr>
          <w:t>пунктами 11 и 12</w:t>
        </w:r>
      </w:hyperlink>
      <w:r w:rsidRPr="0027349A">
        <w:rPr>
          <w:rFonts w:ascii="Times New Roman" w:hAnsi="Times New Roman"/>
          <w:color w:val="000000" w:themeColor="text1"/>
          <w:sz w:val="24"/>
          <w:szCs w:val="24"/>
        </w:rPr>
        <w:t xml:space="preserve"> настоящей статьи.</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11. </w:t>
      </w:r>
      <w:proofErr w:type="gramStart"/>
      <w:r w:rsidRPr="0027349A">
        <w:rPr>
          <w:rFonts w:ascii="Times New Roman" w:hAnsi="Times New Roman"/>
          <w:color w:val="000000" w:themeColor="text1"/>
          <w:sz w:val="24"/>
          <w:szCs w:val="24"/>
        </w:rPr>
        <w:t xml:space="preserve">Застройщик или технический заказчик вправе утвердить изменения, внесенные в проектную документацию в соответствии с </w:t>
      </w:r>
      <w:hyperlink r:id="rId35" w:history="1">
        <w:r w:rsidRPr="0027349A">
          <w:rPr>
            <w:rFonts w:ascii="Times New Roman" w:hAnsi="Times New Roman"/>
            <w:color w:val="000000" w:themeColor="text1"/>
            <w:sz w:val="24"/>
            <w:szCs w:val="24"/>
          </w:rPr>
          <w:t>частью 3.8 статьи 49</w:t>
        </w:r>
      </w:hyperlink>
      <w:r w:rsidRPr="0027349A">
        <w:rPr>
          <w:rFonts w:ascii="Times New Roman" w:hAnsi="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6" w:history="1">
        <w:r w:rsidRPr="0027349A">
          <w:rPr>
            <w:rFonts w:ascii="Times New Roman" w:hAnsi="Times New Roman"/>
            <w:color w:val="000000" w:themeColor="text1"/>
            <w:sz w:val="24"/>
            <w:szCs w:val="24"/>
          </w:rPr>
          <w:t>части 3.8 статьи 49</w:t>
        </w:r>
      </w:hyperlink>
      <w:r w:rsidRPr="0027349A">
        <w:rPr>
          <w:rFonts w:ascii="Times New Roman" w:hAnsi="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w:t>
      </w:r>
      <w:proofErr w:type="gramEnd"/>
      <w:r w:rsidRPr="0027349A">
        <w:rPr>
          <w:rFonts w:ascii="Times New Roman" w:hAnsi="Times New Roman"/>
          <w:color w:val="000000" w:themeColor="text1"/>
          <w:sz w:val="24"/>
          <w:szCs w:val="24"/>
        </w:rPr>
        <w:t xml:space="preserve"> с Градостроительным кодексом специалистом по организации архитектурно-строительного проектирования в должности главного инженера проекта.</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12. </w:t>
      </w:r>
      <w:proofErr w:type="gramStart"/>
      <w:r w:rsidRPr="0027349A">
        <w:rPr>
          <w:rFonts w:ascii="Times New Roman" w:hAnsi="Times New Roman"/>
          <w:color w:val="000000" w:themeColor="text1"/>
          <w:sz w:val="24"/>
          <w:szCs w:val="24"/>
        </w:rPr>
        <w:t xml:space="preserve">В случае утверждения застройщиком или техническим заказчиком изменений, внесенных в проектную документацию в соответствии с </w:t>
      </w:r>
      <w:hyperlink r:id="rId37" w:history="1">
        <w:r w:rsidRPr="0027349A">
          <w:rPr>
            <w:rFonts w:ascii="Times New Roman" w:hAnsi="Times New Roman"/>
            <w:color w:val="000000" w:themeColor="text1"/>
            <w:sz w:val="24"/>
            <w:szCs w:val="24"/>
          </w:rPr>
          <w:t>частью 3.9 статьи 49</w:t>
        </w:r>
      </w:hyperlink>
      <w:r w:rsidRPr="0027349A">
        <w:rPr>
          <w:rFonts w:ascii="Times New Roman" w:hAnsi="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8" w:history="1">
        <w:r w:rsidRPr="0027349A">
          <w:rPr>
            <w:rFonts w:ascii="Times New Roman" w:hAnsi="Times New Roman"/>
            <w:color w:val="000000" w:themeColor="text1"/>
            <w:sz w:val="24"/>
            <w:szCs w:val="24"/>
          </w:rPr>
          <w:t>части 3.9 статьи 49</w:t>
        </w:r>
      </w:hyperlink>
      <w:r w:rsidRPr="0027349A">
        <w:rPr>
          <w:rFonts w:ascii="Times New Roman" w:hAnsi="Times New Roman"/>
          <w:color w:val="000000" w:themeColor="text1"/>
          <w:sz w:val="24"/>
          <w:szCs w:val="24"/>
        </w:rPr>
        <w:t>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w:t>
      </w:r>
      <w:proofErr w:type="gramEnd"/>
      <w:r w:rsidRPr="0027349A">
        <w:rPr>
          <w:rFonts w:ascii="Times New Roman" w:hAnsi="Times New Roman"/>
          <w:color w:val="000000" w:themeColor="text1"/>
          <w:sz w:val="24"/>
          <w:szCs w:val="24"/>
        </w:rPr>
        <w:t xml:space="preserve"> данную проектную документацию изменений требованиям, указанным в </w:t>
      </w:r>
      <w:hyperlink r:id="rId39" w:history="1">
        <w:r w:rsidRPr="0027349A">
          <w:rPr>
            <w:rFonts w:ascii="Times New Roman" w:hAnsi="Times New Roman"/>
            <w:color w:val="000000" w:themeColor="text1"/>
            <w:sz w:val="24"/>
            <w:szCs w:val="24"/>
          </w:rPr>
          <w:t>части 3.9 статьи 49</w:t>
        </w:r>
      </w:hyperlink>
      <w:r w:rsidRPr="0027349A">
        <w:rPr>
          <w:rFonts w:ascii="Times New Roman" w:hAnsi="Times New Roman"/>
          <w:color w:val="000000" w:themeColor="text1"/>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40" w:history="1">
        <w:r w:rsidRPr="0027349A">
          <w:rPr>
            <w:rFonts w:ascii="Times New Roman" w:hAnsi="Times New Roman"/>
            <w:color w:val="000000" w:themeColor="text1"/>
            <w:sz w:val="24"/>
            <w:szCs w:val="24"/>
          </w:rPr>
          <w:t>частью 3.11 статьи 49</w:t>
        </w:r>
      </w:hyperlink>
      <w:r w:rsidRPr="0027349A">
        <w:rPr>
          <w:rFonts w:ascii="Times New Roman" w:hAnsi="Times New Roman"/>
          <w:color w:val="000000" w:themeColor="text1"/>
          <w:sz w:val="24"/>
          <w:szCs w:val="24"/>
        </w:rPr>
        <w:t xml:space="preserve"> Градостроительного кодекса.</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w:t>
      </w:r>
      <w:proofErr w:type="gramStart"/>
      <w:r w:rsidRPr="0027349A">
        <w:rPr>
          <w:rFonts w:ascii="Times New Roman" w:hAnsi="Times New Roman"/>
          <w:color w:val="000000" w:themeColor="text1"/>
          <w:sz w:val="24"/>
          <w:szCs w:val="24"/>
        </w:rPr>
        <w:t>надзора</w:t>
      </w:r>
      <w:proofErr w:type="gramEnd"/>
      <w:r w:rsidRPr="0027349A">
        <w:rPr>
          <w:rFonts w:ascii="Times New Roman" w:hAnsi="Times New Roman"/>
          <w:color w:val="000000" w:themeColor="text1"/>
          <w:sz w:val="24"/>
          <w:szCs w:val="24"/>
        </w:rPr>
        <w:t xml:space="preserve">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r w:rsidRPr="0027349A">
        <w:rPr>
          <w:rFonts w:ascii="Times New Roman" w:eastAsia="Times New Roman" w:hAnsi="Times New Roman"/>
          <w:b/>
          <w:bCs/>
          <w:color w:val="000000" w:themeColor="text1"/>
          <w:sz w:val="24"/>
          <w:szCs w:val="24"/>
        </w:rPr>
        <w:t>Статья 27. Выдача разрешений на строительство</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w:t>
      </w:r>
      <w:proofErr w:type="gramStart"/>
      <w:r w:rsidRPr="0027349A">
        <w:rPr>
          <w:rFonts w:ascii="Times New Roman" w:hAnsi="Times New Roman"/>
          <w:color w:val="000000" w:themeColor="text1"/>
          <w:sz w:val="24"/>
          <w:szCs w:val="24"/>
        </w:rPr>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w:t>
      </w:r>
      <w:proofErr w:type="spellStart"/>
      <w:r w:rsidRPr="0027349A">
        <w:rPr>
          <w:rFonts w:ascii="Times New Roman" w:hAnsi="Times New Roman"/>
          <w:color w:val="000000" w:themeColor="text1"/>
          <w:sz w:val="24"/>
          <w:szCs w:val="24"/>
        </w:rPr>
        <w:t>межеваниятерритории</w:t>
      </w:r>
      <w:proofErr w:type="spellEnd"/>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w:t>
      </w:r>
      <w:proofErr w:type="gramEnd"/>
      <w:r w:rsidRPr="0027349A">
        <w:rPr>
          <w:rFonts w:ascii="Times New Roman" w:hAnsi="Times New Roman"/>
          <w:color w:val="000000" w:themeColor="text1"/>
          <w:sz w:val="24"/>
          <w:szCs w:val="24"/>
        </w:rPr>
        <w:t xml:space="preserve">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w:t>
      </w:r>
      <w:r w:rsidRPr="0027349A">
        <w:rPr>
          <w:rFonts w:ascii="Times New Roman" w:hAnsi="Times New Roman"/>
          <w:color w:val="000000" w:themeColor="text1"/>
          <w:sz w:val="24"/>
          <w:szCs w:val="24"/>
        </w:rPr>
        <w:lastRenderedPageBreak/>
        <w:t>исключением случаев, предусмотренных Градостроительным кодексом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27349A">
        <w:rPr>
          <w:rFonts w:ascii="Times New Roman" w:hAnsi="Times New Roman"/>
          <w:color w:val="000000" w:themeColor="text1"/>
          <w:sz w:val="24"/>
          <w:szCs w:val="24"/>
        </w:rPr>
        <w:t>документации</w:t>
      </w:r>
      <w:proofErr w:type="gramEnd"/>
      <w:r w:rsidRPr="0027349A">
        <w:rPr>
          <w:rFonts w:ascii="Times New Roman" w:hAnsi="Times New Roman"/>
          <w:color w:val="000000" w:themeColor="text1"/>
          <w:sz w:val="24"/>
          <w:szCs w:val="24"/>
        </w:rPr>
        <w:t xml:space="preserve">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2. В границах </w:t>
      </w:r>
      <w:r w:rsidRPr="0027349A">
        <w:rPr>
          <w:rFonts w:ascii="Times New Roman" w:eastAsia="Times New Roman" w:hAnsi="Times New Roman"/>
          <w:color w:val="000000" w:themeColor="text1"/>
          <w:sz w:val="24"/>
          <w:szCs w:val="24"/>
        </w:rPr>
        <w:t>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 сельское поселение» разрешение на строительство выдается Исполнительным комитетом.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 которые определены для размещения объектов капитального строительства для нужд Российской Федерации и </w:t>
      </w:r>
      <w:proofErr w:type="gramStart"/>
      <w:r w:rsidRPr="0027349A">
        <w:rPr>
          <w:rFonts w:ascii="Times New Roman" w:hAnsi="Times New Roman"/>
          <w:color w:val="000000" w:themeColor="text1"/>
          <w:sz w:val="24"/>
          <w:szCs w:val="24"/>
        </w:rPr>
        <w:t>Республики</w:t>
      </w:r>
      <w:proofErr w:type="gramEnd"/>
      <w:r w:rsidRPr="0027349A">
        <w:rPr>
          <w:rFonts w:ascii="Times New Roman" w:hAnsi="Times New Roman"/>
          <w:color w:val="000000" w:themeColor="text1"/>
          <w:sz w:val="24"/>
          <w:szCs w:val="24"/>
        </w:rPr>
        <w:t xml:space="preserve"> Татарстан и для </w:t>
      </w:r>
      <w:proofErr w:type="gramStart"/>
      <w:r w:rsidRPr="0027349A">
        <w:rPr>
          <w:rFonts w:ascii="Times New Roman" w:hAnsi="Times New Roman"/>
          <w:color w:val="000000" w:themeColor="text1"/>
          <w:sz w:val="24"/>
          <w:szCs w:val="24"/>
        </w:rPr>
        <w:t>которых</w:t>
      </w:r>
      <w:proofErr w:type="gramEnd"/>
      <w:r w:rsidRPr="0027349A">
        <w:rPr>
          <w:rFonts w:ascii="Times New Roman" w:hAnsi="Times New Roman"/>
          <w:color w:val="000000" w:themeColor="text1"/>
          <w:sz w:val="24"/>
          <w:szCs w:val="24"/>
        </w:rPr>
        <w:t xml:space="preserve"> допускается изъятие земельных участков.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41" w:history="1">
        <w:r w:rsidRPr="0027349A">
          <w:rPr>
            <w:rFonts w:ascii="Times New Roman" w:hAnsi="Times New Roman"/>
            <w:color w:val="000000" w:themeColor="text1"/>
            <w:sz w:val="24"/>
            <w:szCs w:val="24"/>
          </w:rPr>
          <w:t xml:space="preserve">частями </w:t>
        </w:r>
      </w:hyperlink>
      <w:r w:rsidRPr="0027349A">
        <w:rPr>
          <w:rFonts w:ascii="Times New Roman" w:hAnsi="Times New Roman"/>
          <w:color w:val="000000" w:themeColor="text1"/>
          <w:sz w:val="24"/>
          <w:szCs w:val="24"/>
        </w:rPr>
        <w:t xml:space="preserve">3.1, </w:t>
      </w:r>
      <w:hyperlink r:id="rId42" w:history="1">
        <w:r w:rsidRPr="0027349A">
          <w:rPr>
            <w:rFonts w:ascii="Times New Roman" w:hAnsi="Times New Roman"/>
            <w:color w:val="000000" w:themeColor="text1"/>
            <w:sz w:val="24"/>
            <w:szCs w:val="24"/>
          </w:rPr>
          <w:t>3</w:t>
        </w:r>
      </w:hyperlink>
      <w:r w:rsidRPr="0027349A">
        <w:rPr>
          <w:rFonts w:ascii="Times New Roman" w:hAnsi="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объекты индивидуального жилищного строительства, садовые дома;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w:t>
      </w:r>
      <w:proofErr w:type="gramEnd"/>
      <w:r w:rsidRPr="0027349A">
        <w:rPr>
          <w:rFonts w:ascii="Times New Roman" w:hAnsi="Times New Roman"/>
          <w:color w:val="000000" w:themeColor="text1"/>
          <w:sz w:val="24"/>
          <w:szCs w:val="24"/>
        </w:rPr>
        <w:t xml:space="preserve"> строительство или реконструкция таких жилых домов осуществляется без привлечения средств бюджетов бюджетной системы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lastRenderedPageBreak/>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27349A">
        <w:rPr>
          <w:rFonts w:ascii="Times New Roman" w:hAnsi="Times New Roman"/>
          <w:color w:val="000000" w:themeColor="text1"/>
          <w:sz w:val="24"/>
          <w:szCs w:val="24"/>
        </w:rPr>
        <w:t xml:space="preserve">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3.1.1. В случае</w:t>
      </w:r>
      <w:proofErr w:type="gramStart"/>
      <w:r w:rsidRPr="0027349A">
        <w:rPr>
          <w:rFonts w:ascii="Times New Roman" w:hAnsi="Times New Roman"/>
          <w:color w:val="000000" w:themeColor="text1"/>
          <w:sz w:val="24"/>
          <w:szCs w:val="24"/>
        </w:rPr>
        <w:t>,</w:t>
      </w:r>
      <w:proofErr w:type="gramEnd"/>
      <w:r w:rsidRPr="0027349A">
        <w:rPr>
          <w:rFonts w:ascii="Times New Roman" w:hAnsi="Times New Roman"/>
          <w:color w:val="000000" w:themeColor="text1"/>
          <w:sz w:val="24"/>
          <w:szCs w:val="24"/>
        </w:rPr>
        <w:t xml:space="preserve"> если строительство, реконструкцию указанных в </w:t>
      </w:r>
      <w:hyperlink r:id="rId43" w:history="1">
        <w:r w:rsidRPr="0027349A">
          <w:rPr>
            <w:rFonts w:ascii="Times New Roman" w:hAnsi="Times New Roman"/>
            <w:color w:val="000000" w:themeColor="text1"/>
            <w:sz w:val="24"/>
            <w:szCs w:val="24"/>
          </w:rPr>
          <w:t>пунктах 2</w:t>
        </w:r>
      </w:hyperlink>
      <w:r w:rsidRPr="0027349A">
        <w:rPr>
          <w:rFonts w:ascii="Times New Roman" w:hAnsi="Times New Roman"/>
          <w:color w:val="000000" w:themeColor="text1"/>
          <w:sz w:val="24"/>
          <w:szCs w:val="24"/>
        </w:rPr>
        <w:t xml:space="preserve"> - </w:t>
      </w:r>
      <w:hyperlink r:id="rId44" w:history="1">
        <w:r w:rsidRPr="0027349A">
          <w:rPr>
            <w:rFonts w:ascii="Times New Roman" w:hAnsi="Times New Roman"/>
            <w:color w:val="000000" w:themeColor="text1"/>
            <w:sz w:val="24"/>
            <w:szCs w:val="24"/>
          </w:rPr>
          <w:t>5</w:t>
        </w:r>
      </w:hyperlink>
      <w:r w:rsidRPr="0027349A">
        <w:rPr>
          <w:rFonts w:ascii="Times New Roman" w:hAnsi="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3.1.2. В случае</w:t>
      </w:r>
      <w:proofErr w:type="gramStart"/>
      <w:r w:rsidRPr="0027349A">
        <w:rPr>
          <w:rFonts w:ascii="Times New Roman" w:hAnsi="Times New Roman"/>
          <w:color w:val="000000" w:themeColor="text1"/>
          <w:sz w:val="24"/>
          <w:szCs w:val="24"/>
        </w:rPr>
        <w:t>,</w:t>
      </w:r>
      <w:proofErr w:type="gramEnd"/>
      <w:r w:rsidRPr="0027349A">
        <w:rPr>
          <w:rFonts w:ascii="Times New Roman" w:hAnsi="Times New Roman"/>
          <w:color w:val="000000" w:themeColor="text1"/>
          <w:sz w:val="24"/>
          <w:szCs w:val="24"/>
        </w:rPr>
        <w:t xml:space="preserve"> если объекты капитального строительства, указанные в </w:t>
      </w:r>
      <w:hyperlink r:id="rId45" w:history="1">
        <w:r w:rsidRPr="0027349A">
          <w:rPr>
            <w:rFonts w:ascii="Times New Roman" w:hAnsi="Times New Roman"/>
            <w:color w:val="000000" w:themeColor="text1"/>
            <w:sz w:val="24"/>
            <w:szCs w:val="24"/>
          </w:rPr>
          <w:t xml:space="preserve">пунктах </w:t>
        </w:r>
      </w:hyperlink>
      <w:r w:rsidRPr="0027349A">
        <w:rPr>
          <w:rFonts w:ascii="Times New Roman" w:hAnsi="Times New Roman"/>
          <w:color w:val="000000" w:themeColor="text1"/>
          <w:sz w:val="24"/>
          <w:szCs w:val="24"/>
        </w:rPr>
        <w:t xml:space="preserve">3 и </w:t>
      </w:r>
      <w:hyperlink r:id="rId46" w:history="1">
        <w:r w:rsidRPr="0027349A">
          <w:rPr>
            <w:rFonts w:ascii="Times New Roman" w:hAnsi="Times New Roman"/>
            <w:color w:val="000000" w:themeColor="text1"/>
            <w:sz w:val="24"/>
            <w:szCs w:val="24"/>
          </w:rPr>
          <w:t>4</w:t>
        </w:r>
      </w:hyperlink>
      <w:r w:rsidRPr="0027349A">
        <w:rPr>
          <w:rFonts w:ascii="Times New Roman" w:hAnsi="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7" w:history="1">
        <w:r w:rsidRPr="0027349A">
          <w:rPr>
            <w:rFonts w:ascii="Times New Roman" w:hAnsi="Times New Roman"/>
            <w:color w:val="000000" w:themeColor="text1"/>
            <w:sz w:val="24"/>
            <w:szCs w:val="24"/>
          </w:rPr>
          <w:t xml:space="preserve">пунктах </w:t>
        </w:r>
      </w:hyperlink>
      <w:r w:rsidRPr="0027349A">
        <w:rPr>
          <w:rFonts w:ascii="Times New Roman" w:hAnsi="Times New Roman"/>
          <w:color w:val="000000" w:themeColor="text1"/>
          <w:sz w:val="24"/>
          <w:szCs w:val="24"/>
        </w:rPr>
        <w:t xml:space="preserve">3 и </w:t>
      </w:r>
      <w:hyperlink r:id="rId48" w:history="1">
        <w:r w:rsidRPr="0027349A">
          <w:rPr>
            <w:rFonts w:ascii="Times New Roman" w:hAnsi="Times New Roman"/>
            <w:color w:val="000000" w:themeColor="text1"/>
            <w:sz w:val="24"/>
            <w:szCs w:val="24"/>
          </w:rPr>
          <w:t>4</w:t>
        </w:r>
      </w:hyperlink>
      <w:r w:rsidRPr="0027349A">
        <w:rPr>
          <w:rFonts w:ascii="Times New Roman" w:hAnsi="Times New Roman"/>
          <w:color w:val="000000" w:themeColor="text1"/>
          <w:sz w:val="24"/>
          <w:szCs w:val="24"/>
        </w:rPr>
        <w:t xml:space="preserve"> части 3.1 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3.3. Проектная документация объектов капитального строительства, указанных в </w:t>
      </w:r>
      <w:hyperlink r:id="rId49"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 xml:space="preserve">3.1 настоящей статьи, проектная документация, указанная в </w:t>
      </w:r>
      <w:hyperlink r:id="rId50"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2" w:name="Par1"/>
      <w:bookmarkEnd w:id="72"/>
      <w:r w:rsidRPr="0027349A">
        <w:rPr>
          <w:rFonts w:ascii="Times New Roman" w:hAnsi="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27349A">
          <w:rPr>
            <w:rFonts w:ascii="Times New Roman" w:hAnsi="Times New Roman"/>
            <w:color w:val="000000" w:themeColor="text1"/>
            <w:sz w:val="24"/>
            <w:szCs w:val="24"/>
          </w:rPr>
          <w:t>пункте 1</w:t>
        </w:r>
      </w:hyperlink>
      <w:r w:rsidRPr="0027349A">
        <w:rPr>
          <w:rFonts w:ascii="Times New Roman" w:hAnsi="Times New Roman"/>
          <w:color w:val="000000" w:themeColor="text1"/>
          <w:sz w:val="24"/>
          <w:szCs w:val="24"/>
        </w:rPr>
        <w:t xml:space="preserve"> настоящей части.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w:t>
      </w:r>
      <w:r w:rsidRPr="0027349A">
        <w:rPr>
          <w:rFonts w:ascii="Times New Roman" w:hAnsi="Times New Roman"/>
          <w:color w:val="000000" w:themeColor="text1"/>
          <w:sz w:val="24"/>
          <w:szCs w:val="24"/>
        </w:rPr>
        <w:lastRenderedPageBreak/>
        <w:t>экспертизы проектной документации в соответствии с пунктом 1 части 3.3 статьи 49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при наличии соглашения о передаче в случаях, установленных бюджетным </w:t>
      </w:r>
      <w:hyperlink r:id="rId51" w:history="1">
        <w:r w:rsidRPr="0027349A">
          <w:rPr>
            <w:rFonts w:ascii="Times New Roman" w:hAnsi="Times New Roman"/>
            <w:color w:val="000000" w:themeColor="text1"/>
            <w:sz w:val="24"/>
            <w:szCs w:val="24"/>
          </w:rPr>
          <w:t>законодательством</w:t>
        </w:r>
      </w:hyperlink>
      <w:r w:rsidRPr="0027349A">
        <w:rPr>
          <w:rFonts w:ascii="Times New Roman" w:hAnsi="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случае</w:t>
      </w:r>
      <w:proofErr w:type="gramEnd"/>
      <w:r w:rsidRPr="0027349A">
        <w:rPr>
          <w:rFonts w:ascii="Times New Roman" w:hAnsi="Times New Roman"/>
          <w:color w:val="000000" w:themeColor="text1"/>
          <w:sz w:val="24"/>
          <w:szCs w:val="24"/>
        </w:rPr>
        <w:t xml:space="preserve"> выдачи разрешения на строительство линейного объекта, для размещения которого не требуется образование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2" w:history="1">
        <w:r w:rsidRPr="0027349A">
          <w:rPr>
            <w:rFonts w:ascii="Times New Roman" w:hAnsi="Times New Roman"/>
            <w:color w:val="000000" w:themeColor="text1"/>
            <w:sz w:val="24"/>
            <w:szCs w:val="24"/>
          </w:rPr>
          <w:t>частью 15 статьи 48</w:t>
        </w:r>
      </w:hyperlink>
      <w:r w:rsidRPr="0027349A">
        <w:rPr>
          <w:rFonts w:ascii="Times New Roman" w:hAnsi="Times New Roman"/>
          <w:color w:val="000000" w:themeColor="text1"/>
          <w:sz w:val="24"/>
          <w:szCs w:val="24"/>
        </w:rPr>
        <w:t>Градостроительного кодекса Российской Федерации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пояснительная записка;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lastRenderedPageBreak/>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3" w:history="1">
        <w:r w:rsidRPr="0027349A">
          <w:rPr>
            <w:rFonts w:ascii="Times New Roman" w:hAnsi="Times New Roman"/>
            <w:color w:val="000000" w:themeColor="text1"/>
            <w:sz w:val="24"/>
            <w:szCs w:val="24"/>
          </w:rPr>
          <w:t>частью 12.1 статьи 48</w:t>
        </w:r>
      </w:hyperlink>
      <w:r w:rsidRPr="0027349A">
        <w:rPr>
          <w:rFonts w:ascii="Times New Roman" w:hAnsi="Times New Roman"/>
          <w:color w:val="000000" w:themeColor="text1"/>
          <w:sz w:val="24"/>
          <w:szCs w:val="24"/>
        </w:rPr>
        <w:t>Градостроительного Кодекса Российской Федерации), если такая проектная документация подлежит экспертизе в соответствии</w:t>
      </w:r>
      <w:proofErr w:type="gramEnd"/>
      <w:r w:rsidRPr="0027349A">
        <w:rPr>
          <w:rFonts w:ascii="Times New Roman" w:hAnsi="Times New Roman"/>
          <w:color w:val="000000" w:themeColor="text1"/>
          <w:sz w:val="24"/>
          <w:szCs w:val="24"/>
        </w:rPr>
        <w:t xml:space="preserve"> со </w:t>
      </w:r>
      <w:hyperlink r:id="rId54" w:history="1">
        <w:r w:rsidRPr="0027349A">
          <w:rPr>
            <w:rFonts w:ascii="Times New Roman" w:hAnsi="Times New Roman"/>
            <w:color w:val="000000" w:themeColor="text1"/>
            <w:sz w:val="24"/>
            <w:szCs w:val="24"/>
          </w:rPr>
          <w:t>статьей 49</w:t>
        </w:r>
      </w:hyperlink>
      <w:r w:rsidRPr="0027349A">
        <w:rPr>
          <w:rFonts w:ascii="Times New Roman" w:hAnsi="Times New Roman"/>
          <w:color w:val="000000" w:themeColor="text1"/>
          <w:sz w:val="24"/>
          <w:szCs w:val="24"/>
        </w:rPr>
        <w:t xml:space="preserve">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5" w:history="1">
        <w:r w:rsidRPr="0027349A">
          <w:rPr>
            <w:rFonts w:ascii="Times New Roman" w:hAnsi="Times New Roman"/>
            <w:color w:val="000000" w:themeColor="text1"/>
            <w:sz w:val="24"/>
            <w:szCs w:val="24"/>
          </w:rPr>
          <w:t>частью 3.4 статьи 49</w:t>
        </w:r>
      </w:hyperlink>
      <w:r w:rsidRPr="0027349A">
        <w:rPr>
          <w:rFonts w:ascii="Times New Roman" w:hAnsi="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6" w:history="1">
        <w:r w:rsidRPr="0027349A">
          <w:rPr>
            <w:rFonts w:ascii="Times New Roman" w:hAnsi="Times New Roman"/>
            <w:color w:val="000000" w:themeColor="text1"/>
            <w:sz w:val="24"/>
            <w:szCs w:val="24"/>
          </w:rPr>
          <w:t>частью 6 статьи 49</w:t>
        </w:r>
      </w:hyperlink>
      <w:r w:rsidRPr="0027349A">
        <w:rPr>
          <w:rFonts w:ascii="Times New Roman" w:hAnsi="Times New Roman"/>
          <w:color w:val="000000" w:themeColor="text1"/>
          <w:sz w:val="24"/>
          <w:szCs w:val="24"/>
        </w:rPr>
        <w:t>Градостроительного Кодекса Российской Федерации;</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57" w:history="1">
        <w:r w:rsidRPr="0027349A">
          <w:rPr>
            <w:rFonts w:ascii="Times New Roman" w:hAnsi="Times New Roman"/>
            <w:color w:val="000000" w:themeColor="text1"/>
            <w:sz w:val="24"/>
            <w:szCs w:val="24"/>
          </w:rPr>
          <w:t>части 3.8 статьи 49</w:t>
        </w:r>
      </w:hyperlink>
      <w:r w:rsidRPr="0027349A">
        <w:rPr>
          <w:rFonts w:ascii="Times New Roman" w:hAnsi="Times New Roman"/>
          <w:color w:val="000000" w:themeColor="text1"/>
          <w:sz w:val="24"/>
          <w:szCs w:val="24"/>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w:t>
      </w:r>
      <w:proofErr w:type="gramEnd"/>
      <w:r w:rsidRPr="0027349A">
        <w:rPr>
          <w:rFonts w:ascii="Times New Roman" w:hAnsi="Times New Roman"/>
          <w:color w:val="000000" w:themeColor="text1"/>
          <w:sz w:val="24"/>
          <w:szCs w:val="24"/>
        </w:rPr>
        <w:t xml:space="preserve"> в соответствии с </w:t>
      </w:r>
      <w:hyperlink r:id="rId58" w:history="1">
        <w:r w:rsidRPr="0027349A">
          <w:rPr>
            <w:rFonts w:ascii="Times New Roman" w:hAnsi="Times New Roman"/>
            <w:color w:val="000000" w:themeColor="text1"/>
            <w:sz w:val="24"/>
            <w:szCs w:val="24"/>
          </w:rPr>
          <w:t>частью 3.8 статьи 49</w:t>
        </w:r>
      </w:hyperlink>
      <w:r w:rsidRPr="0027349A">
        <w:rPr>
          <w:rFonts w:ascii="Times New Roman" w:hAnsi="Times New Roman"/>
          <w:color w:val="000000" w:themeColor="text1"/>
          <w:sz w:val="24"/>
          <w:szCs w:val="24"/>
        </w:rPr>
        <w:t xml:space="preserve"> Градостроительного кодекса;</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xml:space="preserve">4.2) подтверждение соответствия вносимых в проектную документацию изменений требованиям, указанным в </w:t>
      </w:r>
      <w:hyperlink r:id="rId59" w:history="1">
        <w:r w:rsidRPr="0027349A">
          <w:rPr>
            <w:rFonts w:ascii="Times New Roman" w:hAnsi="Times New Roman"/>
            <w:color w:val="000000" w:themeColor="text1"/>
            <w:sz w:val="24"/>
            <w:szCs w:val="24"/>
          </w:rPr>
          <w:t>части 3.9 статьи 49</w:t>
        </w:r>
      </w:hyperlink>
      <w:r w:rsidRPr="0027349A">
        <w:rPr>
          <w:rFonts w:ascii="Times New Roman" w:hAnsi="Times New Roman"/>
          <w:color w:val="000000" w:themeColor="text1"/>
          <w:sz w:val="24"/>
          <w:szCs w:val="24"/>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0" w:history="1">
        <w:r w:rsidRPr="0027349A">
          <w:rPr>
            <w:rFonts w:ascii="Times New Roman" w:hAnsi="Times New Roman"/>
            <w:color w:val="000000" w:themeColor="text1"/>
            <w:sz w:val="24"/>
            <w:szCs w:val="24"/>
          </w:rPr>
          <w:t>частью 3.9 статьи 49</w:t>
        </w:r>
      </w:hyperlink>
      <w:r w:rsidRPr="0027349A">
        <w:rPr>
          <w:rFonts w:ascii="Times New Roman" w:hAnsi="Times New Roman"/>
          <w:color w:val="000000" w:themeColor="text1"/>
          <w:sz w:val="24"/>
          <w:szCs w:val="24"/>
        </w:rPr>
        <w:t xml:space="preserve"> Градостроительного кодекса;</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w:t>
      </w:r>
      <w:proofErr w:type="gramEnd"/>
      <w:r w:rsidRPr="0027349A">
        <w:rPr>
          <w:rFonts w:ascii="Times New Roman" w:hAnsi="Times New Roman"/>
          <w:color w:val="000000" w:themeColor="text1"/>
          <w:sz w:val="24"/>
          <w:szCs w:val="24"/>
        </w:rPr>
        <w:t xml:space="preserve"> проведении такой реконструкции, </w:t>
      </w:r>
      <w:proofErr w:type="gramStart"/>
      <w:r w:rsidRPr="0027349A">
        <w:rPr>
          <w:rFonts w:ascii="Times New Roman" w:hAnsi="Times New Roman"/>
          <w:color w:val="000000" w:themeColor="text1"/>
          <w:sz w:val="24"/>
          <w:szCs w:val="24"/>
        </w:rPr>
        <w:t>определяющее</w:t>
      </w:r>
      <w:proofErr w:type="gramEnd"/>
      <w:r w:rsidRPr="0027349A">
        <w:rPr>
          <w:rFonts w:ascii="Times New Roman" w:hAnsi="Times New Roman"/>
          <w:color w:val="000000" w:themeColor="text1"/>
          <w:sz w:val="24"/>
          <w:szCs w:val="24"/>
        </w:rPr>
        <w:t xml:space="preserve"> в том числе условия и порядок возмещения ущерба, причиненного указанному объекту при осуществлении реконструкции;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6.2) решение общего собрания собственников помещений и </w:t>
      </w:r>
      <w:proofErr w:type="spellStart"/>
      <w:r w:rsidRPr="0027349A">
        <w:rPr>
          <w:rFonts w:ascii="Times New Roman" w:hAnsi="Times New Roman"/>
          <w:color w:val="000000" w:themeColor="text1"/>
          <w:sz w:val="24"/>
          <w:szCs w:val="24"/>
        </w:rPr>
        <w:t>машино</w:t>
      </w:r>
      <w:proofErr w:type="spellEnd"/>
      <w:r w:rsidRPr="0027349A">
        <w:rPr>
          <w:rFonts w:ascii="Times New Roman" w:hAnsi="Times New Roman"/>
          <w:color w:val="000000" w:themeColor="text1"/>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27349A">
        <w:rPr>
          <w:rFonts w:ascii="Times New Roman" w:hAnsi="Times New Roman"/>
          <w:color w:val="000000" w:themeColor="text1"/>
          <w:sz w:val="24"/>
          <w:szCs w:val="24"/>
        </w:rPr>
        <w:t>машино</w:t>
      </w:r>
      <w:proofErr w:type="spellEnd"/>
      <w:r w:rsidRPr="0027349A">
        <w:rPr>
          <w:rFonts w:ascii="Times New Roman" w:hAnsi="Times New Roman"/>
          <w:color w:val="000000" w:themeColor="text1"/>
          <w:sz w:val="24"/>
          <w:szCs w:val="24"/>
        </w:rPr>
        <w:t>-мест в многоквартирном доме;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7) копия свидетельства об аккредитации юридического лица, выдавшего положительное заключение негосударственной экспертизы проектной документации, в </w:t>
      </w:r>
      <w:r w:rsidRPr="0027349A">
        <w:rPr>
          <w:rFonts w:ascii="Times New Roman" w:hAnsi="Times New Roman"/>
          <w:color w:val="000000" w:themeColor="text1"/>
          <w:sz w:val="24"/>
          <w:szCs w:val="24"/>
        </w:rPr>
        <w:lastRenderedPageBreak/>
        <w:t>случае, если представлено заключение негосударственной экспертизы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  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1" w:history="1">
        <w:r w:rsidRPr="0027349A">
          <w:rPr>
            <w:rFonts w:ascii="Times New Roman" w:hAnsi="Times New Roman"/>
            <w:color w:val="000000" w:themeColor="text1"/>
            <w:sz w:val="24"/>
            <w:szCs w:val="24"/>
          </w:rPr>
          <w:t>законодательством</w:t>
        </w:r>
      </w:hyperlink>
      <w:r w:rsidRPr="0027349A">
        <w:rPr>
          <w:rFonts w:ascii="Times New Roman" w:hAnsi="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27349A">
        <w:rPr>
          <w:rFonts w:ascii="Times New Roman" w:hAnsi="Times New Roman"/>
          <w:color w:val="000000" w:themeColor="text1"/>
          <w:sz w:val="24"/>
          <w:szCs w:val="24"/>
        </w:rPr>
        <w:t xml:space="preserve"> или ранее установленная зона с особыми условиями использования территории подлежит изменению.</w:t>
      </w:r>
    </w:p>
    <w:p w:rsidR="0027349A" w:rsidRPr="0027349A" w:rsidRDefault="0027349A" w:rsidP="0027349A">
      <w:pPr>
        <w:autoSpaceDE w:val="0"/>
        <w:autoSpaceDN w:val="0"/>
        <w:adjustRightInd w:val="0"/>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Документы (их копии или сведения, содержащиеся в них), указанные в пунктах 1 – 5, 7 , 9 и 10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w:t>
      </w:r>
      <w:proofErr w:type="gramEnd"/>
      <w:r w:rsidRPr="0027349A">
        <w:rPr>
          <w:rFonts w:ascii="Times New Roman" w:hAnsi="Times New Roman"/>
          <w:color w:val="000000" w:themeColor="text1"/>
          <w:sz w:val="24"/>
          <w:szCs w:val="24"/>
        </w:rPr>
        <w:t xml:space="preserve"> строительство, если застройщик не представил указанные документы самостоятельно.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проводит проверку наличия и надлежащего оформления документов, прилагаемых к заявлению;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27349A">
        <w:rPr>
          <w:rFonts w:ascii="Times New Roman" w:hAnsi="Times New Roman"/>
          <w:color w:val="000000" w:themeColor="text1"/>
          <w:sz w:val="24"/>
          <w:szCs w:val="24"/>
        </w:rPr>
        <w:t xml:space="preserve"> В случае выдачи лицу разрешения на отклонение от предельных параметров разрешенного строительства, реконструкции </w:t>
      </w:r>
      <w:r w:rsidRPr="0027349A">
        <w:rPr>
          <w:rFonts w:ascii="Times New Roman" w:hAnsi="Times New Roman"/>
          <w:color w:val="000000" w:themeColor="text1"/>
          <w:sz w:val="24"/>
          <w:szCs w:val="24"/>
        </w:rPr>
        <w:lastRenderedPageBreak/>
        <w:t>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w:t>
      </w:r>
      <w:proofErr w:type="gramEnd"/>
      <w:r w:rsidRPr="0027349A">
        <w:rPr>
          <w:rFonts w:ascii="Times New Roman" w:hAnsi="Times New Roman"/>
          <w:color w:val="000000" w:themeColor="text1"/>
          <w:sz w:val="24"/>
          <w:szCs w:val="24"/>
        </w:rPr>
        <w:t xml:space="preserve">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10. Отказ в выдаче разрешения на строительство может быть оспорен застройщиком в судебном порядке.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12. </w:t>
      </w:r>
      <w:proofErr w:type="gramStart"/>
      <w:r w:rsidRPr="0027349A">
        <w:rPr>
          <w:rFonts w:ascii="Times New Roman" w:hAnsi="Times New Roman"/>
          <w:color w:val="000000" w:themeColor="text1"/>
          <w:sz w:val="24"/>
          <w:szCs w:val="24"/>
        </w:rPr>
        <w:t xml:space="preserve">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2" w:history="1">
        <w:r w:rsidRPr="0027349A">
          <w:rPr>
            <w:rFonts w:ascii="Times New Roman" w:hAnsi="Times New Roman"/>
            <w:color w:val="000000" w:themeColor="text1"/>
            <w:sz w:val="24"/>
            <w:szCs w:val="24"/>
          </w:rPr>
          <w:t>пунктах 3.1</w:t>
        </w:r>
        <w:proofErr w:type="gramEnd"/>
      </w:hyperlink>
      <w:r w:rsidRPr="0027349A">
        <w:rPr>
          <w:rFonts w:ascii="Times New Roman" w:hAnsi="Times New Roman"/>
          <w:color w:val="000000" w:themeColor="text1"/>
          <w:sz w:val="24"/>
          <w:szCs w:val="24"/>
        </w:rPr>
        <w:t xml:space="preserve"> - </w:t>
      </w:r>
      <w:hyperlink r:id="rId63" w:history="1">
        <w:r w:rsidRPr="0027349A">
          <w:rPr>
            <w:rFonts w:ascii="Times New Roman" w:hAnsi="Times New Roman"/>
            <w:color w:val="000000" w:themeColor="text1"/>
            <w:sz w:val="24"/>
            <w:szCs w:val="24"/>
          </w:rPr>
          <w:t>3.3</w:t>
        </w:r>
      </w:hyperlink>
      <w:r w:rsidRPr="0027349A">
        <w:rPr>
          <w:rFonts w:ascii="Times New Roman" w:hAnsi="Times New Roman"/>
          <w:color w:val="000000" w:themeColor="text1"/>
          <w:sz w:val="24"/>
          <w:szCs w:val="24"/>
        </w:rPr>
        <w:t xml:space="preserve"> и </w:t>
      </w:r>
      <w:hyperlink r:id="rId64" w:history="1">
        <w:r w:rsidRPr="0027349A">
          <w:rPr>
            <w:rFonts w:ascii="Times New Roman" w:hAnsi="Times New Roman"/>
            <w:color w:val="000000" w:themeColor="text1"/>
            <w:sz w:val="24"/>
            <w:szCs w:val="24"/>
          </w:rPr>
          <w:t>6 части 5 статьи 56</w:t>
        </w:r>
      </w:hyperlink>
      <w:r w:rsidRPr="0027349A">
        <w:rPr>
          <w:rFonts w:ascii="Times New Roman" w:hAnsi="Times New Roman"/>
          <w:color w:val="000000" w:themeColor="text1"/>
          <w:sz w:val="24"/>
          <w:szCs w:val="24"/>
        </w:rPr>
        <w:t xml:space="preserve">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xml:space="preserve">В случаях, предусмотренных </w:t>
      </w:r>
      <w:hyperlink r:id="rId65" w:history="1">
        <w:r w:rsidRPr="0027349A">
          <w:rPr>
            <w:rFonts w:ascii="Times New Roman" w:hAnsi="Times New Roman"/>
            <w:color w:val="000000" w:themeColor="text1"/>
            <w:sz w:val="24"/>
            <w:szCs w:val="24"/>
          </w:rPr>
          <w:t xml:space="preserve">пунктом 8 части </w:t>
        </w:r>
      </w:hyperlink>
      <w:r w:rsidRPr="0027349A">
        <w:rPr>
          <w:rFonts w:ascii="Times New Roman" w:hAnsi="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w:t>
      </w:r>
      <w:proofErr w:type="gramEnd"/>
      <w:r w:rsidRPr="0027349A">
        <w:rPr>
          <w:rFonts w:ascii="Times New Roman" w:hAnsi="Times New Roman"/>
          <w:color w:val="000000" w:themeColor="text1"/>
          <w:sz w:val="24"/>
          <w:szCs w:val="24"/>
        </w:rPr>
        <w:t xml:space="preserve">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6" w:history="1">
        <w:r w:rsidRPr="0027349A">
          <w:rPr>
            <w:rFonts w:ascii="Times New Roman" w:hAnsi="Times New Roman"/>
            <w:color w:val="000000" w:themeColor="text1"/>
            <w:sz w:val="24"/>
            <w:szCs w:val="24"/>
          </w:rPr>
          <w:t>пунктами 1</w:t>
        </w:r>
      </w:hyperlink>
      <w:r w:rsidRPr="0027349A">
        <w:rPr>
          <w:rFonts w:ascii="Times New Roman" w:hAnsi="Times New Roman"/>
          <w:color w:val="000000" w:themeColor="text1"/>
          <w:sz w:val="24"/>
          <w:szCs w:val="24"/>
        </w:rPr>
        <w:t xml:space="preserve"> - </w:t>
      </w:r>
      <w:hyperlink r:id="rId67" w:history="1">
        <w:r w:rsidRPr="0027349A">
          <w:rPr>
            <w:rFonts w:ascii="Times New Roman" w:hAnsi="Times New Roman"/>
            <w:color w:val="000000" w:themeColor="text1"/>
            <w:sz w:val="24"/>
            <w:szCs w:val="24"/>
          </w:rPr>
          <w:t>3 части 21.1 статьи 51</w:t>
        </w:r>
      </w:hyperlink>
      <w:r w:rsidRPr="0027349A">
        <w:rPr>
          <w:rFonts w:ascii="Times New Roman" w:hAnsi="Times New Roman"/>
          <w:color w:val="000000" w:themeColor="text1"/>
          <w:sz w:val="24"/>
          <w:szCs w:val="24"/>
        </w:rPr>
        <w:t xml:space="preserve">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snapToGrid w:val="0"/>
          <w:color w:val="000000" w:themeColor="text1"/>
          <w:sz w:val="24"/>
          <w:szCs w:val="24"/>
        </w:rPr>
      </w:pPr>
      <w:r w:rsidRPr="0027349A">
        <w:rPr>
          <w:rFonts w:ascii="Times New Roman" w:hAnsi="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27349A">
        <w:rPr>
          <w:rFonts w:ascii="Times New Roman" w:hAnsi="Times New Roman"/>
          <w:snapToGrid w:val="0"/>
          <w:color w:val="000000" w:themeColor="text1"/>
          <w:sz w:val="24"/>
          <w:szCs w:val="24"/>
        </w:rPr>
        <w:t>.</w:t>
      </w:r>
    </w:p>
    <w:p w:rsidR="0027349A" w:rsidRPr="0027349A" w:rsidRDefault="0027349A"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b/>
          <w:color w:val="000000" w:themeColor="text1"/>
          <w:sz w:val="24"/>
          <w:szCs w:val="24"/>
        </w:rPr>
      </w:pPr>
      <w:r w:rsidRPr="0027349A">
        <w:rPr>
          <w:rFonts w:ascii="Times New Roman" w:hAnsi="Times New Roman"/>
          <w:b/>
          <w:color w:val="000000" w:themeColor="text1"/>
          <w:sz w:val="24"/>
          <w:szCs w:val="24"/>
        </w:rPr>
        <w:lastRenderedPageBreak/>
        <w:t xml:space="preserve">Статья 27.1. Уведомление о </w:t>
      </w:r>
      <w:proofErr w:type="gramStart"/>
      <w:r w:rsidRPr="0027349A">
        <w:rPr>
          <w:rFonts w:ascii="Times New Roman" w:hAnsi="Times New Roman"/>
          <w:b/>
          <w:color w:val="000000" w:themeColor="text1"/>
          <w:sz w:val="24"/>
          <w:szCs w:val="24"/>
        </w:rPr>
        <w:t>планируемых</w:t>
      </w:r>
      <w:proofErr w:type="gramEnd"/>
      <w:r w:rsidRPr="0027349A">
        <w:rPr>
          <w:rFonts w:ascii="Times New Roman" w:hAnsi="Times New Roman"/>
          <w:b/>
          <w:color w:val="000000" w:themeColor="text1"/>
          <w:sz w:val="24"/>
          <w:szCs w:val="24"/>
        </w:rPr>
        <w:t xml:space="preserve"> строительстве или реконструкции  объекта индивидуального жилищного строительства или садового дома</w:t>
      </w:r>
    </w:p>
    <w:p w:rsidR="0027349A" w:rsidRPr="0027349A" w:rsidRDefault="0027349A" w:rsidP="0027349A">
      <w:pPr>
        <w:spacing w:after="0" w:line="240" w:lineRule="auto"/>
        <w:ind w:firstLine="709"/>
        <w:jc w:val="both"/>
        <w:rPr>
          <w:rFonts w:ascii="Times New Roman" w:hAnsi="Times New Roman"/>
          <w:b/>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3" w:name="Par0"/>
      <w:bookmarkEnd w:id="73"/>
      <w:r w:rsidRPr="0027349A">
        <w:rPr>
          <w:rFonts w:ascii="Times New Roman" w:hAnsi="Times New Roman"/>
          <w:color w:val="000000" w:themeColor="text1"/>
          <w:sz w:val="24"/>
          <w:szCs w:val="24"/>
        </w:rPr>
        <w:t xml:space="preserve">1. </w:t>
      </w:r>
      <w:proofErr w:type="gramStart"/>
      <w:r w:rsidRPr="0027349A">
        <w:rPr>
          <w:rFonts w:ascii="Times New Roman" w:hAnsi="Times New Roman"/>
          <w:color w:val="000000" w:themeColor="text1"/>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w:t>
      </w:r>
      <w:proofErr w:type="gramEnd"/>
      <w:r w:rsidRPr="0027349A">
        <w:rPr>
          <w:rFonts w:ascii="Times New Roman" w:hAnsi="Times New Roman"/>
          <w:color w:val="000000" w:themeColor="text1"/>
          <w:sz w:val="24"/>
          <w:szCs w:val="24"/>
        </w:rPr>
        <w:t xml:space="preserve"> дома (далее также - уведомление о планируемом строительстве), содержащее следующие сведения: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кадастровый номер земельного участка (при его наличии), адрес или описание местоположения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8) почтовый адрес и (или) адрес электронной почты для связи с застройщиком;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9) способ направления застройщику уведомлений, предусмотренных </w:t>
      </w:r>
      <w:hyperlink w:anchor="Par21" w:history="1">
        <w:r w:rsidRPr="0027349A">
          <w:rPr>
            <w:rFonts w:ascii="Times New Roman" w:hAnsi="Times New Roman"/>
            <w:color w:val="000000" w:themeColor="text1"/>
            <w:sz w:val="24"/>
            <w:szCs w:val="24"/>
          </w:rPr>
          <w:t xml:space="preserve">пунктом 2 части </w:t>
        </w:r>
      </w:hyperlink>
      <w:r w:rsidRPr="0027349A">
        <w:rPr>
          <w:rFonts w:ascii="Times New Roman" w:hAnsi="Times New Roman"/>
          <w:color w:val="000000" w:themeColor="text1"/>
          <w:sz w:val="24"/>
          <w:szCs w:val="24"/>
        </w:rPr>
        <w:t>5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К уведомлению о планируемом строительстве прилагаются: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4" w:name="Par12"/>
      <w:bookmarkEnd w:id="74"/>
      <w:r w:rsidRPr="0027349A">
        <w:rPr>
          <w:rFonts w:ascii="Times New Roman" w:hAnsi="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5" w:name="Par13"/>
      <w:bookmarkEnd w:id="75"/>
      <w:r w:rsidRPr="0027349A">
        <w:rPr>
          <w:rFonts w:ascii="Times New Roman" w:hAnsi="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6" w:name="Par15"/>
      <w:bookmarkEnd w:id="76"/>
      <w:r w:rsidRPr="0027349A">
        <w:rPr>
          <w:rFonts w:ascii="Times New Roman" w:hAnsi="Times New Roman"/>
          <w:color w:val="000000" w:themeColor="text1"/>
          <w:sz w:val="24"/>
          <w:szCs w:val="24"/>
        </w:rPr>
        <w:t xml:space="preserve">3. </w:t>
      </w:r>
      <w:proofErr w:type="gramStart"/>
      <w:r w:rsidRPr="0027349A">
        <w:rPr>
          <w:rFonts w:ascii="Times New Roman" w:hAnsi="Times New Roman"/>
          <w:color w:val="000000" w:themeColor="text1"/>
          <w:sz w:val="24"/>
          <w:szCs w:val="24"/>
        </w:rPr>
        <w:t xml:space="preserve">Документы (их копии или сведения, содержащиеся в них), указанные в </w:t>
      </w:r>
      <w:hyperlink w:anchor="Par12" w:history="1">
        <w:r w:rsidRPr="0027349A">
          <w:rPr>
            <w:rFonts w:ascii="Times New Roman" w:hAnsi="Times New Roman"/>
            <w:color w:val="000000" w:themeColor="text1"/>
            <w:sz w:val="24"/>
            <w:szCs w:val="24"/>
          </w:rPr>
          <w:t>пункте 1 части 3</w:t>
        </w:r>
      </w:hyperlink>
      <w:r w:rsidRPr="0027349A">
        <w:rPr>
          <w:rFonts w:ascii="Times New Roman" w:hAnsi="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w:t>
      </w:r>
      <w:proofErr w:type="gramEnd"/>
      <w:r w:rsidRPr="0027349A">
        <w:rPr>
          <w:rFonts w:ascii="Times New Roman" w:hAnsi="Times New Roman"/>
          <w:color w:val="000000" w:themeColor="text1"/>
          <w:sz w:val="24"/>
          <w:szCs w:val="24"/>
        </w:rPr>
        <w:t xml:space="preserve"> самостоятельно.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7" w:name="Par17"/>
      <w:bookmarkStart w:id="78" w:name="Par18"/>
      <w:bookmarkEnd w:id="77"/>
      <w:bookmarkEnd w:id="78"/>
      <w:r w:rsidRPr="0027349A">
        <w:rPr>
          <w:rFonts w:ascii="Times New Roman" w:hAnsi="Times New Roman"/>
          <w:color w:val="000000" w:themeColor="text1"/>
          <w:sz w:val="24"/>
          <w:szCs w:val="24"/>
        </w:rPr>
        <w:t xml:space="preserve">4. </w:t>
      </w:r>
      <w:proofErr w:type="gramStart"/>
      <w:r w:rsidRPr="0027349A">
        <w:rPr>
          <w:rFonts w:ascii="Times New Roman" w:hAnsi="Times New Roman"/>
          <w:color w:val="000000" w:themeColor="text1"/>
          <w:sz w:val="24"/>
          <w:szCs w:val="24"/>
        </w:rPr>
        <w:t xml:space="preserve">В случае отсутствия в уведомлении о планируемом строительстве сведений, предусмотренных </w:t>
      </w:r>
      <w:hyperlink w:anchor="Par0" w:history="1">
        <w:r w:rsidRPr="0027349A">
          <w:rPr>
            <w:rFonts w:ascii="Times New Roman" w:hAnsi="Times New Roman"/>
            <w:color w:val="000000" w:themeColor="text1"/>
            <w:sz w:val="24"/>
            <w:szCs w:val="24"/>
          </w:rPr>
          <w:t>частью 1</w:t>
        </w:r>
      </w:hyperlink>
      <w:r w:rsidRPr="0027349A">
        <w:rPr>
          <w:rFonts w:ascii="Times New Roman" w:hAnsi="Times New Roman"/>
          <w:color w:val="000000" w:themeColor="text1"/>
          <w:sz w:val="24"/>
          <w:szCs w:val="24"/>
        </w:rPr>
        <w:t xml:space="preserve"> настоящей статьи, или документов, предусмотренных </w:t>
      </w:r>
      <w:hyperlink w:anchor="Par13" w:history="1">
        <w:r w:rsidRPr="0027349A">
          <w:rPr>
            <w:rFonts w:ascii="Times New Roman" w:hAnsi="Times New Roman"/>
            <w:color w:val="000000" w:themeColor="text1"/>
            <w:sz w:val="24"/>
            <w:szCs w:val="24"/>
          </w:rPr>
          <w:t>пунктами 2</w:t>
        </w:r>
      </w:hyperlink>
      <w:r w:rsidRPr="0027349A">
        <w:rPr>
          <w:rFonts w:ascii="Times New Roman" w:hAnsi="Times New Roman"/>
          <w:color w:val="000000" w:themeColor="text1"/>
          <w:sz w:val="24"/>
          <w:szCs w:val="24"/>
        </w:rPr>
        <w:t xml:space="preserve"> - 3</w:t>
      </w:r>
      <w:hyperlink w:anchor="Par15" w:history="1">
        <w:r w:rsidRPr="0027349A">
          <w:rPr>
            <w:rFonts w:ascii="Times New Roman" w:hAnsi="Times New Roman"/>
            <w:color w:val="000000" w:themeColor="text1"/>
            <w:sz w:val="24"/>
            <w:szCs w:val="24"/>
          </w:rPr>
          <w:t xml:space="preserve"> части </w:t>
        </w:r>
      </w:hyperlink>
      <w:r w:rsidRPr="0027349A">
        <w:rPr>
          <w:rFonts w:ascii="Times New Roman" w:hAnsi="Times New Roman"/>
          <w:color w:val="000000" w:themeColor="text1"/>
          <w:sz w:val="24"/>
          <w:szCs w:val="24"/>
        </w:rPr>
        <w:t xml:space="preserve">2 настоящей статьи, Исполнительный комитет в течение трех </w:t>
      </w:r>
      <w:r w:rsidRPr="0027349A">
        <w:rPr>
          <w:rFonts w:ascii="Times New Roman" w:hAnsi="Times New Roman"/>
          <w:color w:val="000000" w:themeColor="text1"/>
          <w:sz w:val="24"/>
          <w:szCs w:val="24"/>
        </w:rPr>
        <w:lastRenderedPageBreak/>
        <w:t>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w:t>
      </w:r>
      <w:proofErr w:type="gramEnd"/>
      <w:r w:rsidRPr="0027349A">
        <w:rPr>
          <w:rFonts w:ascii="Times New Roman" w:hAnsi="Times New Roman"/>
          <w:color w:val="000000" w:themeColor="text1"/>
          <w:sz w:val="24"/>
          <w:szCs w:val="24"/>
        </w:rPr>
        <w:t xml:space="preserve"> В этом случае уведомление о планируемом строительстве считается ненаправленным.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r w:rsidRPr="0027349A">
        <w:rPr>
          <w:rFonts w:ascii="Times New Roman" w:hAnsi="Times New Roman"/>
          <w:color w:val="000000" w:themeColor="text1"/>
          <w:sz w:val="24"/>
          <w:szCs w:val="24"/>
        </w:rPr>
        <w:t>,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79" w:name="Par21"/>
      <w:bookmarkEnd w:id="79"/>
      <w:proofErr w:type="gramStart"/>
      <w:r w:rsidRPr="0027349A">
        <w:rPr>
          <w:rFonts w:ascii="Times New Roman" w:hAnsi="Times New Roman"/>
          <w:color w:val="000000" w:themeColor="text1"/>
          <w:sz w:val="24"/>
          <w:szCs w:val="24"/>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27349A">
        <w:rPr>
          <w:rFonts w:ascii="Times New Roman" w:hAnsi="Times New Roman"/>
          <w:color w:val="000000" w:themeColor="text1"/>
          <w:sz w:val="24"/>
          <w:szCs w:val="24"/>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0" w:name="Par22"/>
      <w:bookmarkEnd w:id="80"/>
      <w:r w:rsidRPr="0027349A">
        <w:rPr>
          <w:rFonts w:ascii="Times New Roman" w:hAnsi="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размещение </w:t>
      </w:r>
      <w:proofErr w:type="gramStart"/>
      <w:r w:rsidRPr="0027349A">
        <w:rPr>
          <w:rFonts w:ascii="Times New Roman" w:hAnsi="Times New Roman"/>
          <w:color w:val="000000" w:themeColor="text1"/>
          <w:sz w:val="24"/>
          <w:szCs w:val="24"/>
        </w:rPr>
        <w:t>указанных</w:t>
      </w:r>
      <w:proofErr w:type="gramEnd"/>
      <w:r w:rsidRPr="0027349A">
        <w:rPr>
          <w:rFonts w:ascii="Times New Roman" w:hAnsi="Times New Roman"/>
          <w:color w:val="000000" w:themeColor="text1"/>
          <w:sz w:val="24"/>
          <w:szCs w:val="24"/>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1" w:name="Par3"/>
      <w:bookmarkEnd w:id="81"/>
      <w:r w:rsidRPr="0027349A">
        <w:rPr>
          <w:rFonts w:ascii="Times New Roman" w:hAnsi="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2" w:name="Par4"/>
      <w:bookmarkEnd w:id="82"/>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7. </w:t>
      </w:r>
      <w:proofErr w:type="gramStart"/>
      <w:r w:rsidRPr="0027349A">
        <w:rPr>
          <w:rFonts w:ascii="Times New Roman" w:hAnsi="Times New Roman"/>
          <w:color w:val="000000" w:themeColor="text1"/>
          <w:sz w:val="24"/>
          <w:szCs w:val="24"/>
        </w:rPr>
        <w:t xml:space="preserve">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r w:rsidRPr="0027349A">
        <w:rPr>
          <w:rFonts w:ascii="Times New Roman" w:hAnsi="Times New Roman"/>
          <w:color w:val="000000" w:themeColor="text1"/>
          <w:sz w:val="24"/>
          <w:szCs w:val="24"/>
        </w:rPr>
        <w:lastRenderedPageBreak/>
        <w:t>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 xml:space="preserve">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w:t>
      </w:r>
      <w:proofErr w:type="gramStart"/>
      <w:r w:rsidRPr="0027349A">
        <w:rPr>
          <w:rFonts w:ascii="Times New Roman" w:hAnsi="Times New Roman"/>
          <w:color w:val="000000" w:themeColor="text1"/>
          <w:sz w:val="24"/>
          <w:szCs w:val="24"/>
        </w:rPr>
        <w:t xml:space="preserve">Исполнительный комитет в сроки, указанные в </w:t>
      </w:r>
      <w:hyperlink r:id="rId68"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w:t>
      </w:r>
      <w:proofErr w:type="gramEnd"/>
      <w:r w:rsidRPr="0027349A">
        <w:rPr>
          <w:rFonts w:ascii="Times New Roman" w:hAnsi="Times New Roman"/>
          <w:color w:val="000000" w:themeColor="text1"/>
          <w:sz w:val="24"/>
          <w:szCs w:val="24"/>
        </w:rPr>
        <w:t xml:space="preserve"> дома на земельном участке: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27349A">
          <w:rPr>
            <w:rFonts w:ascii="Times New Roman" w:hAnsi="Times New Roman"/>
            <w:color w:val="000000" w:themeColor="text1"/>
            <w:sz w:val="24"/>
            <w:szCs w:val="24"/>
          </w:rPr>
          <w:t>пунктом 1 части</w:t>
        </w:r>
      </w:hyperlink>
      <w:r w:rsidRPr="0027349A">
        <w:rPr>
          <w:rFonts w:ascii="Times New Roman" w:hAnsi="Times New Roman"/>
          <w:color w:val="000000" w:themeColor="text1"/>
          <w:sz w:val="24"/>
          <w:szCs w:val="24"/>
        </w:rPr>
        <w:t>6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27349A">
          <w:rPr>
            <w:rFonts w:ascii="Times New Roman" w:hAnsi="Times New Roman"/>
            <w:color w:val="000000" w:themeColor="text1"/>
            <w:sz w:val="24"/>
            <w:szCs w:val="24"/>
          </w:rPr>
          <w:t>пунктом 2</w:t>
        </w:r>
      </w:hyperlink>
      <w:r w:rsidRPr="0027349A">
        <w:rPr>
          <w:rFonts w:ascii="Times New Roman" w:hAnsi="Times New Roman"/>
          <w:color w:val="000000" w:themeColor="text1"/>
          <w:sz w:val="24"/>
          <w:szCs w:val="24"/>
        </w:rPr>
        <w:t xml:space="preserve"> или </w:t>
      </w:r>
      <w:hyperlink w:anchor="Par3" w:history="1">
        <w:r w:rsidRPr="0027349A">
          <w:rPr>
            <w:rFonts w:ascii="Times New Roman" w:hAnsi="Times New Roman"/>
            <w:color w:val="000000" w:themeColor="text1"/>
            <w:sz w:val="24"/>
            <w:szCs w:val="24"/>
          </w:rPr>
          <w:t xml:space="preserve">3 части </w:t>
        </w:r>
      </w:hyperlink>
      <w:r w:rsidRPr="0027349A">
        <w:rPr>
          <w:rFonts w:ascii="Times New Roman" w:hAnsi="Times New Roman"/>
          <w:color w:val="000000" w:themeColor="text1"/>
          <w:sz w:val="24"/>
          <w:szCs w:val="24"/>
        </w:rPr>
        <w:t>6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3" w:name="Par10"/>
      <w:bookmarkEnd w:id="83"/>
      <w:r w:rsidRPr="0027349A">
        <w:rPr>
          <w:rFonts w:ascii="Times New Roman" w:hAnsi="Times New Roman"/>
          <w:color w:val="000000" w:themeColor="text1"/>
          <w:sz w:val="24"/>
          <w:szCs w:val="24"/>
        </w:rPr>
        <w:t xml:space="preserve">9. </w:t>
      </w:r>
      <w:proofErr w:type="gramStart"/>
      <w:r w:rsidRPr="0027349A">
        <w:rPr>
          <w:rFonts w:ascii="Times New Roman" w:hAnsi="Times New Roman"/>
          <w:color w:val="000000" w:themeColor="text1"/>
          <w:sz w:val="24"/>
          <w:szCs w:val="24"/>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срок, предусмотренный </w:t>
      </w:r>
      <w:hyperlink r:id="rId69" w:history="1">
        <w:r w:rsidRPr="0027349A">
          <w:rPr>
            <w:rFonts w:ascii="Times New Roman" w:hAnsi="Times New Roman"/>
            <w:color w:val="000000" w:themeColor="text1"/>
            <w:sz w:val="24"/>
            <w:szCs w:val="24"/>
          </w:rPr>
          <w:t xml:space="preserve">частью </w:t>
        </w:r>
      </w:hyperlink>
      <w:r w:rsidRPr="0027349A">
        <w:rPr>
          <w:rFonts w:ascii="Times New Roman" w:hAnsi="Times New Roman"/>
          <w:color w:val="000000" w:themeColor="text1"/>
          <w:sz w:val="24"/>
          <w:szCs w:val="24"/>
        </w:rPr>
        <w:t>5 настоящей статьи, уведомления о несоответствии указанных в уведомлении о планируемом строительстве параметров объекта</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строительстве</w:t>
      </w:r>
      <w:proofErr w:type="gramEnd"/>
      <w:r w:rsidRPr="0027349A">
        <w:rPr>
          <w:rFonts w:ascii="Times New Roman" w:hAnsi="Times New Roman"/>
          <w:color w:val="000000" w:themeColor="text1"/>
          <w:sz w:val="24"/>
          <w:szCs w:val="24"/>
        </w:rPr>
        <w:t xml:space="preserve">, в течение десяти лет со дня направления застройщиком такого уведомления о планируемом строительстве в соответствии с </w:t>
      </w:r>
      <w:hyperlink r:id="rId70" w:history="1">
        <w:r w:rsidRPr="0027349A">
          <w:rPr>
            <w:rFonts w:ascii="Times New Roman" w:hAnsi="Times New Roman"/>
            <w:color w:val="000000" w:themeColor="text1"/>
            <w:sz w:val="24"/>
            <w:szCs w:val="24"/>
          </w:rPr>
          <w:t>частью 1</w:t>
        </w:r>
      </w:hyperlink>
      <w:r w:rsidRPr="0027349A">
        <w:rPr>
          <w:rFonts w:ascii="Times New Roman" w:hAnsi="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1" w:history="1">
        <w:r w:rsidRPr="0027349A">
          <w:rPr>
            <w:rFonts w:ascii="Times New Roman" w:hAnsi="Times New Roman"/>
            <w:color w:val="000000" w:themeColor="text1"/>
            <w:sz w:val="24"/>
            <w:szCs w:val="24"/>
          </w:rPr>
          <w:t>пунктами 1</w:t>
        </w:r>
      </w:hyperlink>
      <w:r w:rsidRPr="0027349A">
        <w:rPr>
          <w:rFonts w:ascii="Times New Roman" w:hAnsi="Times New Roman"/>
          <w:color w:val="000000" w:themeColor="text1"/>
          <w:sz w:val="24"/>
          <w:szCs w:val="24"/>
        </w:rPr>
        <w:t xml:space="preserve"> - </w:t>
      </w:r>
      <w:hyperlink r:id="rId72" w:history="1">
        <w:r w:rsidRPr="0027349A">
          <w:rPr>
            <w:rFonts w:ascii="Times New Roman" w:hAnsi="Times New Roman"/>
            <w:color w:val="000000" w:themeColor="text1"/>
            <w:sz w:val="24"/>
            <w:szCs w:val="24"/>
          </w:rPr>
          <w:t>3 части 21.1 статьи 51</w:t>
        </w:r>
      </w:hyperlink>
      <w:r w:rsidRPr="0027349A">
        <w:rPr>
          <w:rFonts w:ascii="Times New Roman" w:hAnsi="Times New Roman"/>
          <w:color w:val="000000" w:themeColor="text1"/>
          <w:sz w:val="24"/>
          <w:szCs w:val="24"/>
        </w:rPr>
        <w:t xml:space="preserve"> Градостроительного Кодекса </w:t>
      </w:r>
      <w:r w:rsidRPr="0027349A">
        <w:rPr>
          <w:rFonts w:ascii="Times New Roman" w:hAnsi="Times New Roman"/>
          <w:color w:val="000000" w:themeColor="text1"/>
          <w:sz w:val="24"/>
          <w:szCs w:val="24"/>
        </w:rPr>
        <w:lastRenderedPageBreak/>
        <w:t>Российской Федерации. При этом направление нового уведомления о планируемом строительстве не требуется.</w:t>
      </w:r>
    </w:p>
    <w:p w:rsidR="0027349A" w:rsidRPr="0027349A" w:rsidRDefault="0027349A" w:rsidP="0027349A">
      <w:pPr>
        <w:spacing w:after="0" w:line="240" w:lineRule="auto"/>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3" w:history="1">
        <w:r w:rsidRPr="0027349A">
          <w:rPr>
            <w:rFonts w:ascii="Times New Roman" w:hAnsi="Times New Roman"/>
            <w:color w:val="000000" w:themeColor="text1"/>
            <w:sz w:val="24"/>
            <w:szCs w:val="24"/>
          </w:rPr>
          <w:t>части 1</w:t>
        </w:r>
      </w:hyperlink>
      <w:r w:rsidRPr="0027349A">
        <w:rPr>
          <w:rFonts w:ascii="Times New Roman" w:hAnsi="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4" w:history="1">
        <w:r w:rsidRPr="0027349A">
          <w:rPr>
            <w:rFonts w:ascii="Times New Roman" w:hAnsi="Times New Roman"/>
            <w:color w:val="000000" w:themeColor="text1"/>
            <w:sz w:val="24"/>
            <w:szCs w:val="24"/>
          </w:rPr>
          <w:t>частями</w:t>
        </w:r>
      </w:hyperlink>
      <w:r w:rsidRPr="0027349A">
        <w:rPr>
          <w:rFonts w:ascii="Times New Roman" w:hAnsi="Times New Roman"/>
          <w:color w:val="000000" w:themeColor="text1"/>
          <w:sz w:val="24"/>
          <w:szCs w:val="24"/>
        </w:rPr>
        <w:t xml:space="preserve">3 - 9 настоящей статьи. </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11. </w:t>
      </w:r>
      <w:proofErr w:type="gramStart"/>
      <w:r w:rsidRPr="0027349A">
        <w:rPr>
          <w:rFonts w:ascii="Times New Roman" w:hAnsi="Times New Roman"/>
          <w:color w:val="000000" w:themeColor="text1"/>
          <w:sz w:val="24"/>
          <w:szCs w:val="24"/>
        </w:rPr>
        <w:t xml:space="preserve">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5" w:history="1">
        <w:r w:rsidRPr="0027349A">
          <w:rPr>
            <w:rFonts w:ascii="Times New Roman" w:hAnsi="Times New Roman"/>
            <w:color w:val="000000" w:themeColor="text1"/>
            <w:sz w:val="24"/>
            <w:szCs w:val="24"/>
          </w:rPr>
          <w:t xml:space="preserve">частью </w:t>
        </w:r>
      </w:hyperlink>
      <w:r w:rsidRPr="0027349A">
        <w:rPr>
          <w:rFonts w:ascii="Times New Roman" w:hAnsi="Times New Roman"/>
          <w:color w:val="000000" w:themeColor="text1"/>
          <w:sz w:val="24"/>
          <w:szCs w:val="24"/>
        </w:rPr>
        <w:t>5 настоящей статьи, уведомления о несоответствии указанных в уведомлении о планируемом строительстве</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 xml:space="preserve">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6" w:history="1">
        <w:r w:rsidRPr="0027349A">
          <w:rPr>
            <w:rFonts w:ascii="Times New Roman" w:hAnsi="Times New Roman"/>
            <w:color w:val="000000" w:themeColor="text1"/>
            <w:sz w:val="24"/>
            <w:szCs w:val="24"/>
          </w:rPr>
          <w:t>частью</w:t>
        </w:r>
      </w:hyperlink>
      <w:r w:rsidRPr="0027349A">
        <w:rPr>
          <w:rFonts w:ascii="Times New Roman" w:hAnsi="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w:t>
      </w:r>
      <w:proofErr w:type="gramEnd"/>
      <w:r w:rsidRPr="0027349A">
        <w:rPr>
          <w:rFonts w:ascii="Times New Roman" w:hAnsi="Times New Roman"/>
          <w:color w:val="000000" w:themeColor="text1"/>
          <w:sz w:val="24"/>
          <w:szCs w:val="24"/>
        </w:rPr>
        <w:t xml:space="preserve"> на земельном участке.</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r w:rsidRPr="0027349A">
        <w:rPr>
          <w:rFonts w:ascii="Times New Roman" w:eastAsia="Times New Roman" w:hAnsi="Times New Roman"/>
          <w:b/>
          <w:bCs/>
          <w:color w:val="000000" w:themeColor="text1"/>
          <w:sz w:val="24"/>
          <w:szCs w:val="24"/>
        </w:rPr>
        <w:t>Статья 28. Строительство, реконструкция, капитальный ремонт</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w:t>
      </w:r>
      <w:proofErr w:type="gramStart"/>
      <w:r w:rsidRPr="0027349A">
        <w:rPr>
          <w:rFonts w:ascii="Times New Roman" w:hAnsi="Times New Roman"/>
          <w:color w:val="000000" w:themeColor="text1"/>
          <w:sz w:val="24"/>
          <w:szCs w:val="24"/>
        </w:rPr>
        <w:t xml:space="preserve">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w:t>
      </w:r>
      <w:r w:rsidRPr="0027349A">
        <w:rPr>
          <w:rFonts w:ascii="Times New Roman" w:hAnsi="Times New Roman"/>
          <w:color w:val="000000" w:themeColor="text1"/>
          <w:sz w:val="24"/>
          <w:szCs w:val="24"/>
        </w:rPr>
        <w:lastRenderedPageBreak/>
        <w:t>строительство (далее – лицо, осуществляющее строительство).</w:t>
      </w:r>
      <w:proofErr w:type="gramEnd"/>
      <w:r w:rsidRPr="0027349A">
        <w:rPr>
          <w:rFonts w:ascii="Times New Roman" w:hAnsi="Times New Roman"/>
          <w:color w:val="000000" w:themeColor="text1"/>
          <w:sz w:val="24"/>
          <w:szCs w:val="24"/>
        </w:rPr>
        <w:t xml:space="preserve">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w:t>
      </w:r>
      <w:proofErr w:type="gramStart"/>
      <w:r w:rsidRPr="0027349A">
        <w:rPr>
          <w:rFonts w:ascii="Times New Roman" w:hAnsi="Times New Roman"/>
          <w:color w:val="000000" w:themeColor="text1"/>
          <w:sz w:val="24"/>
          <w:szCs w:val="24"/>
        </w:rPr>
        <w:t>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w:t>
      </w:r>
      <w:proofErr w:type="gramEnd"/>
      <w:r w:rsidRPr="0027349A">
        <w:rPr>
          <w:rFonts w:ascii="Times New Roman" w:hAnsi="Times New Roman"/>
          <w:color w:val="000000" w:themeColor="text1"/>
          <w:sz w:val="24"/>
          <w:szCs w:val="24"/>
        </w:rPr>
        <w:t xml:space="preserve">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В случае</w:t>
      </w:r>
      <w:proofErr w:type="gramStart"/>
      <w:r w:rsidRPr="0027349A">
        <w:rPr>
          <w:rFonts w:ascii="Times New Roman" w:hAnsi="Times New Roman"/>
          <w:color w:val="000000" w:themeColor="text1"/>
          <w:sz w:val="24"/>
          <w:szCs w:val="24"/>
        </w:rPr>
        <w:t>,</w:t>
      </w:r>
      <w:proofErr w:type="gramEnd"/>
      <w:r w:rsidRPr="0027349A">
        <w:rPr>
          <w:rFonts w:ascii="Times New Roman" w:hAnsi="Times New Roman"/>
          <w:color w:val="000000" w:themeColor="text1"/>
          <w:sz w:val="24"/>
          <w:szCs w:val="24"/>
        </w:rPr>
        <w:t xml:space="preserve">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копия разрешения на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копия документа о вынесении на местность линий отступа от красных линий  (разбивочный чертеж);</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общий и специальные журналы, в которых ведется учет выполнения работ;</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4. </w:t>
      </w:r>
      <w:proofErr w:type="gramStart"/>
      <w:r w:rsidRPr="0027349A">
        <w:rPr>
          <w:rFonts w:ascii="Times New Roman" w:hAnsi="Times New Roman"/>
          <w:color w:val="000000" w:themeColor="text1"/>
          <w:sz w:val="24"/>
          <w:szCs w:val="24"/>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w:t>
      </w:r>
      <w:proofErr w:type="gramEnd"/>
      <w:r w:rsidRPr="0027349A">
        <w:rPr>
          <w:rFonts w:ascii="Times New Roman" w:hAnsi="Times New Roman"/>
          <w:color w:val="000000" w:themeColor="text1"/>
          <w:sz w:val="24"/>
          <w:szCs w:val="24"/>
        </w:rPr>
        <w:t xml:space="preserve">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w:t>
      </w:r>
      <w:r w:rsidRPr="0027349A">
        <w:rPr>
          <w:rFonts w:ascii="Times New Roman" w:hAnsi="Times New Roman"/>
          <w:color w:val="000000" w:themeColor="text1"/>
          <w:sz w:val="24"/>
          <w:szCs w:val="24"/>
        </w:rPr>
        <w:lastRenderedPageBreak/>
        <w:t xml:space="preserve">безопасности труда, сохранности объектов культурного наследия. </w:t>
      </w:r>
      <w:proofErr w:type="gramStart"/>
      <w:r w:rsidRPr="0027349A">
        <w:rPr>
          <w:rFonts w:ascii="Times New Roman" w:hAnsi="Times New Roman"/>
          <w:color w:val="000000" w:themeColor="text1"/>
          <w:sz w:val="24"/>
          <w:szCs w:val="24"/>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w:t>
      </w:r>
      <w:proofErr w:type="gramEnd"/>
      <w:r w:rsidRPr="0027349A">
        <w:rPr>
          <w:rFonts w:ascii="Times New Roman" w:hAnsi="Times New Roman"/>
          <w:color w:val="000000" w:themeColor="text1"/>
          <w:sz w:val="24"/>
          <w:szCs w:val="24"/>
        </w:rPr>
        <w:t xml:space="preserve">,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w:t>
      </w:r>
      <w:proofErr w:type="gramStart"/>
      <w:r w:rsidRPr="0027349A">
        <w:rPr>
          <w:rFonts w:ascii="Times New Roman" w:hAnsi="Times New Roman"/>
          <w:color w:val="000000" w:themeColor="text1"/>
          <w:sz w:val="24"/>
          <w:szCs w:val="24"/>
        </w:rPr>
        <w:t>контроль за</w:t>
      </w:r>
      <w:proofErr w:type="gramEnd"/>
      <w:r w:rsidRPr="0027349A">
        <w:rPr>
          <w:rFonts w:ascii="Times New Roman" w:hAnsi="Times New Roman"/>
          <w:color w:val="000000" w:themeColor="text1"/>
          <w:sz w:val="24"/>
          <w:szCs w:val="24"/>
        </w:rPr>
        <w:t xml:space="preserve"> качеством применяемых строительных материалов.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5. </w:t>
      </w:r>
      <w:proofErr w:type="gramStart"/>
      <w:r w:rsidRPr="0027349A">
        <w:rPr>
          <w:rFonts w:ascii="Times New Roman" w:hAnsi="Times New Roman"/>
          <w:color w:val="000000" w:themeColor="text1"/>
          <w:sz w:val="24"/>
          <w:szCs w:val="24"/>
        </w:rPr>
        <w:t xml:space="preserve">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в   соответствии с Градостроительным Кодексом Российской Федерации, в том числе в порядке, предусмотренном </w:t>
      </w:r>
      <w:hyperlink r:id="rId77" w:history="1">
        <w:r w:rsidRPr="0027349A">
          <w:rPr>
            <w:rFonts w:ascii="Times New Roman" w:hAnsi="Times New Roman"/>
            <w:color w:val="000000" w:themeColor="text1"/>
            <w:sz w:val="24"/>
            <w:szCs w:val="24"/>
          </w:rPr>
          <w:t>частями 3.8</w:t>
        </w:r>
      </w:hyperlink>
      <w:r w:rsidRPr="0027349A">
        <w:rPr>
          <w:rFonts w:ascii="Times New Roman" w:hAnsi="Times New Roman"/>
          <w:color w:val="000000" w:themeColor="text1"/>
          <w:sz w:val="24"/>
          <w:szCs w:val="24"/>
        </w:rPr>
        <w:t xml:space="preserve"> и </w:t>
      </w:r>
      <w:hyperlink r:id="rId78" w:history="1">
        <w:r w:rsidRPr="0027349A">
          <w:rPr>
            <w:rFonts w:ascii="Times New Roman" w:hAnsi="Times New Roman"/>
            <w:color w:val="000000" w:themeColor="text1"/>
            <w:sz w:val="24"/>
            <w:szCs w:val="24"/>
          </w:rPr>
          <w:t>3.9 статьи 49</w:t>
        </w:r>
        <w:proofErr w:type="gramEnd"/>
      </w:hyperlink>
      <w:r w:rsidRPr="0027349A">
        <w:rPr>
          <w:rFonts w:ascii="Times New Roman" w:hAnsi="Times New Roman"/>
          <w:color w:val="000000" w:themeColor="text1"/>
          <w:sz w:val="24"/>
          <w:szCs w:val="24"/>
        </w:rPr>
        <w:t xml:space="preserve"> Градостроительного Кодекса.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7. </w:t>
      </w:r>
      <w:proofErr w:type="gramStart"/>
      <w:r w:rsidRPr="0027349A">
        <w:rPr>
          <w:rFonts w:ascii="Times New Roman" w:hAnsi="Times New Roman"/>
          <w:color w:val="000000" w:themeColor="text1"/>
          <w:sz w:val="24"/>
          <w:szCs w:val="24"/>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Использование в процессе строительства, реконструкции, капитального ремонта </w:t>
      </w:r>
      <w:proofErr w:type="spellStart"/>
      <w:r w:rsidRPr="0027349A">
        <w:rPr>
          <w:rFonts w:ascii="Times New Roman" w:hAnsi="Times New Roman"/>
          <w:color w:val="000000" w:themeColor="text1"/>
          <w:sz w:val="24"/>
          <w:szCs w:val="24"/>
        </w:rPr>
        <w:t>смежнорасположенных</w:t>
      </w:r>
      <w:proofErr w:type="spellEnd"/>
      <w:r w:rsidRPr="0027349A">
        <w:rPr>
          <w:rFonts w:ascii="Times New Roman" w:hAnsi="Times New Roman"/>
          <w:color w:val="000000" w:themeColor="text1"/>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27349A">
        <w:rPr>
          <w:rFonts w:ascii="Times New Roman" w:eastAsia="Times New Roman" w:hAnsi="Times New Roman"/>
          <w:color w:val="000000" w:themeColor="text1"/>
          <w:sz w:val="24"/>
          <w:szCs w:val="24"/>
        </w:rPr>
        <w:t>«</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не установлен публичный сервитут с описанием содержания такого сервитута.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9. В процессе строительства, реконструкции, капитального ремонта проводится: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государственный строительный надзор в соответствии с законодательством и в порядке части 10 настоящей статьи </w:t>
      </w:r>
      <w:proofErr w:type="gramStart"/>
      <w:r w:rsidRPr="0027349A">
        <w:rPr>
          <w:rFonts w:ascii="Times New Roman" w:hAnsi="Times New Roman"/>
          <w:color w:val="000000" w:themeColor="text1"/>
          <w:sz w:val="24"/>
          <w:szCs w:val="24"/>
        </w:rPr>
        <w:t>при</w:t>
      </w:r>
      <w:proofErr w:type="gramEnd"/>
      <w:r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строительстве</w:t>
      </w:r>
      <w:proofErr w:type="gramEnd"/>
      <w:r w:rsidRPr="0027349A">
        <w:rPr>
          <w:rFonts w:ascii="Times New Roman" w:hAnsi="Times New Roman"/>
          <w:color w:val="000000" w:themeColor="text1"/>
          <w:sz w:val="24"/>
          <w:szCs w:val="24"/>
        </w:rPr>
        <w:t xml:space="preserve"> объектов капитального строительства, проектная документация которых подлежит экспертизе;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lastRenderedPageBreak/>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9" w:history="1">
        <w:r w:rsidRPr="0027349A">
          <w:rPr>
            <w:rFonts w:ascii="Times New Roman" w:hAnsi="Times New Roman"/>
            <w:color w:val="000000" w:themeColor="text1"/>
            <w:sz w:val="24"/>
            <w:szCs w:val="24"/>
          </w:rPr>
          <w:t>частями 15</w:t>
        </w:r>
      </w:hyperlink>
      <w:r w:rsidRPr="0027349A">
        <w:rPr>
          <w:rFonts w:ascii="Times New Roman" w:hAnsi="Times New Roman"/>
          <w:color w:val="000000" w:themeColor="text1"/>
          <w:sz w:val="24"/>
          <w:szCs w:val="24"/>
        </w:rPr>
        <w:t xml:space="preserve">, </w:t>
      </w:r>
      <w:hyperlink r:id="rId80" w:history="1">
        <w:r w:rsidRPr="0027349A">
          <w:rPr>
            <w:rFonts w:ascii="Times New Roman" w:hAnsi="Times New Roman"/>
            <w:color w:val="000000" w:themeColor="text1"/>
            <w:sz w:val="24"/>
            <w:szCs w:val="24"/>
          </w:rPr>
          <w:t>15.2</w:t>
        </w:r>
      </w:hyperlink>
      <w:r w:rsidRPr="0027349A">
        <w:rPr>
          <w:rFonts w:ascii="Times New Roman" w:hAnsi="Times New Roman"/>
          <w:color w:val="000000" w:themeColor="text1"/>
          <w:sz w:val="24"/>
          <w:szCs w:val="24"/>
        </w:rPr>
        <w:t xml:space="preserve"> и </w:t>
      </w:r>
      <w:hyperlink r:id="rId81" w:history="1">
        <w:r w:rsidRPr="0027349A">
          <w:rPr>
            <w:rFonts w:ascii="Times New Roman" w:hAnsi="Times New Roman"/>
            <w:color w:val="000000" w:themeColor="text1"/>
            <w:sz w:val="24"/>
            <w:szCs w:val="24"/>
          </w:rPr>
          <w:t>15.3 статьи 48</w:t>
        </w:r>
      </w:hyperlink>
      <w:r w:rsidRPr="0027349A">
        <w:rPr>
          <w:rFonts w:ascii="Times New Roman" w:hAnsi="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2" w:history="1">
        <w:r w:rsidRPr="0027349A">
          <w:rPr>
            <w:rFonts w:ascii="Times New Roman" w:hAnsi="Times New Roman"/>
            <w:color w:val="000000" w:themeColor="text1"/>
            <w:sz w:val="24"/>
            <w:szCs w:val="24"/>
          </w:rPr>
          <w:t>частями 3.8</w:t>
        </w:r>
      </w:hyperlink>
      <w:r w:rsidRPr="0027349A">
        <w:rPr>
          <w:rFonts w:ascii="Times New Roman" w:hAnsi="Times New Roman"/>
          <w:color w:val="000000" w:themeColor="text1"/>
          <w:sz w:val="24"/>
          <w:szCs w:val="24"/>
        </w:rPr>
        <w:t xml:space="preserve"> и </w:t>
      </w:r>
      <w:hyperlink r:id="rId83" w:history="1">
        <w:r w:rsidRPr="0027349A">
          <w:rPr>
            <w:rFonts w:ascii="Times New Roman" w:hAnsi="Times New Roman"/>
            <w:color w:val="000000" w:themeColor="text1"/>
            <w:sz w:val="24"/>
            <w:szCs w:val="24"/>
          </w:rPr>
          <w:t>3.9 статьи 49</w:t>
        </w:r>
      </w:hyperlink>
      <w:r w:rsidRPr="0027349A">
        <w:rPr>
          <w:rFonts w:ascii="Times New Roman" w:hAnsi="Times New Roman"/>
          <w:color w:val="000000" w:themeColor="text1"/>
          <w:sz w:val="24"/>
          <w:szCs w:val="24"/>
        </w:rPr>
        <w:t xml:space="preserve"> Градостроительного Кодекса), в том числе требованиям</w:t>
      </w:r>
      <w:proofErr w:type="gramEnd"/>
      <w:r w:rsidRPr="0027349A">
        <w:rPr>
          <w:rFonts w:ascii="Times New Roman" w:hAnsi="Times New Roman"/>
          <w:color w:val="000000" w:themeColor="text1"/>
          <w:sz w:val="24"/>
          <w:szCs w:val="24"/>
        </w:rPr>
        <w:t xml:space="preserve">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наличия разрешения на строительство;</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eastAsia="Times New Roman" w:hAnsi="Times New Roman"/>
          <w:color w:val="000000" w:themeColor="text1"/>
          <w:sz w:val="24"/>
          <w:szCs w:val="24"/>
        </w:rPr>
        <w:t>В границах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27349A">
        <w:rPr>
          <w:rFonts w:ascii="Times New Roman" w:hAnsi="Times New Roman"/>
          <w:color w:val="000000" w:themeColor="text1"/>
          <w:sz w:val="24"/>
          <w:szCs w:val="24"/>
        </w:rPr>
        <w:t>требования</w:t>
      </w:r>
      <w:proofErr w:type="gramEnd"/>
      <w:r w:rsidRPr="0027349A">
        <w:rPr>
          <w:rFonts w:ascii="Times New Roman" w:hAnsi="Times New Roman"/>
          <w:color w:val="000000" w:themeColor="text1"/>
          <w:sz w:val="24"/>
          <w:szCs w:val="24"/>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11. Строительный контроль проводится в процессе строительства, реконструкции, капитального ремонта объектов капитального </w:t>
      </w:r>
      <w:proofErr w:type="gramStart"/>
      <w:r w:rsidRPr="0027349A">
        <w:rPr>
          <w:rFonts w:ascii="Times New Roman" w:hAnsi="Times New Roman"/>
          <w:color w:val="000000" w:themeColor="text1"/>
          <w:sz w:val="24"/>
          <w:szCs w:val="24"/>
        </w:rPr>
        <w:t>строительства</w:t>
      </w:r>
      <w:proofErr w:type="gramEnd"/>
      <w:r w:rsidRPr="0027349A">
        <w:rPr>
          <w:rFonts w:ascii="Times New Roman" w:hAnsi="Times New Roman"/>
          <w:color w:val="000000" w:themeColor="text1"/>
          <w:sz w:val="24"/>
          <w:szCs w:val="24"/>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w:t>
      </w:r>
      <w:r w:rsidRPr="0027349A">
        <w:rPr>
          <w:rFonts w:ascii="Times New Roman" w:hAnsi="Times New Roman"/>
          <w:color w:val="000000" w:themeColor="text1"/>
          <w:sz w:val="24"/>
          <w:szCs w:val="24"/>
        </w:rPr>
        <w:lastRenderedPageBreak/>
        <w:t>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27349A">
        <w:rPr>
          <w:rFonts w:ascii="Times New Roman" w:hAnsi="Times New Roman"/>
          <w:color w:val="000000" w:themeColor="text1"/>
          <w:sz w:val="24"/>
          <w:szCs w:val="24"/>
        </w:rPr>
        <w:t xml:space="preserve"> По результатам проведения </w:t>
      </w:r>
      <w:proofErr w:type="gramStart"/>
      <w:r w:rsidRPr="0027349A">
        <w:rPr>
          <w:rFonts w:ascii="Times New Roman" w:hAnsi="Times New Roman"/>
          <w:color w:val="000000" w:themeColor="text1"/>
          <w:sz w:val="24"/>
          <w:szCs w:val="24"/>
        </w:rPr>
        <w:t>контроля за</w:t>
      </w:r>
      <w:proofErr w:type="gramEnd"/>
      <w:r w:rsidRPr="0027349A">
        <w:rPr>
          <w:rFonts w:ascii="Times New Roman" w:hAnsi="Times New Roman"/>
          <w:color w:val="000000" w:themeColor="text1"/>
          <w:sz w:val="24"/>
          <w:szCs w:val="24"/>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w:t>
      </w:r>
      <w:proofErr w:type="gramStart"/>
      <w:r w:rsidRPr="0027349A">
        <w:rPr>
          <w:rFonts w:ascii="Times New Roman" w:hAnsi="Times New Roman"/>
          <w:color w:val="000000" w:themeColor="text1"/>
          <w:sz w:val="24"/>
          <w:szCs w:val="24"/>
        </w:rPr>
        <w:t>контроля за</w:t>
      </w:r>
      <w:proofErr w:type="gramEnd"/>
      <w:r w:rsidRPr="0027349A">
        <w:rPr>
          <w:rFonts w:ascii="Times New Roman" w:hAnsi="Times New Roman"/>
          <w:color w:val="000000" w:themeColor="text1"/>
          <w:sz w:val="24"/>
          <w:szCs w:val="24"/>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27349A">
        <w:rPr>
          <w:rFonts w:ascii="Times New Roman" w:hAnsi="Times New Roman"/>
          <w:color w:val="000000" w:themeColor="text1"/>
          <w:sz w:val="24"/>
          <w:szCs w:val="24"/>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w:t>
      </w:r>
      <w:r w:rsidRPr="0027349A">
        <w:rPr>
          <w:rFonts w:ascii="Times New Roman" w:hAnsi="Times New Roman"/>
          <w:color w:val="000000" w:themeColor="text1"/>
          <w:sz w:val="24"/>
          <w:szCs w:val="24"/>
        </w:rPr>
        <w:lastRenderedPageBreak/>
        <w:t>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w:t>
      </w:r>
      <w:proofErr w:type="gramEnd"/>
      <w:r w:rsidRPr="0027349A">
        <w:rPr>
          <w:rFonts w:ascii="Times New Roman" w:hAnsi="Times New Roman"/>
          <w:color w:val="000000" w:themeColor="text1"/>
          <w:sz w:val="24"/>
          <w:szCs w:val="24"/>
        </w:rPr>
        <w:t>,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Порядок проведения строительного контроля может устанавливаться нормативными правовыми актами Российской Федерации</w:t>
      </w:r>
      <w:r w:rsidRPr="0027349A">
        <w:rPr>
          <w:rFonts w:ascii="Times New Roman" w:eastAsia="Times New Roman" w:hAnsi="Times New Roman"/>
          <w:color w:val="000000" w:themeColor="text1"/>
          <w:sz w:val="24"/>
          <w:szCs w:val="24"/>
        </w:rPr>
        <w:t>.</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tabs>
          <w:tab w:val="left" w:pos="720"/>
        </w:tabs>
        <w:spacing w:after="0" w:line="240" w:lineRule="auto"/>
        <w:ind w:right="-6" w:firstLine="540"/>
        <w:jc w:val="both"/>
        <w:rPr>
          <w:rFonts w:ascii="Times New Roman" w:eastAsia="Times New Roman" w:hAnsi="Times New Roman"/>
          <w:b/>
          <w:bCs/>
          <w:color w:val="000000" w:themeColor="text1"/>
          <w:sz w:val="24"/>
          <w:szCs w:val="24"/>
        </w:rPr>
      </w:pPr>
      <w:r w:rsidRPr="0027349A">
        <w:rPr>
          <w:rFonts w:ascii="Times New Roman" w:eastAsia="Times New Roman" w:hAnsi="Times New Roman"/>
          <w:b/>
          <w:bCs/>
          <w:color w:val="000000" w:themeColor="text1"/>
          <w:sz w:val="24"/>
          <w:szCs w:val="24"/>
        </w:rPr>
        <w:t>Статья 29. Приемка объекта и выдача разрешения на ввод объекта в эксплуатацию</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snapToGrid w:val="0"/>
          <w:color w:val="000000" w:themeColor="text1"/>
          <w:sz w:val="24"/>
          <w:szCs w:val="24"/>
        </w:rPr>
        <w:t>1. Приемка объекта осуществляется в соответствии с законодательством.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w:t>
      </w:r>
      <w:proofErr w:type="gramStart"/>
      <w:r w:rsidRPr="0027349A">
        <w:rPr>
          <w:rFonts w:ascii="Times New Roman" w:hAnsi="Times New Roman"/>
          <w:color w:val="000000" w:themeColor="text1"/>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27349A">
        <w:rPr>
          <w:rFonts w:ascii="Times New Roman" w:hAnsi="Times New Roman"/>
          <w:color w:val="000000" w:themeColor="text1"/>
          <w:sz w:val="24"/>
          <w:szCs w:val="24"/>
        </w:rPr>
        <w:t xml:space="preserve"> земельным и иным законодательством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27349A">
        <w:rPr>
          <w:rFonts w:ascii="Times New Roman" w:hAnsi="Times New Roman"/>
          <w:snapToGrid w:val="0"/>
          <w:color w:val="000000" w:themeColor="text1"/>
          <w:sz w:val="24"/>
          <w:szCs w:val="24"/>
        </w:rPr>
        <w:t xml:space="preserve">разрешения на ввод объекта в эксплуатацию </w:t>
      </w:r>
      <w:r w:rsidRPr="0027349A">
        <w:rPr>
          <w:rFonts w:ascii="Times New Roman" w:hAnsi="Times New Roman"/>
          <w:color w:val="000000" w:themeColor="text1"/>
          <w:sz w:val="24"/>
          <w:szCs w:val="24"/>
        </w:rPr>
        <w:t>прилагаются следующие документы:</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правоустанавливающие документы на земельный </w:t>
      </w:r>
      <w:proofErr w:type="gramStart"/>
      <w:r w:rsidRPr="0027349A">
        <w:rPr>
          <w:rFonts w:ascii="Times New Roman" w:hAnsi="Times New Roman"/>
          <w:color w:val="000000" w:themeColor="text1"/>
          <w:sz w:val="24"/>
          <w:szCs w:val="24"/>
        </w:rPr>
        <w:t>участок</w:t>
      </w:r>
      <w:proofErr w:type="gramEnd"/>
      <w:r w:rsidRPr="0027349A">
        <w:rPr>
          <w:rFonts w:ascii="Times New Roman" w:hAnsi="Times New Roman"/>
          <w:color w:val="000000" w:themeColor="text1"/>
          <w:sz w:val="24"/>
          <w:szCs w:val="24"/>
        </w:rPr>
        <w:t xml:space="preserve"> в том числе соглашение об установлении сервитута, решение об установлении публичного сервитута;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xml:space="preserve">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w:t>
      </w:r>
      <w:r w:rsidRPr="0027349A">
        <w:rPr>
          <w:rFonts w:ascii="Times New Roman" w:hAnsi="Times New Roman"/>
          <w:color w:val="000000" w:themeColor="text1"/>
          <w:sz w:val="24"/>
          <w:szCs w:val="24"/>
        </w:rPr>
        <w:lastRenderedPageBreak/>
        <w:t>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27349A">
        <w:rPr>
          <w:rFonts w:ascii="Times New Roman" w:hAnsi="Times New Roman"/>
          <w:color w:val="000000" w:themeColor="text1"/>
          <w:sz w:val="24"/>
          <w:szCs w:val="24"/>
        </w:rPr>
        <w:t xml:space="preserve"> образование земельного участка;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разрешение на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27349A">
        <w:rPr>
          <w:rFonts w:ascii="Times New Roman" w:hAnsi="Times New Roman"/>
          <w:color w:val="000000" w:themeColor="text1"/>
          <w:sz w:val="24"/>
          <w:szCs w:val="24"/>
        </w:rPr>
        <w:t xml:space="preserve"> осуществления строительного контроля на основании договора);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4" w:history="1">
        <w:r w:rsidRPr="0027349A">
          <w:rPr>
            <w:rFonts w:ascii="Times New Roman" w:hAnsi="Times New Roman"/>
            <w:color w:val="000000" w:themeColor="text1"/>
            <w:sz w:val="24"/>
            <w:szCs w:val="24"/>
          </w:rPr>
          <w:t>частью 1 статьи 54</w:t>
        </w:r>
      </w:hyperlink>
      <w:r w:rsidRPr="0027349A">
        <w:rPr>
          <w:rFonts w:ascii="Times New Roman" w:hAnsi="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w:t>
      </w:r>
      <w:proofErr w:type="gramStart"/>
      <w:r w:rsidRPr="0027349A">
        <w:rPr>
          <w:rFonts w:ascii="Times New Roman" w:hAnsi="Times New Roman"/>
          <w:color w:val="000000" w:themeColor="text1"/>
          <w:sz w:val="24"/>
          <w:szCs w:val="24"/>
        </w:rPr>
        <w:t>и(</w:t>
      </w:r>
      <w:proofErr w:type="gramEnd"/>
      <w:r w:rsidRPr="0027349A">
        <w:rPr>
          <w:rFonts w:ascii="Times New Roman" w:hAnsi="Times New Roman"/>
          <w:color w:val="000000" w:themeColor="text1"/>
          <w:sz w:val="24"/>
          <w:szCs w:val="24"/>
        </w:rPr>
        <w:t xml:space="preserve">включая проектную документацию, в которой учтены изменения, внесенные в соответствии с </w:t>
      </w:r>
      <w:hyperlink r:id="rId85" w:history="1">
        <w:r w:rsidRPr="0027349A">
          <w:rPr>
            <w:rFonts w:ascii="Times New Roman" w:hAnsi="Times New Roman"/>
            <w:color w:val="000000" w:themeColor="text1"/>
            <w:sz w:val="24"/>
            <w:szCs w:val="24"/>
          </w:rPr>
          <w:t>частями 3.8</w:t>
        </w:r>
      </w:hyperlink>
      <w:r w:rsidRPr="0027349A">
        <w:rPr>
          <w:rFonts w:ascii="Times New Roman" w:hAnsi="Times New Roman"/>
          <w:color w:val="000000" w:themeColor="text1"/>
          <w:sz w:val="24"/>
          <w:szCs w:val="24"/>
        </w:rPr>
        <w:t xml:space="preserve"> и </w:t>
      </w:r>
      <w:hyperlink r:id="rId86" w:history="1">
        <w:r w:rsidRPr="0027349A">
          <w:rPr>
            <w:rFonts w:ascii="Times New Roman" w:hAnsi="Times New Roman"/>
            <w:color w:val="000000" w:themeColor="text1"/>
            <w:sz w:val="24"/>
            <w:szCs w:val="24"/>
          </w:rPr>
          <w:t>3.9 статьи 49</w:t>
        </w:r>
      </w:hyperlink>
      <w:r w:rsidRPr="0027349A">
        <w:rPr>
          <w:rFonts w:ascii="Times New Roman" w:hAnsi="Times New Roman"/>
          <w:color w:val="000000" w:themeColor="text1"/>
          <w:sz w:val="24"/>
          <w:szCs w:val="24"/>
        </w:rPr>
        <w:t xml:space="preserve"> Градостроительного кодекса Российской Федерации),</w:t>
      </w:r>
      <w:r w:rsidRPr="0027349A">
        <w:rPr>
          <w:rStyle w:val="blk"/>
          <w:rFonts w:ascii="Times New Roman" w:hAnsi="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Pr="0027349A">
        <w:rPr>
          <w:rFonts w:ascii="Times New Roman" w:hAnsi="Times New Roman"/>
          <w:color w:val="000000" w:themeColor="text1"/>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9) документ, подтверждающий заключение </w:t>
      </w:r>
      <w:proofErr w:type="gramStart"/>
      <w:r w:rsidRPr="0027349A">
        <w:rPr>
          <w:rFonts w:ascii="Times New Roman" w:hAnsi="Times New Roman"/>
          <w:color w:val="000000" w:themeColor="text1"/>
          <w:sz w:val="24"/>
          <w:szCs w:val="24"/>
        </w:rPr>
        <w:t>договора обязательного страхования гражданской ответственности владельца опасного объекта</w:t>
      </w:r>
      <w:proofErr w:type="gramEnd"/>
      <w:r w:rsidRPr="0027349A">
        <w:rPr>
          <w:rFonts w:ascii="Times New Roman" w:hAnsi="Times New Roman"/>
          <w:color w:val="000000" w:themeColor="text1"/>
          <w:sz w:val="24"/>
          <w:szCs w:val="24"/>
        </w:rPr>
        <w:t xml:space="preserve"> за причинение вреда в результате аварии на опасном объекте в соответствии с </w:t>
      </w:r>
      <w:hyperlink r:id="rId87" w:history="1">
        <w:r w:rsidRPr="0027349A">
          <w:rPr>
            <w:rFonts w:ascii="Times New Roman" w:hAnsi="Times New Roman"/>
            <w:color w:val="000000" w:themeColor="text1"/>
            <w:sz w:val="24"/>
            <w:szCs w:val="24"/>
          </w:rPr>
          <w:t>законодательством</w:t>
        </w:r>
      </w:hyperlink>
      <w:r w:rsidRPr="0027349A">
        <w:rPr>
          <w:rFonts w:ascii="Times New Roman" w:hAnsi="Times New Roman"/>
          <w:color w:val="000000" w:themeColor="text1"/>
          <w:sz w:val="24"/>
          <w:szCs w:val="24"/>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7349A" w:rsidRPr="0027349A" w:rsidRDefault="0027349A" w:rsidP="0027349A">
      <w:pPr>
        <w:spacing w:after="0" w:line="240" w:lineRule="auto"/>
        <w:ind w:firstLine="709"/>
        <w:jc w:val="both"/>
        <w:rPr>
          <w:rStyle w:val="blk"/>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10) </w:t>
      </w:r>
      <w:r w:rsidRPr="0027349A">
        <w:rPr>
          <w:rStyle w:val="blk"/>
          <w:rFonts w:ascii="Times New Roman" w:hAnsi="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88" w:history="1">
        <w:r w:rsidRPr="0027349A">
          <w:rPr>
            <w:rStyle w:val="ac"/>
            <w:color w:val="000000" w:themeColor="text1"/>
            <w:sz w:val="24"/>
            <w:szCs w:val="24"/>
          </w:rPr>
          <w:t>законом</w:t>
        </w:r>
      </w:hyperlink>
      <w:r w:rsidRPr="0027349A">
        <w:rPr>
          <w:rStyle w:val="blk"/>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Style w:val="blk"/>
          <w:rFonts w:ascii="Times New Roman" w:hAnsi="Times New Roman"/>
          <w:color w:val="000000" w:themeColor="text1"/>
          <w:sz w:val="24"/>
          <w:szCs w:val="24"/>
        </w:rPr>
      </w:pPr>
      <w:proofErr w:type="gramStart"/>
      <w:r w:rsidRPr="0027349A">
        <w:rPr>
          <w:rStyle w:val="blk"/>
          <w:rFonts w:ascii="Times New Roman" w:hAnsi="Times New Roman"/>
          <w:color w:val="000000" w:themeColor="text1"/>
          <w:sz w:val="24"/>
          <w:szCs w:val="24"/>
        </w:rPr>
        <w:t xml:space="preserve">Документы (их копии или сведения, содержащиеся в них), указанные в </w:t>
      </w:r>
      <w:hyperlink r:id="rId89" w:anchor="dst279" w:history="1">
        <w:r w:rsidRPr="0027349A">
          <w:rPr>
            <w:rStyle w:val="ac"/>
            <w:color w:val="000000" w:themeColor="text1"/>
            <w:sz w:val="24"/>
            <w:szCs w:val="24"/>
          </w:rPr>
          <w:t>пунктах 1</w:t>
        </w:r>
      </w:hyperlink>
      <w:r w:rsidRPr="0027349A">
        <w:rPr>
          <w:rStyle w:val="blk"/>
          <w:rFonts w:ascii="Times New Roman" w:hAnsi="Times New Roman"/>
          <w:color w:val="000000" w:themeColor="text1"/>
          <w:sz w:val="24"/>
          <w:szCs w:val="24"/>
        </w:rPr>
        <w:t xml:space="preserve">, </w:t>
      </w:r>
      <w:hyperlink r:id="rId90" w:anchor="dst1621" w:history="1">
        <w:r w:rsidRPr="0027349A">
          <w:rPr>
            <w:rStyle w:val="ac"/>
            <w:color w:val="000000" w:themeColor="text1"/>
            <w:sz w:val="24"/>
            <w:szCs w:val="24"/>
          </w:rPr>
          <w:t>2</w:t>
        </w:r>
      </w:hyperlink>
      <w:r w:rsidRPr="0027349A">
        <w:rPr>
          <w:rStyle w:val="blk"/>
          <w:rFonts w:ascii="Times New Roman" w:hAnsi="Times New Roman"/>
          <w:color w:val="000000" w:themeColor="text1"/>
          <w:sz w:val="24"/>
          <w:szCs w:val="24"/>
        </w:rPr>
        <w:t xml:space="preserve">, </w:t>
      </w:r>
      <w:hyperlink r:id="rId91" w:anchor="dst281" w:history="1">
        <w:r w:rsidRPr="0027349A">
          <w:rPr>
            <w:rStyle w:val="ac"/>
            <w:color w:val="000000" w:themeColor="text1"/>
            <w:sz w:val="24"/>
            <w:szCs w:val="24"/>
          </w:rPr>
          <w:t>3</w:t>
        </w:r>
      </w:hyperlink>
      <w:r w:rsidRPr="0027349A">
        <w:rPr>
          <w:rStyle w:val="blk"/>
          <w:rFonts w:ascii="Times New Roman" w:hAnsi="Times New Roman"/>
          <w:color w:val="000000" w:themeColor="text1"/>
          <w:sz w:val="24"/>
          <w:szCs w:val="24"/>
        </w:rPr>
        <w:t xml:space="preserve"> и </w:t>
      </w:r>
      <w:hyperlink r:id="rId92" w:anchor="dst101804" w:history="1">
        <w:r w:rsidRPr="0027349A">
          <w:rPr>
            <w:rStyle w:val="ac"/>
            <w:color w:val="000000" w:themeColor="text1"/>
            <w:sz w:val="24"/>
            <w:szCs w:val="24"/>
          </w:rPr>
          <w:t>8</w:t>
        </w:r>
      </w:hyperlink>
      <w:r w:rsidRPr="0027349A">
        <w:rPr>
          <w:rStyle w:val="blk"/>
          <w:rFonts w:ascii="Times New Roman" w:hAnsi="Times New Roman"/>
          <w:color w:val="000000" w:themeColor="text1"/>
          <w:sz w:val="24"/>
          <w:szCs w:val="24"/>
        </w:rPr>
        <w:t xml:space="preserve"> 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 xml:space="preserve">Документы, указанные в </w:t>
      </w:r>
      <w:hyperlink r:id="rId93" w:history="1">
        <w:r w:rsidRPr="0027349A">
          <w:rPr>
            <w:rFonts w:ascii="Times New Roman" w:hAnsi="Times New Roman"/>
            <w:color w:val="000000" w:themeColor="text1"/>
            <w:sz w:val="24"/>
            <w:szCs w:val="24"/>
          </w:rPr>
          <w:t>пунктах 1</w:t>
        </w:r>
      </w:hyperlink>
      <w:r w:rsidRPr="0027349A">
        <w:rPr>
          <w:rFonts w:ascii="Times New Roman" w:hAnsi="Times New Roman"/>
          <w:color w:val="000000" w:themeColor="text1"/>
          <w:sz w:val="24"/>
          <w:szCs w:val="24"/>
        </w:rPr>
        <w:t xml:space="preserve">, </w:t>
      </w:r>
      <w:hyperlink r:id="rId94" w:history="1">
        <w:r w:rsidRPr="0027349A">
          <w:rPr>
            <w:rFonts w:ascii="Times New Roman" w:hAnsi="Times New Roman"/>
            <w:color w:val="000000" w:themeColor="text1"/>
            <w:sz w:val="24"/>
            <w:szCs w:val="24"/>
          </w:rPr>
          <w:t>4</w:t>
        </w:r>
      </w:hyperlink>
      <w:r w:rsidRPr="0027349A">
        <w:rPr>
          <w:rFonts w:ascii="Times New Roman" w:hAnsi="Times New Roman"/>
          <w:color w:val="000000" w:themeColor="text1"/>
          <w:sz w:val="24"/>
          <w:szCs w:val="24"/>
        </w:rPr>
        <w:t xml:space="preserve">, </w:t>
      </w:r>
      <w:hyperlink r:id="rId95" w:history="1">
        <w:r w:rsidRPr="0027349A">
          <w:rPr>
            <w:rFonts w:ascii="Times New Roman" w:hAnsi="Times New Roman"/>
            <w:color w:val="000000" w:themeColor="text1"/>
            <w:sz w:val="24"/>
            <w:szCs w:val="24"/>
          </w:rPr>
          <w:t>5</w:t>
        </w:r>
      </w:hyperlink>
      <w:r w:rsidRPr="0027349A">
        <w:rPr>
          <w:rFonts w:ascii="Times New Roman" w:hAnsi="Times New Roman"/>
          <w:color w:val="000000" w:themeColor="text1"/>
          <w:sz w:val="24"/>
          <w:szCs w:val="24"/>
        </w:rPr>
        <w:t xml:space="preserve">, </w:t>
      </w:r>
      <w:hyperlink r:id="rId96" w:history="1">
        <w:r w:rsidRPr="0027349A">
          <w:rPr>
            <w:rFonts w:ascii="Times New Roman" w:hAnsi="Times New Roman"/>
            <w:color w:val="000000" w:themeColor="text1"/>
            <w:sz w:val="24"/>
            <w:szCs w:val="24"/>
          </w:rPr>
          <w:t>6</w:t>
        </w:r>
      </w:hyperlink>
      <w:r w:rsidRPr="0027349A">
        <w:rPr>
          <w:rFonts w:ascii="Times New Roman" w:hAnsi="Times New Roman"/>
          <w:color w:val="000000" w:themeColor="text1"/>
          <w:sz w:val="24"/>
          <w:szCs w:val="24"/>
        </w:rPr>
        <w:t xml:space="preserve">, и </w:t>
      </w:r>
      <w:hyperlink r:id="rId97" w:history="1">
        <w:r w:rsidRPr="0027349A">
          <w:rPr>
            <w:rFonts w:ascii="Times New Roman" w:hAnsi="Times New Roman"/>
            <w:color w:val="000000" w:themeColor="text1"/>
            <w:sz w:val="24"/>
            <w:szCs w:val="24"/>
          </w:rPr>
          <w:t>7</w:t>
        </w:r>
      </w:hyperlink>
      <w:r w:rsidRPr="0027349A">
        <w:rPr>
          <w:rStyle w:val="blk"/>
          <w:rFonts w:ascii="Times New Roman" w:hAnsi="Times New Roman"/>
          <w:color w:val="000000" w:themeColor="text1"/>
          <w:sz w:val="24"/>
          <w:szCs w:val="24"/>
        </w:rPr>
        <w:t xml:space="preserve"> части 3 настоящей статьи</w:t>
      </w:r>
      <w:r w:rsidRPr="0027349A">
        <w:rPr>
          <w:rFonts w:ascii="Times New Roman" w:hAnsi="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27349A">
        <w:rPr>
          <w:rFonts w:ascii="Times New Roman" w:hAnsi="Times New Roman"/>
          <w:color w:val="000000" w:themeColor="text1"/>
          <w:sz w:val="24"/>
          <w:szCs w:val="24"/>
        </w:rPr>
        <w:t xml:space="preserve">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98"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4. </w:t>
      </w:r>
      <w:proofErr w:type="gramStart"/>
      <w:r w:rsidRPr="0027349A">
        <w:rPr>
          <w:rFonts w:ascii="Times New Roman" w:hAnsi="Times New Roman"/>
          <w:color w:val="000000" w:themeColor="text1"/>
          <w:sz w:val="24"/>
          <w:szCs w:val="24"/>
        </w:rPr>
        <w:t xml:space="preserve">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9" w:history="1">
        <w:r w:rsidRPr="0027349A">
          <w:rPr>
            <w:rFonts w:ascii="Times New Roman" w:hAnsi="Times New Roman"/>
            <w:color w:val="000000" w:themeColor="text1"/>
            <w:sz w:val="24"/>
            <w:szCs w:val="24"/>
          </w:rPr>
          <w:t>части 3</w:t>
        </w:r>
      </w:hyperlink>
      <w:r w:rsidRPr="0027349A">
        <w:rPr>
          <w:rFonts w:ascii="Times New Roman" w:hAnsi="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27349A">
        <w:rPr>
          <w:rFonts w:ascii="Times New Roman" w:hAnsi="Times New Roman"/>
          <w:color w:val="000000" w:themeColor="text1"/>
          <w:sz w:val="24"/>
          <w:szCs w:val="24"/>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27349A">
        <w:rPr>
          <w:rFonts w:ascii="Times New Roman" w:hAnsi="Times New Roman"/>
          <w:color w:val="000000" w:themeColor="text1"/>
          <w:sz w:val="24"/>
          <w:szCs w:val="24"/>
        </w:rPr>
        <w:t>,</w:t>
      </w:r>
      <w:proofErr w:type="gramEnd"/>
      <w:r w:rsidRPr="0027349A">
        <w:rPr>
          <w:rFonts w:ascii="Times New Roman" w:hAnsi="Times New Roman"/>
          <w:color w:val="000000" w:themeColor="text1"/>
          <w:sz w:val="24"/>
          <w:szCs w:val="24"/>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00" w:history="1">
        <w:r w:rsidRPr="0027349A">
          <w:rPr>
            <w:rFonts w:ascii="Times New Roman" w:hAnsi="Times New Roman"/>
            <w:color w:val="000000" w:themeColor="text1"/>
            <w:sz w:val="24"/>
            <w:szCs w:val="24"/>
          </w:rPr>
          <w:t>частью 1 статьи 54</w:t>
        </w:r>
      </w:hyperlink>
      <w:r w:rsidRPr="0027349A">
        <w:rPr>
          <w:rFonts w:ascii="Times New Roman" w:hAnsi="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5. Основанием для отказа в выдаче разрешения на ввод объекта в эксплуатацию является: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отсутствие документов, указанных в части 3 настоящей статьи;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27349A">
        <w:rPr>
          <w:rFonts w:ascii="Times New Roman" w:hAnsi="Times New Roman"/>
          <w:color w:val="000000" w:themeColor="text1"/>
          <w:sz w:val="24"/>
          <w:szCs w:val="24"/>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27349A" w:rsidRPr="00766526"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несоответствие объекта капитального строительства требованиям, установленным в </w:t>
      </w:r>
      <w:r w:rsidRPr="00766526">
        <w:rPr>
          <w:rFonts w:ascii="Times New Roman" w:hAnsi="Times New Roman"/>
          <w:color w:val="000000" w:themeColor="text1"/>
          <w:sz w:val="24"/>
          <w:szCs w:val="24"/>
        </w:rPr>
        <w:t>разрешении на строительство</w:t>
      </w:r>
      <w:r w:rsidR="00766526" w:rsidRPr="00766526">
        <w:rPr>
          <w:rFonts w:ascii="Times New Roman" w:hAnsi="Times New Roman"/>
          <w:sz w:val="24"/>
          <w:szCs w:val="24"/>
        </w:rPr>
        <w:t xml:space="preserve">, за исключением </w:t>
      </w:r>
      <w:proofErr w:type="gramStart"/>
      <w:r w:rsidR="00766526" w:rsidRPr="00766526">
        <w:rPr>
          <w:rFonts w:ascii="Times New Roman" w:hAnsi="Times New Roman"/>
          <w:sz w:val="24"/>
          <w:szCs w:val="24"/>
        </w:rPr>
        <w:t xml:space="preserve">случаев изменения </w:t>
      </w:r>
      <w:r w:rsidR="00766526" w:rsidRPr="00766526">
        <w:rPr>
          <w:rFonts w:ascii="Times New Roman" w:hAnsi="Times New Roman"/>
          <w:sz w:val="24"/>
          <w:szCs w:val="24"/>
        </w:rPr>
        <w:lastRenderedPageBreak/>
        <w:t>площади объекта капитального строительства</w:t>
      </w:r>
      <w:proofErr w:type="gramEnd"/>
      <w:r w:rsidR="00766526" w:rsidRPr="00766526">
        <w:rPr>
          <w:rFonts w:ascii="Times New Roman" w:hAnsi="Times New Roman"/>
          <w:sz w:val="24"/>
          <w:szCs w:val="24"/>
        </w:rPr>
        <w:t xml:space="preserve"> в соответствии с частью 6.2 статьи 55 Градостроительного кодекса Российской Федерации от 29.12.2004 №190-ФЗ</w:t>
      </w:r>
      <w:r w:rsidRPr="00766526">
        <w:rPr>
          <w:rFonts w:ascii="Times New Roman" w:hAnsi="Times New Roman"/>
          <w:color w:val="000000" w:themeColor="text1"/>
          <w:sz w:val="24"/>
          <w:szCs w:val="24"/>
        </w:rPr>
        <w:t>;</w:t>
      </w:r>
    </w:p>
    <w:p w:rsidR="0027349A" w:rsidRPr="00766526" w:rsidRDefault="0027349A" w:rsidP="0027349A">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766526" w:rsidRPr="00766526">
        <w:rPr>
          <w:rFonts w:ascii="Times New Roman" w:hAnsi="Times New Roman"/>
          <w:sz w:val="24"/>
          <w:szCs w:val="24"/>
        </w:rPr>
        <w:t xml:space="preserve">, за исключением </w:t>
      </w:r>
      <w:proofErr w:type="gramStart"/>
      <w:r w:rsidR="00766526" w:rsidRPr="00766526">
        <w:rPr>
          <w:rFonts w:ascii="Times New Roman" w:hAnsi="Times New Roman"/>
          <w:sz w:val="24"/>
          <w:szCs w:val="24"/>
        </w:rPr>
        <w:t>случаев изменения площади объекта капитального строительства</w:t>
      </w:r>
      <w:proofErr w:type="gramEnd"/>
      <w:r w:rsidR="00766526" w:rsidRPr="00766526">
        <w:rPr>
          <w:rFonts w:ascii="Times New Roman" w:hAnsi="Times New Roman"/>
          <w:sz w:val="24"/>
          <w:szCs w:val="24"/>
        </w:rPr>
        <w:t xml:space="preserve"> в соответствии с частью 6.2 статьи 55 Градостроительного кодекса Российской Федерации от 29.12.2004 №190-ФЗ</w:t>
      </w:r>
      <w:r w:rsidRPr="00766526">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766526">
        <w:rPr>
          <w:rFonts w:ascii="Times New Roman" w:hAnsi="Times New Roman"/>
          <w:color w:val="000000" w:themeColor="text1"/>
          <w:sz w:val="24"/>
          <w:szCs w:val="24"/>
        </w:rPr>
        <w:t>5) несоответствие объекта капитального строительства разрешенному использованию земельного участка и (или) ограничениям, установленным</w:t>
      </w:r>
      <w:r w:rsidRPr="0027349A">
        <w:rPr>
          <w:rFonts w:ascii="Times New Roman" w:hAnsi="Times New Roman"/>
          <w:color w:val="000000" w:themeColor="text1"/>
          <w:sz w:val="24"/>
          <w:szCs w:val="24"/>
        </w:rPr>
        <w:t xml:space="preserve">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27349A">
        <w:rPr>
          <w:rFonts w:ascii="Times New Roman" w:hAnsi="Times New Roman"/>
          <w:color w:val="000000" w:themeColor="text1"/>
          <w:sz w:val="24"/>
          <w:szCs w:val="24"/>
        </w:rPr>
        <w:t xml:space="preserve">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6. Отказ в выдаче </w:t>
      </w:r>
      <w:r w:rsidRPr="0027349A">
        <w:rPr>
          <w:rFonts w:ascii="Times New Roman" w:hAnsi="Times New Roman"/>
          <w:snapToGrid w:val="0"/>
          <w:color w:val="000000" w:themeColor="text1"/>
          <w:sz w:val="24"/>
          <w:szCs w:val="24"/>
        </w:rPr>
        <w:t xml:space="preserve">разрешения на ввод объекта в эксплуатацию </w:t>
      </w:r>
      <w:r w:rsidRPr="0027349A">
        <w:rPr>
          <w:rFonts w:ascii="Times New Roman" w:hAnsi="Times New Roman"/>
          <w:color w:val="000000" w:themeColor="text1"/>
          <w:sz w:val="24"/>
          <w:szCs w:val="24"/>
        </w:rPr>
        <w:t>может быть оспорен в судебном порядке.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7. </w:t>
      </w:r>
      <w:proofErr w:type="gramStart"/>
      <w:r w:rsidRPr="0027349A">
        <w:rPr>
          <w:rFonts w:ascii="Times New Roman" w:hAnsi="Times New Roman"/>
          <w:color w:val="000000" w:themeColor="text1"/>
          <w:sz w:val="24"/>
          <w:szCs w:val="24"/>
        </w:rPr>
        <w:t>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101" w:history="1">
        <w:r w:rsidRPr="0027349A">
          <w:rPr>
            <w:rFonts w:ascii="Times New Roman" w:hAnsi="Times New Roman"/>
            <w:color w:val="000000" w:themeColor="text1"/>
            <w:sz w:val="24"/>
            <w:szCs w:val="24"/>
          </w:rPr>
          <w:t>пунктах 3</w:t>
        </w:r>
      </w:hyperlink>
      <w:r w:rsidRPr="0027349A">
        <w:rPr>
          <w:rFonts w:ascii="Times New Roman" w:hAnsi="Times New Roman"/>
          <w:color w:val="000000" w:themeColor="text1"/>
          <w:sz w:val="24"/>
          <w:szCs w:val="24"/>
        </w:rPr>
        <w:t xml:space="preserve">, </w:t>
      </w:r>
      <w:hyperlink r:id="rId102" w:history="1">
        <w:r w:rsidRPr="0027349A">
          <w:rPr>
            <w:rFonts w:ascii="Times New Roman" w:hAnsi="Times New Roman"/>
            <w:color w:val="000000" w:themeColor="text1"/>
            <w:sz w:val="24"/>
            <w:szCs w:val="24"/>
          </w:rPr>
          <w:t>9</w:t>
        </w:r>
      </w:hyperlink>
      <w:r w:rsidRPr="0027349A">
        <w:rPr>
          <w:rFonts w:ascii="Times New Roman" w:hAnsi="Times New Roman"/>
          <w:color w:val="000000" w:themeColor="text1"/>
          <w:sz w:val="24"/>
          <w:szCs w:val="24"/>
        </w:rPr>
        <w:t xml:space="preserve"> - </w:t>
      </w:r>
      <w:hyperlink r:id="rId103" w:history="1">
        <w:r w:rsidRPr="0027349A">
          <w:rPr>
            <w:rFonts w:ascii="Times New Roman" w:hAnsi="Times New Roman"/>
            <w:color w:val="000000" w:themeColor="text1"/>
            <w:sz w:val="24"/>
            <w:szCs w:val="24"/>
          </w:rPr>
          <w:t>9.2</w:t>
        </w:r>
      </w:hyperlink>
      <w:r w:rsidRPr="0027349A">
        <w:rPr>
          <w:rFonts w:ascii="Times New Roman" w:hAnsi="Times New Roman"/>
          <w:color w:val="000000" w:themeColor="text1"/>
          <w:sz w:val="24"/>
          <w:szCs w:val="24"/>
        </w:rPr>
        <w:t xml:space="preserve">, </w:t>
      </w:r>
      <w:hyperlink r:id="rId104" w:history="1">
        <w:r w:rsidRPr="0027349A">
          <w:rPr>
            <w:rFonts w:ascii="Times New Roman" w:hAnsi="Times New Roman"/>
            <w:color w:val="000000" w:themeColor="text1"/>
            <w:sz w:val="24"/>
            <w:szCs w:val="24"/>
          </w:rPr>
          <w:t>11</w:t>
        </w:r>
      </w:hyperlink>
      <w:r w:rsidRPr="0027349A">
        <w:rPr>
          <w:rFonts w:ascii="Times New Roman" w:hAnsi="Times New Roman"/>
          <w:color w:val="000000" w:themeColor="text1"/>
          <w:sz w:val="24"/>
          <w:szCs w:val="24"/>
        </w:rPr>
        <w:t xml:space="preserve"> и</w:t>
      </w:r>
      <w:proofErr w:type="gramEnd"/>
      <w:r w:rsidRPr="0027349A">
        <w:rPr>
          <w:rFonts w:ascii="Times New Roman" w:hAnsi="Times New Roman"/>
          <w:color w:val="000000" w:themeColor="text1"/>
          <w:sz w:val="24"/>
          <w:szCs w:val="24"/>
        </w:rPr>
        <w:fldChar w:fldCharType="begin"/>
      </w:r>
      <w:r w:rsidRPr="0027349A">
        <w:rPr>
          <w:rFonts w:ascii="Times New Roman" w:hAnsi="Times New Roman"/>
          <w:color w:val="000000" w:themeColor="text1"/>
          <w:sz w:val="24"/>
          <w:szCs w:val="24"/>
        </w:rPr>
        <w:instrText>HYPERLINK "consultantplus://offline/ref=CDA335FCA1B9FC2C58AF0F79358DDD99B533487F913E62B778E00346A5990A3B91C391A42CD7A7E9A80E99E50C2E7F34287155F3F3MCc6M"</w:instrText>
      </w:r>
      <w:r w:rsidRPr="0027349A">
        <w:rPr>
          <w:rFonts w:ascii="Times New Roman" w:hAnsi="Times New Roman"/>
          <w:color w:val="000000" w:themeColor="text1"/>
          <w:sz w:val="24"/>
          <w:szCs w:val="24"/>
        </w:rPr>
        <w:fldChar w:fldCharType="separate"/>
      </w:r>
      <w:r w:rsidRPr="0027349A">
        <w:rPr>
          <w:rFonts w:ascii="Times New Roman" w:hAnsi="Times New Roman"/>
          <w:color w:val="000000" w:themeColor="text1"/>
          <w:sz w:val="24"/>
          <w:szCs w:val="24"/>
        </w:rPr>
        <w:t>12 части 5 статьи 56</w:t>
      </w:r>
      <w:r w:rsidRPr="0027349A">
        <w:rPr>
          <w:rFonts w:ascii="Times New Roman" w:hAnsi="Times New Roman"/>
          <w:color w:val="000000" w:themeColor="text1"/>
          <w:sz w:val="24"/>
          <w:szCs w:val="24"/>
        </w:rPr>
        <w:fldChar w:fldCharType="end"/>
      </w:r>
      <w:r w:rsidRPr="0027349A">
        <w:rPr>
          <w:rFonts w:ascii="Times New Roman" w:hAnsi="Times New Roman"/>
          <w:color w:val="000000" w:themeColor="text1"/>
          <w:sz w:val="24"/>
          <w:szCs w:val="24"/>
        </w:rPr>
        <w:t>Градостроительного кодекса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27349A">
        <w:rPr>
          <w:rFonts w:ascii="Times New Roman" w:hAnsi="Times New Roman"/>
          <w:color w:val="000000" w:themeColor="text1"/>
          <w:sz w:val="24"/>
          <w:szCs w:val="24"/>
        </w:rPr>
        <w:t>изменений</w:t>
      </w:r>
      <w:proofErr w:type="gramEnd"/>
      <w:r w:rsidRPr="0027349A">
        <w:rPr>
          <w:rFonts w:ascii="Times New Roman" w:hAnsi="Times New Roman"/>
          <w:color w:val="000000" w:themeColor="text1"/>
          <w:sz w:val="24"/>
          <w:szCs w:val="24"/>
        </w:rPr>
        <w:t xml:space="preserve"> в документы государственного учета реконструированного объекта капитального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105" w:history="1">
        <w:r w:rsidRPr="0027349A">
          <w:rPr>
            <w:rFonts w:ascii="Times New Roman" w:hAnsi="Times New Roman"/>
            <w:color w:val="000000" w:themeColor="text1"/>
            <w:sz w:val="24"/>
            <w:szCs w:val="24"/>
          </w:rPr>
          <w:t>законом</w:t>
        </w:r>
      </w:hyperlink>
      <w:r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27349A">
        <w:rPr>
          <w:rFonts w:ascii="Times New Roman" w:hAnsi="Times New Roman"/>
          <w:color w:val="000000" w:themeColor="text1"/>
          <w:sz w:val="24"/>
          <w:szCs w:val="24"/>
        </w:rPr>
        <w:t xml:space="preserve">Состав таких сведений должен соответствовать установленным в соответствии с Федеральным </w:t>
      </w:r>
      <w:hyperlink r:id="rId106" w:history="1">
        <w:r w:rsidRPr="0027349A">
          <w:rPr>
            <w:rFonts w:ascii="Times New Roman" w:hAnsi="Times New Roman"/>
            <w:color w:val="000000" w:themeColor="text1"/>
            <w:sz w:val="24"/>
            <w:szCs w:val="24"/>
          </w:rPr>
          <w:t>законом</w:t>
        </w:r>
      </w:hyperlink>
      <w:r w:rsidRPr="0027349A">
        <w:rPr>
          <w:rFonts w:ascii="Times New Roman" w:hAnsi="Times New Roman"/>
          <w:color w:val="000000" w:themeColor="text1"/>
          <w:sz w:val="24"/>
          <w:szCs w:val="24"/>
        </w:rPr>
        <w:t xml:space="preserve"> требованиям к составу сведений в графической и текстовой частях технического плана.</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Style w:val="blk"/>
          <w:rFonts w:ascii="Times New Roman" w:hAnsi="Times New Roman"/>
          <w:color w:val="000000" w:themeColor="text1"/>
          <w:sz w:val="24"/>
          <w:szCs w:val="24"/>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27349A" w:rsidRPr="0027349A" w:rsidRDefault="0027349A" w:rsidP="0027349A">
      <w:pPr>
        <w:shd w:val="clear" w:color="auto" w:fill="FFFFFF"/>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xml:space="preserve">В случаях, предусмотренных </w:t>
      </w:r>
      <w:hyperlink r:id="rId107" w:history="1">
        <w:r w:rsidRPr="0027349A">
          <w:rPr>
            <w:rFonts w:ascii="Times New Roman" w:hAnsi="Times New Roman"/>
            <w:color w:val="000000" w:themeColor="text1"/>
            <w:sz w:val="24"/>
            <w:szCs w:val="24"/>
          </w:rPr>
          <w:t>пунктом 9 части 7 статьи 51</w:t>
        </w:r>
      </w:hyperlink>
      <w:r w:rsidRPr="0027349A">
        <w:rPr>
          <w:rFonts w:ascii="Times New Roman" w:hAnsi="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w:t>
      </w:r>
      <w:proofErr w:type="gramEnd"/>
      <w:r w:rsidRPr="0027349A">
        <w:rPr>
          <w:rFonts w:ascii="Times New Roman" w:hAnsi="Times New Roman"/>
          <w:color w:val="000000" w:themeColor="text1"/>
          <w:sz w:val="24"/>
          <w:szCs w:val="24"/>
        </w:rPr>
        <w:t>,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108" w:history="1">
        <w:r w:rsidRPr="0027349A">
          <w:rPr>
            <w:rFonts w:ascii="Times New Roman" w:hAnsi="Times New Roman"/>
            <w:color w:val="000000" w:themeColor="text1"/>
            <w:sz w:val="24"/>
            <w:szCs w:val="24"/>
          </w:rPr>
          <w:t>частью 17 статьи 51</w:t>
        </w:r>
      </w:hyperlink>
      <w:r w:rsidRPr="0027349A">
        <w:rPr>
          <w:rFonts w:ascii="Times New Roman" w:hAnsi="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12. </w:t>
      </w:r>
      <w:proofErr w:type="gramStart"/>
      <w:r w:rsidRPr="0027349A">
        <w:rPr>
          <w:rFonts w:ascii="Times New Roman" w:hAnsi="Times New Roman"/>
          <w:color w:val="000000" w:themeColor="text1"/>
          <w:sz w:val="24"/>
          <w:szCs w:val="24"/>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w:t>
      </w:r>
      <w:proofErr w:type="gramEnd"/>
      <w:r w:rsidRPr="0027349A">
        <w:rPr>
          <w:rFonts w:ascii="Times New Roman" w:hAnsi="Times New Roman"/>
          <w:color w:val="000000" w:themeColor="text1"/>
          <w:sz w:val="24"/>
          <w:szCs w:val="24"/>
        </w:rPr>
        <w:t xml:space="preserve">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Pr="0027349A">
        <w:rPr>
          <w:rFonts w:ascii="Times New Roman" w:hAnsi="Times New Roman"/>
          <w:color w:val="000000" w:themeColor="text1"/>
          <w:sz w:val="24"/>
          <w:szCs w:val="24"/>
        </w:rPr>
        <w:t xml:space="preserve">Уведомление об окончании строительства должно содержать сведения, предусмотренные </w:t>
      </w:r>
      <w:hyperlink r:id="rId109" w:history="1">
        <w:r w:rsidRPr="0027349A">
          <w:rPr>
            <w:rFonts w:ascii="Times New Roman" w:hAnsi="Times New Roman"/>
            <w:color w:val="000000" w:themeColor="text1"/>
            <w:sz w:val="24"/>
            <w:szCs w:val="24"/>
          </w:rPr>
          <w:t>пунктами 1</w:t>
        </w:r>
      </w:hyperlink>
      <w:r w:rsidRPr="0027349A">
        <w:rPr>
          <w:rFonts w:ascii="Times New Roman" w:hAnsi="Times New Roman"/>
          <w:color w:val="000000" w:themeColor="text1"/>
          <w:sz w:val="24"/>
          <w:szCs w:val="24"/>
        </w:rPr>
        <w:t xml:space="preserve"> - </w:t>
      </w:r>
      <w:hyperlink r:id="rId110" w:history="1">
        <w:r w:rsidRPr="0027349A">
          <w:rPr>
            <w:rFonts w:ascii="Times New Roman" w:hAnsi="Times New Roman"/>
            <w:color w:val="000000" w:themeColor="text1"/>
            <w:sz w:val="24"/>
            <w:szCs w:val="24"/>
          </w:rPr>
          <w:t>5</w:t>
        </w:r>
      </w:hyperlink>
      <w:r w:rsidRPr="0027349A">
        <w:rPr>
          <w:rFonts w:ascii="Times New Roman" w:hAnsi="Times New Roman"/>
          <w:color w:val="000000" w:themeColor="text1"/>
          <w:sz w:val="24"/>
          <w:szCs w:val="24"/>
        </w:rPr>
        <w:t xml:space="preserve">, </w:t>
      </w:r>
      <w:hyperlink r:id="rId111" w:history="1">
        <w:r w:rsidRPr="0027349A">
          <w:rPr>
            <w:rFonts w:ascii="Times New Roman" w:hAnsi="Times New Roman"/>
            <w:color w:val="000000" w:themeColor="text1"/>
            <w:sz w:val="24"/>
            <w:szCs w:val="24"/>
          </w:rPr>
          <w:t>7</w:t>
        </w:r>
      </w:hyperlink>
      <w:r w:rsidRPr="0027349A">
        <w:rPr>
          <w:rFonts w:ascii="Times New Roman" w:hAnsi="Times New Roman"/>
          <w:color w:val="000000" w:themeColor="text1"/>
          <w:sz w:val="24"/>
          <w:szCs w:val="24"/>
        </w:rPr>
        <w:t xml:space="preserve"> и </w:t>
      </w:r>
      <w:hyperlink r:id="rId112" w:history="1">
        <w:r w:rsidRPr="0027349A">
          <w:rPr>
            <w:rFonts w:ascii="Times New Roman" w:hAnsi="Times New Roman"/>
            <w:color w:val="000000" w:themeColor="text1"/>
            <w:sz w:val="24"/>
            <w:szCs w:val="24"/>
          </w:rPr>
          <w:t>8 части 1 статьи 27.1</w:t>
        </w:r>
      </w:hyperlink>
      <w:r w:rsidRPr="0027349A">
        <w:rPr>
          <w:rFonts w:ascii="Times New Roman" w:hAnsi="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27349A">
          <w:rPr>
            <w:rFonts w:ascii="Times New Roman" w:hAnsi="Times New Roman"/>
            <w:color w:val="000000" w:themeColor="text1"/>
            <w:sz w:val="24"/>
            <w:szCs w:val="24"/>
          </w:rPr>
          <w:t>пунктом 5 части 19</w:t>
        </w:r>
      </w:hyperlink>
      <w:r w:rsidRPr="0027349A">
        <w:rPr>
          <w:rFonts w:ascii="Times New Roman" w:hAnsi="Times New Roman"/>
          <w:color w:val="000000" w:themeColor="text1"/>
          <w:sz w:val="24"/>
          <w:szCs w:val="24"/>
        </w:rPr>
        <w:t xml:space="preserve"> настоящей статьи.</w:t>
      </w:r>
      <w:proofErr w:type="gramEnd"/>
      <w:r w:rsidRPr="0027349A">
        <w:rPr>
          <w:rFonts w:ascii="Times New Roman" w:hAnsi="Times New Roman"/>
          <w:color w:val="000000" w:themeColor="text1"/>
          <w:sz w:val="24"/>
          <w:szCs w:val="24"/>
        </w:rPr>
        <w:t xml:space="preserve"> К уведомлению об окончании строительства прилагаются: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документы, предусмотренные </w:t>
      </w:r>
      <w:hyperlink r:id="rId113" w:history="1">
        <w:r w:rsidRPr="0027349A">
          <w:rPr>
            <w:rFonts w:ascii="Times New Roman" w:hAnsi="Times New Roman"/>
            <w:color w:val="000000" w:themeColor="text1"/>
            <w:sz w:val="24"/>
            <w:szCs w:val="24"/>
          </w:rPr>
          <w:t>пунктами 2</w:t>
        </w:r>
      </w:hyperlink>
      <w:r w:rsidRPr="0027349A">
        <w:rPr>
          <w:rFonts w:ascii="Times New Roman" w:hAnsi="Times New Roman"/>
          <w:color w:val="000000" w:themeColor="text1"/>
          <w:sz w:val="24"/>
          <w:szCs w:val="24"/>
        </w:rPr>
        <w:t xml:space="preserve"> и </w:t>
      </w:r>
      <w:hyperlink r:id="rId114" w:history="1">
        <w:r w:rsidRPr="0027349A">
          <w:rPr>
            <w:rFonts w:ascii="Times New Roman" w:hAnsi="Times New Roman"/>
            <w:color w:val="000000" w:themeColor="text1"/>
            <w:sz w:val="24"/>
            <w:szCs w:val="24"/>
          </w:rPr>
          <w:t>3 части 2 статьи 27.1</w:t>
        </w:r>
      </w:hyperlink>
      <w:r w:rsidRPr="0027349A">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технический план объекта индивидуального жилищного строительства или садового дома;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27349A">
        <w:rPr>
          <w:rFonts w:ascii="Times New Roman" w:hAnsi="Times New Roman"/>
          <w:color w:val="000000" w:themeColor="text1"/>
          <w:sz w:val="24"/>
          <w:szCs w:val="24"/>
        </w:rPr>
        <w:t>со</w:t>
      </w:r>
      <w:proofErr w:type="gramEnd"/>
      <w:r w:rsidRPr="0027349A">
        <w:rPr>
          <w:rFonts w:ascii="Times New Roman" w:hAnsi="Times New Roman"/>
          <w:color w:val="000000" w:themeColor="text1"/>
          <w:sz w:val="24"/>
          <w:szCs w:val="24"/>
        </w:rPr>
        <w:t xml:space="preserve"> множественностью лиц на стороне арендатора.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13. </w:t>
      </w:r>
      <w:proofErr w:type="gramStart"/>
      <w:r w:rsidRPr="0027349A">
        <w:rPr>
          <w:rFonts w:ascii="Times New Roman" w:hAnsi="Times New Roman"/>
          <w:color w:val="000000" w:themeColor="text1"/>
          <w:sz w:val="24"/>
          <w:szCs w:val="24"/>
        </w:rPr>
        <w:t xml:space="preserve">В случае отсутствия в уведомлении об окончании строительства сведений, предусмотренных </w:t>
      </w:r>
      <w:hyperlink w:anchor="Par0" w:history="1">
        <w:r w:rsidRPr="0027349A">
          <w:rPr>
            <w:rFonts w:ascii="Times New Roman" w:hAnsi="Times New Roman"/>
            <w:color w:val="000000" w:themeColor="text1"/>
            <w:sz w:val="24"/>
            <w:szCs w:val="24"/>
          </w:rPr>
          <w:t>абзацем первым части 1</w:t>
        </w:r>
      </w:hyperlink>
      <w:r w:rsidRPr="0027349A">
        <w:rPr>
          <w:rFonts w:ascii="Times New Roman" w:hAnsi="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27349A">
          <w:rPr>
            <w:rFonts w:ascii="Times New Roman" w:hAnsi="Times New Roman"/>
            <w:color w:val="000000" w:themeColor="text1"/>
            <w:sz w:val="24"/>
            <w:szCs w:val="24"/>
          </w:rPr>
          <w:t>пунктами 1</w:t>
        </w:r>
      </w:hyperlink>
      <w:r w:rsidRPr="0027349A">
        <w:rPr>
          <w:rFonts w:ascii="Times New Roman" w:hAnsi="Times New Roman"/>
          <w:color w:val="000000" w:themeColor="text1"/>
          <w:sz w:val="24"/>
          <w:szCs w:val="24"/>
        </w:rPr>
        <w:t xml:space="preserve"> - </w:t>
      </w:r>
      <w:hyperlink w:anchor="Par3" w:history="1">
        <w:r w:rsidRPr="0027349A">
          <w:rPr>
            <w:rFonts w:ascii="Times New Roman" w:hAnsi="Times New Roman"/>
            <w:color w:val="000000" w:themeColor="text1"/>
            <w:sz w:val="24"/>
            <w:szCs w:val="24"/>
          </w:rPr>
          <w:t>3 части 1</w:t>
        </w:r>
      </w:hyperlink>
      <w:r w:rsidRPr="0027349A">
        <w:rPr>
          <w:rFonts w:ascii="Times New Roman" w:hAnsi="Times New Roman"/>
          <w:color w:val="000000" w:themeColor="text1"/>
          <w:sz w:val="24"/>
          <w:szCs w:val="24"/>
        </w:rPr>
        <w:t>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 xml:space="preserve">или реконструкция объекта </w:t>
      </w:r>
      <w:r w:rsidRPr="0027349A">
        <w:rPr>
          <w:rFonts w:ascii="Times New Roman" w:hAnsi="Times New Roman"/>
          <w:color w:val="000000" w:themeColor="text1"/>
          <w:sz w:val="24"/>
          <w:szCs w:val="24"/>
        </w:rPr>
        <w:lastRenderedPageBreak/>
        <w:t xml:space="preserve">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15" w:history="1">
        <w:r w:rsidRPr="0027349A">
          <w:rPr>
            <w:rFonts w:ascii="Times New Roman" w:hAnsi="Times New Roman"/>
            <w:color w:val="000000" w:themeColor="text1"/>
            <w:sz w:val="24"/>
            <w:szCs w:val="24"/>
          </w:rPr>
          <w:t>частью 4 статьи 27.1</w:t>
        </w:r>
      </w:hyperlink>
      <w:r w:rsidRPr="0027349A">
        <w:rPr>
          <w:rFonts w:ascii="Times New Roman" w:hAnsi="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w:t>
      </w:r>
      <w:proofErr w:type="gramEnd"/>
      <w:r w:rsidRPr="0027349A">
        <w:rPr>
          <w:rFonts w:ascii="Times New Roman" w:hAnsi="Times New Roman"/>
          <w:color w:val="000000" w:themeColor="text1"/>
          <w:sz w:val="24"/>
          <w:szCs w:val="24"/>
        </w:rPr>
        <w:t xml:space="preserve">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4" w:name="Par9"/>
      <w:bookmarkEnd w:id="84"/>
      <w:r w:rsidRPr="0027349A">
        <w:rPr>
          <w:rFonts w:ascii="Times New Roman" w:hAnsi="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w:t>
      </w:r>
      <w:proofErr w:type="gramEnd"/>
      <w:r w:rsidRPr="0027349A">
        <w:rPr>
          <w:rFonts w:ascii="Times New Roman" w:hAnsi="Times New Roman"/>
          <w:color w:val="000000" w:themeColor="text1"/>
          <w:sz w:val="24"/>
          <w:szCs w:val="24"/>
        </w:rPr>
        <w:t xml:space="preserve"> </w:t>
      </w:r>
      <w:proofErr w:type="gramStart"/>
      <w:r w:rsidRPr="0027349A">
        <w:rPr>
          <w:rFonts w:ascii="Times New Roman" w:hAnsi="Times New Roman"/>
          <w:color w:val="000000" w:themeColor="text1"/>
          <w:sz w:val="24"/>
          <w:szCs w:val="24"/>
        </w:rPr>
        <w:t>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w:t>
      </w:r>
      <w:proofErr w:type="gramEnd"/>
      <w:r w:rsidRPr="0027349A">
        <w:rPr>
          <w:rFonts w:ascii="Times New Roman" w:hAnsi="Times New Roman"/>
          <w:color w:val="000000" w:themeColor="text1"/>
          <w:sz w:val="24"/>
          <w:szCs w:val="24"/>
        </w:rPr>
        <w:t xml:space="preserve"> дату поступления уведомления о планируемом строительстве). В случае</w:t>
      </w:r>
      <w:proofErr w:type="gramStart"/>
      <w:r w:rsidRPr="0027349A">
        <w:rPr>
          <w:rFonts w:ascii="Times New Roman" w:hAnsi="Times New Roman"/>
          <w:color w:val="000000" w:themeColor="text1"/>
          <w:sz w:val="24"/>
          <w:szCs w:val="24"/>
        </w:rPr>
        <w:t>,</w:t>
      </w:r>
      <w:proofErr w:type="gramEnd"/>
      <w:r w:rsidRPr="0027349A">
        <w:rPr>
          <w:rFonts w:ascii="Times New Roman" w:hAnsi="Times New Roman"/>
          <w:color w:val="000000" w:themeColor="text1"/>
          <w:sz w:val="24"/>
          <w:szCs w:val="24"/>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27349A">
        <w:rPr>
          <w:rFonts w:ascii="Times New Roman" w:hAnsi="Times New Roman"/>
          <w:color w:val="000000" w:themeColor="text1"/>
          <w:sz w:val="24"/>
          <w:szCs w:val="24"/>
        </w:rPr>
        <w:t>действующим</w:t>
      </w:r>
      <w:proofErr w:type="gramEnd"/>
      <w:r w:rsidRPr="0027349A">
        <w:rPr>
          <w:rFonts w:ascii="Times New Roman" w:hAnsi="Times New Roman"/>
          <w:color w:val="000000" w:themeColor="text1"/>
          <w:sz w:val="24"/>
          <w:szCs w:val="24"/>
        </w:rPr>
        <w:t xml:space="preserve"> на дату поступления уведомления об окончании строительства;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27349A">
        <w:rPr>
          <w:rFonts w:ascii="Times New Roman" w:hAnsi="Times New Roman"/>
          <w:color w:val="000000" w:themeColor="text1"/>
          <w:sz w:val="24"/>
          <w:szCs w:val="24"/>
        </w:rPr>
        <w:t xml:space="preserve"> и такой объект капитального строительства не введен в эксплуатацию;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5" w:name="Par14"/>
      <w:bookmarkEnd w:id="85"/>
      <w:proofErr w:type="gramStart"/>
      <w:r w:rsidRPr="0027349A">
        <w:rPr>
          <w:rFonts w:ascii="Times New Roman" w:hAnsi="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w:t>
      </w:r>
      <w:r w:rsidRPr="0027349A">
        <w:rPr>
          <w:rFonts w:ascii="Times New Roman" w:hAnsi="Times New Roman"/>
          <w:color w:val="000000" w:themeColor="text1"/>
          <w:sz w:val="24"/>
          <w:szCs w:val="24"/>
        </w:rPr>
        <w:lastRenderedPageBreak/>
        <w:t xml:space="preserve">садового дома требованиям законодательства о градостроительной деятельности с указанием всех оснований для направления такого уведомления. </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15. </w:t>
      </w:r>
      <w:proofErr w:type="gramStart"/>
      <w:r w:rsidRPr="0027349A">
        <w:rPr>
          <w:rFonts w:ascii="Times New Roman" w:hAnsi="Times New Roman"/>
          <w:color w:val="000000" w:themeColor="text1"/>
          <w:sz w:val="24"/>
          <w:szCs w:val="24"/>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27349A">
          <w:rPr>
            <w:rFonts w:ascii="Times New Roman" w:hAnsi="Times New Roman"/>
            <w:color w:val="000000" w:themeColor="text1"/>
            <w:sz w:val="24"/>
            <w:szCs w:val="24"/>
          </w:rPr>
          <w:t>пункте 1 части 1</w:t>
        </w:r>
      </w:hyperlink>
      <w:r w:rsidRPr="0027349A">
        <w:rPr>
          <w:rFonts w:ascii="Times New Roman" w:hAnsi="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w:t>
      </w:r>
      <w:bookmarkStart w:id="86" w:name="Par19"/>
      <w:bookmarkEnd w:id="86"/>
      <w:r w:rsidRPr="0027349A">
        <w:rPr>
          <w:rFonts w:ascii="Times New Roman" w:hAnsi="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bookmarkStart w:id="87" w:name="Par20"/>
      <w:bookmarkEnd w:id="87"/>
      <w:r w:rsidRPr="0027349A">
        <w:rPr>
          <w:rFonts w:ascii="Times New Roman" w:hAnsi="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27349A">
          <w:rPr>
            <w:rFonts w:ascii="Times New Roman" w:hAnsi="Times New Roman"/>
            <w:color w:val="000000" w:themeColor="text1"/>
            <w:sz w:val="24"/>
            <w:szCs w:val="24"/>
          </w:rPr>
          <w:t>части 1</w:t>
        </w:r>
      </w:hyperlink>
      <w:r w:rsidRPr="0027349A">
        <w:rPr>
          <w:rFonts w:ascii="Times New Roman" w:hAnsi="Times New Roman"/>
          <w:color w:val="000000" w:themeColor="text1"/>
          <w:sz w:val="24"/>
          <w:szCs w:val="24"/>
        </w:rPr>
        <w:t>4 настоящей статьи, Исполнительным комитетом в орган регистрации прав, а также:</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27349A">
          <w:rPr>
            <w:rFonts w:ascii="Times New Roman" w:hAnsi="Times New Roman"/>
            <w:color w:val="000000" w:themeColor="text1"/>
            <w:sz w:val="24"/>
            <w:szCs w:val="24"/>
          </w:rPr>
          <w:t>пунктом 1</w:t>
        </w:r>
      </w:hyperlink>
      <w:hyperlink w:anchor="Par18" w:history="1">
        <w:r w:rsidRPr="0027349A">
          <w:rPr>
            <w:rFonts w:ascii="Times New Roman" w:hAnsi="Times New Roman"/>
            <w:color w:val="000000" w:themeColor="text1"/>
            <w:sz w:val="24"/>
            <w:szCs w:val="24"/>
          </w:rPr>
          <w:t xml:space="preserve">части </w:t>
        </w:r>
      </w:hyperlink>
      <w:r w:rsidRPr="0027349A">
        <w:rPr>
          <w:rFonts w:ascii="Times New Roman" w:hAnsi="Times New Roman"/>
          <w:color w:val="000000" w:themeColor="text1"/>
          <w:sz w:val="24"/>
          <w:szCs w:val="24"/>
        </w:rPr>
        <w:t>15 настоящей статьи;</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27349A">
          <w:rPr>
            <w:rFonts w:ascii="Times New Roman" w:hAnsi="Times New Roman"/>
            <w:color w:val="000000" w:themeColor="text1"/>
            <w:sz w:val="24"/>
            <w:szCs w:val="24"/>
          </w:rPr>
          <w:t xml:space="preserve">пунктом </w:t>
        </w:r>
      </w:hyperlink>
      <w:r w:rsidRPr="0027349A">
        <w:rPr>
          <w:rFonts w:ascii="Times New Roman" w:hAnsi="Times New Roman"/>
          <w:color w:val="000000" w:themeColor="text1"/>
          <w:sz w:val="24"/>
          <w:szCs w:val="24"/>
        </w:rPr>
        <w:t xml:space="preserve">2 или </w:t>
      </w:r>
      <w:hyperlink w:anchor="Par20" w:history="1">
        <w:r w:rsidRPr="0027349A">
          <w:rPr>
            <w:rFonts w:ascii="Times New Roman" w:hAnsi="Times New Roman"/>
            <w:color w:val="000000" w:themeColor="text1"/>
            <w:sz w:val="24"/>
            <w:szCs w:val="24"/>
          </w:rPr>
          <w:t xml:space="preserve">3 части </w:t>
        </w:r>
      </w:hyperlink>
      <w:r w:rsidRPr="0027349A">
        <w:rPr>
          <w:rFonts w:ascii="Times New Roman" w:hAnsi="Times New Roman"/>
          <w:color w:val="000000" w:themeColor="text1"/>
          <w:sz w:val="24"/>
          <w:szCs w:val="24"/>
        </w:rPr>
        <w:t>15 настоящей статьи</w:t>
      </w:r>
      <w:r w:rsidRPr="0027349A">
        <w:rPr>
          <w:rFonts w:ascii="Times New Roman" w:eastAsia="Times New Roman" w:hAnsi="Times New Roman"/>
          <w:color w:val="000000" w:themeColor="text1"/>
          <w:sz w:val="24"/>
          <w:szCs w:val="24"/>
        </w:rPr>
        <w:t>.</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b/>
          <w:bCs/>
          <w:color w:val="000000" w:themeColor="text1"/>
          <w:sz w:val="24"/>
          <w:szCs w:val="24"/>
        </w:rPr>
      </w:pPr>
    </w:p>
    <w:p w:rsidR="0027349A" w:rsidRDefault="0027349A"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r w:rsidRPr="0027349A">
        <w:rPr>
          <w:rFonts w:ascii="Times New Roman" w:eastAsia="Times New Roman" w:hAnsi="Times New Roman"/>
          <w:b/>
          <w:bCs/>
          <w:color w:val="000000" w:themeColor="text1"/>
          <w:sz w:val="24"/>
          <w:szCs w:val="24"/>
        </w:rPr>
        <w:t>Глава 8. Заключительные положения</w:t>
      </w:r>
    </w:p>
    <w:p w:rsidR="00766526" w:rsidRPr="0027349A" w:rsidRDefault="00766526"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p>
    <w:p w:rsidR="0027349A" w:rsidRPr="0027349A" w:rsidRDefault="0027349A" w:rsidP="0027349A">
      <w:pPr>
        <w:tabs>
          <w:tab w:val="left" w:pos="720"/>
        </w:tabs>
        <w:spacing w:after="0" w:line="240" w:lineRule="auto"/>
        <w:ind w:right="-6" w:firstLine="540"/>
        <w:jc w:val="both"/>
        <w:outlineLvl w:val="0"/>
        <w:rPr>
          <w:rFonts w:ascii="Times New Roman" w:eastAsia="Times New Roman" w:hAnsi="Times New Roman"/>
          <w:b/>
          <w:bCs/>
          <w:color w:val="000000" w:themeColor="text1"/>
          <w:sz w:val="24"/>
          <w:szCs w:val="24"/>
        </w:rPr>
      </w:pPr>
      <w:r w:rsidRPr="0027349A">
        <w:rPr>
          <w:rFonts w:ascii="Times New Roman" w:eastAsia="Times New Roman" w:hAnsi="Times New Roman"/>
          <w:b/>
          <w:bCs/>
          <w:color w:val="000000" w:themeColor="text1"/>
          <w:sz w:val="24"/>
          <w:szCs w:val="24"/>
        </w:rPr>
        <w:t>Статья 30. Порядок внесения изменений в настоящие Правила</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lastRenderedPageBreak/>
        <w:t>Основаниями для рассмотрения Исполнительным комитетом вопроса о внесении изменений в настоящие Правила являются: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27349A">
        <w:rPr>
          <w:rFonts w:ascii="Times New Roman" w:eastAsia="Times New Roman" w:hAnsi="Times New Roman"/>
          <w:color w:val="000000" w:themeColor="text1"/>
          <w:sz w:val="24"/>
          <w:szCs w:val="24"/>
        </w:rPr>
        <w:t>и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 сельское поселение»</w:t>
      </w:r>
      <w:r w:rsidRPr="0027349A">
        <w:rPr>
          <w:rFonts w:ascii="Times New Roman" w:hAnsi="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 несоответствие настоящих Правил генеральному плану </w:t>
      </w:r>
      <w:r w:rsidRPr="0027349A">
        <w:rPr>
          <w:rFonts w:ascii="Times New Roman" w:eastAsia="Times New Roman" w:hAnsi="Times New Roman"/>
          <w:color w:val="000000" w:themeColor="text1"/>
          <w:sz w:val="24"/>
          <w:szCs w:val="24"/>
        </w:rPr>
        <w:t>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возникшее в результате внесения в него изменений;</w:t>
      </w:r>
    </w:p>
    <w:p w:rsidR="00766526" w:rsidRDefault="0027349A" w:rsidP="00766526">
      <w:pPr>
        <w:spacing w:after="0" w:line="240" w:lineRule="auto"/>
        <w:ind w:firstLine="709"/>
        <w:jc w:val="both"/>
        <w:rPr>
          <w:rFonts w:ascii="Times New Roman" w:hAnsi="Times New Roman"/>
          <w:sz w:val="24"/>
          <w:szCs w:val="24"/>
        </w:rPr>
      </w:pPr>
      <w:r w:rsidRPr="0027349A">
        <w:rPr>
          <w:rFonts w:ascii="Times New Roman" w:hAnsi="Times New Roman"/>
          <w:color w:val="000000" w:themeColor="text1"/>
          <w:sz w:val="24"/>
          <w:szCs w:val="24"/>
        </w:rPr>
        <w:t>- поступление предложений об изменении границ территориальных зон, изменении градостроительных регламентов</w:t>
      </w:r>
      <w:r w:rsidR="00766526">
        <w:rPr>
          <w:rFonts w:ascii="Times New Roman" w:hAnsi="Times New Roman"/>
          <w:sz w:val="24"/>
          <w:szCs w:val="24"/>
        </w:rPr>
        <w:t>;</w:t>
      </w:r>
    </w:p>
    <w:p w:rsidR="00766526" w:rsidRPr="00766526" w:rsidRDefault="00766526" w:rsidP="00766526">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66526">
        <w:rPr>
          <w:rFonts w:ascii="Times New Roman" w:hAnsi="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66526" w:rsidRPr="00766526" w:rsidRDefault="00766526" w:rsidP="00766526">
      <w:pPr>
        <w:tabs>
          <w:tab w:val="left" w:pos="567"/>
        </w:tabs>
        <w:spacing w:after="0" w:line="240" w:lineRule="auto"/>
        <w:ind w:firstLine="567"/>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66526" w:rsidRPr="00766526" w:rsidRDefault="00766526" w:rsidP="00766526">
      <w:pPr>
        <w:tabs>
          <w:tab w:val="left" w:pos="567"/>
        </w:tabs>
        <w:spacing w:after="0" w:line="240" w:lineRule="auto"/>
        <w:ind w:firstLine="567"/>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7349A" w:rsidRPr="0027349A" w:rsidRDefault="00766526" w:rsidP="00766526">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принятие решения о комплексном развитии территории</w:t>
      </w:r>
      <w:r w:rsidR="0027349A" w:rsidRPr="00766526">
        <w:rPr>
          <w:rFonts w:ascii="Times New Roman" w:hAnsi="Times New Roman"/>
          <w:color w:val="000000" w:themeColor="text1"/>
          <w:sz w:val="24"/>
          <w:szCs w:val="24"/>
        </w:rPr>
        <w:t>.</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3. Предложения о внесении изменений в настоящие Правила направляются: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27349A">
        <w:rPr>
          <w:rFonts w:ascii="Times New Roman" w:eastAsia="Times New Roman" w:hAnsi="Times New Roman"/>
          <w:color w:val="000000" w:themeColor="text1"/>
          <w:sz w:val="24"/>
          <w:szCs w:val="24"/>
        </w:rPr>
        <w:t>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 сельское поселение»;</w:t>
      </w:r>
    </w:p>
    <w:p w:rsidR="00766526" w:rsidRDefault="0027349A" w:rsidP="00766526">
      <w:pPr>
        <w:spacing w:after="0" w:line="240" w:lineRule="auto"/>
        <w:ind w:firstLine="709"/>
        <w:jc w:val="both"/>
        <w:rPr>
          <w:rFonts w:ascii="Times New Roman" w:hAnsi="Times New Roman"/>
          <w:sz w:val="24"/>
          <w:szCs w:val="24"/>
        </w:rPr>
      </w:pPr>
      <w:r w:rsidRPr="0027349A">
        <w:rPr>
          <w:rFonts w:ascii="Times New Roman" w:hAnsi="Times New Roman"/>
          <w:color w:val="000000" w:themeColor="text1"/>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766526">
        <w:rPr>
          <w:rFonts w:ascii="Times New Roman" w:hAnsi="Times New Roman"/>
          <w:sz w:val="24"/>
          <w:szCs w:val="24"/>
        </w:rPr>
        <w:t>;</w:t>
      </w:r>
    </w:p>
    <w:p w:rsidR="00766526" w:rsidRPr="00766526" w:rsidRDefault="00766526" w:rsidP="00766526">
      <w:pPr>
        <w:tabs>
          <w:tab w:val="left" w:pos="567"/>
        </w:tabs>
        <w:spacing w:after="0" w:line="240" w:lineRule="auto"/>
        <w:ind w:firstLine="567"/>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w:t>
      </w:r>
      <w:r w:rsidRPr="00766526">
        <w:rPr>
          <w:rFonts w:ascii="Times New Roman" w:hAnsi="Times New Roman"/>
          <w:color w:val="000000" w:themeColor="text1"/>
          <w:sz w:val="24"/>
          <w:szCs w:val="24"/>
        </w:rPr>
        <w:lastRenderedPageBreak/>
        <w:t>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27349A" w:rsidRPr="00766526" w:rsidRDefault="00766526" w:rsidP="00766526">
      <w:pPr>
        <w:spacing w:after="0" w:line="240" w:lineRule="auto"/>
        <w:ind w:firstLine="709"/>
        <w:jc w:val="both"/>
        <w:rPr>
          <w:rFonts w:ascii="Times New Roman" w:hAnsi="Times New Roman"/>
          <w:color w:val="000000" w:themeColor="text1"/>
          <w:sz w:val="24"/>
          <w:szCs w:val="24"/>
        </w:rPr>
      </w:pPr>
      <w:proofErr w:type="gramStart"/>
      <w:r w:rsidRPr="00766526">
        <w:rPr>
          <w:rFonts w:ascii="Times New Roman" w:hAnsi="Times New Roman"/>
          <w:color w:val="000000" w:themeColor="text1"/>
          <w:sz w:val="24"/>
          <w:szCs w:val="24"/>
        </w:rPr>
        <w:t>-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27349A" w:rsidRPr="00766526">
        <w:rPr>
          <w:rFonts w:ascii="Times New Roman" w:hAnsi="Times New Roman"/>
          <w:color w:val="000000" w:themeColor="text1"/>
          <w:sz w:val="24"/>
          <w:szCs w:val="24"/>
        </w:rPr>
        <w:t>.</w:t>
      </w:r>
      <w:proofErr w:type="gramEnd"/>
    </w:p>
    <w:p w:rsidR="0027349A" w:rsidRPr="00766526" w:rsidRDefault="0027349A" w:rsidP="0027349A">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27349A" w:rsidRPr="00766526" w:rsidRDefault="0027349A" w:rsidP="0027349A">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5. </w:t>
      </w:r>
      <w:proofErr w:type="gramStart"/>
      <w:r w:rsidRPr="00766526">
        <w:rPr>
          <w:rFonts w:ascii="Times New Roman" w:hAnsi="Times New Roman"/>
          <w:color w:val="000000" w:themeColor="text1"/>
          <w:sz w:val="24"/>
          <w:szCs w:val="24"/>
        </w:rPr>
        <w:t xml:space="preserve">В течение </w:t>
      </w:r>
      <w:r w:rsidR="00766526" w:rsidRPr="00766526">
        <w:rPr>
          <w:rFonts w:ascii="Times New Roman" w:hAnsi="Times New Roman"/>
          <w:sz w:val="24"/>
          <w:szCs w:val="24"/>
        </w:rPr>
        <w:t>двадцати пяти</w:t>
      </w:r>
      <w:r w:rsidRPr="00766526">
        <w:rPr>
          <w:rFonts w:ascii="Times New Roman" w:hAnsi="Times New Roman"/>
          <w:color w:val="000000" w:themeColor="text1"/>
          <w:sz w:val="24"/>
          <w:szCs w:val="24"/>
        </w:rPr>
        <w:t xml:space="preserve"> дней со дня поступления в Комиссию предложения о внесении изменения в настоящие Правила</w:t>
      </w:r>
      <w:proofErr w:type="gramEnd"/>
      <w:r w:rsidRPr="00766526">
        <w:rPr>
          <w:rFonts w:ascii="Times New Roman" w:hAnsi="Times New Roman"/>
          <w:color w:val="000000" w:themeColor="text1"/>
          <w:sz w:val="24"/>
          <w:szCs w:val="24"/>
        </w:rPr>
        <w:t>,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6. Исполнительный комитет с учетом рекомендаций, содержащихся в заключени</w:t>
      </w:r>
      <w:proofErr w:type="gramStart"/>
      <w:r w:rsidRPr="00766526">
        <w:rPr>
          <w:rFonts w:ascii="Times New Roman" w:hAnsi="Times New Roman"/>
          <w:color w:val="000000" w:themeColor="text1"/>
          <w:sz w:val="24"/>
          <w:szCs w:val="24"/>
        </w:rPr>
        <w:t>и</w:t>
      </w:r>
      <w:proofErr w:type="gramEnd"/>
      <w:r w:rsidRPr="00766526">
        <w:rPr>
          <w:rFonts w:ascii="Times New Roman" w:hAnsi="Times New Roman"/>
          <w:color w:val="000000" w:themeColor="text1"/>
          <w:sz w:val="24"/>
          <w:szCs w:val="24"/>
        </w:rPr>
        <w:t xml:space="preserve"> Комиссии, в течение </w:t>
      </w:r>
      <w:r w:rsidR="00766526" w:rsidRPr="00766526">
        <w:rPr>
          <w:rFonts w:ascii="Times New Roman" w:hAnsi="Times New Roman"/>
          <w:sz w:val="24"/>
          <w:szCs w:val="24"/>
        </w:rPr>
        <w:t xml:space="preserve">двадцати пяти </w:t>
      </w:r>
      <w:r w:rsidRPr="00766526">
        <w:rPr>
          <w:rFonts w:ascii="Times New Roman" w:hAnsi="Times New Roman"/>
          <w:color w:val="000000" w:themeColor="text1"/>
          <w:sz w:val="24"/>
          <w:szCs w:val="24"/>
        </w:rPr>
        <w:t>дней принимает решение о подготовке проекта о внесении изменения в настоящие Правила или об отклонении</w:t>
      </w:r>
      <w:r w:rsidRPr="0027349A">
        <w:rPr>
          <w:rFonts w:ascii="Times New Roman" w:hAnsi="Times New Roman"/>
          <w:color w:val="000000" w:themeColor="text1"/>
          <w:sz w:val="24"/>
          <w:szCs w:val="24"/>
        </w:rPr>
        <w:t xml:space="preserve"> предложения о внесении изменения в Правила с указанием причин отклонения и направляет копию такого решения заявителю.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7. Исполнительный комитет, не </w:t>
      </w:r>
      <w:proofErr w:type="gramStart"/>
      <w:r w:rsidRPr="0027349A">
        <w:rPr>
          <w:rFonts w:ascii="Times New Roman" w:hAnsi="Times New Roman"/>
          <w:color w:val="000000" w:themeColor="text1"/>
          <w:sz w:val="24"/>
          <w:szCs w:val="24"/>
        </w:rPr>
        <w:t>позднее</w:t>
      </w:r>
      <w:proofErr w:type="gramEnd"/>
      <w:r w:rsidRPr="0027349A">
        <w:rPr>
          <w:rFonts w:ascii="Times New Roman" w:hAnsi="Times New Roman"/>
          <w:color w:val="000000" w:themeColor="text1"/>
          <w:sz w:val="24"/>
          <w:szCs w:val="24"/>
        </w:rPr>
        <w:t xml:space="preserve">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8. </w:t>
      </w:r>
      <w:proofErr w:type="gramStart"/>
      <w:r w:rsidRPr="0027349A">
        <w:rPr>
          <w:rFonts w:ascii="Times New Roman" w:hAnsi="Times New Roman"/>
          <w:color w:val="000000" w:themeColor="text1"/>
          <w:sz w:val="24"/>
          <w:szCs w:val="24"/>
        </w:rPr>
        <w:t xml:space="preserve">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27349A">
        <w:rPr>
          <w:rFonts w:ascii="Times New Roman" w:eastAsia="Times New Roman" w:hAnsi="Times New Roman"/>
          <w:color w:val="000000" w:themeColor="text1"/>
          <w:sz w:val="24"/>
          <w:szCs w:val="24"/>
        </w:rPr>
        <w:t>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27349A">
        <w:rPr>
          <w:rFonts w:ascii="Times New Roman" w:eastAsia="Times New Roman" w:hAnsi="Times New Roman"/>
          <w:color w:val="000000" w:themeColor="text1"/>
          <w:sz w:val="24"/>
          <w:szCs w:val="24"/>
        </w:rPr>
        <w:t>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27349A" w:rsidRPr="0027349A" w:rsidRDefault="0027349A" w:rsidP="0027349A">
      <w:pPr>
        <w:spacing w:after="0" w:line="240" w:lineRule="auto"/>
        <w:ind w:firstLine="708"/>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10. </w:t>
      </w:r>
      <w:proofErr w:type="gramStart"/>
      <w:r w:rsidRPr="0027349A">
        <w:rPr>
          <w:rFonts w:ascii="Times New Roman" w:hAnsi="Times New Roman"/>
          <w:color w:val="000000" w:themeColor="text1"/>
          <w:sz w:val="24"/>
          <w:szCs w:val="24"/>
        </w:rPr>
        <w:t xml:space="preserve">Глава </w:t>
      </w:r>
      <w:r w:rsidRPr="0027349A">
        <w:rPr>
          <w:rFonts w:ascii="Times New Roman" w:eastAsia="Times New Roman" w:hAnsi="Times New Roman"/>
          <w:color w:val="000000" w:themeColor="text1"/>
          <w:sz w:val="24"/>
          <w:szCs w:val="24"/>
        </w:rPr>
        <w:t>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w:t>
      </w:r>
      <w:proofErr w:type="gramEnd"/>
      <w:r w:rsidRPr="0027349A">
        <w:rPr>
          <w:rFonts w:ascii="Times New Roman" w:hAnsi="Times New Roman"/>
          <w:color w:val="000000" w:themeColor="text1"/>
          <w:sz w:val="24"/>
          <w:szCs w:val="24"/>
        </w:rPr>
        <w:t xml:space="preserve"> ним нормативными правовыми актами Правительства Российской Федерации.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11. </w:t>
      </w:r>
      <w:proofErr w:type="gramStart"/>
      <w:r w:rsidRPr="0027349A">
        <w:rPr>
          <w:rFonts w:ascii="Times New Roman" w:hAnsi="Times New Roman"/>
          <w:color w:val="000000" w:themeColor="text1"/>
          <w:sz w:val="24"/>
          <w:szCs w:val="24"/>
        </w:rPr>
        <w:t xml:space="preserve">Общественные обсуждения или  публичные слушания по проекту внесения изменений в Правила проводятся Комиссией в порядке, определяемом Уставом </w:t>
      </w:r>
      <w:r w:rsidRPr="0027349A">
        <w:rPr>
          <w:rFonts w:ascii="Times New Roman" w:hAnsi="Times New Roman"/>
          <w:color w:val="000000" w:themeColor="text1"/>
          <w:sz w:val="24"/>
          <w:szCs w:val="24"/>
        </w:rPr>
        <w:lastRenderedPageBreak/>
        <w:t>муниципального образования</w:t>
      </w:r>
      <w:r w:rsidRPr="0027349A">
        <w:rPr>
          <w:rFonts w:ascii="Times New Roman" w:eastAsia="Times New Roman" w:hAnsi="Times New Roman"/>
          <w:color w:val="000000" w:themeColor="text1"/>
          <w:sz w:val="24"/>
          <w:szCs w:val="24"/>
        </w:rPr>
        <w:t xml:space="preserve">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 xml:space="preserve">и (или) нормативными правовыми актами </w:t>
      </w:r>
      <w:r w:rsidRPr="0027349A">
        <w:rPr>
          <w:rFonts w:ascii="Times New Roman" w:eastAsia="Times New Roman" w:hAnsi="Times New Roman"/>
          <w:color w:val="000000" w:themeColor="text1"/>
          <w:sz w:val="24"/>
          <w:szCs w:val="24"/>
        </w:rPr>
        <w:t>Совета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12. Продолжительность общественных обсуждений или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27349A">
        <w:rPr>
          <w:rFonts w:ascii="Times New Roman" w:hAnsi="Times New Roman"/>
          <w:color w:val="000000" w:themeColor="text1"/>
          <w:sz w:val="24"/>
          <w:szCs w:val="24"/>
        </w:rPr>
        <w:t>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w:t>
      </w:r>
      <w:proofErr w:type="gramEnd"/>
      <w:r w:rsidRPr="0027349A">
        <w:rPr>
          <w:rFonts w:ascii="Times New Roman" w:hAnsi="Times New Roman"/>
          <w:color w:val="000000" w:themeColor="text1"/>
          <w:sz w:val="24"/>
          <w:szCs w:val="24"/>
        </w:rPr>
        <w:t xml:space="preserve">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27349A">
        <w:rPr>
          <w:rFonts w:ascii="Times New Roman" w:eastAsia="Times New Roman" w:hAnsi="Times New Roman"/>
          <w:color w:val="000000" w:themeColor="text1"/>
          <w:sz w:val="24"/>
          <w:szCs w:val="24"/>
        </w:rPr>
        <w:t>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 xml:space="preserve">решения о проведении общественных обсуждений или  публичных слушаний по предложениям о внесении изменений в Правила. </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proofErr w:type="gramStart"/>
      <w:r w:rsidRPr="0027349A">
        <w:rPr>
          <w:rFonts w:ascii="Times New Roman" w:hAnsi="Times New Roman"/>
          <w:color w:val="000000" w:themeColor="text1"/>
          <w:sz w:val="24"/>
          <w:szCs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w:t>
      </w:r>
      <w:r w:rsidRPr="00766526">
        <w:rPr>
          <w:rFonts w:ascii="Times New Roman" w:hAnsi="Times New Roman"/>
          <w:color w:val="000000" w:themeColor="text1"/>
          <w:sz w:val="24"/>
          <w:szCs w:val="24"/>
        </w:rPr>
        <w:t xml:space="preserve">, </w:t>
      </w:r>
      <w:r w:rsidR="00766526" w:rsidRPr="00766526">
        <w:rPr>
          <w:rFonts w:ascii="Times New Roman" w:hAnsi="Times New Roman"/>
          <w:color w:val="000000" w:themeColor="text1"/>
          <w:sz w:val="24"/>
          <w:szCs w:val="24"/>
        </w:rPr>
        <w:t xml:space="preserve"> </w:t>
      </w:r>
      <w:r w:rsidR="00766526" w:rsidRPr="00766526">
        <w:rPr>
          <w:rFonts w:ascii="Times New Roman" w:hAnsi="Times New Roman"/>
          <w:sz w:val="24"/>
          <w:szCs w:val="24"/>
        </w:rPr>
        <w:t>а также в случае подготовки изменений в правила землепользования и застройки в связи с принятием решения о комплексном развитии территории,</w:t>
      </w:r>
      <w:r w:rsidR="00766526" w:rsidRPr="00766526">
        <w:rPr>
          <w:rFonts w:ascii="Times New Roman" w:hAnsi="Times New Roman"/>
          <w:sz w:val="24"/>
          <w:szCs w:val="24"/>
        </w:rPr>
        <w:t xml:space="preserve"> </w:t>
      </w:r>
      <w:r w:rsidRPr="00766526">
        <w:rPr>
          <w:rFonts w:ascii="Times New Roman" w:hAnsi="Times New Roman"/>
          <w:color w:val="000000" w:themeColor="text1"/>
          <w:sz w:val="24"/>
          <w:szCs w:val="24"/>
        </w:rPr>
        <w:t>общественные обсуждения или</w:t>
      </w:r>
      <w:r w:rsidRPr="0027349A">
        <w:rPr>
          <w:rFonts w:ascii="Times New Roman" w:hAnsi="Times New Roman"/>
          <w:color w:val="000000" w:themeColor="text1"/>
          <w:sz w:val="24"/>
          <w:szCs w:val="24"/>
        </w:rPr>
        <w:t xml:space="preserve">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roofErr w:type="gramEnd"/>
      <w:r w:rsidRPr="0027349A">
        <w:rPr>
          <w:rFonts w:ascii="Times New Roman" w:hAnsi="Times New Roman"/>
          <w:color w:val="000000" w:themeColor="text1"/>
          <w:sz w:val="24"/>
          <w:szCs w:val="24"/>
        </w:rPr>
        <w:t xml:space="preserve"> В этих случаях срок проведения общественных обсуждений или публичных слушаний не может быть более чем один месяц.</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14.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15. </w:t>
      </w:r>
      <w:proofErr w:type="gramStart"/>
      <w:r w:rsidRPr="0027349A">
        <w:rPr>
          <w:rFonts w:ascii="Times New Roman" w:hAnsi="Times New Roman"/>
          <w:color w:val="000000" w:themeColor="text1"/>
          <w:sz w:val="24"/>
          <w:szCs w:val="24"/>
        </w:rPr>
        <w:t xml:space="preserve">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27349A">
        <w:rPr>
          <w:rFonts w:ascii="Times New Roman" w:eastAsia="Times New Roman" w:hAnsi="Times New Roman"/>
          <w:color w:val="000000" w:themeColor="text1"/>
          <w:sz w:val="24"/>
          <w:szCs w:val="24"/>
        </w:rPr>
        <w:t>Совет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xml:space="preserve">Внесение изменений в Правила утверждаются </w:t>
      </w:r>
      <w:r w:rsidRPr="0027349A">
        <w:rPr>
          <w:rFonts w:ascii="Times New Roman" w:eastAsia="Times New Roman" w:hAnsi="Times New Roman"/>
          <w:color w:val="000000" w:themeColor="text1"/>
          <w:sz w:val="24"/>
          <w:szCs w:val="24"/>
        </w:rPr>
        <w:t>Советом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lastRenderedPageBreak/>
        <w:t xml:space="preserve">16. При внесении изменений в настоящие Правила на рассмотрение </w:t>
      </w:r>
      <w:r w:rsidRPr="0027349A">
        <w:rPr>
          <w:rFonts w:ascii="Times New Roman" w:eastAsia="Times New Roman" w:hAnsi="Times New Roman"/>
          <w:color w:val="000000" w:themeColor="text1"/>
          <w:sz w:val="24"/>
          <w:szCs w:val="24"/>
        </w:rPr>
        <w:t>Совета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 сельское поселение» представляются:</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подготовленный Комиссией проект решения о внесении изменений с обосновывающими документами;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заключение Комиссии;</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eastAsia="Times New Roman" w:hAnsi="Times New Roman"/>
          <w:color w:val="000000" w:themeColor="text1"/>
          <w:sz w:val="24"/>
          <w:szCs w:val="24"/>
        </w:rPr>
        <w:t>17. Совет 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 xml:space="preserve">ское сельское поселение» </w:t>
      </w:r>
      <w:r w:rsidRPr="0027349A">
        <w:rPr>
          <w:rFonts w:ascii="Times New Roman" w:hAnsi="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27349A" w:rsidRPr="0027349A" w:rsidRDefault="0027349A" w:rsidP="0027349A">
      <w:pPr>
        <w:tabs>
          <w:tab w:val="left" w:pos="720"/>
        </w:tabs>
        <w:spacing w:after="0" w:line="240" w:lineRule="auto"/>
        <w:ind w:right="-6" w:firstLine="540"/>
        <w:jc w:val="both"/>
        <w:rPr>
          <w:rFonts w:ascii="Times New Roman" w:eastAsia="Times New Roman" w:hAnsi="Times New Roman"/>
          <w:color w:val="000000" w:themeColor="text1"/>
          <w:sz w:val="24"/>
          <w:szCs w:val="24"/>
        </w:rPr>
      </w:pPr>
      <w:r w:rsidRPr="0027349A">
        <w:rPr>
          <w:rFonts w:ascii="Times New Roman" w:hAnsi="Times New Roman"/>
          <w:color w:val="000000" w:themeColor="text1"/>
          <w:sz w:val="24"/>
          <w:szCs w:val="24"/>
        </w:rPr>
        <w:t xml:space="preserve">18. </w:t>
      </w:r>
      <w:proofErr w:type="gramStart"/>
      <w:r w:rsidRPr="0027349A">
        <w:rPr>
          <w:rFonts w:ascii="Times New Roman" w:hAnsi="Times New Roman"/>
          <w:color w:val="000000" w:themeColor="text1"/>
          <w:sz w:val="24"/>
          <w:szCs w:val="24"/>
        </w:rPr>
        <w:t xml:space="preserve">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w:t>
      </w:r>
      <w:r w:rsidRPr="0027349A">
        <w:rPr>
          <w:rFonts w:ascii="Times New Roman" w:eastAsia="Times New Roman" w:hAnsi="Times New Roman"/>
          <w:color w:val="000000" w:themeColor="text1"/>
          <w:sz w:val="24"/>
          <w:szCs w:val="24"/>
        </w:rPr>
        <w:t>муниципального образования «</w:t>
      </w:r>
      <w:r w:rsidR="00322CCC">
        <w:rPr>
          <w:rFonts w:ascii="Times New Roman" w:eastAsia="Times New Roman" w:hAnsi="Times New Roman"/>
          <w:color w:val="000000" w:themeColor="text1"/>
          <w:sz w:val="24"/>
          <w:szCs w:val="24"/>
        </w:rPr>
        <w:t>Чалпин</w:t>
      </w:r>
      <w:r w:rsidRPr="0027349A">
        <w:rPr>
          <w:rFonts w:ascii="Times New Roman" w:eastAsia="Times New Roman" w:hAnsi="Times New Roman"/>
          <w:color w:val="000000" w:themeColor="text1"/>
          <w:sz w:val="24"/>
          <w:szCs w:val="24"/>
        </w:rPr>
        <w:t>ское сельское поселение» или Азнакаевского муниципального района в сети «Интернет».</w:t>
      </w:r>
      <w:proofErr w:type="gramEnd"/>
    </w:p>
    <w:p w:rsidR="0027349A" w:rsidRPr="0027349A" w:rsidRDefault="0027349A" w:rsidP="0027349A">
      <w:pPr>
        <w:spacing w:after="0" w:line="240" w:lineRule="auto"/>
        <w:ind w:firstLine="709"/>
        <w:jc w:val="both"/>
        <w:rPr>
          <w:rFonts w:ascii="Times New Roman" w:hAnsi="Times New Roman"/>
          <w:color w:val="000000" w:themeColor="text1"/>
          <w:sz w:val="24"/>
          <w:szCs w:val="24"/>
        </w:rPr>
      </w:pPr>
      <w:r w:rsidRPr="0027349A">
        <w:rPr>
          <w:rFonts w:ascii="Times New Roman" w:hAnsi="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DA1A3A" w:rsidRPr="0027349A" w:rsidRDefault="0027349A" w:rsidP="0027349A">
      <w:pPr>
        <w:tabs>
          <w:tab w:val="left" w:pos="720"/>
        </w:tabs>
        <w:spacing w:after="0" w:line="240" w:lineRule="auto"/>
        <w:ind w:right="-6" w:firstLine="540"/>
        <w:jc w:val="both"/>
        <w:rPr>
          <w:rFonts w:ascii="Times New Roman" w:hAnsi="Times New Roman"/>
          <w:color w:val="000000" w:themeColor="text1"/>
          <w:sz w:val="24"/>
          <w:szCs w:val="24"/>
          <w:lang w:eastAsia="ru-RU"/>
        </w:rPr>
      </w:pPr>
      <w:r w:rsidRPr="0027349A">
        <w:rPr>
          <w:rFonts w:ascii="Times New Roman" w:hAnsi="Times New Roman"/>
          <w:color w:val="000000" w:themeColor="text1"/>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r w:rsidR="00DA1A3A" w:rsidRPr="0027349A">
        <w:rPr>
          <w:rFonts w:ascii="Times New Roman" w:hAnsi="Times New Roman"/>
          <w:color w:val="000000" w:themeColor="text1"/>
          <w:sz w:val="24"/>
          <w:szCs w:val="24"/>
          <w:lang w:eastAsia="ru-RU"/>
        </w:rPr>
        <w:t>.</w:t>
      </w: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88" w:name="_Toc375672225"/>
      <w:r w:rsidRPr="001101E3">
        <w:rPr>
          <w:rFonts w:ascii="Times New Roman" w:hAnsi="Times New Roman"/>
          <w:b/>
          <w:bCs/>
          <w:sz w:val="24"/>
          <w:szCs w:val="24"/>
          <w:lang w:eastAsia="ru-RU"/>
        </w:rPr>
        <w:t>Статья 31. О введении в действие Правил</w:t>
      </w:r>
      <w:bookmarkEnd w:id="88"/>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p>
    <w:p w:rsidR="00DA1A3A" w:rsidRPr="001101E3" w:rsidRDefault="00DA1A3A" w:rsidP="001101E3">
      <w:pPr>
        <w:widowControl w:val="0"/>
        <w:tabs>
          <w:tab w:val="num" w:pos="0"/>
          <w:tab w:val="left" w:pos="240"/>
          <w:tab w:val="left" w:pos="560"/>
        </w:tabs>
        <w:suppressAutoHyphens/>
        <w:autoSpaceDE w:val="0"/>
        <w:spacing w:after="0" w:line="240" w:lineRule="auto"/>
        <w:ind w:firstLine="561"/>
        <w:jc w:val="both"/>
        <w:rPr>
          <w:rFonts w:ascii="Times New Roman" w:hAnsi="Times New Roman"/>
          <w:kern w:val="2"/>
          <w:sz w:val="24"/>
          <w:szCs w:val="24"/>
          <w:lang w:eastAsia="ar-SA"/>
        </w:rPr>
      </w:pPr>
      <w:r w:rsidRPr="001101E3">
        <w:rPr>
          <w:rFonts w:ascii="Times New Roman" w:hAnsi="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DA1A3A" w:rsidRPr="001101E3" w:rsidRDefault="00DA1A3A" w:rsidP="001101E3">
      <w:pPr>
        <w:widowControl w:val="0"/>
        <w:tabs>
          <w:tab w:val="num" w:pos="0"/>
          <w:tab w:val="left" w:pos="240"/>
          <w:tab w:val="left" w:pos="560"/>
        </w:tabs>
        <w:suppressAutoHyphens/>
        <w:autoSpaceDE w:val="0"/>
        <w:spacing w:after="0" w:line="240" w:lineRule="auto"/>
        <w:ind w:firstLine="561"/>
        <w:jc w:val="both"/>
        <w:rPr>
          <w:rFonts w:ascii="Times New Roman" w:hAnsi="Times New Roman"/>
          <w:kern w:val="2"/>
          <w:sz w:val="24"/>
          <w:szCs w:val="24"/>
          <w:lang w:eastAsia="ar-SA"/>
        </w:rPr>
      </w:pPr>
      <w:r w:rsidRPr="001101E3">
        <w:rPr>
          <w:rFonts w:ascii="Times New Roman" w:hAnsi="Times New Roman"/>
          <w:kern w:val="2"/>
          <w:sz w:val="24"/>
          <w:szCs w:val="24"/>
          <w:lang w:eastAsia="ar-SA"/>
        </w:rPr>
        <w:t>2. Правила действуют в части, не противоречащей правовым актам, имеющим большую юридическую силу.</w:t>
      </w:r>
    </w:p>
    <w:p w:rsidR="00DA1A3A" w:rsidRPr="001101E3" w:rsidRDefault="00DA1A3A" w:rsidP="001101E3">
      <w:pPr>
        <w:keepNext/>
        <w:keepLines/>
        <w:spacing w:before="480" w:after="0" w:line="240" w:lineRule="auto"/>
        <w:ind w:firstLine="709"/>
        <w:jc w:val="both"/>
        <w:outlineLvl w:val="0"/>
        <w:rPr>
          <w:rFonts w:ascii="Times New Roman" w:hAnsi="Times New Roman"/>
          <w:b/>
          <w:bCs/>
          <w:sz w:val="24"/>
          <w:szCs w:val="24"/>
          <w:lang w:eastAsia="ru-RU"/>
        </w:rPr>
      </w:pPr>
      <w:bookmarkStart w:id="89" w:name="_Toc375672226"/>
      <w:r w:rsidRPr="001101E3">
        <w:rPr>
          <w:rFonts w:ascii="Times New Roman" w:hAnsi="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89"/>
    </w:p>
    <w:p w:rsidR="00DA1A3A" w:rsidRPr="001101E3" w:rsidRDefault="00DA1A3A" w:rsidP="001101E3">
      <w:pPr>
        <w:keepNext/>
        <w:keepLines/>
        <w:spacing w:before="200" w:after="0" w:line="240" w:lineRule="auto"/>
        <w:ind w:firstLine="709"/>
        <w:jc w:val="both"/>
        <w:outlineLvl w:val="1"/>
        <w:rPr>
          <w:rFonts w:ascii="Times New Roman" w:hAnsi="Times New Roman"/>
          <w:b/>
          <w:bCs/>
          <w:sz w:val="24"/>
          <w:szCs w:val="24"/>
          <w:lang w:eastAsia="ru-RU"/>
        </w:rPr>
      </w:pPr>
      <w:bookmarkStart w:id="90" w:name="_Toc375672227"/>
      <w:r w:rsidRPr="001101E3">
        <w:rPr>
          <w:rFonts w:ascii="Times New Roman" w:hAnsi="Times New Roman"/>
          <w:b/>
          <w:bCs/>
          <w:sz w:val="24"/>
          <w:szCs w:val="24"/>
          <w:lang w:eastAsia="ru-RU"/>
        </w:rPr>
        <w:t>Глава 9. Карта градостроительного зонирования территории</w:t>
      </w:r>
      <w:bookmarkEnd w:id="90"/>
    </w:p>
    <w:p w:rsidR="00DA1A3A" w:rsidRPr="001101E3" w:rsidRDefault="00DA1A3A" w:rsidP="001101E3">
      <w:pPr>
        <w:tabs>
          <w:tab w:val="left" w:pos="720"/>
        </w:tabs>
        <w:spacing w:after="0" w:line="240" w:lineRule="auto"/>
        <w:ind w:right="-6" w:firstLine="540"/>
        <w:jc w:val="both"/>
        <w:rPr>
          <w:rFonts w:ascii="Times New Roman" w:hAnsi="Times New Roman"/>
          <w:b/>
          <w:sz w:val="24"/>
          <w:szCs w:val="24"/>
          <w:lang w:eastAsia="ru-RU"/>
        </w:rPr>
      </w:pPr>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На карте градостроительного зонирования:</w:t>
      </w:r>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1) установлены территориальные зоны – статья 35,</w:t>
      </w:r>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2) отображены зоны с особыми условиями использования территории – отображение информации главы 10;</w:t>
      </w:r>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lastRenderedPageBreak/>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91" w:name="_Toc375672228"/>
      <w:r w:rsidRPr="001101E3">
        <w:rPr>
          <w:rFonts w:ascii="Times New Roman" w:hAnsi="Times New Roman"/>
          <w:b/>
          <w:bCs/>
          <w:sz w:val="24"/>
          <w:szCs w:val="24"/>
          <w:lang w:eastAsia="ru-RU"/>
        </w:rPr>
        <w:t>Статья 32. Карта градостроительного зонирования муниципального образования «Чалпинское сельское поселение» Азнакаевского муниципального района</w:t>
      </w:r>
      <w:bookmarkEnd w:id="91"/>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«Карта градостроительного зонирования муниципального образования «Чалпинское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DA1A3A" w:rsidRPr="00322CCC" w:rsidRDefault="00DA1A3A" w:rsidP="001101E3">
      <w:pPr>
        <w:spacing w:after="0" w:line="240" w:lineRule="auto"/>
        <w:ind w:firstLine="709"/>
        <w:jc w:val="both"/>
        <w:rPr>
          <w:rFonts w:ascii="Times New Roman" w:hAnsi="Times New Roman"/>
          <w:color w:val="000000" w:themeColor="text1"/>
          <w:sz w:val="24"/>
          <w:szCs w:val="24"/>
        </w:rPr>
      </w:pPr>
      <w:r w:rsidRPr="001101E3">
        <w:rPr>
          <w:rFonts w:ascii="Times New Roman" w:hAnsi="Times New Roman"/>
          <w:sz w:val="24"/>
          <w:szCs w:val="24"/>
        </w:rPr>
        <w:t xml:space="preserve">2. </w:t>
      </w:r>
      <w:r w:rsidR="00322CCC" w:rsidRPr="00322CCC">
        <w:rPr>
          <w:rFonts w:ascii="Times New Roman" w:hAnsi="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16" w:history="1">
        <w:r w:rsidR="00322CCC" w:rsidRPr="00322CCC">
          <w:rPr>
            <w:rFonts w:ascii="Times New Roman" w:hAnsi="Times New Roman"/>
            <w:color w:val="000000" w:themeColor="text1"/>
            <w:sz w:val="24"/>
            <w:szCs w:val="24"/>
          </w:rPr>
          <w:t>законодательством</w:t>
        </w:r>
      </w:hyperlink>
      <w:r w:rsidR="00322CCC" w:rsidRPr="00322CCC">
        <w:rPr>
          <w:rFonts w:ascii="Times New Roman" w:hAnsi="Times New Roman"/>
          <w:color w:val="000000" w:themeColor="text1"/>
          <w:sz w:val="24"/>
          <w:szCs w:val="24"/>
        </w:rPr>
        <w:t xml:space="preserve"> могут пересекать границы территориальных зон</w:t>
      </w:r>
      <w:r w:rsidRPr="00322CCC">
        <w:rPr>
          <w:rFonts w:ascii="Times New Roman" w:hAnsi="Times New Roman"/>
          <w:color w:val="000000" w:themeColor="text1"/>
          <w:sz w:val="24"/>
          <w:szCs w:val="24"/>
        </w:rPr>
        <w:t>.</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4. Границы территориальных зон устанавливаются с учетом: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функциональных зон и параметров их планируемого развития, определенных генеральным планом Чалпинское сельское поселение, схемой территориального планирования Азнакаевского муниципального района;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определенных Градостроительным кодексом Российской Федерации территориальных зон;</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сложившейся планировки территории и существующего землепользования;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5. Границы территориальных зон устанавливаются по:</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линиям магистралей, улиц, проездов, разделяющим транспортные потоки противоположных направлений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границам поселения;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красным линиям;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границам земельных участков;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естественным границам природных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иным обоснованным границам.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DA1A3A" w:rsidRPr="001101E3" w:rsidRDefault="00DA1A3A" w:rsidP="001101E3">
      <w:pPr>
        <w:keepNext/>
        <w:keepLines/>
        <w:spacing w:before="200" w:after="0" w:line="240" w:lineRule="auto"/>
        <w:ind w:firstLine="709"/>
        <w:jc w:val="both"/>
        <w:outlineLvl w:val="1"/>
        <w:rPr>
          <w:rFonts w:ascii="Times New Roman" w:hAnsi="Times New Roman"/>
          <w:b/>
          <w:bCs/>
          <w:sz w:val="24"/>
          <w:szCs w:val="24"/>
          <w:lang w:eastAsia="ru-RU"/>
        </w:rPr>
      </w:pPr>
      <w:bookmarkStart w:id="92" w:name="_Toc375672229"/>
      <w:r w:rsidRPr="001101E3">
        <w:rPr>
          <w:rFonts w:ascii="Times New Roman" w:hAnsi="Times New Roman"/>
          <w:b/>
          <w:bCs/>
          <w:sz w:val="24"/>
          <w:szCs w:val="24"/>
          <w:lang w:eastAsia="ru-RU"/>
        </w:rPr>
        <w:t>Глава 10. Карта зон с особыми условиями использования территории муниципального образования «Чалпинское сельское поселение» Азнакаевского муниципального района</w:t>
      </w:r>
      <w:bookmarkEnd w:id="92"/>
    </w:p>
    <w:p w:rsidR="00DA1A3A" w:rsidRPr="001101E3" w:rsidRDefault="00DA1A3A" w:rsidP="001101E3">
      <w:pPr>
        <w:tabs>
          <w:tab w:val="left" w:pos="720"/>
        </w:tabs>
        <w:spacing w:after="0" w:line="240" w:lineRule="auto"/>
        <w:ind w:right="-6" w:firstLine="540"/>
        <w:jc w:val="both"/>
        <w:rPr>
          <w:rFonts w:ascii="Times New Roman" w:hAnsi="Times New Roman"/>
          <w:b/>
          <w:sz w:val="24"/>
          <w:szCs w:val="24"/>
          <w:lang w:eastAsia="ru-RU"/>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Карты зон с особыми условиями использования территорий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санитарно-защитные зоны производственных и иных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санитарно-защитные зоны скотомогильников;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санитарные разрывы автомобильных дорог;</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санитарные разрывы газопроводов;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охранные зоны ЛЭП;</w:t>
      </w:r>
    </w:p>
    <w:p w:rsidR="00DA1A3A" w:rsidRPr="001101E3" w:rsidRDefault="00DA1A3A" w:rsidP="001101E3">
      <w:pPr>
        <w:spacing w:after="0" w:line="240" w:lineRule="auto"/>
        <w:ind w:firstLine="709"/>
        <w:jc w:val="both"/>
        <w:rPr>
          <w:rFonts w:ascii="Times New Roman" w:hAnsi="Times New Roman"/>
          <w:sz w:val="24"/>
          <w:szCs w:val="24"/>
        </w:rPr>
      </w:pPr>
      <w:proofErr w:type="spellStart"/>
      <w:r w:rsidRPr="001101E3">
        <w:rPr>
          <w:rFonts w:ascii="Times New Roman" w:hAnsi="Times New Roman"/>
          <w:sz w:val="24"/>
          <w:szCs w:val="24"/>
        </w:rPr>
        <w:t>водоохранные</w:t>
      </w:r>
      <w:proofErr w:type="spellEnd"/>
      <w:r w:rsidRPr="001101E3">
        <w:rPr>
          <w:rFonts w:ascii="Times New Roman" w:hAnsi="Times New Roman"/>
          <w:sz w:val="24"/>
          <w:szCs w:val="24"/>
        </w:rPr>
        <w:t xml:space="preserve"> зоны поверхностных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прибрежные защитные полосы поверхностных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береговые полосы поверхностных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пояс зоны санитарной охраны источников питьевого водоснабжения;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месторождения полезных ископаемых.</w:t>
      </w: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93" w:name="_Toc375672230"/>
      <w:r w:rsidRPr="001101E3">
        <w:rPr>
          <w:rFonts w:ascii="Times New Roman" w:hAnsi="Times New Roman"/>
          <w:b/>
          <w:bCs/>
          <w:sz w:val="24"/>
          <w:szCs w:val="24"/>
          <w:lang w:eastAsia="ru-RU"/>
        </w:rPr>
        <w:t>Статья 33. Карта зон с особыми условиями использования территории  муниципального образования «Чалпинское сельское поселение» Азнакаевского муниципального района</w:t>
      </w:r>
      <w:bookmarkEnd w:id="93"/>
    </w:p>
    <w:p w:rsidR="00DA1A3A" w:rsidRPr="001101E3" w:rsidRDefault="00DA1A3A" w:rsidP="001101E3">
      <w:pPr>
        <w:pStyle w:val="ConsPlusNormal"/>
        <w:ind w:firstLine="540"/>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Приложение 2 «Карта зон с особыми условиями использования территории муниципального образования «Чалпинского сельского поселения» Азнакаевского муниципального района», </w:t>
      </w:r>
      <w:proofErr w:type="gramStart"/>
      <w:r w:rsidRPr="001101E3">
        <w:rPr>
          <w:rFonts w:ascii="Times New Roman" w:hAnsi="Times New Roman"/>
          <w:sz w:val="24"/>
          <w:szCs w:val="24"/>
        </w:rPr>
        <w:t>на</w:t>
      </w:r>
      <w:proofErr w:type="gramEnd"/>
      <w:r w:rsidRPr="001101E3">
        <w:rPr>
          <w:rFonts w:ascii="Times New Roman" w:hAnsi="Times New Roman"/>
          <w:sz w:val="24"/>
          <w:szCs w:val="24"/>
        </w:rPr>
        <w:t xml:space="preserve"> которой отображены:</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DA1A3A" w:rsidRPr="001101E3" w:rsidRDefault="00DA1A3A" w:rsidP="001101E3">
      <w:pPr>
        <w:spacing w:after="0" w:line="240" w:lineRule="auto"/>
        <w:ind w:firstLine="709"/>
        <w:jc w:val="both"/>
        <w:rPr>
          <w:rFonts w:ascii="Times New Roman" w:hAnsi="Times New Roman"/>
          <w:snapToGrid w:val="0"/>
          <w:sz w:val="24"/>
          <w:szCs w:val="24"/>
        </w:rPr>
      </w:pPr>
      <w:r w:rsidRPr="001101E3">
        <w:rPr>
          <w:rFonts w:ascii="Times New Roman" w:hAnsi="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DA1A3A" w:rsidRPr="001101E3" w:rsidRDefault="00DA1A3A" w:rsidP="001101E3">
      <w:pPr>
        <w:spacing w:after="0" w:line="240" w:lineRule="auto"/>
        <w:ind w:firstLine="709"/>
        <w:jc w:val="both"/>
        <w:rPr>
          <w:rFonts w:ascii="Times New Roman" w:hAnsi="Times New Roman"/>
          <w:snapToGrid w:val="0"/>
          <w:sz w:val="24"/>
          <w:szCs w:val="24"/>
        </w:rPr>
      </w:pPr>
      <w:r w:rsidRPr="001101E3">
        <w:rPr>
          <w:rFonts w:ascii="Times New Roman" w:hAnsi="Times New Roman"/>
          <w:sz w:val="24"/>
          <w:szCs w:val="24"/>
        </w:rPr>
        <w:t xml:space="preserve">Санитарные разрывы </w:t>
      </w:r>
      <w:proofErr w:type="spellStart"/>
      <w:r w:rsidRPr="001101E3">
        <w:rPr>
          <w:rFonts w:ascii="Times New Roman" w:hAnsi="Times New Roman"/>
          <w:sz w:val="24"/>
          <w:szCs w:val="24"/>
        </w:rPr>
        <w:t>газопроводов</w:t>
      </w:r>
      <w:proofErr w:type="gramStart"/>
      <w:r w:rsidRPr="001101E3">
        <w:rPr>
          <w:rFonts w:ascii="Times New Roman" w:hAnsi="Times New Roman"/>
          <w:sz w:val="24"/>
          <w:szCs w:val="24"/>
        </w:rPr>
        <w:t>,у</w:t>
      </w:r>
      <w:proofErr w:type="gramEnd"/>
      <w:r w:rsidRPr="001101E3">
        <w:rPr>
          <w:rFonts w:ascii="Times New Roman" w:hAnsi="Times New Roman"/>
          <w:sz w:val="24"/>
          <w:szCs w:val="24"/>
        </w:rPr>
        <w:t>становленные</w:t>
      </w:r>
      <w:proofErr w:type="spellEnd"/>
      <w:r w:rsidRPr="001101E3">
        <w:rPr>
          <w:rFonts w:ascii="Times New Roman" w:hAnsi="Times New Roman"/>
          <w:sz w:val="24"/>
          <w:szCs w:val="24"/>
        </w:rPr>
        <w:t xml:space="preserve"> в соответствии с СП 36.13330.2010 «Магистральные трубопроводы».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Охранные зоны магистральных трубопроводов и линий электропередач, установленные в соответствии с «Правилами охраны магистральных трубопроводов» и  ГОСТ 12.1.051-90 «Электробезопасность. Расстояния безопасности в охранной зоне линий электропередачи напряжением свыше 1000</w:t>
      </w:r>
      <w:proofErr w:type="gramStart"/>
      <w:r w:rsidRPr="001101E3">
        <w:rPr>
          <w:rFonts w:ascii="Times New Roman" w:hAnsi="Times New Roman"/>
          <w:sz w:val="24"/>
          <w:szCs w:val="24"/>
        </w:rPr>
        <w:t xml:space="preserve"> В</w:t>
      </w:r>
      <w:proofErr w:type="gramEnd"/>
      <w:r w:rsidRPr="001101E3">
        <w:rPr>
          <w:rFonts w:ascii="Times New Roman" w:hAnsi="Times New Roman"/>
          <w:sz w:val="24"/>
          <w:szCs w:val="24"/>
        </w:rPr>
        <w:t>».</w:t>
      </w:r>
    </w:p>
    <w:p w:rsidR="00DA1A3A" w:rsidRPr="001101E3" w:rsidRDefault="00DA1A3A" w:rsidP="001101E3">
      <w:pPr>
        <w:spacing w:after="0" w:line="240" w:lineRule="auto"/>
        <w:ind w:firstLine="709"/>
        <w:jc w:val="both"/>
        <w:rPr>
          <w:rFonts w:ascii="Times New Roman" w:hAnsi="Times New Roman"/>
          <w:sz w:val="24"/>
          <w:szCs w:val="24"/>
        </w:rPr>
      </w:pPr>
      <w:proofErr w:type="spellStart"/>
      <w:r w:rsidRPr="001101E3">
        <w:rPr>
          <w:rFonts w:ascii="Times New Roman" w:hAnsi="Times New Roman"/>
          <w:sz w:val="24"/>
          <w:szCs w:val="24"/>
        </w:rPr>
        <w:t>Водоохранные</w:t>
      </w:r>
      <w:proofErr w:type="spellEnd"/>
      <w:r w:rsidRPr="001101E3">
        <w:rPr>
          <w:rFonts w:ascii="Times New Roman" w:hAnsi="Times New Roman"/>
          <w:sz w:val="24"/>
          <w:szCs w:val="24"/>
        </w:rPr>
        <w:t xml:space="preserve"> зоны, прибрежные защитные и береговые полосы поверхностных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lastRenderedPageBreak/>
        <w:t>- включенные в Государственный реестр водных объектов, который ведется в соответствии с Водным кодексом Российской Федерации;</w:t>
      </w:r>
      <w:proofErr w:type="gramEnd"/>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w:t>
      </w:r>
      <w:proofErr w:type="gramStart"/>
      <w:r w:rsidRPr="001101E3">
        <w:rPr>
          <w:rFonts w:ascii="Times New Roman" w:hAnsi="Times New Roman"/>
          <w:sz w:val="24"/>
          <w:szCs w:val="24"/>
        </w:rPr>
        <w:t>размеры</w:t>
      </w:r>
      <w:proofErr w:type="gramEnd"/>
      <w:r w:rsidRPr="001101E3">
        <w:rPr>
          <w:rFonts w:ascii="Times New Roman" w:hAnsi="Times New Roman"/>
          <w:sz w:val="24"/>
          <w:szCs w:val="24"/>
        </w:rPr>
        <w:t xml:space="preserve"> которых определены статьями 6 и 65 Водного кодекса Российской Федерации.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94" w:name="_Toc375672231"/>
      <w:r w:rsidRPr="001101E3">
        <w:rPr>
          <w:rFonts w:ascii="Times New Roman" w:hAnsi="Times New Roman"/>
          <w:b/>
          <w:bCs/>
          <w:sz w:val="24"/>
          <w:szCs w:val="24"/>
          <w:lang w:eastAsia="ru-RU"/>
        </w:rPr>
        <w:t>Статья 34. Карта зон действия ограничений по условиям охраны объектов культурного наследия</w:t>
      </w:r>
      <w:bookmarkEnd w:id="94"/>
    </w:p>
    <w:p w:rsidR="00DA1A3A" w:rsidRPr="001101E3" w:rsidRDefault="00DA1A3A" w:rsidP="001101E3">
      <w:pPr>
        <w:tabs>
          <w:tab w:val="left" w:pos="720"/>
        </w:tabs>
        <w:spacing w:after="0" w:line="240" w:lineRule="auto"/>
        <w:ind w:right="-6" w:firstLine="540"/>
        <w:jc w:val="both"/>
        <w:rPr>
          <w:rFonts w:ascii="Times New Roman" w:hAnsi="Times New Roman"/>
          <w:sz w:val="24"/>
          <w:szCs w:val="24"/>
          <w:lang w:eastAsia="ru-RU"/>
        </w:rPr>
      </w:pPr>
    </w:p>
    <w:p w:rsidR="00DA1A3A" w:rsidRPr="001101E3" w:rsidRDefault="00DA1A3A" w:rsidP="001101E3">
      <w:pPr>
        <w:shd w:val="clear" w:color="auto" w:fill="FFFFFF"/>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DA1A3A" w:rsidRPr="001101E3" w:rsidRDefault="00DA1A3A" w:rsidP="001101E3">
      <w:pPr>
        <w:shd w:val="clear" w:color="auto" w:fill="FFFFFF"/>
        <w:tabs>
          <w:tab w:val="left" w:pos="720"/>
        </w:tabs>
        <w:spacing w:after="0" w:line="240" w:lineRule="auto"/>
        <w:ind w:right="-6" w:firstLine="540"/>
        <w:jc w:val="both"/>
        <w:rPr>
          <w:rFonts w:ascii="Times New Roman" w:hAnsi="Times New Roman"/>
          <w:sz w:val="24"/>
          <w:szCs w:val="24"/>
          <w:lang w:eastAsia="ru-RU"/>
        </w:rPr>
      </w:pPr>
      <w:r w:rsidRPr="001101E3">
        <w:rPr>
          <w:rFonts w:ascii="Times New Roman" w:hAnsi="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DA1A3A" w:rsidRPr="001101E3" w:rsidRDefault="00DA1A3A" w:rsidP="001101E3">
      <w:pPr>
        <w:keepNext/>
        <w:keepLines/>
        <w:spacing w:before="480" w:after="0" w:line="240" w:lineRule="auto"/>
        <w:ind w:firstLine="709"/>
        <w:jc w:val="both"/>
        <w:outlineLvl w:val="0"/>
        <w:rPr>
          <w:rFonts w:ascii="Times New Roman" w:hAnsi="Times New Roman"/>
          <w:b/>
          <w:bCs/>
          <w:sz w:val="24"/>
          <w:szCs w:val="24"/>
          <w:lang w:eastAsia="ru-RU"/>
        </w:rPr>
      </w:pPr>
      <w:bookmarkStart w:id="95" w:name="_Toc375672232"/>
      <w:r w:rsidRPr="001101E3">
        <w:rPr>
          <w:rFonts w:ascii="Times New Roman" w:hAnsi="Times New Roman"/>
          <w:b/>
          <w:bCs/>
          <w:sz w:val="24"/>
          <w:szCs w:val="24"/>
          <w:lang w:eastAsia="ru-RU"/>
        </w:rPr>
        <w:t>ЧАСТЬ III. ГРАДОСТРОИТЕЛЬНЫЕ РЕГЛАМЕНТЫ</w:t>
      </w:r>
      <w:bookmarkEnd w:id="95"/>
    </w:p>
    <w:p w:rsidR="00DA1A3A" w:rsidRPr="001101E3" w:rsidRDefault="00DA1A3A" w:rsidP="001101E3">
      <w:pPr>
        <w:spacing w:after="0" w:line="240" w:lineRule="auto"/>
        <w:ind w:firstLine="567"/>
        <w:jc w:val="both"/>
        <w:rPr>
          <w:rFonts w:ascii="Times New Roman" w:hAnsi="Times New Roman"/>
          <w:b/>
          <w:bCs/>
          <w:sz w:val="24"/>
          <w:szCs w:val="24"/>
          <w:lang w:eastAsia="ru-RU"/>
        </w:rPr>
      </w:pPr>
    </w:p>
    <w:p w:rsidR="00DA1A3A" w:rsidRPr="001101E3" w:rsidRDefault="00DA1A3A" w:rsidP="001101E3">
      <w:pPr>
        <w:keepNext/>
        <w:keepLines/>
        <w:spacing w:before="200" w:after="0" w:line="240" w:lineRule="auto"/>
        <w:ind w:firstLine="709"/>
        <w:jc w:val="both"/>
        <w:outlineLvl w:val="1"/>
        <w:rPr>
          <w:rFonts w:ascii="Times New Roman" w:hAnsi="Times New Roman"/>
          <w:b/>
          <w:bCs/>
          <w:sz w:val="24"/>
          <w:szCs w:val="24"/>
          <w:lang w:eastAsia="ru-RU"/>
        </w:rPr>
      </w:pPr>
      <w:bookmarkStart w:id="96" w:name="_Toc375672233"/>
      <w:r w:rsidRPr="001101E3">
        <w:rPr>
          <w:rFonts w:ascii="Times New Roman" w:hAnsi="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6"/>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97" w:name="_Toc375672234"/>
      <w:r w:rsidRPr="001101E3">
        <w:rPr>
          <w:rFonts w:ascii="Times New Roman" w:hAnsi="Times New Roman"/>
          <w:b/>
          <w:bCs/>
          <w:sz w:val="24"/>
          <w:szCs w:val="24"/>
          <w:lang w:eastAsia="ru-RU"/>
        </w:rPr>
        <w:t>Статья 35. Виды территориальных зон, обозначенных на карте градостроительного зонирования</w:t>
      </w:r>
      <w:bookmarkEnd w:id="97"/>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line="240" w:lineRule="auto"/>
        <w:jc w:val="both"/>
        <w:rPr>
          <w:rFonts w:ascii="Times New Roman" w:hAnsi="Times New Roman"/>
          <w:sz w:val="24"/>
          <w:szCs w:val="24"/>
        </w:rPr>
      </w:pPr>
      <w:r w:rsidRPr="001101E3">
        <w:rPr>
          <w:rFonts w:ascii="Times New Roman" w:hAnsi="Times New Roman"/>
          <w:snapToGrid w:val="0"/>
          <w:sz w:val="24"/>
          <w:szCs w:val="24"/>
        </w:rPr>
        <w:t xml:space="preserve">На карте градостроительного зонирования </w:t>
      </w:r>
      <w:r w:rsidRPr="001101E3">
        <w:rPr>
          <w:rFonts w:ascii="Times New Roman" w:hAnsi="Times New Roman"/>
          <w:sz w:val="24"/>
          <w:szCs w:val="24"/>
        </w:rPr>
        <w:t>выделены следующие виды территориальных зон:</w:t>
      </w:r>
    </w:p>
    <w:tbl>
      <w:tblPr>
        <w:tblW w:w="9180" w:type="dxa"/>
        <w:tblInd w:w="108" w:type="dxa"/>
        <w:tblLayout w:type="fixed"/>
        <w:tblLook w:val="0000" w:firstRow="0" w:lastRow="0" w:firstColumn="0" w:lastColumn="0" w:noHBand="0" w:noVBand="0"/>
      </w:tblPr>
      <w:tblGrid>
        <w:gridCol w:w="1800"/>
        <w:gridCol w:w="7380"/>
      </w:tblGrid>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1A3232">
            <w:pPr>
              <w:spacing w:after="120" w:line="240" w:lineRule="auto"/>
              <w:jc w:val="both"/>
              <w:rPr>
                <w:rFonts w:ascii="Times New Roman" w:hAnsi="Times New Roman"/>
                <w:b/>
                <w:sz w:val="24"/>
                <w:szCs w:val="24"/>
              </w:rPr>
            </w:pPr>
            <w:r w:rsidRPr="001101E3">
              <w:rPr>
                <w:rFonts w:ascii="Times New Roman" w:hAnsi="Times New Roman"/>
                <w:b/>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1A3232">
            <w:pPr>
              <w:spacing w:after="120" w:line="240" w:lineRule="auto"/>
              <w:jc w:val="both"/>
              <w:rPr>
                <w:rFonts w:ascii="Times New Roman" w:hAnsi="Times New Roman"/>
                <w:b/>
                <w:sz w:val="24"/>
                <w:szCs w:val="24"/>
              </w:rPr>
            </w:pPr>
            <w:r w:rsidRPr="001101E3">
              <w:rPr>
                <w:rFonts w:ascii="Times New Roman" w:hAnsi="Times New Roman"/>
                <w:b/>
                <w:sz w:val="24"/>
                <w:szCs w:val="24"/>
              </w:rPr>
              <w:t xml:space="preserve">Наименование территориальных зон </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ЖИЛЫЕ ЗОНЫ</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Ж</w:t>
            </w:r>
            <w:proofErr w:type="gramStart"/>
            <w:r w:rsidRPr="001101E3">
              <w:rPr>
                <w:rFonts w:ascii="Times New Roman" w:hAnsi="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индивидуальной жилой застройки</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Ж</w:t>
            </w:r>
            <w:proofErr w:type="gramStart"/>
            <w:r w:rsidRPr="001101E3">
              <w:rPr>
                <w:rFonts w:ascii="Times New Roman" w:hAnsi="Times New Roman"/>
                <w:b/>
                <w:sz w:val="24"/>
                <w:szCs w:val="24"/>
              </w:rPr>
              <w:t>2</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многоквартирной жилой застройки</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bCs/>
                <w:sz w:val="24"/>
                <w:szCs w:val="24"/>
              </w:rPr>
            </w:pPr>
            <w:r w:rsidRPr="001101E3">
              <w:rPr>
                <w:rFonts w:ascii="Times New Roman" w:hAnsi="Times New Roman"/>
                <w:b/>
                <w:bCs/>
                <w:sz w:val="24"/>
                <w:szCs w:val="24"/>
              </w:rPr>
              <w:t>ЖП</w:t>
            </w:r>
            <w:proofErr w:type="gramStart"/>
            <w:r w:rsidRPr="001101E3">
              <w:rPr>
                <w:rFonts w:ascii="Times New Roman" w:hAnsi="Times New Roman"/>
                <w:b/>
                <w:bCs/>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перспективной жилой застройки</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ОБЩЕСТВЕННО-ДЕЛОВЫЕ ЗОНЫ</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ОД</w:t>
            </w:r>
            <w:proofErr w:type="gramStart"/>
            <w:r w:rsidRPr="001101E3">
              <w:rPr>
                <w:rFonts w:ascii="Times New Roman" w:hAnsi="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Многофункциональная общественно-деловая зона</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ПРОИЗВОДСТВЕННЫЕ  И КОММУНАЛЬНЫЕ ЗОНЫ</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П</w:t>
            </w:r>
            <w:proofErr w:type="gramStart"/>
            <w:r w:rsidRPr="001101E3">
              <w:rPr>
                <w:rFonts w:ascii="Times New Roman" w:hAnsi="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 xml:space="preserve">Зона производственно-коммунальных объектов </w:t>
            </w:r>
            <w:r w:rsidRPr="001101E3">
              <w:rPr>
                <w:rFonts w:ascii="Times New Roman" w:hAnsi="Times New Roman"/>
                <w:sz w:val="24"/>
                <w:szCs w:val="24"/>
                <w:lang w:val="en-US"/>
              </w:rPr>
              <w:t>IV</w:t>
            </w:r>
            <w:r w:rsidRPr="001101E3">
              <w:rPr>
                <w:rFonts w:ascii="Times New Roman" w:hAnsi="Times New Roman"/>
                <w:sz w:val="24"/>
                <w:szCs w:val="24"/>
              </w:rPr>
              <w:t>-</w:t>
            </w:r>
            <w:r w:rsidRPr="001101E3">
              <w:rPr>
                <w:rFonts w:ascii="Times New Roman" w:hAnsi="Times New Roman"/>
                <w:sz w:val="24"/>
                <w:szCs w:val="24"/>
                <w:lang w:val="en-US"/>
              </w:rPr>
              <w:t>V</w:t>
            </w:r>
            <w:r w:rsidRPr="001101E3">
              <w:rPr>
                <w:rFonts w:ascii="Times New Roman" w:hAnsi="Times New Roman"/>
                <w:sz w:val="24"/>
                <w:szCs w:val="24"/>
              </w:rPr>
              <w:t xml:space="preserve"> класса опасности</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bCs/>
                <w:sz w:val="24"/>
                <w:szCs w:val="24"/>
              </w:rPr>
            </w:pPr>
            <w:r w:rsidRPr="001101E3">
              <w:rPr>
                <w:rFonts w:ascii="Times New Roman" w:hAnsi="Times New Roman"/>
                <w:b/>
                <w:bCs/>
                <w:sz w:val="24"/>
                <w:szCs w:val="24"/>
              </w:rPr>
              <w:t>ЗОНА ИНЖЕНЕРНО-ТРАНСПОРТНОЙ ИНФРАСТРУКТУРЫ</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bCs/>
                <w:sz w:val="24"/>
                <w:szCs w:val="24"/>
              </w:rPr>
            </w:pPr>
            <w:r w:rsidRPr="001101E3">
              <w:rPr>
                <w:rFonts w:ascii="Times New Roman" w:hAnsi="Times New Roman"/>
                <w:b/>
                <w:bCs/>
                <w:sz w:val="24"/>
                <w:szCs w:val="24"/>
              </w:rPr>
              <w:t>И</w:t>
            </w:r>
            <w:proofErr w:type="gramStart"/>
            <w:r w:rsidRPr="001101E3">
              <w:rPr>
                <w:rFonts w:ascii="Times New Roman" w:hAnsi="Times New Roman"/>
                <w:b/>
                <w:bCs/>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водозаборных сооружений</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И</w:t>
            </w:r>
            <w:proofErr w:type="gramStart"/>
            <w:r w:rsidRPr="001101E3">
              <w:rPr>
                <w:rFonts w:ascii="Times New Roman" w:hAnsi="Times New Roman"/>
                <w:b/>
                <w:sz w:val="24"/>
                <w:szCs w:val="24"/>
              </w:rPr>
              <w:t>2</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объектов транспортной инфраструктуры</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ЗОНЫ СЕЛЬСКОХОЗЯЙСТВЕННОГО ИСПОЛЬЗОВАНИЯ</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СХ</w:t>
            </w:r>
            <w:proofErr w:type="gramStart"/>
            <w:r w:rsidRPr="001101E3">
              <w:rPr>
                <w:rFonts w:ascii="Times New Roman" w:hAnsi="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sz w:val="24"/>
                <w:szCs w:val="24"/>
              </w:rPr>
              <w:t>Зона объектов сельскохозяйственного назначения</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ЗОНЫ РЕКРЕАЦИОННОГО НАЗНАЧЕНИЯ</w:t>
            </w:r>
          </w:p>
        </w:tc>
      </w:tr>
      <w:tr w:rsidR="00DA1A3A" w:rsidRPr="001101E3" w:rsidTr="00410356">
        <w:trPr>
          <w:cantSplit/>
          <w:trHeight w:val="303"/>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Р</w:t>
            </w:r>
            <w:proofErr w:type="gramStart"/>
            <w:r w:rsidRPr="001101E3">
              <w:rPr>
                <w:rFonts w:ascii="Times New Roman" w:hAnsi="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природно-ландшафтных территорий</w:t>
            </w:r>
          </w:p>
        </w:tc>
      </w:tr>
      <w:tr w:rsidR="00DA1A3A" w:rsidRPr="001101E3" w:rsidTr="00410356">
        <w:trPr>
          <w:cantSplit/>
          <w:trHeight w:val="303"/>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Р</w:t>
            </w:r>
            <w:proofErr w:type="gramStart"/>
            <w:r w:rsidRPr="001101E3">
              <w:rPr>
                <w:rFonts w:ascii="Times New Roman" w:hAnsi="Times New Roman"/>
                <w:b/>
                <w:sz w:val="24"/>
                <w:szCs w:val="24"/>
              </w:rPr>
              <w:t>2</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рекреационно-ландшафтных территорий</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ЗОНЫ СПЕЦИАЛЬНОГО НАЗНАЧЕНИЯ</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СН</w:t>
            </w:r>
            <w:proofErr w:type="gramStart"/>
            <w:r w:rsidRPr="001101E3">
              <w:rPr>
                <w:rFonts w:ascii="Times New Roman" w:hAnsi="Times New Roman"/>
                <w:b/>
                <w:sz w:val="24"/>
                <w:szCs w:val="24"/>
              </w:rPr>
              <w:t>1</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объектов специального назначения</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СН</w:t>
            </w:r>
            <w:proofErr w:type="gramStart"/>
            <w:r w:rsidRPr="001101E3">
              <w:rPr>
                <w:rFonts w:ascii="Times New Roman" w:hAnsi="Times New Roman"/>
                <w:b/>
                <w:sz w:val="24"/>
                <w:szCs w:val="24"/>
              </w:rPr>
              <w:t>2</w:t>
            </w:r>
            <w:proofErr w:type="gramEnd"/>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озеленения специального назначения</w:t>
            </w:r>
          </w:p>
        </w:tc>
      </w:tr>
      <w:tr w:rsidR="00DA1A3A" w:rsidRPr="001101E3" w:rsidTr="00410356">
        <w:trPr>
          <w:cantSplit/>
        </w:trPr>
        <w:tc>
          <w:tcPr>
            <w:tcW w:w="180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b/>
                <w:sz w:val="24"/>
                <w:szCs w:val="24"/>
              </w:rPr>
            </w:pPr>
            <w:r w:rsidRPr="001101E3">
              <w:rPr>
                <w:rFonts w:ascii="Times New Roman" w:hAnsi="Times New Roman"/>
                <w:b/>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DA1A3A" w:rsidRPr="001101E3" w:rsidRDefault="00DA1A3A" w:rsidP="00B90423">
            <w:pPr>
              <w:spacing w:after="0" w:line="240" w:lineRule="auto"/>
              <w:jc w:val="both"/>
              <w:rPr>
                <w:rFonts w:ascii="Times New Roman" w:hAnsi="Times New Roman"/>
                <w:sz w:val="24"/>
                <w:szCs w:val="24"/>
              </w:rPr>
            </w:pPr>
            <w:r w:rsidRPr="001101E3">
              <w:rPr>
                <w:rFonts w:ascii="Times New Roman" w:hAnsi="Times New Roman"/>
                <w:sz w:val="24"/>
                <w:szCs w:val="24"/>
              </w:rPr>
              <w:t>Зона скотомогильников</w:t>
            </w:r>
          </w:p>
        </w:tc>
      </w:tr>
    </w:tbl>
    <w:p w:rsidR="001101E3" w:rsidRDefault="001101E3"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Жилые зоны</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b/>
          <w:sz w:val="24"/>
          <w:szCs w:val="24"/>
        </w:rPr>
        <w:t>Ж</w:t>
      </w:r>
      <w:proofErr w:type="gramStart"/>
      <w:r w:rsidRPr="001101E3">
        <w:rPr>
          <w:rFonts w:ascii="Times New Roman" w:hAnsi="Times New Roman"/>
          <w:b/>
          <w:sz w:val="24"/>
          <w:szCs w:val="24"/>
        </w:rPr>
        <w:t>1</w:t>
      </w:r>
      <w:proofErr w:type="gramEnd"/>
      <w:r w:rsidRPr="001101E3">
        <w:rPr>
          <w:rFonts w:ascii="Times New Roman" w:hAnsi="Times New Roman"/>
          <w:b/>
          <w:sz w:val="24"/>
          <w:szCs w:val="24"/>
        </w:rPr>
        <w:t>. Зона индивидуальной жилой застройки</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iCs/>
          <w:sz w:val="24"/>
          <w:szCs w:val="24"/>
        </w:rPr>
      </w:pPr>
      <w:r w:rsidRPr="001101E3">
        <w:rPr>
          <w:rFonts w:ascii="Times New Roman" w:hAnsi="Times New Roman"/>
          <w:sz w:val="24"/>
          <w:szCs w:val="24"/>
        </w:rPr>
        <w:t>Зона индивидуальной жилой застройки</w:t>
      </w:r>
      <w:r w:rsidRPr="001101E3">
        <w:rPr>
          <w:rFonts w:ascii="Times New Roman" w:hAnsi="Times New Roman"/>
          <w:iCs/>
          <w:sz w:val="24"/>
          <w:szCs w:val="24"/>
        </w:rPr>
        <w:t xml:space="preserve"> Ж</w:t>
      </w:r>
      <w:proofErr w:type="gramStart"/>
      <w:r w:rsidRPr="001101E3">
        <w:rPr>
          <w:rFonts w:ascii="Times New Roman" w:hAnsi="Times New Roman"/>
          <w:iCs/>
          <w:sz w:val="24"/>
          <w:szCs w:val="24"/>
        </w:rPr>
        <w:t>1</w:t>
      </w:r>
      <w:proofErr w:type="gramEnd"/>
      <w:r w:rsidRPr="001101E3">
        <w:rPr>
          <w:rFonts w:ascii="Times New Roman" w:hAnsi="Times New Roman"/>
          <w:iCs/>
          <w:sz w:val="24"/>
          <w:szCs w:val="24"/>
        </w:rPr>
        <w:t xml:space="preserve">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pStyle w:val="aa"/>
        <w:numPr>
          <w:ilvl w:val="0"/>
          <w:numId w:val="2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индивидуальные жилые дома с приусадебными земельными участками;</w:t>
      </w:r>
    </w:p>
    <w:p w:rsidR="00DA1A3A" w:rsidRPr="001101E3" w:rsidRDefault="00DA1A3A" w:rsidP="001101E3">
      <w:pPr>
        <w:pStyle w:val="aa"/>
        <w:numPr>
          <w:ilvl w:val="0"/>
          <w:numId w:val="2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блокированные односемейные дома с участками</w:t>
      </w:r>
      <w:r w:rsidR="00B90423">
        <w:rPr>
          <w:rFonts w:ascii="Times New Roman" w:hAnsi="Times New Roman"/>
          <w:sz w:val="24"/>
          <w:szCs w:val="24"/>
        </w:rPr>
        <w:t>;</w:t>
      </w:r>
    </w:p>
    <w:p w:rsidR="00DA1A3A" w:rsidRPr="001101E3" w:rsidRDefault="00DA1A3A" w:rsidP="001101E3">
      <w:pPr>
        <w:pStyle w:val="aa"/>
        <w:numPr>
          <w:ilvl w:val="0"/>
          <w:numId w:val="2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детские сады, иные объекты дошкольного воспитания;</w:t>
      </w:r>
    </w:p>
    <w:p w:rsidR="00DA1A3A" w:rsidRPr="001101E3" w:rsidRDefault="00DA1A3A" w:rsidP="001101E3">
      <w:pPr>
        <w:pStyle w:val="aa"/>
        <w:numPr>
          <w:ilvl w:val="0"/>
          <w:numId w:val="2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школы начальные и средние</w:t>
      </w:r>
    </w:p>
    <w:p w:rsidR="00DA1A3A" w:rsidRPr="001101E3" w:rsidRDefault="00DA1A3A" w:rsidP="001101E3">
      <w:pPr>
        <w:tabs>
          <w:tab w:val="left" w:pos="993"/>
        </w:tabs>
        <w:spacing w:after="0" w:line="240" w:lineRule="auto"/>
        <w:ind w:firstLine="709"/>
        <w:jc w:val="both"/>
        <w:rPr>
          <w:rFonts w:ascii="Times New Roman" w:hAnsi="Times New Roman"/>
          <w:b/>
          <w:sz w:val="24"/>
          <w:szCs w:val="24"/>
        </w:rPr>
      </w:pPr>
    </w:p>
    <w:p w:rsidR="00DA1A3A" w:rsidRPr="001101E3" w:rsidRDefault="00DA1A3A" w:rsidP="001101E3">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отдельно стоящие или встроенные в жилые дома гаражи или открытые автостоянки: 2 </w:t>
      </w:r>
      <w:proofErr w:type="spellStart"/>
      <w:r w:rsidRPr="001101E3">
        <w:rPr>
          <w:rFonts w:ascii="Times New Roman" w:hAnsi="Times New Roman"/>
          <w:sz w:val="24"/>
          <w:szCs w:val="24"/>
        </w:rPr>
        <w:t>машиноместа</w:t>
      </w:r>
      <w:proofErr w:type="spellEnd"/>
      <w:r w:rsidRPr="001101E3">
        <w:rPr>
          <w:rFonts w:ascii="Times New Roman" w:hAnsi="Times New Roman"/>
          <w:sz w:val="24"/>
          <w:szCs w:val="24"/>
        </w:rPr>
        <w:t xml:space="preserve"> на индивидуальный участок;</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хозяйственные постройки;</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сады, огороды, палисадники;</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теплицы, оранжереи частного пользования;</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индивидуальные резервуары для хранения воды;</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индивидуальные бани, надворные туалеты;</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скважины для забора воды, индивидуальные колодцы (при условии организации зоны санитарной охраны не менее 30-50 м в зависимости от уровня защищенности подземных вод);</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пожарной охраны (гидранты, резервуары, противопожарные водоемы);</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зеленые насаждения;</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ландшафтного дизайна;</w:t>
      </w:r>
    </w:p>
    <w:p w:rsidR="00DA1A3A" w:rsidRPr="001101E3" w:rsidRDefault="00DA1A3A" w:rsidP="001101E3">
      <w:pPr>
        <w:pStyle w:val="aa"/>
        <w:numPr>
          <w:ilvl w:val="0"/>
          <w:numId w:val="21"/>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хозяйственные площадки</w:t>
      </w:r>
      <w:r w:rsidR="001101E3">
        <w:rPr>
          <w:rFonts w:ascii="Times New Roman" w:hAnsi="Times New Roman"/>
          <w:sz w:val="24"/>
          <w:szCs w:val="24"/>
        </w:rPr>
        <w:t>.</w:t>
      </w:r>
    </w:p>
    <w:p w:rsidR="00DA1A3A" w:rsidRPr="001101E3" w:rsidRDefault="00DA1A3A" w:rsidP="001101E3">
      <w:pPr>
        <w:tabs>
          <w:tab w:val="left" w:pos="993"/>
        </w:tabs>
        <w:spacing w:after="0" w:line="240" w:lineRule="auto"/>
        <w:ind w:firstLine="709"/>
        <w:jc w:val="both"/>
        <w:rPr>
          <w:rFonts w:ascii="Times New Roman" w:hAnsi="Times New Roman"/>
          <w:b/>
          <w:sz w:val="24"/>
          <w:szCs w:val="24"/>
        </w:rPr>
      </w:pPr>
    </w:p>
    <w:p w:rsidR="00DA1A3A" w:rsidRPr="001101E3" w:rsidRDefault="00DA1A3A" w:rsidP="001101E3">
      <w:pPr>
        <w:tabs>
          <w:tab w:val="left" w:pos="993"/>
        </w:tabs>
        <w:spacing w:after="0" w:line="240" w:lineRule="auto"/>
        <w:ind w:firstLine="709"/>
        <w:jc w:val="both"/>
        <w:rPr>
          <w:rFonts w:ascii="Times New Roman" w:hAnsi="Times New Roman"/>
          <w:b/>
          <w:sz w:val="24"/>
          <w:szCs w:val="24"/>
          <w:lang w:val="en-US"/>
        </w:rPr>
      </w:pPr>
      <w:r w:rsidRPr="001101E3">
        <w:rPr>
          <w:rFonts w:ascii="Times New Roman" w:hAnsi="Times New Roman"/>
          <w:b/>
          <w:sz w:val="24"/>
          <w:szCs w:val="24"/>
        </w:rPr>
        <w:t>Условно разрешенные виды использования:</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магазины товаров первой необходимости общей площадью не более 150 кв.м;</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киоски, лоточная торговля, временные павильоны розничной торговли и обслуживания населения;</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предприятия общественного питания;</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обслуживания населения (предприятия по ремонту бытовой техники, парикмахерские, ателье и др.);</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lastRenderedPageBreak/>
        <w:t>аптеки;</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фельдшерско-акушерские пункты;</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отделения, участковые пункты полиции;</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отделения связи;</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жилищно-эксплуатационные и аварийно-диспетчерские службы;</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спортплощадки;</w:t>
      </w:r>
    </w:p>
    <w:p w:rsid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спортзалы, залы рекреации; </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клубы многоцелевого и специализированного назначения с ограничением по времени работы</w:t>
      </w:r>
      <w:r w:rsidR="001A3232">
        <w:rPr>
          <w:rFonts w:ascii="Times New Roman" w:hAnsi="Times New Roman"/>
          <w:sz w:val="24"/>
          <w:szCs w:val="24"/>
        </w:rPr>
        <w:t>;</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строения для содержания домашнего скота и птицы (при условии соблюдения отношений добрососедства);</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общежития;</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культурно-развлекательные центры, Дома Культуры;</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библиотеки; </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многоквартирные дома малой этажности;</w:t>
      </w:r>
    </w:p>
    <w:p w:rsidR="00DA1A3A" w:rsidRPr="001101E3" w:rsidRDefault="00DA1A3A" w:rsidP="001101E3">
      <w:pPr>
        <w:pStyle w:val="aa"/>
        <w:numPr>
          <w:ilvl w:val="0"/>
          <w:numId w:val="2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инженерно-технического обеспечения (РП, ТП, ГРП, ЦТП и т.п.).</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A3232">
      <w:pPr>
        <w:spacing w:after="0" w:line="240" w:lineRule="auto"/>
        <w:ind w:firstLine="709"/>
        <w:jc w:val="right"/>
        <w:rPr>
          <w:rFonts w:ascii="Times New Roman" w:hAnsi="Times New Roman"/>
          <w:sz w:val="24"/>
          <w:szCs w:val="24"/>
        </w:rPr>
      </w:pPr>
      <w:r w:rsidRPr="001101E3">
        <w:rPr>
          <w:rFonts w:ascii="Times New Roman" w:hAnsi="Times New Roman"/>
          <w:sz w:val="24"/>
          <w:szCs w:val="24"/>
        </w:rPr>
        <w:tab/>
      </w:r>
      <w:r w:rsidRPr="001101E3">
        <w:rPr>
          <w:rFonts w:ascii="Times New Roman" w:hAnsi="Times New Roman"/>
          <w:sz w:val="24"/>
          <w:szCs w:val="24"/>
        </w:rPr>
        <w:tab/>
      </w:r>
      <w:r w:rsidRPr="001101E3">
        <w:rPr>
          <w:rFonts w:ascii="Times New Roman" w:hAnsi="Times New Roman"/>
          <w:sz w:val="24"/>
          <w:szCs w:val="24"/>
        </w:rPr>
        <w:tab/>
        <w:t>Таблица*</w:t>
      </w:r>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814"/>
      </w:tblGrid>
      <w:tr w:rsidR="00DA1A3A" w:rsidRPr="001101E3" w:rsidTr="00410356">
        <w:tc>
          <w:tcPr>
            <w:tcW w:w="5386" w:type="dxa"/>
            <w:gridSpan w:val="2"/>
            <w:tcBorders>
              <w:top w:val="single" w:sz="12" w:space="0" w:color="000000"/>
              <w:bottom w:val="nil"/>
            </w:tcBorders>
          </w:tcPr>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Виды параметров и единицы измерения</w:t>
            </w:r>
          </w:p>
        </w:tc>
        <w:tc>
          <w:tcPr>
            <w:tcW w:w="3974" w:type="dxa"/>
            <w:gridSpan w:val="2"/>
            <w:tcBorders>
              <w:top w:val="single" w:sz="12" w:space="0" w:color="000000"/>
            </w:tcBorders>
          </w:tcPr>
          <w:p w:rsidR="00DA1A3A" w:rsidRPr="001101E3" w:rsidRDefault="00DA1A3A" w:rsidP="001101E3">
            <w:pPr>
              <w:spacing w:after="0" w:line="240" w:lineRule="auto"/>
              <w:jc w:val="center"/>
              <w:rPr>
                <w:rFonts w:ascii="Times New Roman" w:hAnsi="Times New Roman"/>
                <w:sz w:val="24"/>
                <w:szCs w:val="24"/>
              </w:rPr>
            </w:pPr>
            <w:r w:rsidRPr="001101E3">
              <w:rPr>
                <w:rFonts w:ascii="Times New Roman" w:hAnsi="Times New Roman"/>
                <w:sz w:val="24"/>
                <w:szCs w:val="24"/>
              </w:rPr>
              <w:t>Значения параметров применительно к основным разрешенным видам использования недвижимости</w:t>
            </w:r>
          </w:p>
        </w:tc>
      </w:tr>
      <w:tr w:rsidR="00DA1A3A" w:rsidRPr="001101E3" w:rsidTr="00410356">
        <w:trPr>
          <w:tblHeader/>
        </w:trPr>
        <w:tc>
          <w:tcPr>
            <w:tcW w:w="5386" w:type="dxa"/>
            <w:gridSpan w:val="2"/>
            <w:tcBorders>
              <w:top w:val="nil"/>
              <w:bottom w:val="single" w:sz="4" w:space="0" w:color="auto"/>
            </w:tcBorders>
          </w:tcPr>
          <w:p w:rsidR="00DA1A3A" w:rsidRPr="001101E3" w:rsidRDefault="00DA1A3A" w:rsidP="001101E3">
            <w:pPr>
              <w:spacing w:after="0" w:line="240" w:lineRule="auto"/>
              <w:ind w:firstLine="709"/>
              <w:jc w:val="both"/>
              <w:rPr>
                <w:rFonts w:ascii="Times New Roman" w:hAnsi="Times New Roman"/>
                <w:b/>
                <w:sz w:val="24"/>
                <w:szCs w:val="24"/>
              </w:rPr>
            </w:pPr>
          </w:p>
        </w:tc>
        <w:tc>
          <w:tcPr>
            <w:tcW w:w="2160" w:type="dxa"/>
            <w:tcBorders>
              <w:top w:val="nil"/>
              <w:bottom w:val="single" w:sz="4" w:space="0" w:color="auto"/>
            </w:tcBorders>
          </w:tcPr>
          <w:p w:rsidR="00DA1A3A" w:rsidRPr="001101E3" w:rsidRDefault="00DA1A3A" w:rsidP="001101E3">
            <w:pPr>
              <w:spacing w:after="0" w:line="240" w:lineRule="auto"/>
              <w:jc w:val="center"/>
              <w:rPr>
                <w:rFonts w:ascii="Times New Roman" w:hAnsi="Times New Roman"/>
                <w:b/>
                <w:sz w:val="24"/>
                <w:szCs w:val="24"/>
              </w:rPr>
            </w:pPr>
            <w:r w:rsidRPr="001101E3">
              <w:rPr>
                <w:rFonts w:ascii="Times New Roman" w:hAnsi="Times New Roman"/>
                <w:sz w:val="24"/>
                <w:szCs w:val="24"/>
              </w:rPr>
              <w:t>Отдельно стоящий односемейный дом</w:t>
            </w:r>
          </w:p>
        </w:tc>
        <w:tc>
          <w:tcPr>
            <w:tcW w:w="1814" w:type="dxa"/>
            <w:tcBorders>
              <w:top w:val="nil"/>
              <w:bottom w:val="single" w:sz="4" w:space="0" w:color="auto"/>
            </w:tcBorders>
          </w:tcPr>
          <w:p w:rsidR="00DA1A3A" w:rsidRPr="001101E3" w:rsidRDefault="00DA1A3A" w:rsidP="001101E3">
            <w:pPr>
              <w:spacing w:after="0" w:line="240" w:lineRule="auto"/>
              <w:jc w:val="center"/>
              <w:rPr>
                <w:rFonts w:ascii="Times New Roman" w:hAnsi="Times New Roman"/>
                <w:sz w:val="24"/>
                <w:szCs w:val="24"/>
              </w:rPr>
            </w:pPr>
            <w:r w:rsidRPr="001101E3">
              <w:rPr>
                <w:rFonts w:ascii="Times New Roman" w:hAnsi="Times New Roman"/>
                <w:sz w:val="24"/>
                <w:szCs w:val="24"/>
              </w:rPr>
              <w:t>Блокированные дома с количеством квартир не более чем 2 с участками</w:t>
            </w:r>
          </w:p>
        </w:tc>
      </w:tr>
      <w:tr w:rsidR="00DA1A3A" w:rsidRPr="001101E3" w:rsidTr="00322CCC">
        <w:tc>
          <w:tcPr>
            <w:tcW w:w="3936" w:type="dxa"/>
            <w:tcBorders>
              <w:top w:val="single" w:sz="4" w:space="0" w:color="auto"/>
              <w:left w:val="single" w:sz="12" w:space="0" w:color="auto"/>
              <w:bottom w:val="single" w:sz="4" w:space="0" w:color="auto"/>
            </w:tcBorders>
          </w:tcPr>
          <w:p w:rsidR="00DA1A3A" w:rsidRPr="001101E3" w:rsidRDefault="00DA1A3A" w:rsidP="001101E3">
            <w:pPr>
              <w:spacing w:after="0" w:line="240" w:lineRule="auto"/>
              <w:ind w:firstLine="34"/>
              <w:jc w:val="both"/>
              <w:rPr>
                <w:rFonts w:ascii="Times New Roman" w:hAnsi="Times New Roman"/>
                <w:sz w:val="24"/>
                <w:szCs w:val="24"/>
              </w:rPr>
            </w:pPr>
            <w:r w:rsidRPr="001101E3">
              <w:rPr>
                <w:rFonts w:ascii="Times New Roman" w:hAnsi="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DA1A3A" w:rsidRPr="001101E3" w:rsidRDefault="00DA1A3A" w:rsidP="001101E3">
            <w:pPr>
              <w:spacing w:after="0" w:line="240" w:lineRule="auto"/>
              <w:ind w:firstLine="709"/>
              <w:jc w:val="both"/>
              <w:rPr>
                <w:rFonts w:ascii="Times New Roman" w:hAnsi="Times New Roman"/>
                <w:sz w:val="24"/>
                <w:szCs w:val="24"/>
              </w:rPr>
            </w:pPr>
          </w:p>
        </w:tc>
        <w:tc>
          <w:tcPr>
            <w:tcW w:w="2160" w:type="dxa"/>
            <w:tcBorders>
              <w:top w:val="single" w:sz="4" w:space="0" w:color="auto"/>
              <w:bottom w:val="single" w:sz="4" w:space="0" w:color="auto"/>
            </w:tcBorders>
          </w:tcPr>
          <w:p w:rsidR="00DA1A3A" w:rsidRPr="001101E3" w:rsidRDefault="00DA1A3A" w:rsidP="001101E3">
            <w:pPr>
              <w:spacing w:after="0" w:line="240" w:lineRule="auto"/>
              <w:ind w:firstLine="709"/>
              <w:jc w:val="both"/>
              <w:rPr>
                <w:rFonts w:ascii="Times New Roman" w:hAnsi="Times New Roman"/>
                <w:sz w:val="24"/>
                <w:szCs w:val="24"/>
              </w:rPr>
            </w:pPr>
          </w:p>
        </w:tc>
        <w:tc>
          <w:tcPr>
            <w:tcW w:w="1814" w:type="dxa"/>
            <w:tcBorders>
              <w:top w:val="single" w:sz="4" w:space="0" w:color="auto"/>
              <w:bottom w:val="single" w:sz="4" w:space="0" w:color="auto"/>
              <w:right w:val="single" w:sz="12" w:space="0" w:color="auto"/>
            </w:tcBorders>
          </w:tcPr>
          <w:p w:rsidR="00DA1A3A" w:rsidRPr="001101E3" w:rsidRDefault="00DA1A3A" w:rsidP="001101E3">
            <w:pPr>
              <w:spacing w:after="0" w:line="240" w:lineRule="auto"/>
              <w:ind w:firstLine="709"/>
              <w:jc w:val="both"/>
              <w:rPr>
                <w:rFonts w:ascii="Times New Roman" w:hAnsi="Times New Roman"/>
                <w:sz w:val="24"/>
                <w:szCs w:val="24"/>
              </w:rPr>
            </w:pPr>
          </w:p>
        </w:tc>
      </w:tr>
      <w:tr w:rsidR="00322CCC" w:rsidRPr="001101E3" w:rsidTr="00322CCC">
        <w:tc>
          <w:tcPr>
            <w:tcW w:w="3936" w:type="dxa"/>
            <w:tcBorders>
              <w:top w:val="single" w:sz="4" w:space="0" w:color="auto"/>
              <w:left w:val="single" w:sz="12" w:space="0" w:color="auto"/>
              <w:bottom w:val="single" w:sz="4" w:space="0" w:color="auto"/>
            </w:tcBorders>
          </w:tcPr>
          <w:p w:rsidR="00322CCC" w:rsidRPr="00322CCC" w:rsidRDefault="00322CCC" w:rsidP="00322CCC">
            <w:pPr>
              <w:pStyle w:val="1c"/>
              <w:numPr>
                <w:ilvl w:val="12"/>
                <w:numId w:val="0"/>
              </w:numPr>
              <w:tabs>
                <w:tab w:val="right" w:pos="-2943"/>
              </w:tabs>
              <w:ind w:left="34"/>
              <w:rPr>
                <w:rFonts w:ascii="Times New Roman" w:hAnsi="Times New Roman"/>
                <w:color w:val="000000" w:themeColor="text1"/>
                <w:szCs w:val="24"/>
              </w:rPr>
            </w:pPr>
            <w:r w:rsidRPr="00322CCC">
              <w:rPr>
                <w:rFonts w:ascii="Times New Roman" w:hAnsi="Times New Roman"/>
                <w:color w:val="000000" w:themeColor="text1"/>
                <w:szCs w:val="24"/>
              </w:rPr>
              <w:t>Максимальная площадь</w:t>
            </w:r>
          </w:p>
        </w:tc>
        <w:tc>
          <w:tcPr>
            <w:tcW w:w="1450" w:type="dxa"/>
            <w:tcBorders>
              <w:top w:val="single" w:sz="4" w:space="0" w:color="auto"/>
              <w:bottom w:val="single" w:sz="4" w:space="0" w:color="auto"/>
            </w:tcBorders>
          </w:tcPr>
          <w:p w:rsidR="00322CCC" w:rsidRPr="00322CCC" w:rsidRDefault="00322CCC" w:rsidP="00322CCC">
            <w:pPr>
              <w:pStyle w:val="1c"/>
              <w:numPr>
                <w:ilvl w:val="12"/>
                <w:numId w:val="0"/>
              </w:numPr>
              <w:tabs>
                <w:tab w:val="clear" w:pos="567"/>
                <w:tab w:val="right" w:pos="0"/>
              </w:tabs>
              <w:jc w:val="center"/>
              <w:rPr>
                <w:rFonts w:ascii="Times New Roman" w:hAnsi="Times New Roman"/>
                <w:color w:val="000000" w:themeColor="text1"/>
                <w:szCs w:val="24"/>
              </w:rPr>
            </w:pPr>
            <w:r w:rsidRPr="00322CCC">
              <w:rPr>
                <w:rFonts w:ascii="Times New Roman" w:hAnsi="Times New Roman"/>
                <w:color w:val="000000" w:themeColor="text1"/>
                <w:szCs w:val="24"/>
              </w:rPr>
              <w:t>кв.м</w:t>
            </w:r>
          </w:p>
        </w:tc>
        <w:tc>
          <w:tcPr>
            <w:tcW w:w="2160" w:type="dxa"/>
            <w:tcBorders>
              <w:top w:val="single" w:sz="4" w:space="0" w:color="auto"/>
              <w:bottom w:val="single" w:sz="4" w:space="0" w:color="auto"/>
            </w:tcBorders>
          </w:tcPr>
          <w:p w:rsidR="00322CCC" w:rsidRPr="00322CCC" w:rsidRDefault="00322CCC" w:rsidP="00322CCC">
            <w:pPr>
              <w:spacing w:after="0" w:line="240" w:lineRule="auto"/>
              <w:ind w:firstLine="709"/>
              <w:rPr>
                <w:rFonts w:ascii="Times New Roman" w:hAnsi="Times New Roman"/>
                <w:color w:val="000000" w:themeColor="text1"/>
                <w:sz w:val="24"/>
                <w:szCs w:val="24"/>
              </w:rPr>
            </w:pPr>
            <w:r w:rsidRPr="00322CCC">
              <w:rPr>
                <w:rFonts w:ascii="Times New Roman" w:hAnsi="Times New Roman"/>
                <w:color w:val="000000" w:themeColor="text1"/>
                <w:sz w:val="24"/>
                <w:szCs w:val="24"/>
              </w:rPr>
              <w:t>5000</w:t>
            </w:r>
          </w:p>
        </w:tc>
        <w:tc>
          <w:tcPr>
            <w:tcW w:w="1814" w:type="dxa"/>
            <w:tcBorders>
              <w:top w:val="single" w:sz="4" w:space="0" w:color="auto"/>
              <w:bottom w:val="single" w:sz="4" w:space="0" w:color="auto"/>
              <w:right w:val="single" w:sz="12" w:space="0" w:color="auto"/>
            </w:tcBorders>
          </w:tcPr>
          <w:p w:rsidR="00322CCC" w:rsidRPr="00322CCC" w:rsidRDefault="00322CCC" w:rsidP="00322CCC">
            <w:pPr>
              <w:spacing w:after="0" w:line="240" w:lineRule="auto"/>
              <w:ind w:firstLine="709"/>
              <w:rPr>
                <w:rFonts w:ascii="Times New Roman" w:hAnsi="Times New Roman"/>
                <w:color w:val="000000" w:themeColor="text1"/>
                <w:sz w:val="24"/>
                <w:szCs w:val="24"/>
              </w:rPr>
            </w:pPr>
            <w:r w:rsidRPr="00322CCC">
              <w:rPr>
                <w:rFonts w:ascii="Times New Roman" w:hAnsi="Times New Roman"/>
                <w:color w:val="000000" w:themeColor="text1"/>
                <w:sz w:val="24"/>
                <w:szCs w:val="24"/>
              </w:rPr>
              <w:t>5000</w:t>
            </w:r>
          </w:p>
        </w:tc>
      </w:tr>
      <w:tr w:rsidR="00322CCC" w:rsidRPr="001101E3" w:rsidTr="00410356">
        <w:tc>
          <w:tcPr>
            <w:tcW w:w="3936" w:type="dxa"/>
            <w:tcBorders>
              <w:top w:val="single" w:sz="4" w:space="0" w:color="auto"/>
              <w:bottom w:val="single" w:sz="4" w:space="0" w:color="auto"/>
            </w:tcBorders>
          </w:tcPr>
          <w:p w:rsidR="00322CCC" w:rsidRPr="001101E3" w:rsidRDefault="00322CCC" w:rsidP="001101E3">
            <w:pPr>
              <w:spacing w:after="0" w:line="240" w:lineRule="auto"/>
              <w:ind w:firstLine="34"/>
              <w:jc w:val="both"/>
              <w:rPr>
                <w:rFonts w:ascii="Times New Roman" w:hAnsi="Times New Roman"/>
                <w:sz w:val="24"/>
                <w:szCs w:val="24"/>
              </w:rPr>
            </w:pPr>
            <w:r w:rsidRPr="001101E3">
              <w:rPr>
                <w:rFonts w:ascii="Times New Roman" w:hAnsi="Times New Roman"/>
                <w:sz w:val="24"/>
                <w:szCs w:val="24"/>
              </w:rPr>
              <w:t>Минимальная площадь</w:t>
            </w:r>
          </w:p>
        </w:tc>
        <w:tc>
          <w:tcPr>
            <w:tcW w:w="1450" w:type="dxa"/>
            <w:tcBorders>
              <w:top w:val="single" w:sz="4" w:space="0" w:color="auto"/>
            </w:tcBorders>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кв.м</w:t>
            </w:r>
          </w:p>
        </w:tc>
        <w:tc>
          <w:tcPr>
            <w:tcW w:w="2160" w:type="dxa"/>
            <w:tcBorders>
              <w:top w:val="single" w:sz="4" w:space="0" w:color="auto"/>
            </w:tcBorders>
          </w:tcPr>
          <w:p w:rsidR="00322CCC" w:rsidRPr="001101E3" w:rsidRDefault="00766526" w:rsidP="001101E3">
            <w:pPr>
              <w:spacing w:after="0" w:line="240" w:lineRule="auto"/>
              <w:ind w:firstLine="709"/>
              <w:jc w:val="both"/>
              <w:rPr>
                <w:rFonts w:ascii="Times New Roman" w:hAnsi="Times New Roman"/>
                <w:sz w:val="24"/>
                <w:szCs w:val="24"/>
              </w:rPr>
            </w:pPr>
            <w:r>
              <w:rPr>
                <w:rFonts w:ascii="Times New Roman" w:hAnsi="Times New Roman"/>
                <w:sz w:val="24"/>
                <w:szCs w:val="24"/>
              </w:rPr>
              <w:t>10</w:t>
            </w:r>
            <w:r w:rsidR="00322CCC" w:rsidRPr="001101E3">
              <w:rPr>
                <w:rFonts w:ascii="Times New Roman" w:hAnsi="Times New Roman"/>
                <w:sz w:val="24"/>
                <w:szCs w:val="24"/>
              </w:rPr>
              <w:t>00</w:t>
            </w:r>
          </w:p>
        </w:tc>
        <w:tc>
          <w:tcPr>
            <w:tcW w:w="1814" w:type="dxa"/>
            <w:tcBorders>
              <w:top w:val="single" w:sz="4" w:space="0" w:color="auto"/>
            </w:tcBorders>
          </w:tcPr>
          <w:p w:rsidR="00322CCC" w:rsidRPr="001101E3" w:rsidRDefault="00766526" w:rsidP="001101E3">
            <w:pPr>
              <w:spacing w:after="0" w:line="240" w:lineRule="auto"/>
              <w:ind w:firstLine="709"/>
              <w:jc w:val="both"/>
              <w:rPr>
                <w:rFonts w:ascii="Times New Roman" w:hAnsi="Times New Roman"/>
                <w:sz w:val="24"/>
                <w:szCs w:val="24"/>
              </w:rPr>
            </w:pPr>
            <w:r>
              <w:rPr>
                <w:rFonts w:ascii="Times New Roman" w:hAnsi="Times New Roman"/>
                <w:sz w:val="24"/>
                <w:szCs w:val="24"/>
              </w:rPr>
              <w:t>10</w:t>
            </w:r>
            <w:r w:rsidR="00322CCC" w:rsidRPr="001101E3">
              <w:rPr>
                <w:rFonts w:ascii="Times New Roman" w:hAnsi="Times New Roman"/>
                <w:sz w:val="24"/>
                <w:szCs w:val="24"/>
              </w:rPr>
              <w:t>00</w:t>
            </w:r>
          </w:p>
        </w:tc>
      </w:tr>
      <w:tr w:rsidR="00322CCC" w:rsidRPr="001101E3" w:rsidTr="00410356">
        <w:tc>
          <w:tcPr>
            <w:tcW w:w="3936" w:type="dxa"/>
            <w:tcBorders>
              <w:top w:val="single" w:sz="4" w:space="0" w:color="auto"/>
              <w:bottom w:val="nil"/>
            </w:tcBorders>
          </w:tcPr>
          <w:p w:rsidR="00322CCC" w:rsidRPr="001101E3" w:rsidRDefault="00322CCC" w:rsidP="001101E3">
            <w:pPr>
              <w:spacing w:after="0" w:line="240" w:lineRule="auto"/>
              <w:ind w:firstLine="34"/>
              <w:jc w:val="both"/>
              <w:rPr>
                <w:rFonts w:ascii="Times New Roman" w:hAnsi="Times New Roman"/>
                <w:sz w:val="24"/>
                <w:szCs w:val="24"/>
              </w:rPr>
            </w:pPr>
            <w:r w:rsidRPr="001101E3">
              <w:rPr>
                <w:rFonts w:ascii="Times New Roman" w:hAnsi="Times New Roman"/>
                <w:sz w:val="24"/>
                <w:szCs w:val="24"/>
              </w:rPr>
              <w:t>Минимальная ширина вдоль фронта улицы (проезда)</w:t>
            </w:r>
          </w:p>
        </w:tc>
        <w:tc>
          <w:tcPr>
            <w:tcW w:w="1450" w:type="dxa"/>
            <w:tcBorders>
              <w:top w:val="nil"/>
              <w:bottom w:val="nil"/>
            </w:tcBorders>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w:t>
            </w:r>
          </w:p>
        </w:tc>
        <w:tc>
          <w:tcPr>
            <w:tcW w:w="2160" w:type="dxa"/>
            <w:tcBorders>
              <w:top w:val="nil"/>
              <w:bottom w:val="nil"/>
            </w:tcBorders>
          </w:tcPr>
          <w:p w:rsidR="00322CCC" w:rsidRPr="001101E3" w:rsidRDefault="00322CCC" w:rsidP="001101E3">
            <w:pPr>
              <w:spacing w:after="0" w:line="240" w:lineRule="auto"/>
              <w:ind w:firstLine="709"/>
              <w:jc w:val="both"/>
              <w:rPr>
                <w:rFonts w:ascii="Times New Roman" w:hAnsi="Times New Roman"/>
                <w:sz w:val="24"/>
                <w:szCs w:val="24"/>
                <w:lang w:val="en-US"/>
              </w:rPr>
            </w:pPr>
            <w:r w:rsidRPr="001101E3">
              <w:rPr>
                <w:rFonts w:ascii="Times New Roman" w:hAnsi="Times New Roman"/>
                <w:sz w:val="24"/>
                <w:szCs w:val="24"/>
              </w:rPr>
              <w:t>1</w:t>
            </w:r>
            <w:r w:rsidRPr="001101E3">
              <w:rPr>
                <w:rFonts w:ascii="Times New Roman" w:hAnsi="Times New Roman"/>
                <w:sz w:val="24"/>
                <w:szCs w:val="24"/>
                <w:lang w:val="en-US"/>
              </w:rPr>
              <w:t>5</w:t>
            </w:r>
          </w:p>
        </w:tc>
        <w:tc>
          <w:tcPr>
            <w:tcW w:w="1814" w:type="dxa"/>
            <w:tcBorders>
              <w:top w:val="nil"/>
              <w:bottom w:val="nil"/>
            </w:tcBorders>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12</w:t>
            </w:r>
          </w:p>
        </w:tc>
      </w:tr>
      <w:tr w:rsidR="00322CCC" w:rsidRPr="001101E3" w:rsidTr="00410356">
        <w:tc>
          <w:tcPr>
            <w:tcW w:w="3936" w:type="dxa"/>
            <w:tcBorders>
              <w:bottom w:val="nil"/>
            </w:tcBorders>
          </w:tcPr>
          <w:p w:rsidR="00322CCC" w:rsidRPr="001101E3" w:rsidRDefault="00322CCC" w:rsidP="001101E3">
            <w:pPr>
              <w:spacing w:after="0" w:line="240" w:lineRule="auto"/>
              <w:ind w:firstLine="34"/>
              <w:jc w:val="both"/>
              <w:rPr>
                <w:rFonts w:ascii="Times New Roman" w:hAnsi="Times New Roman"/>
                <w:sz w:val="24"/>
                <w:szCs w:val="24"/>
              </w:rPr>
            </w:pPr>
            <w:r w:rsidRPr="001101E3">
              <w:rPr>
                <w:rFonts w:ascii="Times New Roman" w:hAnsi="Times New Roman"/>
                <w:b/>
                <w:sz w:val="24"/>
                <w:szCs w:val="24"/>
              </w:rPr>
              <w:t>Предельные параметры разрешенного строительства в пределах участков</w:t>
            </w:r>
          </w:p>
        </w:tc>
        <w:tc>
          <w:tcPr>
            <w:tcW w:w="1450" w:type="dxa"/>
            <w:tcBorders>
              <w:bottom w:val="nil"/>
            </w:tcBorders>
          </w:tcPr>
          <w:p w:rsidR="00322CCC" w:rsidRPr="001101E3" w:rsidRDefault="00322CCC" w:rsidP="001101E3">
            <w:pPr>
              <w:spacing w:after="0" w:line="240" w:lineRule="auto"/>
              <w:ind w:firstLine="709"/>
              <w:jc w:val="both"/>
              <w:rPr>
                <w:rFonts w:ascii="Times New Roman" w:hAnsi="Times New Roman"/>
                <w:sz w:val="24"/>
                <w:szCs w:val="24"/>
              </w:rPr>
            </w:pPr>
          </w:p>
        </w:tc>
        <w:tc>
          <w:tcPr>
            <w:tcW w:w="2160" w:type="dxa"/>
            <w:tcBorders>
              <w:bottom w:val="nil"/>
            </w:tcBorders>
          </w:tcPr>
          <w:p w:rsidR="00322CCC" w:rsidRPr="001101E3" w:rsidRDefault="00322CCC" w:rsidP="001101E3">
            <w:pPr>
              <w:spacing w:after="0" w:line="240" w:lineRule="auto"/>
              <w:ind w:firstLine="709"/>
              <w:jc w:val="both"/>
              <w:rPr>
                <w:rFonts w:ascii="Times New Roman" w:hAnsi="Times New Roman"/>
                <w:sz w:val="24"/>
                <w:szCs w:val="24"/>
              </w:rPr>
            </w:pPr>
          </w:p>
        </w:tc>
        <w:tc>
          <w:tcPr>
            <w:tcW w:w="1814" w:type="dxa"/>
            <w:tcBorders>
              <w:bottom w:val="nil"/>
            </w:tcBorders>
          </w:tcPr>
          <w:p w:rsidR="00322CCC" w:rsidRPr="001101E3" w:rsidRDefault="00322CCC" w:rsidP="001101E3">
            <w:pPr>
              <w:spacing w:after="0" w:line="240" w:lineRule="auto"/>
              <w:ind w:firstLine="709"/>
              <w:jc w:val="both"/>
              <w:rPr>
                <w:rFonts w:ascii="Times New Roman" w:hAnsi="Times New Roman"/>
                <w:sz w:val="24"/>
                <w:szCs w:val="24"/>
              </w:rPr>
            </w:pPr>
          </w:p>
        </w:tc>
      </w:tr>
      <w:tr w:rsidR="00322CCC" w:rsidRPr="001101E3" w:rsidTr="00410356">
        <w:tc>
          <w:tcPr>
            <w:tcW w:w="3936" w:type="dxa"/>
            <w:tcBorders>
              <w:top w:val="nil"/>
              <w:bottom w:val="single" w:sz="4" w:space="0" w:color="auto"/>
            </w:tcBorders>
          </w:tcPr>
          <w:p w:rsidR="00322CCC" w:rsidRPr="001101E3" w:rsidRDefault="00322CCC" w:rsidP="001101E3">
            <w:pPr>
              <w:spacing w:after="0" w:line="240" w:lineRule="auto"/>
              <w:ind w:firstLine="34"/>
              <w:jc w:val="both"/>
              <w:rPr>
                <w:rFonts w:ascii="Times New Roman" w:hAnsi="Times New Roman"/>
                <w:sz w:val="24"/>
                <w:szCs w:val="24"/>
              </w:rPr>
            </w:pPr>
            <w:r w:rsidRPr="001101E3">
              <w:rPr>
                <w:rFonts w:ascii="Times New Roman" w:hAnsi="Times New Roman"/>
                <w:sz w:val="24"/>
                <w:szCs w:val="24"/>
              </w:rPr>
              <w:t>Максимальный процент застройки участка</w:t>
            </w:r>
          </w:p>
        </w:tc>
        <w:tc>
          <w:tcPr>
            <w:tcW w:w="1450" w:type="dxa"/>
            <w:tcBorders>
              <w:top w:val="nil"/>
            </w:tcBorders>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w:t>
            </w:r>
          </w:p>
        </w:tc>
        <w:tc>
          <w:tcPr>
            <w:tcW w:w="2160" w:type="dxa"/>
            <w:tcBorders>
              <w:top w:val="nil"/>
            </w:tcBorders>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45</w:t>
            </w:r>
          </w:p>
        </w:tc>
        <w:tc>
          <w:tcPr>
            <w:tcW w:w="1814" w:type="dxa"/>
            <w:tcBorders>
              <w:top w:val="nil"/>
            </w:tcBorders>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55</w:t>
            </w:r>
          </w:p>
        </w:tc>
      </w:tr>
      <w:tr w:rsidR="00322CCC" w:rsidRPr="001101E3" w:rsidTr="00410356">
        <w:tc>
          <w:tcPr>
            <w:tcW w:w="3936" w:type="dxa"/>
            <w:tcBorders>
              <w:top w:val="single" w:sz="4" w:space="0" w:color="auto"/>
              <w:bottom w:val="single" w:sz="4" w:space="0" w:color="auto"/>
            </w:tcBorders>
          </w:tcPr>
          <w:p w:rsidR="00322CCC" w:rsidRPr="001101E3" w:rsidRDefault="00322CCC" w:rsidP="001101E3">
            <w:pPr>
              <w:spacing w:after="0" w:line="240" w:lineRule="auto"/>
              <w:ind w:firstLine="34"/>
              <w:jc w:val="both"/>
              <w:rPr>
                <w:rFonts w:ascii="Times New Roman" w:hAnsi="Times New Roman"/>
                <w:sz w:val="24"/>
                <w:szCs w:val="24"/>
              </w:rPr>
            </w:pPr>
            <w:r w:rsidRPr="001101E3">
              <w:rPr>
                <w:rFonts w:ascii="Times New Roman" w:hAnsi="Times New Roman"/>
                <w:sz w:val="24"/>
                <w:szCs w:val="24"/>
              </w:rPr>
              <w:t xml:space="preserve">Минимальный отступ строений от передней границы участка (в случаях, если иной показатель не установлен линией регулирования </w:t>
            </w:r>
            <w:r w:rsidRPr="001101E3">
              <w:rPr>
                <w:rFonts w:ascii="Times New Roman" w:hAnsi="Times New Roman"/>
                <w:sz w:val="24"/>
                <w:szCs w:val="24"/>
              </w:rPr>
              <w:lastRenderedPageBreak/>
              <w:t>застройки)</w:t>
            </w:r>
          </w:p>
        </w:tc>
        <w:tc>
          <w:tcPr>
            <w:tcW w:w="1450" w:type="dxa"/>
          </w:tcPr>
          <w:p w:rsidR="00322CCC" w:rsidRPr="001101E3" w:rsidRDefault="00322CCC" w:rsidP="001101E3">
            <w:pPr>
              <w:spacing w:after="0" w:line="240" w:lineRule="auto"/>
              <w:ind w:firstLine="709"/>
              <w:jc w:val="both"/>
              <w:rPr>
                <w:rFonts w:ascii="Times New Roman" w:hAnsi="Times New Roman"/>
                <w:sz w:val="24"/>
                <w:szCs w:val="24"/>
              </w:rPr>
            </w:pPr>
          </w:p>
          <w:p w:rsidR="00322CCC" w:rsidRPr="001101E3" w:rsidRDefault="00322CCC" w:rsidP="001101E3">
            <w:pPr>
              <w:spacing w:after="0" w:line="240" w:lineRule="auto"/>
              <w:ind w:firstLine="709"/>
              <w:jc w:val="both"/>
              <w:rPr>
                <w:rFonts w:ascii="Times New Roman" w:hAnsi="Times New Roman"/>
                <w:sz w:val="24"/>
                <w:szCs w:val="24"/>
              </w:rPr>
            </w:pPr>
          </w:p>
          <w:p w:rsidR="00322CCC" w:rsidRPr="001101E3" w:rsidRDefault="00322CCC" w:rsidP="001101E3">
            <w:pPr>
              <w:spacing w:after="0" w:line="240" w:lineRule="auto"/>
              <w:ind w:firstLine="709"/>
              <w:jc w:val="both"/>
              <w:rPr>
                <w:rFonts w:ascii="Times New Roman" w:hAnsi="Times New Roman"/>
                <w:sz w:val="24"/>
                <w:szCs w:val="24"/>
              </w:rPr>
            </w:pPr>
          </w:p>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w:t>
            </w:r>
          </w:p>
        </w:tc>
        <w:tc>
          <w:tcPr>
            <w:tcW w:w="2160" w:type="dxa"/>
          </w:tcPr>
          <w:p w:rsidR="00322CCC" w:rsidRPr="001101E3" w:rsidRDefault="00322CCC" w:rsidP="001101E3">
            <w:pPr>
              <w:spacing w:after="0" w:line="240" w:lineRule="auto"/>
              <w:ind w:firstLine="709"/>
              <w:jc w:val="both"/>
              <w:rPr>
                <w:rFonts w:ascii="Times New Roman" w:hAnsi="Times New Roman"/>
                <w:sz w:val="24"/>
                <w:szCs w:val="24"/>
              </w:rPr>
            </w:pPr>
          </w:p>
          <w:p w:rsidR="00322CCC" w:rsidRPr="001101E3" w:rsidRDefault="00322CCC" w:rsidP="001101E3">
            <w:pPr>
              <w:spacing w:after="0" w:line="240" w:lineRule="auto"/>
              <w:ind w:firstLine="709"/>
              <w:jc w:val="both"/>
              <w:rPr>
                <w:rFonts w:ascii="Times New Roman" w:hAnsi="Times New Roman"/>
                <w:sz w:val="24"/>
                <w:szCs w:val="24"/>
              </w:rPr>
            </w:pPr>
          </w:p>
          <w:p w:rsidR="00322CCC" w:rsidRPr="001101E3" w:rsidRDefault="00322CCC" w:rsidP="001101E3">
            <w:pPr>
              <w:spacing w:after="0" w:line="240" w:lineRule="auto"/>
              <w:ind w:firstLine="709"/>
              <w:jc w:val="both"/>
              <w:rPr>
                <w:rFonts w:ascii="Times New Roman" w:hAnsi="Times New Roman"/>
                <w:sz w:val="24"/>
                <w:szCs w:val="24"/>
              </w:rPr>
            </w:pPr>
          </w:p>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3</w:t>
            </w:r>
          </w:p>
        </w:tc>
        <w:tc>
          <w:tcPr>
            <w:tcW w:w="1814" w:type="dxa"/>
          </w:tcPr>
          <w:p w:rsidR="00322CCC" w:rsidRPr="001101E3" w:rsidRDefault="00322CCC" w:rsidP="001101E3">
            <w:pPr>
              <w:spacing w:after="0" w:line="240" w:lineRule="auto"/>
              <w:ind w:firstLine="709"/>
              <w:jc w:val="both"/>
              <w:rPr>
                <w:rFonts w:ascii="Times New Roman" w:hAnsi="Times New Roman"/>
                <w:sz w:val="24"/>
                <w:szCs w:val="24"/>
              </w:rPr>
            </w:pPr>
          </w:p>
          <w:p w:rsidR="00322CCC" w:rsidRPr="001101E3" w:rsidRDefault="00322CCC" w:rsidP="001101E3">
            <w:pPr>
              <w:spacing w:after="0" w:line="240" w:lineRule="auto"/>
              <w:ind w:firstLine="709"/>
              <w:jc w:val="both"/>
              <w:rPr>
                <w:rFonts w:ascii="Times New Roman" w:hAnsi="Times New Roman"/>
                <w:sz w:val="24"/>
                <w:szCs w:val="24"/>
              </w:rPr>
            </w:pPr>
          </w:p>
          <w:p w:rsidR="00322CCC" w:rsidRPr="001101E3" w:rsidRDefault="00322CCC" w:rsidP="001101E3">
            <w:pPr>
              <w:spacing w:after="0" w:line="240" w:lineRule="auto"/>
              <w:ind w:firstLine="709"/>
              <w:jc w:val="both"/>
              <w:rPr>
                <w:rFonts w:ascii="Times New Roman" w:hAnsi="Times New Roman"/>
                <w:sz w:val="24"/>
                <w:szCs w:val="24"/>
              </w:rPr>
            </w:pPr>
          </w:p>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3</w:t>
            </w:r>
          </w:p>
        </w:tc>
      </w:tr>
      <w:tr w:rsidR="00322CCC" w:rsidRPr="001101E3" w:rsidTr="00410356">
        <w:tc>
          <w:tcPr>
            <w:tcW w:w="3936" w:type="dxa"/>
            <w:tcBorders>
              <w:top w:val="single" w:sz="4" w:space="0" w:color="auto"/>
              <w:bottom w:val="single" w:sz="4" w:space="0" w:color="auto"/>
            </w:tcBorders>
          </w:tcPr>
          <w:p w:rsidR="00322CCC" w:rsidRPr="001101E3" w:rsidRDefault="00322CCC" w:rsidP="001101E3">
            <w:pPr>
              <w:spacing w:after="0" w:line="240" w:lineRule="auto"/>
              <w:ind w:firstLine="34"/>
              <w:jc w:val="both"/>
              <w:rPr>
                <w:rFonts w:ascii="Times New Roman" w:hAnsi="Times New Roman"/>
                <w:sz w:val="24"/>
                <w:szCs w:val="24"/>
              </w:rPr>
            </w:pPr>
            <w:r w:rsidRPr="001101E3">
              <w:rPr>
                <w:rFonts w:ascii="Times New Roman" w:hAnsi="Times New Roman"/>
                <w:sz w:val="24"/>
                <w:szCs w:val="24"/>
              </w:rPr>
              <w:lastRenderedPageBreak/>
              <w:t>Минимальные отступы строений от боковых границ участка</w:t>
            </w:r>
          </w:p>
        </w:tc>
        <w:tc>
          <w:tcPr>
            <w:tcW w:w="1450" w:type="dxa"/>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w:t>
            </w:r>
          </w:p>
        </w:tc>
        <w:tc>
          <w:tcPr>
            <w:tcW w:w="2160" w:type="dxa"/>
          </w:tcPr>
          <w:p w:rsidR="00322CCC" w:rsidRPr="001101E3" w:rsidRDefault="00322CCC" w:rsidP="001101E3">
            <w:pPr>
              <w:spacing w:after="0" w:line="240" w:lineRule="auto"/>
              <w:jc w:val="both"/>
              <w:rPr>
                <w:rFonts w:ascii="Times New Roman" w:hAnsi="Times New Roman"/>
                <w:sz w:val="24"/>
                <w:szCs w:val="24"/>
              </w:rPr>
            </w:pPr>
            <w:r w:rsidRPr="001101E3">
              <w:rPr>
                <w:rFonts w:ascii="Times New Roman" w:hAnsi="Times New Roman"/>
                <w:sz w:val="24"/>
                <w:szCs w:val="24"/>
              </w:rPr>
              <w:t>а) 1- при обязательном наличии брандмауэрной стены;</w:t>
            </w:r>
          </w:p>
          <w:p w:rsidR="00322CCC" w:rsidRPr="001101E3" w:rsidRDefault="00322CCC" w:rsidP="001101E3">
            <w:pPr>
              <w:spacing w:after="0" w:line="240" w:lineRule="auto"/>
              <w:jc w:val="both"/>
              <w:rPr>
                <w:rFonts w:ascii="Times New Roman" w:hAnsi="Times New Roman"/>
                <w:sz w:val="24"/>
                <w:szCs w:val="24"/>
              </w:rPr>
            </w:pPr>
            <w:r w:rsidRPr="001101E3">
              <w:rPr>
                <w:rFonts w:ascii="Times New Roman" w:hAnsi="Times New Roman"/>
                <w:sz w:val="24"/>
                <w:szCs w:val="24"/>
              </w:rPr>
              <w:t xml:space="preserve">б) 3 - в иных случаях </w:t>
            </w:r>
          </w:p>
        </w:tc>
        <w:tc>
          <w:tcPr>
            <w:tcW w:w="1814" w:type="dxa"/>
          </w:tcPr>
          <w:p w:rsidR="00322CCC" w:rsidRPr="001101E3" w:rsidRDefault="00322CCC" w:rsidP="001101E3">
            <w:pPr>
              <w:spacing w:after="0" w:line="240" w:lineRule="auto"/>
              <w:jc w:val="both"/>
              <w:rPr>
                <w:rFonts w:ascii="Times New Roman" w:hAnsi="Times New Roman"/>
                <w:sz w:val="24"/>
                <w:szCs w:val="24"/>
              </w:rPr>
            </w:pPr>
            <w:r w:rsidRPr="001101E3">
              <w:rPr>
                <w:rFonts w:ascii="Times New Roman" w:hAnsi="Times New Roman"/>
                <w:sz w:val="24"/>
                <w:szCs w:val="24"/>
              </w:rPr>
              <w:t xml:space="preserve">а) 0 - в случаях примыкания к соседним блокам; </w:t>
            </w:r>
          </w:p>
          <w:p w:rsidR="00322CCC" w:rsidRPr="001101E3" w:rsidRDefault="00322CCC" w:rsidP="001101E3">
            <w:pPr>
              <w:spacing w:after="0" w:line="240" w:lineRule="auto"/>
              <w:jc w:val="both"/>
              <w:rPr>
                <w:rFonts w:ascii="Times New Roman" w:hAnsi="Times New Roman"/>
                <w:sz w:val="24"/>
                <w:szCs w:val="24"/>
              </w:rPr>
            </w:pPr>
            <w:r w:rsidRPr="001101E3">
              <w:rPr>
                <w:rFonts w:ascii="Times New Roman" w:hAnsi="Times New Roman"/>
                <w:sz w:val="24"/>
                <w:szCs w:val="24"/>
              </w:rPr>
              <w:t>б) 3 - в иных случаях</w:t>
            </w:r>
          </w:p>
        </w:tc>
      </w:tr>
      <w:tr w:rsidR="00322CCC" w:rsidRPr="001101E3" w:rsidTr="00410356">
        <w:tc>
          <w:tcPr>
            <w:tcW w:w="3936" w:type="dxa"/>
            <w:tcBorders>
              <w:top w:val="single" w:sz="4" w:space="0" w:color="auto"/>
              <w:bottom w:val="single" w:sz="4" w:space="0" w:color="auto"/>
            </w:tcBorders>
          </w:tcPr>
          <w:p w:rsidR="00322CCC" w:rsidRPr="001101E3" w:rsidRDefault="00322CCC" w:rsidP="001101E3">
            <w:pPr>
              <w:spacing w:after="0" w:line="240" w:lineRule="auto"/>
              <w:ind w:firstLine="34"/>
              <w:jc w:val="both"/>
              <w:rPr>
                <w:rFonts w:ascii="Times New Roman" w:hAnsi="Times New Roman"/>
                <w:sz w:val="24"/>
                <w:szCs w:val="24"/>
              </w:rPr>
            </w:pPr>
            <w:r w:rsidRPr="001101E3">
              <w:rPr>
                <w:rFonts w:ascii="Times New Roman" w:hAnsi="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w:t>
            </w:r>
          </w:p>
        </w:tc>
        <w:tc>
          <w:tcPr>
            <w:tcW w:w="2160" w:type="dxa"/>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3</w:t>
            </w:r>
          </w:p>
        </w:tc>
        <w:tc>
          <w:tcPr>
            <w:tcW w:w="1814" w:type="dxa"/>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3</w:t>
            </w:r>
          </w:p>
          <w:p w:rsidR="00322CCC" w:rsidRPr="001101E3" w:rsidRDefault="00322CCC" w:rsidP="001101E3">
            <w:pPr>
              <w:spacing w:after="0" w:line="240" w:lineRule="auto"/>
              <w:ind w:firstLine="709"/>
              <w:jc w:val="both"/>
              <w:rPr>
                <w:rFonts w:ascii="Times New Roman" w:hAnsi="Times New Roman"/>
                <w:sz w:val="24"/>
                <w:szCs w:val="24"/>
              </w:rPr>
            </w:pPr>
          </w:p>
        </w:tc>
      </w:tr>
      <w:tr w:rsidR="00322CCC" w:rsidRPr="001101E3" w:rsidTr="00410356">
        <w:tc>
          <w:tcPr>
            <w:tcW w:w="3936" w:type="dxa"/>
            <w:tcBorders>
              <w:top w:val="single" w:sz="4" w:space="0" w:color="auto"/>
              <w:bottom w:val="single" w:sz="4" w:space="0" w:color="auto"/>
            </w:tcBorders>
          </w:tcPr>
          <w:p w:rsidR="00322CCC" w:rsidRPr="001101E3" w:rsidRDefault="00322CCC" w:rsidP="001101E3">
            <w:pPr>
              <w:spacing w:after="0" w:line="240" w:lineRule="auto"/>
              <w:ind w:firstLine="34"/>
              <w:jc w:val="both"/>
              <w:rPr>
                <w:rFonts w:ascii="Times New Roman" w:hAnsi="Times New Roman"/>
                <w:sz w:val="24"/>
                <w:szCs w:val="24"/>
              </w:rPr>
            </w:pPr>
            <w:r w:rsidRPr="001101E3">
              <w:rPr>
                <w:rFonts w:ascii="Times New Roman" w:hAnsi="Times New Roman"/>
                <w:sz w:val="24"/>
                <w:szCs w:val="24"/>
              </w:rPr>
              <w:t xml:space="preserve">Максимальная высота строений </w:t>
            </w:r>
          </w:p>
        </w:tc>
        <w:tc>
          <w:tcPr>
            <w:tcW w:w="1450" w:type="dxa"/>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w:t>
            </w:r>
          </w:p>
        </w:tc>
        <w:tc>
          <w:tcPr>
            <w:tcW w:w="2160" w:type="dxa"/>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12</w:t>
            </w:r>
          </w:p>
        </w:tc>
        <w:tc>
          <w:tcPr>
            <w:tcW w:w="1814" w:type="dxa"/>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12</w:t>
            </w:r>
          </w:p>
        </w:tc>
      </w:tr>
      <w:tr w:rsidR="00322CCC" w:rsidRPr="001101E3" w:rsidTr="00410356">
        <w:tc>
          <w:tcPr>
            <w:tcW w:w="3936" w:type="dxa"/>
            <w:tcBorders>
              <w:top w:val="single" w:sz="4" w:space="0" w:color="auto"/>
              <w:bottom w:val="single" w:sz="12" w:space="0" w:color="000000"/>
            </w:tcBorders>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Максимальная высота ограждений земельных участков</w:t>
            </w:r>
          </w:p>
        </w:tc>
        <w:tc>
          <w:tcPr>
            <w:tcW w:w="1450" w:type="dxa"/>
            <w:tcBorders>
              <w:bottom w:val="single" w:sz="12" w:space="0" w:color="000000"/>
            </w:tcBorders>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w:t>
            </w:r>
          </w:p>
        </w:tc>
        <w:tc>
          <w:tcPr>
            <w:tcW w:w="2160" w:type="dxa"/>
            <w:tcBorders>
              <w:bottom w:val="single" w:sz="12" w:space="0" w:color="000000"/>
            </w:tcBorders>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2</w:t>
            </w:r>
          </w:p>
        </w:tc>
        <w:tc>
          <w:tcPr>
            <w:tcW w:w="1814" w:type="dxa"/>
            <w:tcBorders>
              <w:bottom w:val="single" w:sz="12" w:space="0" w:color="000000"/>
            </w:tcBorders>
          </w:tcPr>
          <w:p w:rsidR="00322CCC" w:rsidRPr="001101E3" w:rsidRDefault="00322CCC"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2 </w:t>
            </w:r>
          </w:p>
        </w:tc>
      </w:tr>
    </w:tbl>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-имеется взаимное согласие владельцев земельных участков на указанные отклонения;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расстояние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построек);</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rsidR="00766526" w:rsidRPr="00D36B1C" w:rsidRDefault="00766526" w:rsidP="00766526">
      <w:pPr>
        <w:spacing w:after="0" w:line="240" w:lineRule="auto"/>
        <w:ind w:firstLine="709"/>
        <w:jc w:val="both"/>
        <w:rPr>
          <w:rFonts w:ascii="Times New Roman" w:hAnsi="Times New Roman"/>
          <w:sz w:val="24"/>
          <w:szCs w:val="24"/>
        </w:rPr>
      </w:pPr>
      <w:r w:rsidRPr="00766526">
        <w:rPr>
          <w:rFonts w:ascii="Times New Roman" w:hAnsi="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sz w:val="24"/>
          <w:szCs w:val="24"/>
        </w:rPr>
        <w:t xml:space="preserve"> </w:t>
      </w:r>
    </w:p>
    <w:p w:rsidR="00DA1A3A" w:rsidRPr="001101E3" w:rsidRDefault="00DA1A3A" w:rsidP="001101E3">
      <w:pPr>
        <w:spacing w:after="0" w:line="240" w:lineRule="auto"/>
        <w:ind w:firstLine="709"/>
        <w:jc w:val="both"/>
        <w:rPr>
          <w:rFonts w:ascii="Times New Roman" w:hAnsi="Times New Roman"/>
          <w:b/>
          <w:bCs/>
          <w:sz w:val="24"/>
          <w:szCs w:val="24"/>
        </w:rPr>
      </w:pP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b/>
          <w:sz w:val="24"/>
          <w:szCs w:val="24"/>
        </w:rPr>
        <w:t>Ж</w:t>
      </w:r>
      <w:proofErr w:type="gramStart"/>
      <w:r w:rsidRPr="001101E3">
        <w:rPr>
          <w:rFonts w:ascii="Times New Roman" w:hAnsi="Times New Roman"/>
          <w:b/>
          <w:sz w:val="24"/>
          <w:szCs w:val="24"/>
        </w:rPr>
        <w:t>2</w:t>
      </w:r>
      <w:proofErr w:type="gramEnd"/>
      <w:r w:rsidRPr="001101E3">
        <w:rPr>
          <w:rFonts w:ascii="Times New Roman" w:hAnsi="Times New Roman"/>
          <w:b/>
          <w:sz w:val="24"/>
          <w:szCs w:val="24"/>
        </w:rPr>
        <w:t>. Зона многоквартирной жилой застройки.</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Предназначена</w:t>
      </w:r>
      <w:proofErr w:type="gramEnd"/>
      <w:r w:rsidRPr="001101E3">
        <w:rPr>
          <w:rFonts w:ascii="Times New Roman" w:hAnsi="Times New Roman"/>
          <w:sz w:val="24"/>
          <w:szCs w:val="24"/>
        </w:rPr>
        <w:t xml:space="preserve"> для размещения многоквартирных жилых домов основной этажностью от 2 до 4 этажей, выполненных по типовым и индивидуальным проектам. </w:t>
      </w:r>
    </w:p>
    <w:p w:rsidR="00DA1A3A" w:rsidRPr="001101E3" w:rsidRDefault="00DA1A3A" w:rsidP="001101E3">
      <w:pPr>
        <w:spacing w:after="0" w:line="240" w:lineRule="auto"/>
        <w:ind w:firstLine="709"/>
        <w:jc w:val="both"/>
        <w:rPr>
          <w:rFonts w:ascii="Times New Roman" w:hAnsi="Times New Roman"/>
          <w:iCs/>
          <w:sz w:val="24"/>
          <w:szCs w:val="24"/>
        </w:rPr>
      </w:pPr>
    </w:p>
    <w:p w:rsidR="00DA1A3A" w:rsidRPr="001101E3" w:rsidRDefault="00DA1A3A" w:rsidP="001101E3">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многоквартирные жилые дома основной этажностью от 2 до 4 этажей;</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детские сады, иные объекты дошкольного воспитания;</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школы начальные и средние</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магазины товаров первой необходимости;</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обслуживания населения;</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почтовые отделения; </w:t>
      </w:r>
    </w:p>
    <w:p w:rsidR="00DA1A3A" w:rsidRPr="001101E3" w:rsidRDefault="00DA1A3A" w:rsidP="001101E3">
      <w:pPr>
        <w:pStyle w:val="aa"/>
        <w:numPr>
          <w:ilvl w:val="0"/>
          <w:numId w:val="1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телефонные и телеграфные станции.</w:t>
      </w:r>
    </w:p>
    <w:p w:rsidR="00DA1A3A" w:rsidRPr="001101E3" w:rsidRDefault="00DA1A3A" w:rsidP="001101E3">
      <w:pPr>
        <w:tabs>
          <w:tab w:val="left" w:pos="993"/>
        </w:tabs>
        <w:spacing w:after="0" w:line="240" w:lineRule="auto"/>
        <w:ind w:firstLine="709"/>
        <w:jc w:val="both"/>
        <w:rPr>
          <w:rFonts w:ascii="Times New Roman" w:hAnsi="Times New Roman"/>
          <w:sz w:val="24"/>
          <w:szCs w:val="24"/>
        </w:rPr>
      </w:pPr>
    </w:p>
    <w:p w:rsidR="00DA1A3A" w:rsidRPr="001101E3" w:rsidRDefault="00DA1A3A" w:rsidP="001101E3">
      <w:pPr>
        <w:tabs>
          <w:tab w:val="left" w:pos="993"/>
        </w:tabs>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Объекты торгово-бытового назначения повседневного спроса могут размещаться в первых этажах жилых домов или пристройках к ним в соответствии с утвержденной проектной документацией. </w:t>
      </w:r>
    </w:p>
    <w:p w:rsidR="00DA1A3A" w:rsidRPr="001101E3" w:rsidRDefault="00DA1A3A" w:rsidP="001101E3">
      <w:pPr>
        <w:tabs>
          <w:tab w:val="left" w:pos="993"/>
        </w:tabs>
        <w:spacing w:after="0" w:line="240" w:lineRule="auto"/>
        <w:ind w:firstLine="709"/>
        <w:jc w:val="both"/>
        <w:rPr>
          <w:rFonts w:ascii="Times New Roman" w:hAnsi="Times New Roman"/>
          <w:bCs/>
          <w:sz w:val="24"/>
          <w:szCs w:val="24"/>
        </w:rPr>
      </w:pPr>
    </w:p>
    <w:p w:rsidR="00DA1A3A" w:rsidRPr="001101E3" w:rsidRDefault="00DA1A3A" w:rsidP="001101E3">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местного самоуправления, администрации и охраны порядка;</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офисы на 1 этажах жилых домов общей площадью не более 400 кв.м (кроме жилых домов, расположенных внутри жилых кварталов);</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lastRenderedPageBreak/>
        <w:t xml:space="preserve">библиотеки; </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раздаточные пункты детской молочной кухни;</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скверы и бульвары;</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площадки детские, спортивные, хозяйственные, отдыха; </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хозяйственные площадки и площадки для мусоросборников;</w:t>
      </w:r>
    </w:p>
    <w:p w:rsidR="00DA1A3A" w:rsidRPr="001101E3" w:rsidRDefault="00DA1A3A" w:rsidP="001101E3">
      <w:pPr>
        <w:pStyle w:val="aa"/>
        <w:numPr>
          <w:ilvl w:val="0"/>
          <w:numId w:val="1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жилищно-эксплуатационные и аварийно-диспетчерские службы.</w:t>
      </w:r>
    </w:p>
    <w:p w:rsidR="00DA1A3A" w:rsidRPr="001101E3" w:rsidRDefault="00DA1A3A" w:rsidP="001101E3">
      <w:pPr>
        <w:tabs>
          <w:tab w:val="left" w:pos="993"/>
        </w:tabs>
        <w:spacing w:after="0" w:line="240" w:lineRule="auto"/>
        <w:ind w:firstLine="709"/>
        <w:jc w:val="both"/>
        <w:rPr>
          <w:rFonts w:ascii="Times New Roman" w:hAnsi="Times New Roman"/>
          <w:sz w:val="24"/>
          <w:szCs w:val="24"/>
        </w:rPr>
      </w:pPr>
    </w:p>
    <w:p w:rsidR="00DA1A3A" w:rsidRPr="001101E3" w:rsidRDefault="00DA1A3A" w:rsidP="001101E3">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амбулаторно-поликлинические учреждения общей площадью не более 600 кв.м; </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интернаты для престарелых и инвалидов, дома ребёнка, приюты, ночлежные дома;</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предприятия общественного питания;</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музеи;</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бани;</w:t>
      </w:r>
    </w:p>
    <w:p w:rsid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спортзалы, залы рекреации; </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клубы многоцелевого и специализированного назначения с ограничением по времени работы;</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интернаты для престарелых и инвалидов, дома ребенка, приюты, ночлежные дома;</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отделения, участковые пункты полиции;</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клубы многоцелевого и специализированного использования с ограничением по времени работы);</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конфессиональные объекты;</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компьютерные центры, интернет-кафе;</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автомойки до двух постов, станции технического обслуживания до 5 постов без проведения малярно-жестяных работ (при условии организации санитарно-защитной зоны в 50 м);</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АЗС (не более 3 ТРК, предназначенных только для заправки легкового автотранспорта жидким топливом, в том числе с объектами обслуживания (магазины, кафе), при условии организации санитарно-защитной зоны не менее 50 м);</w:t>
      </w:r>
    </w:p>
    <w:p w:rsidR="00DA1A3A" w:rsidRPr="001101E3"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антенны сотовой, радиорелейной и спутниковой связи;</w:t>
      </w:r>
    </w:p>
    <w:p w:rsidR="00DA1A3A" w:rsidRDefault="00DA1A3A" w:rsidP="001101E3">
      <w:pPr>
        <w:pStyle w:val="aa"/>
        <w:numPr>
          <w:ilvl w:val="0"/>
          <w:numId w:val="17"/>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площадки для выгула собак.</w:t>
      </w:r>
    </w:p>
    <w:p w:rsidR="00B90423" w:rsidRDefault="00B90423" w:rsidP="001101E3">
      <w:pPr>
        <w:spacing w:after="0" w:line="240" w:lineRule="auto"/>
        <w:ind w:firstLine="567"/>
        <w:jc w:val="both"/>
        <w:rPr>
          <w:rFonts w:ascii="Times New Roman" w:hAnsi="Times New Roman"/>
          <w:b/>
          <w:sz w:val="24"/>
          <w:szCs w:val="24"/>
        </w:rPr>
      </w:pPr>
    </w:p>
    <w:p w:rsidR="001101E3" w:rsidRPr="001101E3" w:rsidRDefault="001101E3" w:rsidP="001101E3">
      <w:pPr>
        <w:spacing w:after="0" w:line="240" w:lineRule="auto"/>
        <w:ind w:firstLine="567"/>
        <w:jc w:val="both"/>
        <w:rPr>
          <w:rFonts w:ascii="Times New Roman" w:hAnsi="Times New Roman"/>
          <w:b/>
          <w:sz w:val="24"/>
          <w:szCs w:val="24"/>
        </w:rPr>
      </w:pPr>
      <w:r w:rsidRPr="001101E3">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01E3" w:rsidRPr="001101E3" w:rsidRDefault="001101E3" w:rsidP="001101E3">
      <w:pPr>
        <w:spacing w:after="0" w:line="240" w:lineRule="auto"/>
        <w:ind w:left="1069"/>
        <w:jc w:val="both"/>
        <w:rPr>
          <w:rFonts w:ascii="Times New Roman" w:hAnsi="Times New Roman"/>
          <w:b/>
          <w:sz w:val="24"/>
          <w:szCs w:val="24"/>
        </w:rPr>
      </w:pPr>
    </w:p>
    <w:p w:rsidR="001101E3" w:rsidRDefault="001101E3" w:rsidP="001101E3">
      <w:pPr>
        <w:spacing w:after="0" w:line="240" w:lineRule="auto"/>
        <w:ind w:firstLine="567"/>
        <w:jc w:val="both"/>
        <w:rPr>
          <w:rFonts w:ascii="Times New Roman" w:hAnsi="Times New Roman"/>
          <w:sz w:val="24"/>
          <w:szCs w:val="24"/>
        </w:rPr>
      </w:pPr>
      <w:r w:rsidRPr="001101E3">
        <w:rPr>
          <w:rFonts w:ascii="Times New Roman" w:hAnsi="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1101E3" w:rsidRPr="001101E3" w:rsidRDefault="001101E3" w:rsidP="001101E3">
      <w:pPr>
        <w:spacing w:after="0" w:line="240" w:lineRule="auto"/>
        <w:ind w:firstLine="567"/>
        <w:jc w:val="both"/>
        <w:rPr>
          <w:rFonts w:ascii="Times New Roman" w:hAnsi="Times New Roman"/>
          <w:sz w:val="24"/>
          <w:szCs w:val="24"/>
        </w:rPr>
      </w:pPr>
    </w:p>
    <w:tbl>
      <w:tblPr>
        <w:tblW w:w="9498" w:type="dxa"/>
        <w:tblInd w:w="108" w:type="dxa"/>
        <w:tblLayout w:type="fixed"/>
        <w:tblLook w:val="0000" w:firstRow="0" w:lastRow="0" w:firstColumn="0" w:lastColumn="0" w:noHBand="0" w:noVBand="0"/>
      </w:tblPr>
      <w:tblGrid>
        <w:gridCol w:w="3686"/>
        <w:gridCol w:w="699"/>
        <w:gridCol w:w="2835"/>
        <w:gridCol w:w="2278"/>
      </w:tblGrid>
      <w:tr w:rsidR="001101E3" w:rsidRPr="005739FF" w:rsidTr="00621218">
        <w:trPr>
          <w:cantSplit/>
        </w:trPr>
        <w:tc>
          <w:tcPr>
            <w:tcW w:w="4385" w:type="dxa"/>
            <w:gridSpan w:val="2"/>
            <w:vMerge w:val="restart"/>
            <w:tcBorders>
              <w:top w:val="single" w:sz="4" w:space="0" w:color="auto"/>
              <w:left w:val="single" w:sz="4"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 xml:space="preserve">Виды параметров </w:t>
            </w:r>
          </w:p>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и единицы измерения</w:t>
            </w:r>
          </w:p>
        </w:tc>
        <w:tc>
          <w:tcPr>
            <w:tcW w:w="5113" w:type="dxa"/>
            <w:gridSpan w:val="2"/>
            <w:tcBorders>
              <w:top w:val="single" w:sz="4" w:space="0" w:color="auto"/>
              <w:left w:val="single" w:sz="6" w:space="0" w:color="auto"/>
              <w:right w:val="single" w:sz="4" w:space="0" w:color="auto"/>
            </w:tcBorders>
          </w:tcPr>
          <w:p w:rsidR="001101E3" w:rsidRPr="005739FF" w:rsidRDefault="001101E3" w:rsidP="00621218">
            <w:pPr>
              <w:pStyle w:val="1c"/>
              <w:numPr>
                <w:ilvl w:val="12"/>
                <w:numId w:val="0"/>
              </w:numPr>
              <w:ind w:firstLine="43"/>
              <w:jc w:val="center"/>
              <w:rPr>
                <w:rFonts w:ascii="Times New Roman" w:hAnsi="Times New Roman"/>
                <w:szCs w:val="24"/>
              </w:rPr>
            </w:pPr>
            <w:r w:rsidRPr="005739FF">
              <w:rPr>
                <w:rFonts w:ascii="Times New Roman" w:hAnsi="Times New Roman"/>
                <w:szCs w:val="24"/>
              </w:rPr>
              <w:t>Значения параметров применительно к основным разрешенным видам использования недвижимости</w:t>
            </w:r>
          </w:p>
        </w:tc>
      </w:tr>
      <w:tr w:rsidR="001101E3" w:rsidRPr="005739FF" w:rsidTr="00621218">
        <w:trPr>
          <w:cantSplit/>
        </w:trPr>
        <w:tc>
          <w:tcPr>
            <w:tcW w:w="4385" w:type="dxa"/>
            <w:gridSpan w:val="2"/>
            <w:vMerge/>
            <w:tcBorders>
              <w:left w:val="single" w:sz="4" w:space="0" w:color="auto"/>
              <w:bottom w:val="single" w:sz="6" w:space="0" w:color="auto"/>
            </w:tcBorders>
          </w:tcPr>
          <w:p w:rsidR="001101E3" w:rsidRPr="005739FF" w:rsidRDefault="001101E3" w:rsidP="00621218">
            <w:pPr>
              <w:pStyle w:val="1c"/>
              <w:numPr>
                <w:ilvl w:val="12"/>
                <w:numId w:val="0"/>
              </w:numPr>
              <w:ind w:firstLine="709"/>
              <w:jc w:val="center"/>
              <w:rPr>
                <w:rFonts w:ascii="Times New Roman" w:hAnsi="Times New Roman"/>
                <w:b/>
                <w:szCs w:val="24"/>
              </w:rPr>
            </w:pPr>
          </w:p>
        </w:tc>
        <w:tc>
          <w:tcPr>
            <w:tcW w:w="2835" w:type="dxa"/>
            <w:tcBorders>
              <w:top w:val="single" w:sz="4" w:space="0" w:color="auto"/>
              <w:left w:val="single" w:sz="6" w:space="0" w:color="auto"/>
              <w:right w:val="single" w:sz="6" w:space="0" w:color="auto"/>
            </w:tcBorders>
          </w:tcPr>
          <w:p w:rsidR="001101E3" w:rsidRPr="005739FF" w:rsidRDefault="001101E3" w:rsidP="00621218">
            <w:pPr>
              <w:pStyle w:val="1c"/>
              <w:numPr>
                <w:ilvl w:val="12"/>
                <w:numId w:val="0"/>
              </w:numPr>
              <w:ind w:firstLine="43"/>
              <w:jc w:val="center"/>
              <w:rPr>
                <w:rFonts w:ascii="Times New Roman" w:hAnsi="Times New Roman"/>
                <w:szCs w:val="24"/>
              </w:rPr>
            </w:pPr>
            <w:r w:rsidRPr="005739FF">
              <w:rPr>
                <w:rFonts w:ascii="Times New Roman" w:hAnsi="Times New Roman"/>
                <w:szCs w:val="24"/>
              </w:rPr>
              <w:t>Жилая единица на одну семью в блокированном доме</w:t>
            </w:r>
          </w:p>
        </w:tc>
        <w:tc>
          <w:tcPr>
            <w:tcW w:w="2278" w:type="dxa"/>
            <w:tcBorders>
              <w:top w:val="single" w:sz="4" w:space="0" w:color="auto"/>
              <w:left w:val="single" w:sz="6" w:space="0" w:color="auto"/>
              <w:right w:val="single" w:sz="6" w:space="0" w:color="auto"/>
            </w:tcBorders>
          </w:tcPr>
          <w:p w:rsidR="001101E3" w:rsidRPr="005739FF" w:rsidRDefault="001101E3" w:rsidP="00621218">
            <w:pPr>
              <w:pStyle w:val="1c"/>
              <w:numPr>
                <w:ilvl w:val="12"/>
                <w:numId w:val="0"/>
              </w:numPr>
              <w:ind w:firstLine="43"/>
              <w:jc w:val="center"/>
              <w:rPr>
                <w:rFonts w:ascii="Times New Roman" w:hAnsi="Times New Roman"/>
                <w:szCs w:val="24"/>
              </w:rPr>
            </w:pPr>
            <w:r w:rsidRPr="005739FF">
              <w:rPr>
                <w:rFonts w:ascii="Times New Roman" w:hAnsi="Times New Roman"/>
                <w:szCs w:val="24"/>
              </w:rPr>
              <w:t>Многоквартирные дома не выше 4 этажей</w:t>
            </w:r>
          </w:p>
        </w:tc>
      </w:tr>
      <w:tr w:rsidR="001101E3" w:rsidRPr="005739FF" w:rsidTr="00621218">
        <w:tc>
          <w:tcPr>
            <w:tcW w:w="4385" w:type="dxa"/>
            <w:gridSpan w:val="2"/>
            <w:tcBorders>
              <w:top w:val="single" w:sz="6" w:space="0" w:color="auto"/>
              <w:left w:val="single" w:sz="4" w:space="0" w:color="auto"/>
              <w:bottom w:val="single" w:sz="4" w:space="0" w:color="auto"/>
              <w:right w:val="single" w:sz="6" w:space="0" w:color="auto"/>
            </w:tcBorders>
          </w:tcPr>
          <w:p w:rsidR="001101E3" w:rsidRPr="005739FF" w:rsidRDefault="001101E3" w:rsidP="00621218">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земельных участков</w:t>
            </w:r>
          </w:p>
        </w:tc>
        <w:tc>
          <w:tcPr>
            <w:tcW w:w="2835" w:type="dxa"/>
            <w:tcBorders>
              <w:top w:val="single" w:sz="6" w:space="0" w:color="auto"/>
              <w:left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
        </w:tc>
        <w:tc>
          <w:tcPr>
            <w:tcW w:w="2278" w:type="dxa"/>
            <w:tcBorders>
              <w:top w:val="single" w:sz="6" w:space="0" w:color="auto"/>
              <w:left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
        </w:tc>
      </w:tr>
      <w:tr w:rsidR="001101E3" w:rsidRPr="005739FF" w:rsidTr="00621218">
        <w:tc>
          <w:tcPr>
            <w:tcW w:w="3686" w:type="dxa"/>
            <w:tcBorders>
              <w:top w:val="single" w:sz="4"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площадь</w:t>
            </w:r>
          </w:p>
        </w:tc>
        <w:tc>
          <w:tcPr>
            <w:tcW w:w="699" w:type="dxa"/>
            <w:tcBorders>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proofErr w:type="spellStart"/>
            <w:r w:rsidRPr="005739FF">
              <w:rPr>
                <w:rFonts w:ascii="Times New Roman" w:hAnsi="Times New Roman"/>
                <w:szCs w:val="24"/>
              </w:rPr>
              <w:t>ккв</w:t>
            </w:r>
            <w:proofErr w:type="gramStart"/>
            <w:r w:rsidRPr="005739FF">
              <w:rPr>
                <w:rFonts w:ascii="Times New Roman" w:hAnsi="Times New Roman"/>
                <w:szCs w:val="24"/>
              </w:rPr>
              <w:t>.м</w:t>
            </w:r>
            <w:proofErr w:type="spellEnd"/>
            <w:proofErr w:type="gramEnd"/>
          </w:p>
        </w:tc>
        <w:tc>
          <w:tcPr>
            <w:tcW w:w="2835" w:type="dxa"/>
            <w:tcBorders>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400</w:t>
            </w:r>
          </w:p>
        </w:tc>
        <w:tc>
          <w:tcPr>
            <w:tcW w:w="2278" w:type="dxa"/>
            <w:tcBorders>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600</w:t>
            </w: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lastRenderedPageBreak/>
              <w:t>Минимальная ширина вдоль фронта улицы (проезда)</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r w:rsidRPr="005739FF">
              <w:rPr>
                <w:rFonts w:ascii="Times New Roman" w:hAnsi="Times New Roman"/>
                <w:szCs w:val="24"/>
              </w:rPr>
              <w:t>мм</w:t>
            </w:r>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27</w:t>
            </w:r>
          </w:p>
        </w:tc>
      </w:tr>
      <w:tr w:rsidR="001101E3" w:rsidRPr="005739FF" w:rsidTr="00621218">
        <w:tc>
          <w:tcPr>
            <w:tcW w:w="4385" w:type="dxa"/>
            <w:gridSpan w:val="2"/>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разрешенного строительства в пределах участков</w:t>
            </w:r>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Максимальный процент застройки участка</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r w:rsidRPr="005739FF">
              <w:rPr>
                <w:rFonts w:ascii="Times New Roman" w:hAnsi="Times New Roman"/>
                <w:szCs w:val="24"/>
              </w:rPr>
              <w:t>%</w:t>
            </w:r>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50</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50</w:t>
            </w: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p>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3</w:t>
            </w: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Минимальные отступы строений от боковых границ участка</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left"/>
              <w:rPr>
                <w:rFonts w:ascii="Times New Roman" w:hAnsi="Times New Roman"/>
                <w:szCs w:val="24"/>
              </w:rPr>
            </w:pPr>
            <w:r w:rsidRPr="005739FF">
              <w:rPr>
                <w:rFonts w:ascii="Times New Roman" w:hAnsi="Times New Roman"/>
                <w:szCs w:val="24"/>
              </w:rPr>
              <w:t>а) 0 - в случаях примыкания к соседним блокам (при обязательном наличии брандмауэрных стен)</w:t>
            </w:r>
          </w:p>
          <w:p w:rsidR="001101E3" w:rsidRPr="005739FF" w:rsidRDefault="001101E3" w:rsidP="00621218">
            <w:pPr>
              <w:pStyle w:val="1c"/>
              <w:numPr>
                <w:ilvl w:val="12"/>
                <w:numId w:val="0"/>
              </w:numPr>
              <w:jc w:val="left"/>
              <w:rPr>
                <w:rFonts w:ascii="Times New Roman" w:hAnsi="Times New Roman"/>
                <w:szCs w:val="24"/>
              </w:rPr>
            </w:pPr>
            <w:r w:rsidRPr="005739FF">
              <w:rPr>
                <w:rFonts w:ascii="Times New Roman" w:hAnsi="Times New Roman"/>
                <w:szCs w:val="24"/>
              </w:rPr>
              <w:t>б) 3 - в иных случаях</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 xml:space="preserve">Минимальный отступ строений от задней границы участка </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10</w:t>
            </w:r>
          </w:p>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(если иное не определено линией регулирования застройки)</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1101E3" w:rsidRPr="005739FF" w:rsidTr="00621218">
        <w:tc>
          <w:tcPr>
            <w:tcW w:w="3686" w:type="dxa"/>
            <w:tcBorders>
              <w:top w:val="single" w:sz="6" w:space="0" w:color="auto"/>
              <w:left w:val="single" w:sz="4" w:space="0" w:color="auto"/>
              <w:bottom w:val="single" w:sz="6"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 xml:space="preserve">Максимальная высота здания </w:t>
            </w:r>
          </w:p>
        </w:tc>
        <w:tc>
          <w:tcPr>
            <w:tcW w:w="699"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6"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16</w:t>
            </w:r>
          </w:p>
        </w:tc>
      </w:tr>
      <w:tr w:rsidR="001101E3" w:rsidRPr="005739FF" w:rsidTr="00621218">
        <w:tc>
          <w:tcPr>
            <w:tcW w:w="3686" w:type="dxa"/>
            <w:tcBorders>
              <w:top w:val="single" w:sz="6" w:space="0" w:color="auto"/>
              <w:left w:val="single" w:sz="4" w:space="0" w:color="auto"/>
              <w:bottom w:val="single" w:sz="4" w:space="0" w:color="auto"/>
              <w:right w:val="single" w:sz="6" w:space="0" w:color="auto"/>
            </w:tcBorders>
          </w:tcPr>
          <w:p w:rsidR="001101E3" w:rsidRPr="005739FF" w:rsidRDefault="001101E3" w:rsidP="00621218">
            <w:pPr>
              <w:pStyle w:val="1c"/>
              <w:numPr>
                <w:ilvl w:val="12"/>
                <w:numId w:val="0"/>
              </w:numPr>
              <w:ind w:left="45"/>
              <w:rPr>
                <w:rFonts w:ascii="Times New Roman" w:hAnsi="Times New Roman"/>
                <w:szCs w:val="24"/>
              </w:rPr>
            </w:pPr>
            <w:r w:rsidRPr="005739FF">
              <w:rPr>
                <w:rFonts w:ascii="Times New Roman" w:hAnsi="Times New Roman"/>
                <w:szCs w:val="24"/>
              </w:rPr>
              <w:t>Максимальная высота ограждений земельных участков</w:t>
            </w:r>
          </w:p>
        </w:tc>
        <w:tc>
          <w:tcPr>
            <w:tcW w:w="699" w:type="dxa"/>
            <w:tcBorders>
              <w:top w:val="single" w:sz="6" w:space="0" w:color="auto"/>
              <w:left w:val="single" w:sz="6" w:space="0" w:color="auto"/>
              <w:bottom w:val="single" w:sz="4" w:space="0" w:color="auto"/>
              <w:right w:val="single" w:sz="6" w:space="0" w:color="auto"/>
            </w:tcBorders>
          </w:tcPr>
          <w:p w:rsidR="001101E3" w:rsidRPr="005739FF" w:rsidRDefault="001101E3" w:rsidP="00621218">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4"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4" w:space="0" w:color="auto"/>
              <w:right w:val="single" w:sz="6" w:space="0" w:color="auto"/>
            </w:tcBorders>
          </w:tcPr>
          <w:p w:rsidR="001101E3" w:rsidRPr="005739FF" w:rsidRDefault="001101E3" w:rsidP="00621218">
            <w:pPr>
              <w:pStyle w:val="1c"/>
              <w:numPr>
                <w:ilvl w:val="12"/>
                <w:numId w:val="0"/>
              </w:numPr>
              <w:jc w:val="center"/>
              <w:rPr>
                <w:rFonts w:ascii="Times New Roman" w:hAnsi="Times New Roman"/>
                <w:szCs w:val="24"/>
              </w:rPr>
            </w:pPr>
            <w:r w:rsidRPr="005739FF">
              <w:rPr>
                <w:rFonts w:ascii="Times New Roman" w:hAnsi="Times New Roman"/>
                <w:szCs w:val="24"/>
              </w:rPr>
              <w:t>по специальному согласованию</w:t>
            </w:r>
          </w:p>
        </w:tc>
      </w:tr>
    </w:tbl>
    <w:p w:rsidR="001101E3" w:rsidRDefault="001101E3" w:rsidP="001101E3">
      <w:pPr>
        <w:spacing w:after="0" w:line="240" w:lineRule="auto"/>
        <w:ind w:firstLine="709"/>
        <w:jc w:val="both"/>
        <w:rPr>
          <w:rFonts w:ascii="Times New Roman" w:hAnsi="Times New Roman"/>
          <w:sz w:val="24"/>
          <w:szCs w:val="24"/>
        </w:rPr>
      </w:pPr>
    </w:p>
    <w:p w:rsidR="001101E3" w:rsidRPr="001101E3" w:rsidRDefault="001101E3"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Изменение цвета фасада, балконные ограждения осуществляются по согласованию с органами архитектуры.</w:t>
      </w:r>
    </w:p>
    <w:p w:rsidR="001101E3" w:rsidRPr="001101E3" w:rsidRDefault="001101E3"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На придомовых территориях допускается устройство газонов, клумб, палисадников с ограждением не более </w:t>
      </w:r>
      <w:smartTag w:uri="urn:schemas-microsoft-com:office:smarttags" w:element="metricconverter">
        <w:smartTagPr>
          <w:attr w:name="ProductID" w:val="0,5 метров"/>
        </w:smartTagPr>
        <w:r w:rsidRPr="001101E3">
          <w:rPr>
            <w:rFonts w:ascii="Times New Roman" w:hAnsi="Times New Roman"/>
            <w:sz w:val="24"/>
            <w:szCs w:val="24"/>
          </w:rPr>
          <w:t>0,5 метров</w:t>
        </w:r>
      </w:smartTag>
      <w:r w:rsidRPr="001101E3">
        <w:rPr>
          <w:rFonts w:ascii="Times New Roman" w:hAnsi="Times New Roman"/>
          <w:sz w:val="24"/>
          <w:szCs w:val="24"/>
        </w:rPr>
        <w:t xml:space="preserve"> в высоту.</w:t>
      </w:r>
    </w:p>
    <w:p w:rsidR="001101E3" w:rsidRPr="001101E3" w:rsidRDefault="001101E3"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3) Размеры земельных участков для размещения объектов капитального строительства других видов разрешенного использования устанавливается,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и санитарных норм.</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на расстоянии, обеспечивающем соблюдение противопожарных и санитарных расстояний, но не менее:</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 xml:space="preserve">- от общей границы смежных земельных участков в случае строительства единого объекта капитального строительства - </w:t>
      </w:r>
      <w:smartTag w:uri="urn:schemas-microsoft-com:office:smarttags" w:element="metricconverter">
        <w:smartTagPr>
          <w:attr w:name="ProductID" w:val="0 метров"/>
        </w:smartTagPr>
        <w:r w:rsidRPr="001101E3">
          <w:rPr>
            <w:rFonts w:ascii="Times New Roman" w:hAnsi="Times New Roman"/>
            <w:sz w:val="24"/>
            <w:szCs w:val="24"/>
          </w:rPr>
          <w:t>0 метров</w:t>
        </w:r>
      </w:smartTag>
      <w:r w:rsidRPr="001101E3">
        <w:rPr>
          <w:rFonts w:ascii="Times New Roman" w:hAnsi="Times New Roman"/>
          <w:sz w:val="24"/>
          <w:szCs w:val="24"/>
        </w:rPr>
        <w:t>;</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 xml:space="preserve">- от границы земельного участка в иных случаях - </w:t>
      </w:r>
      <w:smartTag w:uri="urn:schemas-microsoft-com:office:smarttags" w:element="metricconverter">
        <w:smartTagPr>
          <w:attr w:name="ProductID" w:val="1 метр"/>
        </w:smartTagPr>
        <w:r w:rsidRPr="001101E3">
          <w:rPr>
            <w:rFonts w:ascii="Times New Roman" w:hAnsi="Times New Roman"/>
            <w:sz w:val="24"/>
            <w:szCs w:val="24"/>
          </w:rPr>
          <w:t>1 метр</w:t>
        </w:r>
      </w:smartTag>
      <w:r w:rsidRPr="001101E3">
        <w:rPr>
          <w:rFonts w:ascii="Times New Roman" w:hAnsi="Times New Roman"/>
          <w:sz w:val="24"/>
          <w:szCs w:val="24"/>
        </w:rPr>
        <w:t>.</w:t>
      </w:r>
    </w:p>
    <w:p w:rsidR="001101E3" w:rsidRPr="001101E3" w:rsidRDefault="001101E3" w:rsidP="001101E3">
      <w:pPr>
        <w:pStyle w:val="51"/>
        <w:widowControl w:val="0"/>
        <w:tabs>
          <w:tab w:val="left" w:pos="1276"/>
          <w:tab w:val="left" w:pos="1560"/>
        </w:tabs>
        <w:ind w:left="0" w:firstLine="709"/>
      </w:pPr>
      <w:r w:rsidRPr="001101E3">
        <w:t xml:space="preserve">Минимальные отступы от красной линии до места допустимого размещения зданий дошкольных образовательных </w:t>
      </w:r>
      <w:r w:rsidRPr="001101E3">
        <w:rPr>
          <w:lang w:eastAsia="en-US"/>
        </w:rPr>
        <w:t>организаций и общеобразовательных школ</w:t>
      </w:r>
      <w:r w:rsidRPr="001101E3">
        <w:t xml:space="preserve"> составляют </w:t>
      </w:r>
      <w:smartTag w:uri="urn:schemas-microsoft-com:office:smarttags" w:element="metricconverter">
        <w:smartTagPr>
          <w:attr w:name="ProductID" w:val="25 метров"/>
        </w:smartTagPr>
        <w:r w:rsidRPr="001101E3">
          <w:t>25 метров</w:t>
        </w:r>
      </w:smartTag>
      <w:r w:rsidRPr="001101E3">
        <w:t xml:space="preserve">, здания дошкольных образовательных </w:t>
      </w:r>
      <w:r w:rsidRPr="001101E3">
        <w:rPr>
          <w:lang w:eastAsia="en-US"/>
        </w:rPr>
        <w:t xml:space="preserve">организаций </w:t>
      </w:r>
      <w:r w:rsidRPr="001101E3">
        <w:t>должны иметь высотность не более трех этажей.</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 xml:space="preserve">Минимальные отступы от красной линии до места допустимого </w:t>
      </w:r>
      <w:proofErr w:type="gramStart"/>
      <w:r w:rsidRPr="001101E3">
        <w:rPr>
          <w:rFonts w:ascii="Times New Roman" w:hAnsi="Times New Roman"/>
          <w:sz w:val="24"/>
          <w:szCs w:val="24"/>
        </w:rPr>
        <w:t>размещения объектов капитального строительства других видов разрешенного использования</w:t>
      </w:r>
      <w:proofErr w:type="gramEnd"/>
      <w:r w:rsidRPr="001101E3">
        <w:rPr>
          <w:rFonts w:ascii="Times New Roman" w:hAnsi="Times New Roman"/>
          <w:sz w:val="24"/>
          <w:szCs w:val="24"/>
        </w:rPr>
        <w:t xml:space="preserve"> устанавливаются  в соответствии с установленными нормативными требованиями, но не менее </w:t>
      </w:r>
      <w:smartTag w:uri="urn:schemas-microsoft-com:office:smarttags" w:element="metricconverter">
        <w:smartTagPr>
          <w:attr w:name="ProductID" w:val="1 метра"/>
        </w:smartTagPr>
        <w:r w:rsidRPr="001101E3">
          <w:rPr>
            <w:rFonts w:ascii="Times New Roman" w:hAnsi="Times New Roman"/>
            <w:sz w:val="24"/>
            <w:szCs w:val="24"/>
          </w:rPr>
          <w:t>1 метра</w:t>
        </w:r>
      </w:smartTag>
      <w:r w:rsidRPr="001101E3">
        <w:rPr>
          <w:rFonts w:ascii="Times New Roman" w:hAnsi="Times New Roman"/>
          <w:sz w:val="24"/>
          <w:szCs w:val="24"/>
        </w:rPr>
        <w:t>.</w:t>
      </w:r>
    </w:p>
    <w:p w:rsidR="001101E3" w:rsidRPr="001101E3" w:rsidRDefault="001101E3"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Размещение зданий по красной линии допускается в условиях реконструкции сложившейся застройки при соответствующем обосновании.</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 xml:space="preserve">Расстояния между зданиями принимаются с учетом расчетов инсоляции и освещенности на основе требований </w:t>
      </w:r>
      <w:proofErr w:type="spellStart"/>
      <w:r w:rsidRPr="001101E3">
        <w:rPr>
          <w:rFonts w:ascii="Times New Roman" w:hAnsi="Times New Roman"/>
          <w:sz w:val="24"/>
          <w:szCs w:val="24"/>
        </w:rPr>
        <w:t>СанПин</w:t>
      </w:r>
      <w:proofErr w:type="spellEnd"/>
      <w:r w:rsidRPr="001101E3">
        <w:rPr>
          <w:rFonts w:ascii="Times New Roman" w:hAnsi="Times New Roman"/>
          <w:sz w:val="24"/>
          <w:szCs w:val="24"/>
        </w:rPr>
        <w:t xml:space="preserve"> 2.2.1/2.1.1.1076-01 и требований пожарной безопасности (Федеральный закон от 22.06.2008 №123-ФЗ «Технический регламент о требованиях пожарной безопасности»).</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5) Максимальный коэффициент застройки земельного участка для других видов разрешенного использования устанавливается 1,0.</w:t>
      </w:r>
    </w:p>
    <w:p w:rsidR="001101E3" w:rsidRPr="001101E3" w:rsidRDefault="001101E3" w:rsidP="001101E3">
      <w:pPr>
        <w:pStyle w:val="ConsPlusNormal"/>
        <w:ind w:firstLine="709"/>
        <w:jc w:val="both"/>
        <w:rPr>
          <w:rFonts w:ascii="Times New Roman" w:hAnsi="Times New Roman"/>
          <w:sz w:val="24"/>
          <w:szCs w:val="24"/>
        </w:rPr>
      </w:pPr>
      <w:r w:rsidRPr="001101E3">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1101E3" w:rsidRPr="001101E3" w:rsidRDefault="001101E3" w:rsidP="001101E3">
      <w:pPr>
        <w:tabs>
          <w:tab w:val="left" w:pos="993"/>
        </w:tabs>
        <w:spacing w:after="0" w:line="240" w:lineRule="auto"/>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bCs/>
          <w:sz w:val="24"/>
          <w:szCs w:val="24"/>
        </w:rPr>
        <w:t>ЖП</w:t>
      </w:r>
      <w:proofErr w:type="gramStart"/>
      <w:r w:rsidRPr="001101E3">
        <w:rPr>
          <w:rFonts w:ascii="Times New Roman" w:hAnsi="Times New Roman"/>
          <w:b/>
          <w:bCs/>
          <w:sz w:val="24"/>
          <w:szCs w:val="24"/>
        </w:rPr>
        <w:t>1</w:t>
      </w:r>
      <w:proofErr w:type="gramEnd"/>
      <w:r w:rsidRPr="001101E3">
        <w:rPr>
          <w:rFonts w:ascii="Times New Roman" w:hAnsi="Times New Roman"/>
          <w:b/>
          <w:bCs/>
          <w:sz w:val="24"/>
          <w:szCs w:val="24"/>
        </w:rPr>
        <w:t xml:space="preserve">. </w:t>
      </w:r>
      <w:r w:rsidRPr="001101E3">
        <w:rPr>
          <w:rFonts w:ascii="Times New Roman" w:hAnsi="Times New Roman"/>
          <w:b/>
          <w:sz w:val="24"/>
          <w:szCs w:val="24"/>
        </w:rPr>
        <w:t>Зона перспективной жилой застройки.</w:t>
      </w:r>
    </w:p>
    <w:p w:rsidR="00DA1A3A" w:rsidRPr="001101E3" w:rsidRDefault="00DA1A3A" w:rsidP="001101E3">
      <w:pPr>
        <w:spacing w:after="0" w:line="240" w:lineRule="auto"/>
        <w:ind w:firstLine="709"/>
        <w:jc w:val="both"/>
        <w:rPr>
          <w:rFonts w:ascii="Times New Roman" w:hAnsi="Times New Roman"/>
          <w:b/>
          <w:bCs/>
          <w:i/>
          <w:sz w:val="24"/>
          <w:szCs w:val="24"/>
        </w:rPr>
      </w:pPr>
    </w:p>
    <w:p w:rsidR="00DA1A3A" w:rsidRPr="001101E3" w:rsidRDefault="00DA1A3A" w:rsidP="001101E3">
      <w:pPr>
        <w:spacing w:after="0" w:line="240" w:lineRule="auto"/>
        <w:ind w:firstLine="709"/>
        <w:jc w:val="both"/>
        <w:rPr>
          <w:rFonts w:ascii="Times New Roman" w:hAnsi="Times New Roman"/>
          <w:iCs/>
          <w:sz w:val="24"/>
          <w:szCs w:val="24"/>
        </w:rPr>
      </w:pPr>
      <w:r w:rsidRPr="001101E3">
        <w:rPr>
          <w:rFonts w:ascii="Times New Roman" w:hAnsi="Times New Roman"/>
          <w:sz w:val="24"/>
          <w:szCs w:val="24"/>
        </w:rPr>
        <w:t>Зона развития застройки жилыми домами</w:t>
      </w:r>
      <w:r w:rsidRPr="001101E3">
        <w:rPr>
          <w:rFonts w:ascii="Times New Roman" w:hAnsi="Times New Roman"/>
          <w:iCs/>
          <w:sz w:val="24"/>
          <w:szCs w:val="24"/>
        </w:rPr>
        <w:t xml:space="preserve"> ЖП</w:t>
      </w:r>
      <w:proofErr w:type="gramStart"/>
      <w:r w:rsidRPr="001101E3">
        <w:rPr>
          <w:rFonts w:ascii="Times New Roman" w:hAnsi="Times New Roman"/>
          <w:iCs/>
          <w:sz w:val="24"/>
          <w:szCs w:val="24"/>
        </w:rPr>
        <w:t>1</w:t>
      </w:r>
      <w:proofErr w:type="gramEnd"/>
      <w:r w:rsidRPr="001101E3">
        <w:rPr>
          <w:rFonts w:ascii="Times New Roman" w:hAnsi="Times New Roman"/>
          <w:iCs/>
          <w:sz w:val="24"/>
          <w:szCs w:val="24"/>
        </w:rPr>
        <w:t xml:space="preserve">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iCs/>
          <w:sz w:val="24"/>
          <w:szCs w:val="24"/>
        </w:rPr>
        <w:t xml:space="preserve">При необходимости осуществляется зонирование таких территорий, и вносятся изменения  в соответствии с порядком, </w:t>
      </w:r>
      <w:r w:rsidRPr="001101E3">
        <w:rPr>
          <w:rFonts w:ascii="Times New Roman" w:hAnsi="Times New Roman"/>
          <w:sz w:val="24"/>
          <w:szCs w:val="24"/>
        </w:rPr>
        <w:t>предусмотренных главой 8 настоящих Правил.</w:t>
      </w:r>
    </w:p>
    <w:p w:rsidR="00DA1A3A" w:rsidRDefault="00DA1A3A" w:rsidP="001101E3">
      <w:pPr>
        <w:spacing w:after="0" w:line="240" w:lineRule="auto"/>
        <w:ind w:firstLine="709"/>
        <w:jc w:val="both"/>
        <w:rPr>
          <w:rFonts w:ascii="Times New Roman" w:hAnsi="Times New Roman"/>
          <w:b/>
          <w:sz w:val="24"/>
          <w:szCs w:val="24"/>
        </w:rPr>
      </w:pPr>
    </w:p>
    <w:p w:rsidR="001101E3" w:rsidRDefault="001101E3" w:rsidP="001101E3">
      <w:pPr>
        <w:spacing w:after="0" w:line="240" w:lineRule="auto"/>
        <w:ind w:firstLine="709"/>
        <w:contextualSpacing/>
        <w:jc w:val="both"/>
        <w:rPr>
          <w:rFonts w:ascii="Times New Roman" w:hAnsi="Times New Roman"/>
          <w:b/>
          <w:sz w:val="24"/>
          <w:szCs w:val="24"/>
        </w:rPr>
      </w:pPr>
      <w:r w:rsidRPr="00606738">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01E3" w:rsidRPr="00606738" w:rsidRDefault="001101E3" w:rsidP="001101E3">
      <w:pPr>
        <w:spacing w:after="0" w:line="240" w:lineRule="auto"/>
        <w:ind w:firstLine="709"/>
        <w:contextualSpacing/>
        <w:jc w:val="both"/>
        <w:rPr>
          <w:rFonts w:ascii="Times New Roman" w:hAnsi="Times New Roman"/>
          <w:b/>
          <w:sz w:val="24"/>
          <w:szCs w:val="24"/>
        </w:rPr>
      </w:pPr>
    </w:p>
    <w:p w:rsidR="001101E3" w:rsidRDefault="001101E3" w:rsidP="001101E3">
      <w:pPr>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1101E3" w:rsidRPr="00606738" w:rsidRDefault="001101E3" w:rsidP="001101E3">
      <w:pPr>
        <w:spacing w:after="0" w:line="240" w:lineRule="auto"/>
        <w:ind w:firstLine="709"/>
        <w:contextualSpacing/>
        <w:jc w:val="both"/>
        <w:rPr>
          <w:rFonts w:ascii="Times New Roman" w:hAnsi="Times New Roman"/>
          <w:sz w:val="24"/>
          <w:szCs w:val="24"/>
        </w:rPr>
      </w:pPr>
    </w:p>
    <w:p w:rsidR="001101E3" w:rsidRPr="00606738" w:rsidRDefault="001101E3" w:rsidP="001A3232">
      <w:pPr>
        <w:tabs>
          <w:tab w:val="left" w:pos="1080"/>
        </w:tabs>
        <w:spacing w:after="0" w:line="240" w:lineRule="auto"/>
        <w:ind w:left="900" w:firstLine="709"/>
        <w:contextualSpacing/>
        <w:jc w:val="right"/>
        <w:outlineLvl w:val="0"/>
        <w:rPr>
          <w:rFonts w:ascii="Times New Roman" w:hAnsi="Times New Roman"/>
          <w:sz w:val="24"/>
          <w:szCs w:val="24"/>
        </w:rPr>
      </w:pPr>
      <w:r w:rsidRPr="00606738">
        <w:rPr>
          <w:rFonts w:ascii="Times New Roman" w:hAnsi="Times New Roman"/>
          <w:sz w:val="24"/>
          <w:szCs w:val="24"/>
        </w:rPr>
        <w:tab/>
      </w:r>
      <w:r w:rsidRPr="00606738">
        <w:rPr>
          <w:rFonts w:ascii="Times New Roman" w:hAnsi="Times New Roman"/>
          <w:sz w:val="24"/>
          <w:szCs w:val="24"/>
        </w:rPr>
        <w:tab/>
      </w:r>
      <w:r w:rsidRPr="00606738">
        <w:rPr>
          <w:rFonts w:ascii="Times New Roman" w:hAnsi="Times New Roman"/>
          <w:sz w:val="24"/>
          <w:szCs w:val="24"/>
        </w:rPr>
        <w:tab/>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1101E3" w:rsidRPr="00606738" w:rsidTr="00621218">
        <w:tc>
          <w:tcPr>
            <w:tcW w:w="5386" w:type="dxa"/>
            <w:gridSpan w:val="2"/>
            <w:tcBorders>
              <w:top w:val="single" w:sz="12" w:space="0" w:color="000000"/>
              <w:bottom w:val="nil"/>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Виды параметров и единицы измерения</w:t>
            </w:r>
          </w:p>
        </w:tc>
        <w:tc>
          <w:tcPr>
            <w:tcW w:w="4112" w:type="dxa"/>
            <w:gridSpan w:val="2"/>
            <w:tcBorders>
              <w:top w:val="single" w:sz="12" w:space="0" w:color="000000"/>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Значения параметров применительно к основным разрешенным видам использования недвижимости</w:t>
            </w:r>
          </w:p>
        </w:tc>
      </w:tr>
      <w:tr w:rsidR="001101E3" w:rsidRPr="00606738" w:rsidTr="00621218">
        <w:trPr>
          <w:tblHeader/>
        </w:trPr>
        <w:tc>
          <w:tcPr>
            <w:tcW w:w="5386" w:type="dxa"/>
            <w:gridSpan w:val="2"/>
            <w:tcBorders>
              <w:top w:val="nil"/>
              <w:bottom w:val="single" w:sz="4" w:space="0" w:color="auto"/>
            </w:tcBorders>
          </w:tcPr>
          <w:p w:rsidR="001101E3" w:rsidRPr="00606738" w:rsidRDefault="001101E3" w:rsidP="00621218">
            <w:pPr>
              <w:numPr>
                <w:ilvl w:val="12"/>
                <w:numId w:val="0"/>
              </w:numPr>
              <w:spacing w:after="0" w:line="240" w:lineRule="auto"/>
              <w:ind w:left="-108" w:firstLine="709"/>
              <w:contextualSpacing/>
              <w:jc w:val="both"/>
              <w:rPr>
                <w:rFonts w:ascii="Times New Roman" w:hAnsi="Times New Roman"/>
                <w:b/>
                <w:sz w:val="24"/>
                <w:szCs w:val="24"/>
              </w:rPr>
            </w:pPr>
          </w:p>
        </w:tc>
        <w:tc>
          <w:tcPr>
            <w:tcW w:w="2160" w:type="dxa"/>
            <w:tcBorders>
              <w:top w:val="nil"/>
              <w:bottom w:val="single" w:sz="4" w:space="0" w:color="auto"/>
            </w:tcBorders>
          </w:tcPr>
          <w:p w:rsidR="001101E3" w:rsidRPr="00606738" w:rsidRDefault="001101E3" w:rsidP="00621218">
            <w:pPr>
              <w:numPr>
                <w:ilvl w:val="12"/>
                <w:numId w:val="0"/>
              </w:numPr>
              <w:spacing w:after="0" w:line="240" w:lineRule="auto"/>
              <w:contextualSpacing/>
              <w:jc w:val="both"/>
              <w:rPr>
                <w:rFonts w:ascii="Times New Roman" w:hAnsi="Times New Roman"/>
                <w:b/>
                <w:sz w:val="24"/>
                <w:szCs w:val="24"/>
              </w:rPr>
            </w:pPr>
            <w:r w:rsidRPr="00606738">
              <w:rPr>
                <w:rFonts w:ascii="Times New Roman" w:hAnsi="Times New Roman"/>
                <w:sz w:val="24"/>
                <w:szCs w:val="24"/>
              </w:rPr>
              <w:t>Отдельно стоящий односемейный дом</w:t>
            </w:r>
          </w:p>
        </w:tc>
        <w:tc>
          <w:tcPr>
            <w:tcW w:w="1952" w:type="dxa"/>
            <w:tcBorders>
              <w:top w:val="nil"/>
              <w:bottom w:val="single" w:sz="4" w:space="0" w:color="auto"/>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Блокированные дома с количеством квартир не более чем 2 с участками</w:t>
            </w:r>
          </w:p>
        </w:tc>
      </w:tr>
      <w:tr w:rsidR="001101E3" w:rsidRPr="00606738" w:rsidTr="00621218">
        <w:tc>
          <w:tcPr>
            <w:tcW w:w="3936" w:type="dxa"/>
            <w:tcBorders>
              <w:top w:val="single" w:sz="4" w:space="0" w:color="auto"/>
              <w:left w:val="single" w:sz="4" w:space="0" w:color="auto"/>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1101E3" w:rsidRPr="00606738" w:rsidRDefault="001101E3" w:rsidP="00621218">
            <w:pPr>
              <w:numPr>
                <w:ilvl w:val="12"/>
                <w:numId w:val="0"/>
              </w:numPr>
              <w:tabs>
                <w:tab w:val="right" w:pos="493"/>
              </w:tabs>
              <w:spacing w:after="0" w:line="240" w:lineRule="auto"/>
              <w:ind w:firstLine="709"/>
              <w:contextualSpacing/>
              <w:jc w:val="both"/>
              <w:rPr>
                <w:rFonts w:ascii="Times New Roman" w:hAnsi="Times New Roman"/>
                <w:sz w:val="24"/>
                <w:szCs w:val="24"/>
              </w:rPr>
            </w:pPr>
          </w:p>
        </w:tc>
        <w:tc>
          <w:tcPr>
            <w:tcW w:w="2160" w:type="dxa"/>
            <w:tcBorders>
              <w:top w:val="single" w:sz="4" w:space="0" w:color="auto"/>
              <w:bottom w:val="single" w:sz="4" w:space="0" w:color="auto"/>
            </w:tcBorders>
          </w:tcPr>
          <w:p w:rsidR="001101E3" w:rsidRPr="00606738" w:rsidRDefault="001101E3" w:rsidP="00621218">
            <w:pPr>
              <w:numPr>
                <w:ilvl w:val="12"/>
                <w:numId w:val="0"/>
              </w:numPr>
              <w:spacing w:after="0" w:line="240" w:lineRule="auto"/>
              <w:ind w:firstLine="709"/>
              <w:contextualSpacing/>
              <w:jc w:val="both"/>
              <w:rPr>
                <w:rFonts w:ascii="Times New Roman" w:hAnsi="Times New Roman"/>
                <w:sz w:val="24"/>
                <w:szCs w:val="24"/>
              </w:rPr>
            </w:pPr>
          </w:p>
        </w:tc>
        <w:tc>
          <w:tcPr>
            <w:tcW w:w="1952" w:type="dxa"/>
            <w:tcBorders>
              <w:top w:val="single" w:sz="4" w:space="0" w:color="auto"/>
              <w:bottom w:val="single" w:sz="4" w:space="0" w:color="auto"/>
              <w:right w:val="single" w:sz="4" w:space="0" w:color="auto"/>
            </w:tcBorders>
          </w:tcPr>
          <w:p w:rsidR="001101E3" w:rsidRPr="00606738" w:rsidRDefault="001101E3" w:rsidP="00621218">
            <w:pPr>
              <w:numPr>
                <w:ilvl w:val="12"/>
                <w:numId w:val="0"/>
              </w:numPr>
              <w:spacing w:after="0" w:line="240" w:lineRule="auto"/>
              <w:ind w:firstLine="709"/>
              <w:contextualSpacing/>
              <w:jc w:val="both"/>
              <w:rPr>
                <w:rFonts w:ascii="Times New Roman" w:hAnsi="Times New Roman"/>
                <w:sz w:val="24"/>
                <w:szCs w:val="24"/>
              </w:rPr>
            </w:pPr>
          </w:p>
        </w:tc>
      </w:tr>
      <w:tr w:rsidR="001101E3" w:rsidRPr="00606738" w:rsidTr="00621218">
        <w:tc>
          <w:tcPr>
            <w:tcW w:w="3936" w:type="dxa"/>
            <w:tcBorders>
              <w:top w:val="single" w:sz="4" w:space="0" w:color="auto"/>
              <w:bottom w:val="single" w:sz="4" w:space="0" w:color="auto"/>
            </w:tcBorders>
          </w:tcPr>
          <w:p w:rsidR="001101E3" w:rsidRPr="00606738" w:rsidRDefault="001101E3" w:rsidP="00621218">
            <w:pPr>
              <w:numPr>
                <w:ilvl w:val="12"/>
                <w:numId w:val="0"/>
              </w:numPr>
              <w:tabs>
                <w:tab w:val="right" w:pos="-2943"/>
              </w:tabs>
              <w:spacing w:after="0" w:line="240" w:lineRule="auto"/>
              <w:ind w:left="142" w:firstLine="96"/>
              <w:contextualSpacing/>
              <w:jc w:val="both"/>
              <w:rPr>
                <w:rFonts w:ascii="Times New Roman" w:hAnsi="Times New Roman"/>
                <w:sz w:val="24"/>
                <w:szCs w:val="24"/>
              </w:rPr>
            </w:pPr>
            <w:r w:rsidRPr="00606738">
              <w:rPr>
                <w:rFonts w:ascii="Times New Roman" w:hAnsi="Times New Roman"/>
                <w:sz w:val="24"/>
                <w:szCs w:val="24"/>
              </w:rPr>
              <w:t>Минимальная площадь</w:t>
            </w:r>
          </w:p>
        </w:tc>
        <w:tc>
          <w:tcPr>
            <w:tcW w:w="1450" w:type="dxa"/>
            <w:tcBorders>
              <w:top w:val="single" w:sz="4" w:space="0" w:color="auto"/>
            </w:tcBorders>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кв.м</w:t>
            </w:r>
          </w:p>
        </w:tc>
        <w:tc>
          <w:tcPr>
            <w:tcW w:w="2160" w:type="dxa"/>
            <w:tcBorders>
              <w:top w:val="single" w:sz="4" w:space="0" w:color="auto"/>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600</w:t>
            </w:r>
          </w:p>
        </w:tc>
        <w:tc>
          <w:tcPr>
            <w:tcW w:w="1952" w:type="dxa"/>
            <w:tcBorders>
              <w:top w:val="single" w:sz="4" w:space="0" w:color="auto"/>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600</w:t>
            </w:r>
          </w:p>
        </w:tc>
      </w:tr>
      <w:tr w:rsidR="001101E3" w:rsidRPr="00606738" w:rsidTr="00621218">
        <w:trPr>
          <w:trHeight w:val="65"/>
        </w:trPr>
        <w:tc>
          <w:tcPr>
            <w:tcW w:w="3936" w:type="dxa"/>
            <w:tcBorders>
              <w:top w:val="single" w:sz="4" w:space="0" w:color="auto"/>
              <w:bottom w:val="nil"/>
            </w:tcBorders>
          </w:tcPr>
          <w:p w:rsidR="001101E3" w:rsidRPr="00606738" w:rsidRDefault="001101E3" w:rsidP="00621218">
            <w:pPr>
              <w:numPr>
                <w:ilvl w:val="12"/>
                <w:numId w:val="0"/>
              </w:numPr>
              <w:tabs>
                <w:tab w:val="right" w:pos="-2943"/>
              </w:tabs>
              <w:spacing w:after="0" w:line="240" w:lineRule="auto"/>
              <w:ind w:left="142" w:firstLine="96"/>
              <w:contextualSpacing/>
              <w:jc w:val="both"/>
              <w:rPr>
                <w:rFonts w:ascii="Times New Roman" w:hAnsi="Times New Roman"/>
                <w:sz w:val="24"/>
                <w:szCs w:val="24"/>
              </w:rPr>
            </w:pPr>
            <w:r w:rsidRPr="00606738">
              <w:rPr>
                <w:rFonts w:ascii="Times New Roman" w:hAnsi="Times New Roman"/>
                <w:sz w:val="24"/>
                <w:szCs w:val="24"/>
              </w:rPr>
              <w:t>Минимальная ширина вдоль фронта улицы (проезда)</w:t>
            </w:r>
          </w:p>
        </w:tc>
        <w:tc>
          <w:tcPr>
            <w:tcW w:w="1450" w:type="dxa"/>
            <w:tcBorders>
              <w:top w:val="nil"/>
              <w:bottom w:val="nil"/>
            </w:tcBorders>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Borders>
              <w:top w:val="nil"/>
              <w:bottom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lang w:val="en-US"/>
              </w:rPr>
            </w:pPr>
            <w:r w:rsidRPr="00606738">
              <w:rPr>
                <w:rFonts w:ascii="Times New Roman" w:hAnsi="Times New Roman"/>
                <w:sz w:val="24"/>
                <w:szCs w:val="24"/>
              </w:rPr>
              <w:t>1</w:t>
            </w:r>
            <w:r w:rsidRPr="00606738">
              <w:rPr>
                <w:rFonts w:ascii="Times New Roman" w:hAnsi="Times New Roman"/>
                <w:sz w:val="24"/>
                <w:szCs w:val="24"/>
                <w:lang w:val="en-US"/>
              </w:rPr>
              <w:t>5</w:t>
            </w:r>
          </w:p>
        </w:tc>
        <w:tc>
          <w:tcPr>
            <w:tcW w:w="1952" w:type="dxa"/>
            <w:tcBorders>
              <w:top w:val="nil"/>
              <w:bottom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12</w:t>
            </w:r>
          </w:p>
        </w:tc>
      </w:tr>
      <w:tr w:rsidR="001101E3" w:rsidRPr="00606738" w:rsidTr="00621218">
        <w:tc>
          <w:tcPr>
            <w:tcW w:w="3936" w:type="dxa"/>
            <w:tcBorders>
              <w:bottom w:val="nil"/>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b/>
                <w:sz w:val="24"/>
                <w:szCs w:val="24"/>
              </w:rPr>
              <w:t>Предельные параметры разрешенного строительства в пределах участков</w:t>
            </w:r>
          </w:p>
        </w:tc>
        <w:tc>
          <w:tcPr>
            <w:tcW w:w="1450" w:type="dxa"/>
            <w:tcBorders>
              <w:bottom w:val="nil"/>
            </w:tcBorders>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p>
        </w:tc>
        <w:tc>
          <w:tcPr>
            <w:tcW w:w="2160" w:type="dxa"/>
            <w:tcBorders>
              <w:bottom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tc>
        <w:tc>
          <w:tcPr>
            <w:tcW w:w="1952" w:type="dxa"/>
            <w:tcBorders>
              <w:bottom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tc>
      </w:tr>
      <w:tr w:rsidR="001101E3" w:rsidRPr="00606738" w:rsidTr="00621218">
        <w:tc>
          <w:tcPr>
            <w:tcW w:w="3936" w:type="dxa"/>
            <w:tcBorders>
              <w:top w:val="nil"/>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Максимальный процент застройки участка</w:t>
            </w:r>
          </w:p>
        </w:tc>
        <w:tc>
          <w:tcPr>
            <w:tcW w:w="1450" w:type="dxa"/>
            <w:tcBorders>
              <w:top w:val="nil"/>
            </w:tcBorders>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w:t>
            </w:r>
          </w:p>
        </w:tc>
        <w:tc>
          <w:tcPr>
            <w:tcW w:w="2160" w:type="dxa"/>
            <w:tcBorders>
              <w:top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45</w:t>
            </w:r>
          </w:p>
        </w:tc>
        <w:tc>
          <w:tcPr>
            <w:tcW w:w="1952" w:type="dxa"/>
            <w:tcBorders>
              <w:top w:val="nil"/>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55</w:t>
            </w:r>
          </w:p>
        </w:tc>
      </w:tr>
      <w:tr w:rsidR="001101E3" w:rsidRPr="00606738" w:rsidTr="00621218">
        <w:tc>
          <w:tcPr>
            <w:tcW w:w="3936" w:type="dxa"/>
            <w:tcBorders>
              <w:top w:val="single" w:sz="4" w:space="0" w:color="auto"/>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 xml:space="preserve">Минимальный отступ строений от передней границы участка (в </w:t>
            </w:r>
            <w:r w:rsidRPr="00606738">
              <w:rPr>
                <w:rFonts w:ascii="Times New Roman" w:hAnsi="Times New Roman"/>
                <w:sz w:val="24"/>
                <w:szCs w:val="24"/>
              </w:rPr>
              <w:lastRenderedPageBreak/>
              <w:t>случаях, если иной показатель не установлен линией регулирования застройки)</w:t>
            </w:r>
          </w:p>
        </w:tc>
        <w:tc>
          <w:tcPr>
            <w:tcW w:w="1450" w:type="dxa"/>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tc>
        <w:tc>
          <w:tcPr>
            <w:tcW w:w="1952"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tc>
      </w:tr>
      <w:tr w:rsidR="001101E3" w:rsidRPr="00606738" w:rsidTr="00621218">
        <w:tc>
          <w:tcPr>
            <w:tcW w:w="3936" w:type="dxa"/>
            <w:tcBorders>
              <w:top w:val="single" w:sz="4" w:space="0" w:color="auto"/>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lastRenderedPageBreak/>
              <w:t>Минимальные отступы строений от боковых границ участка</w:t>
            </w:r>
          </w:p>
        </w:tc>
        <w:tc>
          <w:tcPr>
            <w:tcW w:w="1450" w:type="dxa"/>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а) 1- при обязательном наличии брандмауэрной стены;</w:t>
            </w: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 xml:space="preserve">б) 3 - в иных случаях </w:t>
            </w:r>
          </w:p>
        </w:tc>
        <w:tc>
          <w:tcPr>
            <w:tcW w:w="1952"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 xml:space="preserve">а) 0 - в случаях примыкания к соседним блокам; </w:t>
            </w: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б) 3 - в иных случаях</w:t>
            </w:r>
          </w:p>
        </w:tc>
      </w:tr>
      <w:tr w:rsidR="001101E3" w:rsidRPr="00606738" w:rsidTr="00621218">
        <w:tc>
          <w:tcPr>
            <w:tcW w:w="3936" w:type="dxa"/>
            <w:tcBorders>
              <w:top w:val="single" w:sz="4" w:space="0" w:color="auto"/>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tc>
        <w:tc>
          <w:tcPr>
            <w:tcW w:w="1952"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3</w:t>
            </w:r>
          </w:p>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p>
        </w:tc>
      </w:tr>
      <w:tr w:rsidR="001101E3" w:rsidRPr="00606738" w:rsidTr="00621218">
        <w:tc>
          <w:tcPr>
            <w:tcW w:w="3936" w:type="dxa"/>
            <w:tcBorders>
              <w:top w:val="single" w:sz="4" w:space="0" w:color="auto"/>
              <w:bottom w:val="single" w:sz="4" w:space="0" w:color="auto"/>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 xml:space="preserve">Максимальная высота строений </w:t>
            </w:r>
          </w:p>
        </w:tc>
        <w:tc>
          <w:tcPr>
            <w:tcW w:w="1450" w:type="dxa"/>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12</w:t>
            </w:r>
          </w:p>
        </w:tc>
        <w:tc>
          <w:tcPr>
            <w:tcW w:w="1952" w:type="dxa"/>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12</w:t>
            </w:r>
          </w:p>
        </w:tc>
      </w:tr>
      <w:tr w:rsidR="001101E3" w:rsidRPr="00606738" w:rsidTr="00621218">
        <w:tc>
          <w:tcPr>
            <w:tcW w:w="3936" w:type="dxa"/>
            <w:tcBorders>
              <w:top w:val="single" w:sz="4" w:space="0" w:color="auto"/>
              <w:bottom w:val="single" w:sz="12" w:space="0" w:color="000000"/>
            </w:tcBorders>
          </w:tcPr>
          <w:p w:rsidR="001101E3" w:rsidRPr="00606738" w:rsidRDefault="001101E3" w:rsidP="00621218">
            <w:pPr>
              <w:numPr>
                <w:ilvl w:val="12"/>
                <w:numId w:val="0"/>
              </w:numPr>
              <w:spacing w:after="0" w:line="240" w:lineRule="auto"/>
              <w:ind w:left="34"/>
              <w:contextualSpacing/>
              <w:jc w:val="both"/>
              <w:rPr>
                <w:rFonts w:ascii="Times New Roman" w:hAnsi="Times New Roman"/>
                <w:sz w:val="24"/>
                <w:szCs w:val="24"/>
              </w:rPr>
            </w:pPr>
            <w:r w:rsidRPr="00606738">
              <w:rPr>
                <w:rFonts w:ascii="Times New Roman" w:hAnsi="Times New Roman"/>
                <w:sz w:val="24"/>
                <w:szCs w:val="24"/>
              </w:rPr>
              <w:t>Максимальная высота ограждений земельных участков</w:t>
            </w:r>
          </w:p>
        </w:tc>
        <w:tc>
          <w:tcPr>
            <w:tcW w:w="1450" w:type="dxa"/>
            <w:tcBorders>
              <w:bottom w:val="single" w:sz="12" w:space="0" w:color="000000"/>
            </w:tcBorders>
          </w:tcPr>
          <w:p w:rsidR="001101E3" w:rsidRPr="00606738" w:rsidRDefault="001101E3" w:rsidP="00621218">
            <w:pPr>
              <w:numPr>
                <w:ilvl w:val="12"/>
                <w:numId w:val="0"/>
              </w:numPr>
              <w:tabs>
                <w:tab w:val="right" w:pos="0"/>
              </w:tabs>
              <w:spacing w:after="0" w:line="240" w:lineRule="auto"/>
              <w:contextualSpacing/>
              <w:jc w:val="both"/>
              <w:rPr>
                <w:rFonts w:ascii="Times New Roman" w:hAnsi="Times New Roman"/>
                <w:sz w:val="24"/>
                <w:szCs w:val="24"/>
              </w:rPr>
            </w:pPr>
            <w:r w:rsidRPr="00606738">
              <w:rPr>
                <w:rFonts w:ascii="Times New Roman" w:hAnsi="Times New Roman"/>
                <w:sz w:val="24"/>
                <w:szCs w:val="24"/>
              </w:rPr>
              <w:t>м</w:t>
            </w:r>
          </w:p>
        </w:tc>
        <w:tc>
          <w:tcPr>
            <w:tcW w:w="2160" w:type="dxa"/>
            <w:tcBorders>
              <w:bottom w:val="single" w:sz="12" w:space="0" w:color="000000"/>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2</w:t>
            </w:r>
          </w:p>
        </w:tc>
        <w:tc>
          <w:tcPr>
            <w:tcW w:w="1952" w:type="dxa"/>
            <w:tcBorders>
              <w:bottom w:val="single" w:sz="12" w:space="0" w:color="000000"/>
            </w:tcBorders>
          </w:tcPr>
          <w:p w:rsidR="001101E3" w:rsidRPr="00606738" w:rsidRDefault="001101E3" w:rsidP="00621218">
            <w:pPr>
              <w:numPr>
                <w:ilvl w:val="12"/>
                <w:numId w:val="0"/>
              </w:numPr>
              <w:spacing w:after="0" w:line="240" w:lineRule="auto"/>
              <w:contextualSpacing/>
              <w:jc w:val="both"/>
              <w:rPr>
                <w:rFonts w:ascii="Times New Roman" w:hAnsi="Times New Roman"/>
                <w:sz w:val="24"/>
                <w:szCs w:val="24"/>
              </w:rPr>
            </w:pPr>
            <w:r w:rsidRPr="00606738">
              <w:rPr>
                <w:rFonts w:ascii="Times New Roman" w:hAnsi="Times New Roman"/>
                <w:sz w:val="24"/>
                <w:szCs w:val="24"/>
              </w:rPr>
              <w:t>2</w:t>
            </w:r>
          </w:p>
        </w:tc>
      </w:tr>
    </w:tbl>
    <w:p w:rsidR="001101E3" w:rsidRDefault="001101E3" w:rsidP="001101E3">
      <w:pPr>
        <w:tabs>
          <w:tab w:val="left" w:pos="567"/>
        </w:tabs>
        <w:spacing w:after="0" w:line="240" w:lineRule="auto"/>
        <w:ind w:firstLine="709"/>
        <w:contextualSpacing/>
        <w:jc w:val="both"/>
        <w:rPr>
          <w:rFonts w:ascii="Times New Roman" w:hAnsi="Times New Roman"/>
          <w:sz w:val="24"/>
          <w:szCs w:val="24"/>
        </w:rPr>
      </w:pPr>
    </w:p>
    <w:p w:rsidR="001101E3" w:rsidRPr="00606738" w:rsidRDefault="001101E3" w:rsidP="001101E3">
      <w:pPr>
        <w:tabs>
          <w:tab w:val="left" w:pos="567"/>
        </w:tabs>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1101E3" w:rsidRPr="00606738" w:rsidRDefault="001101E3" w:rsidP="001101E3">
      <w:pPr>
        <w:tabs>
          <w:tab w:val="left" w:pos="567"/>
        </w:tabs>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-имеется взаимное согласие владельцев земельных участков на указанные отклонения;</w:t>
      </w:r>
    </w:p>
    <w:p w:rsidR="001101E3" w:rsidRPr="00606738" w:rsidRDefault="001101E3" w:rsidP="001101E3">
      <w:pPr>
        <w:tabs>
          <w:tab w:val="left" w:pos="567"/>
        </w:tabs>
        <w:spacing w:after="0" w:line="240" w:lineRule="auto"/>
        <w:ind w:firstLine="709"/>
        <w:contextualSpacing/>
        <w:jc w:val="both"/>
        <w:rPr>
          <w:rFonts w:ascii="Times New Roman" w:hAnsi="Times New Roman"/>
          <w:sz w:val="24"/>
          <w:szCs w:val="24"/>
        </w:rPr>
      </w:pPr>
      <w:r w:rsidRPr="00606738">
        <w:rPr>
          <w:rFonts w:ascii="Times New Roman" w:hAnsi="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sz w:val="24"/>
            <w:szCs w:val="24"/>
          </w:rPr>
          <w:t>6 метров</w:t>
        </w:r>
      </w:smartTag>
      <w:r w:rsidRPr="00606738">
        <w:rPr>
          <w:rFonts w:ascii="Times New Roman" w:hAnsi="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sz w:val="24"/>
            <w:szCs w:val="24"/>
          </w:rPr>
          <w:t>2 метра</w:t>
        </w:r>
      </w:smartTag>
      <w:r w:rsidRPr="00606738">
        <w:rPr>
          <w:rFonts w:ascii="Times New Roman" w:hAnsi="Times New Roman"/>
          <w:sz w:val="24"/>
          <w:szCs w:val="24"/>
        </w:rPr>
        <w:t xml:space="preserve"> (допускается также блокирование вспомогательных построек);</w:t>
      </w:r>
    </w:p>
    <w:p w:rsidR="001101E3" w:rsidRPr="00606738" w:rsidRDefault="001101E3" w:rsidP="001101E3">
      <w:pPr>
        <w:spacing w:after="0" w:line="240" w:lineRule="auto"/>
        <w:ind w:firstLine="709"/>
        <w:contextualSpacing/>
        <w:jc w:val="both"/>
        <w:rPr>
          <w:rFonts w:ascii="Times New Roman" w:hAnsi="Times New Roman"/>
          <w:color w:val="000000"/>
          <w:sz w:val="24"/>
          <w:szCs w:val="24"/>
        </w:rPr>
      </w:pPr>
      <w:r w:rsidRPr="00606738">
        <w:rPr>
          <w:rFonts w:ascii="Times New Roman" w:hAnsi="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1101E3" w:rsidRPr="001101E3" w:rsidRDefault="001101E3"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Общественно-деловые зоны</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1. </w:t>
      </w:r>
      <w:proofErr w:type="gramStart"/>
      <w:r w:rsidRPr="001101E3">
        <w:rPr>
          <w:rFonts w:ascii="Times New Roman" w:hAnsi="Times New Roman"/>
          <w:sz w:val="24"/>
          <w:szCs w:val="24"/>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ОД</w:t>
      </w:r>
      <w:proofErr w:type="gramStart"/>
      <w:r w:rsidRPr="001101E3">
        <w:rPr>
          <w:rFonts w:ascii="Times New Roman" w:hAnsi="Times New Roman"/>
          <w:b/>
          <w:sz w:val="24"/>
          <w:szCs w:val="24"/>
        </w:rPr>
        <w:t>1</w:t>
      </w:r>
      <w:proofErr w:type="gramEnd"/>
      <w:r w:rsidRPr="001101E3">
        <w:rPr>
          <w:rFonts w:ascii="Times New Roman" w:hAnsi="Times New Roman"/>
          <w:b/>
          <w:sz w:val="24"/>
          <w:szCs w:val="24"/>
        </w:rPr>
        <w:t>. Многофункциональная общественно-деловая зона</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iCs/>
          <w:sz w:val="24"/>
          <w:szCs w:val="24"/>
        </w:rPr>
      </w:pPr>
      <w:r w:rsidRPr="001101E3">
        <w:rPr>
          <w:rFonts w:ascii="Times New Roman" w:hAnsi="Times New Roman"/>
          <w:iCs/>
          <w:sz w:val="24"/>
          <w:szCs w:val="24"/>
        </w:rPr>
        <w:t>Многофункциональная общественно-деловая зона</w:t>
      </w:r>
      <w:r w:rsidRPr="001101E3">
        <w:rPr>
          <w:rFonts w:ascii="Times New Roman" w:hAnsi="Times New Roman"/>
          <w:sz w:val="24"/>
          <w:szCs w:val="24"/>
        </w:rPr>
        <w:t xml:space="preserve"> ОД</w:t>
      </w:r>
      <w:proofErr w:type="gramStart"/>
      <w:r w:rsidRPr="001101E3">
        <w:rPr>
          <w:rFonts w:ascii="Times New Roman" w:hAnsi="Times New Roman"/>
          <w:sz w:val="24"/>
          <w:szCs w:val="24"/>
        </w:rPr>
        <w:t>1</w:t>
      </w:r>
      <w:proofErr w:type="gramEnd"/>
      <w:r w:rsidRPr="001101E3">
        <w:rPr>
          <w:rFonts w:ascii="Times New Roman" w:hAnsi="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lastRenderedPageBreak/>
        <w:t>административные, административно-хозяйственные, деловые, общественные учреждения и организации;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гостиницы;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спортплощадки;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учреждения высшего и среднего профессионального образования;</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детские сады, иные объекты дошкольного воспитания;</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школы начальные и средние;</w:t>
      </w:r>
    </w:p>
    <w:p w:rsidR="00621218"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спортзалы</w:t>
      </w:r>
      <w:r w:rsidR="00621218">
        <w:rPr>
          <w:rFonts w:ascii="Times New Roman" w:hAnsi="Times New Roman"/>
          <w:sz w:val="24"/>
          <w:szCs w:val="24"/>
        </w:rPr>
        <w:t>;</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клубы многоцелевого и специализированного назначения с ограничением по времени работы</w:t>
      </w:r>
      <w:r w:rsidR="00621218">
        <w:rPr>
          <w:rFonts w:ascii="Times New Roman" w:hAnsi="Times New Roman"/>
          <w:sz w:val="24"/>
          <w:szCs w:val="24"/>
        </w:rPr>
        <w:t>;</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банно-оздоровительные комплексы;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учреждения культуры и отдыха;</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конфессиональные объекты;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магазины; </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рынки;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предприятия общественного питания;</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центральные предприятия связи;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учреждения социальной защиты;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отделения, участковые пункты полиции;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ветлечебницы без содержания животных;</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аптеки;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фельдшерско-акушерские пункты;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пункты оказания первой медицинской помощи;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стационары; </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амбулаторно-поликлинические учреждения;</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станции скорой помощи;</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жилищно-эксплуатационные и аварийно-диспетчерские службы;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учреждения социальной защиты;</w:t>
      </w:r>
    </w:p>
    <w:p w:rsidR="00DA1A3A" w:rsidRPr="001101E3" w:rsidRDefault="00DA1A3A" w:rsidP="00621218">
      <w:pPr>
        <w:pStyle w:val="aa"/>
        <w:numPr>
          <w:ilvl w:val="0"/>
          <w:numId w:val="16"/>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скверы, бульвары.</w:t>
      </w:r>
    </w:p>
    <w:p w:rsidR="00DA1A3A" w:rsidRPr="001101E3" w:rsidRDefault="00DA1A3A" w:rsidP="00621218">
      <w:pPr>
        <w:tabs>
          <w:tab w:val="left" w:pos="993"/>
        </w:tabs>
        <w:spacing w:after="0" w:line="240" w:lineRule="auto"/>
        <w:ind w:firstLine="709"/>
        <w:jc w:val="both"/>
        <w:rPr>
          <w:rFonts w:ascii="Times New Roman" w:hAnsi="Times New Roman"/>
          <w:sz w:val="24"/>
          <w:szCs w:val="24"/>
        </w:rPr>
      </w:pP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621218">
      <w:pPr>
        <w:tabs>
          <w:tab w:val="left" w:pos="993"/>
        </w:tabs>
        <w:spacing w:after="0" w:line="240" w:lineRule="auto"/>
        <w:ind w:firstLine="709"/>
        <w:jc w:val="both"/>
        <w:rPr>
          <w:rFonts w:ascii="Times New Roman" w:hAnsi="Times New Roman"/>
          <w:sz w:val="24"/>
          <w:szCs w:val="24"/>
        </w:rPr>
      </w:pPr>
      <w:r w:rsidRPr="001101E3">
        <w:rPr>
          <w:rFonts w:ascii="Times New Roman" w:hAnsi="Times New Roman"/>
          <w:sz w:val="24"/>
          <w:szCs w:val="24"/>
        </w:rPr>
        <w:t>- автостоянки для временного хранения легкового автотранспорта (гостевые, открытые, подземные и полуподземные, многоэтажные)</w:t>
      </w:r>
      <w:r w:rsidR="00621218">
        <w:rPr>
          <w:rFonts w:ascii="Times New Roman" w:hAnsi="Times New Roman"/>
          <w:sz w:val="24"/>
          <w:szCs w:val="24"/>
        </w:rPr>
        <w:t>.</w:t>
      </w:r>
    </w:p>
    <w:p w:rsidR="00DA1A3A" w:rsidRPr="001101E3" w:rsidRDefault="00DA1A3A" w:rsidP="00621218">
      <w:pPr>
        <w:tabs>
          <w:tab w:val="left" w:pos="993"/>
        </w:tabs>
        <w:spacing w:after="0" w:line="240" w:lineRule="auto"/>
        <w:ind w:firstLine="709"/>
        <w:jc w:val="both"/>
        <w:rPr>
          <w:rFonts w:ascii="Times New Roman" w:hAnsi="Times New Roman"/>
          <w:sz w:val="24"/>
          <w:szCs w:val="24"/>
        </w:rPr>
      </w:pP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многоквартирные жилые дома до 5 этажей;</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встроенно-пристроенные обслуживающие объекты;</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торговые, торгово-выставочные комплексы;</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временные торговые объекты;</w:t>
      </w:r>
    </w:p>
    <w:p w:rsidR="00DA1A3A" w:rsidRPr="00621218"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621218">
        <w:rPr>
          <w:rFonts w:ascii="Times New Roman" w:hAnsi="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автостоянки для постоянного хранения индивидуальных легковых автомобилей;</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авторемонтные мастерские до 5 постов (при условии исключения малярных и жестяных работ и создания санитарно-защитной зоны в 50 м);</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lastRenderedPageBreak/>
        <w:t>антенны сотовой, радиорелейной и спутниковой связи;</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инженерно-технического обеспечения (РП, ТП, ГРП, ЦТП и т.п.);</w:t>
      </w:r>
    </w:p>
    <w:p w:rsidR="00DA1A3A" w:rsidRPr="001101E3" w:rsidRDefault="00DA1A3A" w:rsidP="00621218">
      <w:pPr>
        <w:pStyle w:val="aa"/>
        <w:numPr>
          <w:ilvl w:val="0"/>
          <w:numId w:val="15"/>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хозяйственные площадки.</w:t>
      </w:r>
    </w:p>
    <w:p w:rsidR="00DA1A3A" w:rsidRDefault="00DA1A3A" w:rsidP="001101E3">
      <w:pPr>
        <w:spacing w:after="0" w:line="240" w:lineRule="auto"/>
        <w:ind w:firstLine="709"/>
        <w:jc w:val="both"/>
        <w:rPr>
          <w:rFonts w:ascii="Times New Roman" w:hAnsi="Times New Roman"/>
          <w:b/>
          <w:sz w:val="24"/>
          <w:szCs w:val="24"/>
        </w:rPr>
      </w:pPr>
    </w:p>
    <w:p w:rsidR="00621218" w:rsidRPr="00B2079F" w:rsidRDefault="00621218" w:rsidP="001A3232">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1218" w:rsidRDefault="00621218" w:rsidP="001A3232">
      <w:pPr>
        <w:spacing w:after="0" w:line="240" w:lineRule="auto"/>
        <w:ind w:firstLine="709"/>
        <w:jc w:val="both"/>
        <w:rPr>
          <w:rFonts w:ascii="Times New Roman" w:hAnsi="Times New Roman"/>
          <w:sz w:val="24"/>
          <w:szCs w:val="24"/>
        </w:rPr>
      </w:pP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Размеры земельных участков для размещения объектов, соответствующих видам разрешенного использования, установленным для зоны ОД</w:t>
      </w:r>
      <w:proofErr w:type="gramStart"/>
      <w:r w:rsidRPr="00025E98">
        <w:rPr>
          <w:rFonts w:ascii="Times New Roman" w:hAnsi="Times New Roman"/>
          <w:sz w:val="24"/>
          <w:szCs w:val="24"/>
        </w:rPr>
        <w:t>1</w:t>
      </w:r>
      <w:proofErr w:type="gramEnd"/>
      <w:r w:rsidRPr="00025E98">
        <w:rPr>
          <w:rFonts w:ascii="Times New Roman" w:hAnsi="Times New Roman"/>
          <w:sz w:val="24"/>
          <w:szCs w:val="24"/>
        </w:rPr>
        <w:t>,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w:t>
      </w:r>
      <w:proofErr w:type="gramStart"/>
      <w:r w:rsidRPr="00025E98">
        <w:rPr>
          <w:rFonts w:ascii="Times New Roman" w:hAnsi="Times New Roman"/>
          <w:sz w:val="24"/>
          <w:szCs w:val="24"/>
        </w:rPr>
        <w:t>.П</w:t>
      </w:r>
      <w:proofErr w:type="gramEnd"/>
      <w:r w:rsidRPr="00025E98">
        <w:rPr>
          <w:rFonts w:ascii="Times New Roman" w:hAnsi="Times New Roman"/>
          <w:sz w:val="24"/>
          <w:szCs w:val="24"/>
        </w:rPr>
        <w:t xml:space="preserve">ланировка и застройка городских и сельских поселений»). </w:t>
      </w:r>
    </w:p>
    <w:p w:rsidR="00621218" w:rsidRPr="00025E98" w:rsidRDefault="00621218" w:rsidP="001A3232">
      <w:pPr>
        <w:spacing w:after="0" w:line="240" w:lineRule="auto"/>
        <w:ind w:firstLine="709"/>
        <w:jc w:val="both"/>
        <w:rPr>
          <w:rFonts w:ascii="Times New Roman" w:hAnsi="Times New Roman"/>
          <w:b/>
          <w:sz w:val="24"/>
          <w:szCs w:val="24"/>
        </w:rPr>
      </w:pPr>
      <w:r w:rsidRPr="00025E98">
        <w:rPr>
          <w:rFonts w:ascii="Times New Roman" w:hAnsi="Times New Roman"/>
          <w:b/>
          <w:sz w:val="24"/>
          <w:szCs w:val="24"/>
        </w:rPr>
        <w:t>Высота строений:</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Предельное количество этажей основного строения – 5 этажей (включая мансардный этаж);</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Предельная высота основного строения – 20 м;</w:t>
      </w:r>
    </w:p>
    <w:p w:rsidR="00621218" w:rsidRPr="00025E98" w:rsidRDefault="00621218" w:rsidP="001A3232">
      <w:pPr>
        <w:spacing w:after="0" w:line="240" w:lineRule="auto"/>
        <w:ind w:firstLine="709"/>
        <w:jc w:val="both"/>
        <w:rPr>
          <w:rFonts w:ascii="Times New Roman" w:hAnsi="Times New Roman"/>
          <w:b/>
          <w:sz w:val="24"/>
          <w:szCs w:val="24"/>
        </w:rPr>
      </w:pPr>
      <w:r w:rsidRPr="00025E98">
        <w:rPr>
          <w:rFonts w:ascii="Times New Roman" w:hAnsi="Times New Roman"/>
          <w:b/>
          <w:sz w:val="24"/>
          <w:szCs w:val="24"/>
        </w:rPr>
        <w:t xml:space="preserve">Коэффициент застройки: </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Максимальный коэффициент застройки многофункциональной общественной зоны – 1,0</w:t>
      </w:r>
      <w:r>
        <w:rPr>
          <w:rFonts w:ascii="Times New Roman" w:hAnsi="Times New Roman"/>
          <w:sz w:val="24"/>
          <w:szCs w:val="24"/>
        </w:rPr>
        <w:t>.</w:t>
      </w:r>
    </w:p>
    <w:p w:rsidR="00621218" w:rsidRPr="00025E98" w:rsidRDefault="00621218" w:rsidP="001A3232">
      <w:pPr>
        <w:spacing w:after="0" w:line="240" w:lineRule="auto"/>
        <w:ind w:firstLine="709"/>
        <w:jc w:val="both"/>
        <w:rPr>
          <w:rFonts w:ascii="Times New Roman" w:hAnsi="Times New Roman"/>
          <w:b/>
          <w:sz w:val="24"/>
          <w:szCs w:val="24"/>
        </w:rPr>
      </w:pPr>
      <w:r w:rsidRPr="00025E98">
        <w:rPr>
          <w:rFonts w:ascii="Times New Roman" w:hAnsi="Times New Roman"/>
          <w:b/>
          <w:sz w:val="24"/>
          <w:szCs w:val="24"/>
        </w:rPr>
        <w:t>Минимальные расстояния от красных линий улиц до строений на участке:</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 xml:space="preserve">от красной линии улиц до строения - 5 м, от красной линии </w:t>
      </w:r>
      <w:proofErr w:type="spellStart"/>
      <w:r w:rsidRPr="00025E98">
        <w:rPr>
          <w:rFonts w:ascii="Times New Roman" w:hAnsi="Times New Roman"/>
          <w:sz w:val="24"/>
          <w:szCs w:val="24"/>
        </w:rPr>
        <w:t>проездадо</w:t>
      </w:r>
      <w:proofErr w:type="spellEnd"/>
      <w:r w:rsidRPr="00025E98">
        <w:rPr>
          <w:rFonts w:ascii="Times New Roman" w:hAnsi="Times New Roman"/>
          <w:sz w:val="24"/>
          <w:szCs w:val="24"/>
        </w:rPr>
        <w:t xml:space="preserve"> строения– 3 м;</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для дошкольных и общеобразовательных учреждений от красной линии улиц до основного строения – 10 м;</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 xml:space="preserve">для лечебных учреждений со стационаром от красной линии до основного строения – 30 м; </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621218" w:rsidRPr="00025E98" w:rsidRDefault="00621218" w:rsidP="001A3232">
      <w:pPr>
        <w:spacing w:after="0" w:line="240" w:lineRule="auto"/>
        <w:ind w:firstLine="709"/>
        <w:jc w:val="both"/>
        <w:rPr>
          <w:rFonts w:ascii="Times New Roman" w:hAnsi="Times New Roman"/>
          <w:sz w:val="24"/>
          <w:szCs w:val="24"/>
        </w:rPr>
      </w:pPr>
      <w:r w:rsidRPr="00025E98">
        <w:rPr>
          <w:rFonts w:ascii="Times New Roman" w:hAnsi="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621218" w:rsidRPr="00025E98" w:rsidRDefault="00621218" w:rsidP="001A3232">
      <w:pPr>
        <w:spacing w:after="0" w:line="240" w:lineRule="auto"/>
        <w:ind w:firstLine="709"/>
        <w:jc w:val="both"/>
        <w:rPr>
          <w:rFonts w:ascii="Times New Roman" w:hAnsi="Times New Roman"/>
        </w:rPr>
      </w:pPr>
      <w:r w:rsidRPr="00025E98">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rPr>
        <w:t xml:space="preserve"> проектирования и других нормативных документов.</w:t>
      </w:r>
    </w:p>
    <w:p w:rsidR="00621218" w:rsidRPr="001101E3" w:rsidRDefault="00621218"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Производственные и коммунальные зоны</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П</w:t>
      </w:r>
      <w:proofErr w:type="gramStart"/>
      <w:r w:rsidRPr="001101E3">
        <w:rPr>
          <w:rFonts w:ascii="Times New Roman" w:hAnsi="Times New Roman"/>
          <w:b/>
          <w:sz w:val="24"/>
          <w:szCs w:val="24"/>
        </w:rPr>
        <w:t>1</w:t>
      </w:r>
      <w:proofErr w:type="gramEnd"/>
      <w:r w:rsidRPr="001101E3">
        <w:rPr>
          <w:rFonts w:ascii="Times New Roman" w:hAnsi="Times New Roman"/>
          <w:b/>
          <w:sz w:val="24"/>
          <w:szCs w:val="24"/>
        </w:rPr>
        <w:t xml:space="preserve">. Зона размещения производственно-коммунальных предприятий </w:t>
      </w:r>
      <w:r w:rsidRPr="001101E3">
        <w:rPr>
          <w:rFonts w:ascii="Times New Roman" w:hAnsi="Times New Roman"/>
          <w:b/>
          <w:sz w:val="24"/>
          <w:szCs w:val="24"/>
          <w:lang w:val="en-US"/>
        </w:rPr>
        <w:t>IV</w:t>
      </w:r>
      <w:r w:rsidRPr="001101E3">
        <w:rPr>
          <w:rFonts w:ascii="Times New Roman" w:hAnsi="Times New Roman"/>
          <w:b/>
          <w:sz w:val="24"/>
          <w:szCs w:val="24"/>
        </w:rPr>
        <w:t>-</w:t>
      </w:r>
      <w:r w:rsidRPr="001101E3">
        <w:rPr>
          <w:rFonts w:ascii="Times New Roman" w:hAnsi="Times New Roman"/>
          <w:b/>
          <w:sz w:val="24"/>
          <w:szCs w:val="24"/>
          <w:lang w:val="en-US"/>
        </w:rPr>
        <w:t>V</w:t>
      </w:r>
      <w:r w:rsidRPr="001101E3">
        <w:rPr>
          <w:rFonts w:ascii="Times New Roman" w:hAnsi="Times New Roman"/>
          <w:b/>
          <w:sz w:val="24"/>
          <w:szCs w:val="24"/>
        </w:rPr>
        <w:t xml:space="preserve"> класса опасности.</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Зона размещения производственно-коммунальных предприятий </w:t>
      </w:r>
      <w:r w:rsidRPr="001101E3">
        <w:rPr>
          <w:rFonts w:ascii="Times New Roman" w:hAnsi="Times New Roman"/>
          <w:sz w:val="24"/>
          <w:szCs w:val="24"/>
          <w:lang w:val="en-US"/>
        </w:rPr>
        <w:t>IV</w:t>
      </w:r>
      <w:r w:rsidRPr="001101E3">
        <w:rPr>
          <w:rFonts w:ascii="Times New Roman" w:hAnsi="Times New Roman"/>
          <w:sz w:val="24"/>
          <w:szCs w:val="24"/>
        </w:rPr>
        <w:t>-</w:t>
      </w:r>
      <w:r w:rsidRPr="001101E3">
        <w:rPr>
          <w:rFonts w:ascii="Times New Roman" w:hAnsi="Times New Roman"/>
          <w:sz w:val="24"/>
          <w:szCs w:val="24"/>
          <w:lang w:val="en-US"/>
        </w:rPr>
        <w:t>V</w:t>
      </w:r>
      <w:r w:rsidRPr="001101E3">
        <w:rPr>
          <w:rFonts w:ascii="Times New Roman" w:hAnsi="Times New Roman"/>
          <w:sz w:val="24"/>
          <w:szCs w:val="24"/>
        </w:rPr>
        <w:t xml:space="preserve"> класса опасности П</w:t>
      </w:r>
      <w:proofErr w:type="gramStart"/>
      <w:r w:rsidRPr="001101E3">
        <w:rPr>
          <w:rFonts w:ascii="Times New Roman" w:hAnsi="Times New Roman"/>
          <w:sz w:val="24"/>
          <w:szCs w:val="24"/>
        </w:rPr>
        <w:t>1</w:t>
      </w:r>
      <w:proofErr w:type="gramEnd"/>
      <w:r w:rsidRPr="001101E3">
        <w:rPr>
          <w:rFonts w:ascii="Times New Roman" w:hAnsi="Times New Roman"/>
          <w:sz w:val="24"/>
          <w:szCs w:val="24"/>
        </w:rPr>
        <w:t xml:space="preserve"> выделена для обеспечения правовых условий формирования коммунально-производственных предприятий и складских баз </w:t>
      </w:r>
      <w:r w:rsidRPr="001101E3">
        <w:rPr>
          <w:rFonts w:ascii="Times New Roman" w:hAnsi="Times New Roman"/>
          <w:sz w:val="24"/>
          <w:szCs w:val="24"/>
          <w:lang w:val="en-US"/>
        </w:rPr>
        <w:t>V</w:t>
      </w:r>
      <w:r w:rsidRPr="001101E3">
        <w:rPr>
          <w:rFonts w:ascii="Times New Roman" w:hAnsi="Times New Roman"/>
          <w:sz w:val="24"/>
          <w:szCs w:val="24"/>
        </w:rPr>
        <w:t>-IV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lastRenderedPageBreak/>
        <w:t>коммунально-складские и производственные предприятия IV-V класса опасности различного профиля;</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гаражи боксового типа, многоэтажные, подземные и наземные гаражи, автостоянки на отдельном земельном участке;</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гаражи и автостоянки для постоянного хранения грузовых автомобилей;</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станции технического обслуживания автомобилей, авторемонтные предприятия;</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складского назначения различного профиля;</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технического и инженерного обеспечения предприятий;</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санитарно-технические сооружения и установки коммунального назначения;</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офисы, административные службы;</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проектные, научно-исследовательские, конструкторские и изыскательские организации и лаборатории;</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объекты пожарной охраны;</w:t>
      </w:r>
    </w:p>
    <w:p w:rsidR="00DA1A3A" w:rsidRPr="001101E3" w:rsidRDefault="00DA1A3A" w:rsidP="00621218">
      <w:pPr>
        <w:pStyle w:val="aa"/>
        <w:numPr>
          <w:ilvl w:val="0"/>
          <w:numId w:val="14"/>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антенны сотовой, радиорелейной, спутниковой связи.</w:t>
      </w: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621218">
      <w:pPr>
        <w:pStyle w:val="aa"/>
        <w:numPr>
          <w:ilvl w:val="0"/>
          <w:numId w:val="13"/>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A1A3A" w:rsidRPr="001101E3" w:rsidRDefault="00DA1A3A" w:rsidP="00621218">
      <w:pPr>
        <w:pStyle w:val="aa"/>
        <w:numPr>
          <w:ilvl w:val="0"/>
          <w:numId w:val="13"/>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автостоянки для временного хранения грузовых автомобилей.</w:t>
      </w:r>
    </w:p>
    <w:p w:rsidR="00DA1A3A" w:rsidRPr="001101E3" w:rsidRDefault="00DA1A3A" w:rsidP="00621218">
      <w:pPr>
        <w:tabs>
          <w:tab w:val="left" w:pos="993"/>
        </w:tabs>
        <w:spacing w:after="0" w:line="240" w:lineRule="auto"/>
        <w:ind w:firstLine="709"/>
        <w:jc w:val="both"/>
        <w:rPr>
          <w:rFonts w:ascii="Times New Roman" w:hAnsi="Times New Roman"/>
          <w:sz w:val="24"/>
          <w:szCs w:val="24"/>
        </w:rPr>
      </w:pPr>
    </w:p>
    <w:p w:rsidR="00DA1A3A" w:rsidRPr="001101E3" w:rsidRDefault="00DA1A3A" w:rsidP="00621218">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621218">
      <w:pPr>
        <w:pStyle w:val="aa"/>
        <w:numPr>
          <w:ilvl w:val="0"/>
          <w:numId w:val="1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киоски, лоточная торговля, временные павильоны розничной торговли и обслуживания населения;</w:t>
      </w:r>
    </w:p>
    <w:p w:rsidR="00DA1A3A" w:rsidRPr="001101E3" w:rsidRDefault="00DA1A3A" w:rsidP="00621218">
      <w:pPr>
        <w:pStyle w:val="aa"/>
        <w:numPr>
          <w:ilvl w:val="0"/>
          <w:numId w:val="1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спортплощадки, площадки отдыха для персонала предприятий;</w:t>
      </w:r>
    </w:p>
    <w:p w:rsidR="00DA1A3A" w:rsidRPr="001101E3" w:rsidRDefault="00DA1A3A" w:rsidP="00621218">
      <w:pPr>
        <w:pStyle w:val="aa"/>
        <w:numPr>
          <w:ilvl w:val="0"/>
          <w:numId w:val="1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DA1A3A" w:rsidRPr="001101E3" w:rsidRDefault="00DA1A3A" w:rsidP="00621218">
      <w:pPr>
        <w:pStyle w:val="aa"/>
        <w:numPr>
          <w:ilvl w:val="0"/>
          <w:numId w:val="1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отдельно стоящие объекты бытового обслуживания;</w:t>
      </w:r>
    </w:p>
    <w:p w:rsidR="00DA1A3A" w:rsidRPr="001101E3" w:rsidRDefault="00DA1A3A" w:rsidP="00621218">
      <w:pPr>
        <w:pStyle w:val="aa"/>
        <w:numPr>
          <w:ilvl w:val="0"/>
          <w:numId w:val="12"/>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питомники растений для озеленения промышленных территорий и санитарно-защитных зон.</w:t>
      </w:r>
    </w:p>
    <w:p w:rsidR="00DA1A3A" w:rsidRPr="001101E3" w:rsidRDefault="00DA1A3A" w:rsidP="001101E3">
      <w:pPr>
        <w:spacing w:after="0" w:line="240" w:lineRule="auto"/>
        <w:ind w:firstLine="709"/>
        <w:jc w:val="both"/>
        <w:rPr>
          <w:rFonts w:ascii="Times New Roman" w:hAnsi="Times New Roman"/>
          <w:sz w:val="24"/>
          <w:szCs w:val="24"/>
        </w:rPr>
      </w:pPr>
    </w:p>
    <w:p w:rsidR="00621218" w:rsidRPr="00B2079F" w:rsidRDefault="00621218" w:rsidP="00621218">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1218" w:rsidRDefault="00621218" w:rsidP="00621218">
      <w:pPr>
        <w:spacing w:after="0" w:line="240" w:lineRule="auto"/>
        <w:ind w:firstLine="709"/>
        <w:jc w:val="both"/>
        <w:rPr>
          <w:rFonts w:ascii="Times New Roman" w:hAnsi="Times New Roman"/>
          <w:sz w:val="24"/>
          <w:szCs w:val="24"/>
          <w:highlight w:val="yellow"/>
        </w:rPr>
      </w:pPr>
    </w:p>
    <w:p w:rsidR="00621218" w:rsidRPr="00025E98" w:rsidRDefault="00621218" w:rsidP="001A3232">
      <w:pPr>
        <w:tabs>
          <w:tab w:val="left" w:pos="1134"/>
        </w:tabs>
        <w:spacing w:after="0" w:line="240" w:lineRule="auto"/>
        <w:ind w:firstLine="709"/>
        <w:jc w:val="both"/>
        <w:rPr>
          <w:rFonts w:ascii="Times New Roman" w:hAnsi="Times New Roman"/>
          <w:sz w:val="24"/>
          <w:szCs w:val="24"/>
        </w:rPr>
      </w:pPr>
      <w:r w:rsidRPr="00025E98">
        <w:rPr>
          <w:rFonts w:ascii="Times New Roman" w:hAnsi="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w:t>
      </w:r>
      <w:proofErr w:type="gramStart"/>
      <w:r w:rsidRPr="00025E98">
        <w:rPr>
          <w:rFonts w:ascii="Times New Roman" w:hAnsi="Times New Roman"/>
          <w:sz w:val="24"/>
          <w:szCs w:val="24"/>
        </w:rPr>
        <w:t>.П</w:t>
      </w:r>
      <w:proofErr w:type="gramEnd"/>
      <w:r w:rsidRPr="00025E98">
        <w:rPr>
          <w:rFonts w:ascii="Times New Roman" w:hAnsi="Times New Roman"/>
          <w:sz w:val="24"/>
          <w:szCs w:val="24"/>
        </w:rPr>
        <w:t>ланировка и застройка городских и сельских поселений»).</w:t>
      </w:r>
    </w:p>
    <w:p w:rsidR="00621218" w:rsidRPr="00025E98" w:rsidRDefault="00621218" w:rsidP="001A3232">
      <w:pPr>
        <w:tabs>
          <w:tab w:val="left" w:pos="1134"/>
        </w:tabs>
        <w:spacing w:after="0" w:line="240" w:lineRule="auto"/>
        <w:ind w:firstLine="709"/>
        <w:jc w:val="both"/>
        <w:rPr>
          <w:rFonts w:ascii="Times New Roman" w:hAnsi="Times New Roman"/>
          <w:sz w:val="24"/>
          <w:szCs w:val="24"/>
        </w:rPr>
      </w:pPr>
      <w:r w:rsidRPr="00025E98">
        <w:rPr>
          <w:rFonts w:ascii="Times New Roman" w:hAnsi="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621218" w:rsidRDefault="00621218" w:rsidP="00621218">
      <w:pPr>
        <w:pStyle w:val="45"/>
        <w:spacing w:line="240" w:lineRule="auto"/>
        <w:rPr>
          <w:rFonts w:ascii="Times New Roman" w:hAnsi="Times New Roman"/>
          <w:noProof/>
          <w:sz w:val="24"/>
          <w:szCs w:val="24"/>
        </w:rPr>
      </w:pPr>
    </w:p>
    <w:p w:rsidR="00621218" w:rsidRPr="009C7AF4" w:rsidRDefault="00621218" w:rsidP="001A3232">
      <w:pPr>
        <w:pStyle w:val="45"/>
        <w:spacing w:line="240" w:lineRule="auto"/>
        <w:ind w:firstLine="709"/>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621218" w:rsidRPr="009C7AF4" w:rsidRDefault="00621218" w:rsidP="00621218">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621218" w:rsidRPr="009C7AF4" w:rsidTr="00621218">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621218" w:rsidRPr="001A3232" w:rsidRDefault="00621218" w:rsidP="001A3232">
            <w:pPr>
              <w:pStyle w:val="45"/>
              <w:spacing w:line="240" w:lineRule="auto"/>
              <w:jc w:val="center"/>
              <w:rPr>
                <w:rFonts w:ascii="Times New Roman" w:hAnsi="Times New Roman"/>
                <w:b w:val="0"/>
                <w:noProof/>
                <w:sz w:val="24"/>
                <w:szCs w:val="24"/>
              </w:rPr>
            </w:pPr>
            <w:r w:rsidRPr="001A3232">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621218" w:rsidRPr="001A3232" w:rsidRDefault="00621218" w:rsidP="001A3232">
            <w:pPr>
              <w:pStyle w:val="45"/>
              <w:spacing w:line="240" w:lineRule="auto"/>
              <w:ind w:firstLine="0"/>
              <w:jc w:val="center"/>
              <w:rPr>
                <w:rFonts w:ascii="Times New Roman" w:hAnsi="Times New Roman"/>
                <w:b w:val="0"/>
                <w:noProof/>
                <w:sz w:val="24"/>
                <w:szCs w:val="24"/>
              </w:rPr>
            </w:pPr>
            <w:r w:rsidRPr="001A3232">
              <w:rPr>
                <w:rFonts w:ascii="Times New Roman" w:hAnsi="Times New Roman"/>
                <w:b w:val="0"/>
                <w:noProof/>
                <w:sz w:val="24"/>
                <w:szCs w:val="24"/>
              </w:rPr>
              <w:t>Коэффициент</w:t>
            </w:r>
          </w:p>
          <w:p w:rsidR="00621218" w:rsidRPr="001A3232" w:rsidRDefault="00621218" w:rsidP="001A3232">
            <w:pPr>
              <w:pStyle w:val="45"/>
              <w:spacing w:line="240" w:lineRule="auto"/>
              <w:ind w:firstLine="0"/>
              <w:jc w:val="center"/>
              <w:rPr>
                <w:rFonts w:ascii="Times New Roman" w:hAnsi="Times New Roman"/>
                <w:b w:val="0"/>
                <w:noProof/>
                <w:sz w:val="24"/>
                <w:szCs w:val="24"/>
              </w:rPr>
            </w:pPr>
            <w:r w:rsidRPr="001A3232">
              <w:rPr>
                <w:rFonts w:ascii="Times New Roman" w:hAnsi="Times New Roman"/>
                <w:b w:val="0"/>
                <w:noProof/>
                <w:sz w:val="24"/>
                <w:szCs w:val="24"/>
              </w:rPr>
              <w:lastRenderedPageBreak/>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621218" w:rsidRPr="001A3232" w:rsidRDefault="00621218" w:rsidP="001A3232">
            <w:pPr>
              <w:pStyle w:val="45"/>
              <w:spacing w:line="240" w:lineRule="auto"/>
              <w:ind w:firstLine="0"/>
              <w:jc w:val="center"/>
              <w:rPr>
                <w:rFonts w:ascii="Times New Roman" w:hAnsi="Times New Roman"/>
                <w:b w:val="0"/>
                <w:noProof/>
                <w:sz w:val="24"/>
                <w:szCs w:val="24"/>
              </w:rPr>
            </w:pPr>
            <w:r w:rsidRPr="001A3232">
              <w:rPr>
                <w:rFonts w:ascii="Times New Roman" w:hAnsi="Times New Roman"/>
                <w:b w:val="0"/>
                <w:noProof/>
                <w:sz w:val="24"/>
                <w:szCs w:val="24"/>
              </w:rPr>
              <w:lastRenderedPageBreak/>
              <w:t xml:space="preserve">Коэффициент плотности </w:t>
            </w:r>
            <w:r w:rsidRPr="001A3232">
              <w:rPr>
                <w:rFonts w:ascii="Times New Roman" w:hAnsi="Times New Roman"/>
                <w:b w:val="0"/>
                <w:noProof/>
                <w:sz w:val="24"/>
                <w:szCs w:val="24"/>
              </w:rPr>
              <w:lastRenderedPageBreak/>
              <w:t>застройки</w:t>
            </w:r>
          </w:p>
        </w:tc>
      </w:tr>
      <w:tr w:rsidR="00621218" w:rsidRPr="009C7AF4" w:rsidTr="00621218">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621218" w:rsidRPr="009C7AF4" w:rsidRDefault="00621218" w:rsidP="00621218">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lastRenderedPageBreak/>
              <w:t>Промышленная зона</w:t>
            </w:r>
          </w:p>
        </w:tc>
        <w:tc>
          <w:tcPr>
            <w:tcW w:w="1605" w:type="pct"/>
            <w:tcBorders>
              <w:top w:val="nil"/>
              <w:left w:val="nil"/>
              <w:bottom w:val="single" w:sz="8" w:space="0" w:color="auto"/>
              <w:right w:val="single" w:sz="8" w:space="0" w:color="auto"/>
            </w:tcBorders>
            <w:shd w:val="clear" w:color="auto" w:fill="FFFFFF"/>
          </w:tcPr>
          <w:p w:rsidR="00621218" w:rsidRPr="009C7AF4" w:rsidRDefault="00621218" w:rsidP="001A3232">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621218" w:rsidRPr="009C7AF4" w:rsidRDefault="00621218" w:rsidP="001A3232">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621218" w:rsidRPr="009C7AF4" w:rsidTr="00621218">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621218" w:rsidRPr="009C7AF4" w:rsidRDefault="00621218" w:rsidP="00621218">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621218" w:rsidRPr="009C7AF4" w:rsidRDefault="00621218" w:rsidP="001A3232">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621218" w:rsidRPr="009C7AF4" w:rsidRDefault="00621218" w:rsidP="001A3232">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621218" w:rsidRPr="009C7AF4" w:rsidTr="00621218">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621218" w:rsidRPr="009C7AF4" w:rsidRDefault="00621218" w:rsidP="00621218">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621218" w:rsidRPr="009C7AF4" w:rsidRDefault="00621218" w:rsidP="001A3232">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621218" w:rsidRPr="009C7AF4" w:rsidRDefault="00621218" w:rsidP="001A3232">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621218" w:rsidRPr="003340ED" w:rsidTr="00621218">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621218" w:rsidRPr="003340ED" w:rsidRDefault="00621218" w:rsidP="00621218">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bCs/>
          <w:sz w:val="24"/>
          <w:szCs w:val="24"/>
        </w:rPr>
      </w:pPr>
      <w:r w:rsidRPr="001101E3">
        <w:rPr>
          <w:rFonts w:ascii="Times New Roman" w:hAnsi="Times New Roman"/>
          <w:b/>
          <w:sz w:val="24"/>
          <w:szCs w:val="24"/>
        </w:rPr>
        <w:t xml:space="preserve">Градостроительные регламенты. </w:t>
      </w:r>
      <w:r w:rsidRPr="001101E3">
        <w:rPr>
          <w:rFonts w:ascii="Times New Roman" w:hAnsi="Times New Roman"/>
          <w:b/>
          <w:bCs/>
          <w:sz w:val="24"/>
          <w:szCs w:val="24"/>
        </w:rPr>
        <w:t>Зоны инженерно-транспортной инфраструктуры</w:t>
      </w:r>
    </w:p>
    <w:p w:rsidR="00DA1A3A" w:rsidRPr="001101E3" w:rsidRDefault="00DA1A3A" w:rsidP="001101E3">
      <w:pPr>
        <w:spacing w:after="0" w:line="240" w:lineRule="auto"/>
        <w:ind w:firstLine="709"/>
        <w:jc w:val="both"/>
        <w:rPr>
          <w:rFonts w:ascii="Times New Roman" w:hAnsi="Times New Roman"/>
          <w:b/>
          <w:bCs/>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  И</w:t>
      </w:r>
      <w:proofErr w:type="gramStart"/>
      <w:r w:rsidRPr="001101E3">
        <w:rPr>
          <w:rFonts w:ascii="Times New Roman" w:hAnsi="Times New Roman"/>
          <w:b/>
          <w:sz w:val="24"/>
          <w:szCs w:val="24"/>
        </w:rPr>
        <w:t>1</w:t>
      </w:r>
      <w:proofErr w:type="gramEnd"/>
      <w:r w:rsidRPr="001101E3">
        <w:rPr>
          <w:rFonts w:ascii="Times New Roman" w:hAnsi="Times New Roman"/>
          <w:b/>
          <w:sz w:val="24"/>
          <w:szCs w:val="24"/>
        </w:rPr>
        <w:t xml:space="preserve">. Зона водозаборных сооружений </w:t>
      </w:r>
    </w:p>
    <w:p w:rsidR="00DA1A3A" w:rsidRPr="001101E3" w:rsidRDefault="00DA1A3A" w:rsidP="001101E3">
      <w:pPr>
        <w:spacing w:after="0" w:line="240" w:lineRule="auto"/>
        <w:ind w:firstLine="709"/>
        <w:jc w:val="both"/>
        <w:rPr>
          <w:rFonts w:ascii="Times New Roman" w:hAnsi="Times New Roman"/>
          <w:i/>
          <w:iCs/>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Зона водозаборных сооружений И1выделена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с Территориальным Отделом Управления </w:t>
      </w:r>
      <w:proofErr w:type="spellStart"/>
      <w:r w:rsidRPr="001101E3">
        <w:rPr>
          <w:rFonts w:ascii="Times New Roman" w:hAnsi="Times New Roman"/>
          <w:sz w:val="24"/>
          <w:szCs w:val="24"/>
        </w:rPr>
        <w:t>Роспотребнадзора</w:t>
      </w:r>
      <w:proofErr w:type="spellEnd"/>
      <w:r w:rsidRPr="001101E3">
        <w:rPr>
          <w:rFonts w:ascii="Times New Roman" w:hAnsi="Times New Roman"/>
          <w:sz w:val="24"/>
          <w:szCs w:val="24"/>
        </w:rPr>
        <w:t xml:space="preserve"> по Республике Татарстан вЗаинском районе.</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bCs/>
          <w:sz w:val="24"/>
          <w:szCs w:val="24"/>
        </w:rPr>
      </w:pPr>
      <w:r w:rsidRPr="001101E3">
        <w:rPr>
          <w:rFonts w:ascii="Times New Roman" w:hAnsi="Times New Roman"/>
          <w:b/>
          <w:bCs/>
          <w:sz w:val="24"/>
          <w:szCs w:val="24"/>
        </w:rPr>
        <w:t>Основные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водозаборные сооружения;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водопроводные очистные сооружения;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аэрологические станции;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насосные станции.</w:t>
      </w:r>
    </w:p>
    <w:p w:rsidR="00DA1A3A" w:rsidRPr="001101E3" w:rsidRDefault="00DA1A3A" w:rsidP="001101E3">
      <w:pPr>
        <w:spacing w:after="0" w:line="240" w:lineRule="auto"/>
        <w:ind w:firstLine="709"/>
        <w:jc w:val="both"/>
        <w:rPr>
          <w:rFonts w:ascii="Times New Roman" w:hAnsi="Times New Roman"/>
          <w:b/>
          <w:bCs/>
          <w:sz w:val="24"/>
          <w:szCs w:val="24"/>
        </w:rPr>
      </w:pPr>
    </w:p>
    <w:p w:rsidR="00DA1A3A" w:rsidRPr="001101E3" w:rsidRDefault="00DA1A3A" w:rsidP="001101E3">
      <w:pPr>
        <w:spacing w:after="0" w:line="240" w:lineRule="auto"/>
        <w:ind w:firstLine="709"/>
        <w:jc w:val="both"/>
        <w:rPr>
          <w:rFonts w:ascii="Times New Roman" w:hAnsi="Times New Roman"/>
          <w:b/>
          <w:bCs/>
          <w:sz w:val="24"/>
          <w:szCs w:val="24"/>
        </w:rPr>
      </w:pPr>
      <w:r w:rsidRPr="001101E3">
        <w:rPr>
          <w:rFonts w:ascii="Times New Roman" w:hAnsi="Times New Roman"/>
          <w:b/>
          <w:bCs/>
          <w:sz w:val="24"/>
          <w:szCs w:val="24"/>
        </w:rPr>
        <w:t>Условно разрешенные виды использования:</w:t>
      </w:r>
    </w:p>
    <w:p w:rsidR="00DA1A3A" w:rsidRPr="00621218" w:rsidRDefault="00621218" w:rsidP="00621218">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A1A3A" w:rsidRPr="00621218">
        <w:rPr>
          <w:rFonts w:ascii="Times New Roman" w:hAnsi="Times New Roman"/>
          <w:sz w:val="24"/>
          <w:szCs w:val="24"/>
        </w:rPr>
        <w:t>строительство и реконструкция сооружений, коммуникаций и других инженерных объектов;</w:t>
      </w:r>
    </w:p>
    <w:p w:rsidR="00DA1A3A" w:rsidRPr="00621218" w:rsidRDefault="00621218" w:rsidP="00621218">
      <w:pPr>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DA1A3A" w:rsidRPr="00621218">
        <w:rPr>
          <w:rFonts w:ascii="Times New Roman" w:hAnsi="Times New Roman"/>
          <w:sz w:val="24"/>
          <w:szCs w:val="24"/>
        </w:rPr>
        <w:t>цехи по розливу питьевой воды</w:t>
      </w:r>
      <w:r>
        <w:rPr>
          <w:rFonts w:ascii="Times New Roman" w:hAnsi="Times New Roman"/>
          <w:sz w:val="24"/>
          <w:szCs w:val="24"/>
        </w:rPr>
        <w:t>.</w:t>
      </w:r>
    </w:p>
    <w:p w:rsidR="00DA1A3A" w:rsidRDefault="00DA1A3A" w:rsidP="001101E3">
      <w:pPr>
        <w:spacing w:after="0" w:line="240" w:lineRule="auto"/>
        <w:ind w:firstLine="709"/>
        <w:jc w:val="both"/>
        <w:rPr>
          <w:rFonts w:ascii="Times New Roman" w:hAnsi="Times New Roman"/>
          <w:b/>
          <w:sz w:val="24"/>
          <w:szCs w:val="24"/>
        </w:rPr>
      </w:pPr>
      <w:bookmarkStart w:id="98" w:name="_Toc228241032"/>
    </w:p>
    <w:p w:rsidR="00621218" w:rsidRDefault="00621218" w:rsidP="00621218">
      <w:pPr>
        <w:spacing w:after="0" w:line="240" w:lineRule="auto"/>
        <w:ind w:firstLine="709"/>
        <w:jc w:val="both"/>
        <w:rPr>
          <w:rFonts w:ascii="Times New Roman" w:hAnsi="Times New Roman"/>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1218" w:rsidRDefault="00621218" w:rsidP="00621218">
      <w:pPr>
        <w:spacing w:after="0" w:line="240" w:lineRule="auto"/>
        <w:ind w:firstLine="709"/>
        <w:jc w:val="both"/>
        <w:rPr>
          <w:rFonts w:ascii="Times New Roman" w:hAnsi="Times New Roman"/>
          <w:szCs w:val="24"/>
        </w:rPr>
      </w:pPr>
    </w:p>
    <w:p w:rsidR="00621218" w:rsidRPr="00341A0D" w:rsidRDefault="00621218" w:rsidP="00621218">
      <w:pPr>
        <w:spacing w:after="0" w:line="240" w:lineRule="auto"/>
        <w:ind w:firstLine="709"/>
        <w:jc w:val="both"/>
        <w:rPr>
          <w:rFonts w:ascii="Times New Roman" w:hAnsi="Times New Roman"/>
          <w:b/>
          <w:sz w:val="24"/>
          <w:szCs w:val="24"/>
        </w:rPr>
      </w:pPr>
      <w:r w:rsidRPr="00341A0D">
        <w:rPr>
          <w:rFonts w:ascii="Times New Roman" w:hAnsi="Times New Roman"/>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621218" w:rsidRPr="001101E3" w:rsidRDefault="00621218"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bCs/>
          <w:sz w:val="24"/>
          <w:szCs w:val="24"/>
        </w:rPr>
      </w:pPr>
      <w:r w:rsidRPr="00B90423">
        <w:rPr>
          <w:rFonts w:ascii="Times New Roman" w:hAnsi="Times New Roman"/>
          <w:b/>
          <w:sz w:val="24"/>
          <w:szCs w:val="24"/>
        </w:rPr>
        <w:t>И</w:t>
      </w:r>
      <w:proofErr w:type="gramStart"/>
      <w:r w:rsidRPr="00B90423">
        <w:rPr>
          <w:rFonts w:ascii="Times New Roman" w:hAnsi="Times New Roman"/>
          <w:b/>
          <w:sz w:val="24"/>
          <w:szCs w:val="24"/>
        </w:rPr>
        <w:t>2</w:t>
      </w:r>
      <w:proofErr w:type="gramEnd"/>
      <w:r w:rsidRPr="00B90423">
        <w:rPr>
          <w:rFonts w:ascii="Times New Roman" w:hAnsi="Times New Roman"/>
          <w:b/>
          <w:sz w:val="24"/>
          <w:szCs w:val="24"/>
        </w:rPr>
        <w:t xml:space="preserve">. </w:t>
      </w:r>
      <w:bookmarkEnd w:id="98"/>
      <w:r w:rsidRPr="00B90423">
        <w:rPr>
          <w:rFonts w:ascii="Times New Roman" w:hAnsi="Times New Roman"/>
          <w:b/>
          <w:sz w:val="24"/>
          <w:szCs w:val="24"/>
        </w:rPr>
        <w:t>Зона объектов транспортной инфраструктуры</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Зона </w:t>
      </w:r>
      <w:r w:rsidRPr="001101E3">
        <w:rPr>
          <w:rFonts w:ascii="Times New Roman" w:hAnsi="Times New Roman"/>
          <w:iCs/>
          <w:sz w:val="24"/>
          <w:szCs w:val="24"/>
        </w:rPr>
        <w:t>выделена для</w:t>
      </w:r>
      <w:r w:rsidRPr="001101E3">
        <w:rPr>
          <w:rFonts w:ascii="Times New Roman" w:hAnsi="Times New Roman"/>
          <w:sz w:val="24"/>
          <w:szCs w:val="24"/>
        </w:rPr>
        <w:t xml:space="preserve"> размещения объектов транспортной инфраструктуры, в том числе сооружения и коммуникации железнодорожного, автомобильного, воздушного транспорта.</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
          <w:sz w:val="24"/>
          <w:szCs w:val="24"/>
        </w:rPr>
        <w:t xml:space="preserve">- </w:t>
      </w:r>
      <w:r w:rsidRPr="001101E3">
        <w:rPr>
          <w:rFonts w:ascii="Times New Roman" w:hAnsi="Times New Roman"/>
          <w:sz w:val="24"/>
          <w:szCs w:val="24"/>
        </w:rPr>
        <w:t>сооружения и коммуникации железнодорожного транспорта;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
          <w:sz w:val="24"/>
          <w:szCs w:val="24"/>
        </w:rPr>
        <w:t xml:space="preserve">- </w:t>
      </w:r>
      <w:r w:rsidRPr="001101E3">
        <w:rPr>
          <w:rFonts w:ascii="Times New Roman" w:hAnsi="Times New Roman"/>
          <w:sz w:val="24"/>
          <w:szCs w:val="24"/>
        </w:rPr>
        <w:t>сооружения и коммуникации автомобильного транспорта;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
          <w:sz w:val="24"/>
          <w:szCs w:val="24"/>
        </w:rPr>
        <w:t xml:space="preserve">- </w:t>
      </w:r>
      <w:r w:rsidRPr="001101E3">
        <w:rPr>
          <w:rFonts w:ascii="Times New Roman" w:hAnsi="Times New Roman"/>
          <w:sz w:val="24"/>
          <w:szCs w:val="24"/>
        </w:rPr>
        <w:t>сооружения и коммуникации воздушного транспорта;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-магазины;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объекты технического и инженерного обеспечения;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-парковки, автостоянки;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-предприятия общественного питания.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-временные торговые объекты;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АЗС и АГЗС.</w:t>
      </w:r>
    </w:p>
    <w:p w:rsidR="00DA1A3A" w:rsidRDefault="00DA1A3A" w:rsidP="001101E3">
      <w:pPr>
        <w:spacing w:after="0" w:line="240" w:lineRule="auto"/>
        <w:ind w:firstLine="709"/>
        <w:jc w:val="both"/>
        <w:rPr>
          <w:rFonts w:ascii="Times New Roman" w:hAnsi="Times New Roman"/>
          <w:sz w:val="24"/>
          <w:szCs w:val="24"/>
        </w:rPr>
      </w:pPr>
    </w:p>
    <w:p w:rsidR="00621218" w:rsidRDefault="00621218" w:rsidP="00621218">
      <w:pPr>
        <w:spacing w:after="0" w:line="240" w:lineRule="auto"/>
        <w:ind w:firstLine="709"/>
        <w:jc w:val="both"/>
        <w:rPr>
          <w:rFonts w:ascii="Times New Roman" w:hAnsi="Times New Roman"/>
          <w:szCs w:val="24"/>
        </w:rPr>
      </w:pPr>
      <w:r w:rsidRPr="00B90423">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1218" w:rsidRPr="00B90423" w:rsidRDefault="00621218" w:rsidP="00B90423">
      <w:pPr>
        <w:spacing w:after="0" w:line="240" w:lineRule="auto"/>
        <w:ind w:firstLine="709"/>
        <w:jc w:val="both"/>
        <w:rPr>
          <w:rFonts w:ascii="Times New Roman" w:hAnsi="Times New Roman"/>
          <w:sz w:val="24"/>
          <w:szCs w:val="24"/>
        </w:rPr>
      </w:pPr>
    </w:p>
    <w:p w:rsidR="00B90423" w:rsidRPr="00B90423" w:rsidRDefault="00B90423" w:rsidP="00B90423">
      <w:pPr>
        <w:spacing w:after="0" w:line="240" w:lineRule="auto"/>
        <w:ind w:firstLine="709"/>
        <w:jc w:val="both"/>
        <w:rPr>
          <w:rFonts w:ascii="Times New Roman" w:hAnsi="Times New Roman"/>
          <w:sz w:val="24"/>
          <w:szCs w:val="24"/>
        </w:rPr>
      </w:pPr>
      <w:r w:rsidRPr="00B90423">
        <w:rPr>
          <w:rFonts w:ascii="Times New Roman" w:hAnsi="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w:t>
      </w:r>
      <w:r w:rsidR="00AC40F6">
        <w:rPr>
          <w:rFonts w:ascii="Times New Roman" w:hAnsi="Times New Roman"/>
          <w:sz w:val="24"/>
          <w:szCs w:val="24"/>
          <w:lang w:val="tt-RU"/>
        </w:rPr>
        <w:t>И</w:t>
      </w:r>
      <w:proofErr w:type="gramStart"/>
      <w:r w:rsidR="00AC40F6">
        <w:rPr>
          <w:rFonts w:ascii="Times New Roman" w:hAnsi="Times New Roman"/>
          <w:sz w:val="24"/>
          <w:szCs w:val="24"/>
          <w:lang w:val="tt-RU"/>
        </w:rPr>
        <w:t>2</w:t>
      </w:r>
      <w:proofErr w:type="gramEnd"/>
      <w:r w:rsidRPr="00B90423">
        <w:rPr>
          <w:rFonts w:ascii="Times New Roman" w:hAnsi="Times New Roman"/>
          <w:sz w:val="24"/>
          <w:szCs w:val="24"/>
        </w:rPr>
        <w:t>,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санитарных норм и норм технического проектирования.</w:t>
      </w:r>
    </w:p>
    <w:p w:rsidR="00B90423" w:rsidRPr="00B90423" w:rsidRDefault="00B90423" w:rsidP="00B90423">
      <w:pPr>
        <w:spacing w:after="0" w:line="240" w:lineRule="auto"/>
        <w:ind w:firstLine="709"/>
        <w:jc w:val="both"/>
        <w:rPr>
          <w:rFonts w:ascii="Times New Roman" w:hAnsi="Times New Roman"/>
          <w:sz w:val="24"/>
          <w:szCs w:val="24"/>
        </w:rPr>
      </w:pPr>
      <w:r w:rsidRPr="00B90423">
        <w:rPr>
          <w:rFonts w:ascii="Times New Roman" w:hAnsi="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B90423" w:rsidRPr="00B90423" w:rsidRDefault="00B90423" w:rsidP="00B90423">
      <w:pPr>
        <w:spacing w:after="0" w:line="240" w:lineRule="auto"/>
        <w:ind w:firstLine="709"/>
        <w:jc w:val="both"/>
        <w:rPr>
          <w:rFonts w:ascii="Times New Roman" w:hAnsi="Times New Roman"/>
          <w:sz w:val="24"/>
          <w:szCs w:val="24"/>
        </w:rPr>
      </w:pPr>
    </w:p>
    <w:tbl>
      <w:tblPr>
        <w:tblW w:w="9356" w:type="dxa"/>
        <w:tblInd w:w="108" w:type="dxa"/>
        <w:tblLayout w:type="fixed"/>
        <w:tblLook w:val="0000" w:firstRow="0" w:lastRow="0" w:firstColumn="0" w:lastColumn="0" w:noHBand="0" w:noVBand="0"/>
      </w:tblPr>
      <w:tblGrid>
        <w:gridCol w:w="4395"/>
        <w:gridCol w:w="851"/>
        <w:gridCol w:w="4110"/>
      </w:tblGrid>
      <w:tr w:rsidR="00B90423" w:rsidRPr="00B90423" w:rsidTr="00B90423">
        <w:trPr>
          <w:cantSplit/>
          <w:trHeight w:val="771"/>
        </w:trPr>
        <w:tc>
          <w:tcPr>
            <w:tcW w:w="5246" w:type="dxa"/>
            <w:gridSpan w:val="2"/>
            <w:tcBorders>
              <w:top w:val="single" w:sz="6" w:space="0" w:color="auto"/>
              <w:left w:val="single" w:sz="6" w:space="0" w:color="auto"/>
            </w:tcBorders>
          </w:tcPr>
          <w:p w:rsidR="00B90423" w:rsidRPr="00B90423" w:rsidRDefault="00B90423" w:rsidP="00B90423">
            <w:pPr>
              <w:pStyle w:val="2a"/>
              <w:numPr>
                <w:ilvl w:val="12"/>
                <w:numId w:val="0"/>
              </w:numPr>
              <w:ind w:firstLine="709"/>
              <w:jc w:val="center"/>
              <w:rPr>
                <w:rFonts w:ascii="Times New Roman" w:hAnsi="Times New Roman"/>
                <w:b/>
                <w:szCs w:val="24"/>
              </w:rPr>
            </w:pPr>
            <w:r w:rsidRPr="00B90423">
              <w:rPr>
                <w:rFonts w:ascii="Times New Roman" w:hAnsi="Times New Roman"/>
                <w:szCs w:val="24"/>
              </w:rPr>
              <w:t>Виды параметров и единицы измерения</w:t>
            </w:r>
          </w:p>
        </w:tc>
        <w:tc>
          <w:tcPr>
            <w:tcW w:w="4110" w:type="dxa"/>
            <w:tcBorders>
              <w:top w:val="single" w:sz="6" w:space="0" w:color="auto"/>
              <w:left w:val="single" w:sz="6" w:space="0" w:color="auto"/>
              <w:right w:val="single" w:sz="6" w:space="0" w:color="auto"/>
            </w:tcBorders>
          </w:tcPr>
          <w:p w:rsidR="00B90423" w:rsidRPr="00B90423" w:rsidRDefault="00B90423" w:rsidP="00B90423">
            <w:pPr>
              <w:pStyle w:val="2a"/>
              <w:numPr>
                <w:ilvl w:val="12"/>
                <w:numId w:val="0"/>
              </w:numPr>
              <w:jc w:val="center"/>
              <w:rPr>
                <w:rFonts w:ascii="Times New Roman" w:hAnsi="Times New Roman"/>
                <w:szCs w:val="24"/>
              </w:rPr>
            </w:pPr>
            <w:r w:rsidRPr="00B90423">
              <w:rPr>
                <w:rFonts w:ascii="Times New Roman" w:hAnsi="Times New Roman"/>
                <w:szCs w:val="24"/>
              </w:rPr>
              <w:t>Значения параметров применительно к основным разрешенным видам использования недвижимости</w:t>
            </w:r>
          </w:p>
        </w:tc>
      </w:tr>
      <w:tr w:rsidR="00B90423" w:rsidRPr="00B90423" w:rsidTr="00B90423">
        <w:trPr>
          <w:trHeight w:val="582"/>
        </w:trPr>
        <w:tc>
          <w:tcPr>
            <w:tcW w:w="4395" w:type="dxa"/>
            <w:tcBorders>
              <w:top w:val="single" w:sz="4" w:space="0" w:color="auto"/>
              <w:left w:val="single" w:sz="6" w:space="0" w:color="auto"/>
              <w:bottom w:val="single" w:sz="4" w:space="0" w:color="auto"/>
              <w:right w:val="single" w:sz="6" w:space="0" w:color="auto"/>
            </w:tcBorders>
          </w:tcPr>
          <w:p w:rsidR="00B90423" w:rsidRPr="00B90423" w:rsidRDefault="00B90423" w:rsidP="00B90423">
            <w:pPr>
              <w:pStyle w:val="2a"/>
              <w:numPr>
                <w:ilvl w:val="12"/>
                <w:numId w:val="0"/>
              </w:numPr>
              <w:tabs>
                <w:tab w:val="clear" w:pos="567"/>
              </w:tabs>
              <w:rPr>
                <w:rFonts w:ascii="Times New Roman" w:hAnsi="Times New Roman"/>
                <w:szCs w:val="24"/>
              </w:rPr>
            </w:pPr>
            <w:r w:rsidRPr="00B90423">
              <w:rPr>
                <w:rFonts w:ascii="Times New Roman" w:hAnsi="Times New Roman"/>
                <w:szCs w:val="24"/>
              </w:rPr>
              <w:t>Минимальные расстояния от красных линий улиц до строений на участке</w:t>
            </w:r>
          </w:p>
        </w:tc>
        <w:tc>
          <w:tcPr>
            <w:tcW w:w="851" w:type="dxa"/>
            <w:tcBorders>
              <w:top w:val="single" w:sz="6" w:space="0" w:color="auto"/>
              <w:left w:val="single" w:sz="6" w:space="0" w:color="auto"/>
              <w:bottom w:val="single" w:sz="6" w:space="0" w:color="auto"/>
              <w:right w:val="single" w:sz="6" w:space="0" w:color="auto"/>
            </w:tcBorders>
          </w:tcPr>
          <w:p w:rsidR="00B90423" w:rsidRPr="00B90423" w:rsidRDefault="00B90423" w:rsidP="00B90423">
            <w:pPr>
              <w:pStyle w:val="2a"/>
              <w:numPr>
                <w:ilvl w:val="12"/>
                <w:numId w:val="0"/>
              </w:numPr>
              <w:jc w:val="center"/>
              <w:rPr>
                <w:rFonts w:ascii="Times New Roman" w:hAnsi="Times New Roman"/>
                <w:szCs w:val="24"/>
              </w:rPr>
            </w:pPr>
            <w:r w:rsidRPr="00B90423">
              <w:rPr>
                <w:rFonts w:ascii="Times New Roman" w:hAnsi="Times New Roman"/>
                <w:szCs w:val="24"/>
              </w:rPr>
              <w:t>м</w:t>
            </w:r>
          </w:p>
        </w:tc>
        <w:tc>
          <w:tcPr>
            <w:tcW w:w="4110" w:type="dxa"/>
            <w:tcBorders>
              <w:top w:val="single" w:sz="6" w:space="0" w:color="auto"/>
              <w:left w:val="single" w:sz="6" w:space="0" w:color="auto"/>
              <w:bottom w:val="single" w:sz="6" w:space="0" w:color="auto"/>
              <w:right w:val="single" w:sz="6" w:space="0" w:color="auto"/>
            </w:tcBorders>
          </w:tcPr>
          <w:p w:rsidR="00B90423" w:rsidRPr="00B90423" w:rsidRDefault="00B90423" w:rsidP="00B90423">
            <w:pPr>
              <w:pStyle w:val="2a"/>
              <w:numPr>
                <w:ilvl w:val="12"/>
                <w:numId w:val="0"/>
              </w:numPr>
              <w:jc w:val="center"/>
              <w:rPr>
                <w:rFonts w:ascii="Times New Roman" w:hAnsi="Times New Roman"/>
                <w:szCs w:val="24"/>
              </w:rPr>
            </w:pPr>
            <w:r w:rsidRPr="00B90423">
              <w:rPr>
                <w:rFonts w:ascii="Times New Roman" w:hAnsi="Times New Roman"/>
                <w:szCs w:val="24"/>
              </w:rPr>
              <w:t>в соответствии с установленными нормативными требованиями, но не менее 1 м</w:t>
            </w:r>
          </w:p>
        </w:tc>
      </w:tr>
      <w:tr w:rsidR="00B90423" w:rsidRPr="00B90423" w:rsidTr="00B90423">
        <w:trPr>
          <w:trHeight w:val="582"/>
        </w:trPr>
        <w:tc>
          <w:tcPr>
            <w:tcW w:w="4395" w:type="dxa"/>
            <w:tcBorders>
              <w:top w:val="single" w:sz="4" w:space="0" w:color="auto"/>
              <w:left w:val="single" w:sz="6" w:space="0" w:color="auto"/>
              <w:bottom w:val="single" w:sz="4" w:space="0" w:color="auto"/>
              <w:right w:val="single" w:sz="6" w:space="0" w:color="auto"/>
            </w:tcBorders>
          </w:tcPr>
          <w:p w:rsidR="00B90423" w:rsidRPr="00B90423" w:rsidRDefault="00B90423" w:rsidP="00B90423">
            <w:pPr>
              <w:pStyle w:val="2a"/>
              <w:numPr>
                <w:ilvl w:val="12"/>
                <w:numId w:val="0"/>
              </w:numPr>
              <w:tabs>
                <w:tab w:val="clear" w:pos="567"/>
              </w:tabs>
              <w:rPr>
                <w:rFonts w:ascii="Times New Roman" w:hAnsi="Times New Roman"/>
                <w:szCs w:val="24"/>
              </w:rPr>
            </w:pPr>
            <w:r w:rsidRPr="00B90423">
              <w:rPr>
                <w:rFonts w:ascii="Times New Roman" w:hAnsi="Times New Roman"/>
                <w:szCs w:val="24"/>
              </w:rPr>
              <w:t xml:space="preserve">Минимальный отступ строений (за исключением линейных объектов) от границ земельного участка </w:t>
            </w:r>
          </w:p>
        </w:tc>
        <w:tc>
          <w:tcPr>
            <w:tcW w:w="851" w:type="dxa"/>
            <w:tcBorders>
              <w:top w:val="single" w:sz="6" w:space="0" w:color="auto"/>
              <w:left w:val="single" w:sz="6" w:space="0" w:color="auto"/>
              <w:bottom w:val="single" w:sz="6" w:space="0" w:color="auto"/>
              <w:right w:val="single" w:sz="6" w:space="0" w:color="auto"/>
            </w:tcBorders>
          </w:tcPr>
          <w:p w:rsidR="00B90423" w:rsidRPr="00B90423" w:rsidRDefault="00B90423" w:rsidP="00B90423">
            <w:pPr>
              <w:pStyle w:val="2a"/>
              <w:numPr>
                <w:ilvl w:val="12"/>
                <w:numId w:val="0"/>
              </w:numPr>
              <w:jc w:val="center"/>
              <w:rPr>
                <w:rFonts w:ascii="Times New Roman" w:hAnsi="Times New Roman"/>
                <w:szCs w:val="24"/>
              </w:rPr>
            </w:pPr>
            <w:r w:rsidRPr="00B90423">
              <w:rPr>
                <w:rFonts w:ascii="Times New Roman" w:hAnsi="Times New Roman"/>
                <w:szCs w:val="24"/>
              </w:rPr>
              <w:t>м</w:t>
            </w:r>
          </w:p>
        </w:tc>
        <w:tc>
          <w:tcPr>
            <w:tcW w:w="4110" w:type="dxa"/>
            <w:tcBorders>
              <w:top w:val="single" w:sz="6" w:space="0" w:color="auto"/>
              <w:left w:val="single" w:sz="6" w:space="0" w:color="auto"/>
              <w:bottom w:val="single" w:sz="6" w:space="0" w:color="auto"/>
              <w:right w:val="single" w:sz="6" w:space="0" w:color="auto"/>
            </w:tcBorders>
          </w:tcPr>
          <w:p w:rsidR="00B90423" w:rsidRPr="00B90423" w:rsidRDefault="00B90423" w:rsidP="00B90423">
            <w:pPr>
              <w:pStyle w:val="2a"/>
              <w:numPr>
                <w:ilvl w:val="12"/>
                <w:numId w:val="0"/>
              </w:numPr>
              <w:jc w:val="left"/>
              <w:rPr>
                <w:rFonts w:ascii="Times New Roman" w:hAnsi="Times New Roman"/>
                <w:szCs w:val="24"/>
              </w:rPr>
            </w:pPr>
            <w:r w:rsidRPr="00B90423">
              <w:rPr>
                <w:rFonts w:ascii="Times New Roman" w:hAnsi="Times New Roman"/>
                <w:szCs w:val="24"/>
              </w:rPr>
              <w:t>а) 0 - в случае строительства единого объекта капитального строительства;</w:t>
            </w:r>
          </w:p>
          <w:p w:rsidR="00B90423" w:rsidRPr="00B90423" w:rsidRDefault="00B90423" w:rsidP="00B90423">
            <w:pPr>
              <w:pStyle w:val="2a"/>
              <w:numPr>
                <w:ilvl w:val="12"/>
                <w:numId w:val="0"/>
              </w:numPr>
              <w:jc w:val="left"/>
              <w:rPr>
                <w:rFonts w:ascii="Times New Roman" w:hAnsi="Times New Roman"/>
                <w:szCs w:val="24"/>
              </w:rPr>
            </w:pPr>
            <w:r w:rsidRPr="00B90423">
              <w:rPr>
                <w:rFonts w:ascii="Times New Roman" w:hAnsi="Times New Roman"/>
                <w:szCs w:val="24"/>
              </w:rPr>
              <w:t xml:space="preserve">б) 1- в иных случаях </w:t>
            </w:r>
          </w:p>
        </w:tc>
      </w:tr>
    </w:tbl>
    <w:p w:rsidR="00B90423" w:rsidRPr="00B90423" w:rsidRDefault="00B90423" w:rsidP="00B90423">
      <w:pPr>
        <w:pStyle w:val="western"/>
        <w:spacing w:before="0" w:after="0"/>
        <w:ind w:firstLine="709"/>
        <w:jc w:val="both"/>
        <w:rPr>
          <w:szCs w:val="24"/>
        </w:rPr>
      </w:pPr>
    </w:p>
    <w:p w:rsidR="00B90423" w:rsidRPr="00B90423" w:rsidRDefault="00B90423" w:rsidP="00B90423">
      <w:pPr>
        <w:pStyle w:val="western"/>
        <w:spacing w:before="0" w:after="0"/>
        <w:ind w:firstLine="709"/>
        <w:jc w:val="both"/>
        <w:rPr>
          <w:szCs w:val="24"/>
        </w:rPr>
      </w:pPr>
      <w:r w:rsidRPr="00B90423">
        <w:rPr>
          <w:szCs w:val="24"/>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требованиями технических регламентов, а также требованиям законодательства о безопасности дорожного движения.</w:t>
      </w:r>
    </w:p>
    <w:p w:rsidR="00B90423" w:rsidRPr="00B90423" w:rsidRDefault="00B90423" w:rsidP="00B90423">
      <w:pPr>
        <w:pStyle w:val="western"/>
        <w:spacing w:before="0" w:after="0"/>
        <w:ind w:firstLine="709"/>
        <w:jc w:val="both"/>
        <w:rPr>
          <w:szCs w:val="24"/>
        </w:rPr>
      </w:pPr>
      <w:r w:rsidRPr="00B90423">
        <w:rPr>
          <w:szCs w:val="24"/>
        </w:rPr>
        <w:t>В полосе отвода магистральных улиц не допускается строительство объектов капитального строительства, не относящихся к транспортной инфраструктуре или ее обслуживанию.</w:t>
      </w:r>
    </w:p>
    <w:p w:rsidR="00621218" w:rsidRPr="00B90423" w:rsidRDefault="00B90423" w:rsidP="00B90423">
      <w:pPr>
        <w:spacing w:after="0" w:line="240" w:lineRule="auto"/>
        <w:ind w:firstLine="709"/>
        <w:jc w:val="both"/>
        <w:rPr>
          <w:rFonts w:ascii="Times New Roman" w:hAnsi="Times New Roman"/>
          <w:sz w:val="24"/>
          <w:szCs w:val="24"/>
        </w:rPr>
      </w:pPr>
      <w:r w:rsidRPr="00B90423">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621218" w:rsidRPr="001101E3" w:rsidRDefault="00621218"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Зоны сельскохозяйственного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СХ</w:t>
      </w:r>
      <w:proofErr w:type="gramStart"/>
      <w:r w:rsidRPr="001101E3">
        <w:rPr>
          <w:rFonts w:ascii="Times New Roman" w:hAnsi="Times New Roman"/>
          <w:b/>
          <w:sz w:val="24"/>
          <w:szCs w:val="24"/>
        </w:rPr>
        <w:t>1</w:t>
      </w:r>
      <w:proofErr w:type="gramEnd"/>
      <w:r w:rsidRPr="001101E3">
        <w:rPr>
          <w:rFonts w:ascii="Times New Roman" w:hAnsi="Times New Roman"/>
          <w:b/>
          <w:sz w:val="24"/>
          <w:szCs w:val="24"/>
        </w:rPr>
        <w:t>. Зона объектов сельскохозяйственного назначения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Зона объектов сельскохозяйственного назначения СХ</w:t>
      </w:r>
      <w:proofErr w:type="gramStart"/>
      <w:r w:rsidRPr="001101E3">
        <w:rPr>
          <w:rFonts w:ascii="Times New Roman" w:hAnsi="Times New Roman"/>
          <w:sz w:val="24"/>
          <w:szCs w:val="24"/>
        </w:rPr>
        <w:t>1</w:t>
      </w:r>
      <w:proofErr w:type="gramEnd"/>
      <w:r w:rsidRPr="001101E3">
        <w:rPr>
          <w:rFonts w:ascii="Times New Roman" w:hAnsi="Times New Roman"/>
          <w:sz w:val="24"/>
          <w:szCs w:val="24"/>
        </w:rPr>
        <w:t xml:space="preserve">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1101E3">
        <w:rPr>
          <w:rFonts w:ascii="Times New Roman" w:hAnsi="Times New Roman"/>
          <w:bCs/>
          <w:sz w:val="24"/>
          <w:szCs w:val="24"/>
        </w:rPr>
        <w:t xml:space="preserve">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w:t>
      </w:r>
      <w:proofErr w:type="gramStart"/>
      <w:r w:rsidRPr="001101E3">
        <w:rPr>
          <w:rFonts w:ascii="Times New Roman" w:hAnsi="Times New Roman"/>
          <w:bCs/>
          <w:sz w:val="24"/>
          <w:szCs w:val="24"/>
        </w:rPr>
        <w:t>9.09.2010 г. № 122)</w:t>
      </w:r>
      <w:r w:rsidRPr="001101E3">
        <w:rPr>
          <w:rFonts w:ascii="Times New Roman" w:hAnsi="Times New Roman"/>
          <w:sz w:val="24"/>
          <w:szCs w:val="24"/>
        </w:rPr>
        <w:t>.</w:t>
      </w:r>
      <w:proofErr w:type="gramEnd"/>
    </w:p>
    <w:p w:rsidR="00DA1A3A" w:rsidRPr="001101E3" w:rsidRDefault="00DA1A3A" w:rsidP="001101E3">
      <w:pPr>
        <w:spacing w:after="0" w:line="240" w:lineRule="auto"/>
        <w:ind w:firstLine="709"/>
        <w:jc w:val="both"/>
        <w:rPr>
          <w:rFonts w:ascii="Times New Roman" w:hAnsi="Times New Roman"/>
          <w:b/>
          <w:sz w:val="24"/>
          <w:szCs w:val="24"/>
          <w:u w:val="single"/>
        </w:rPr>
      </w:pPr>
    </w:p>
    <w:p w:rsidR="00DA1A3A" w:rsidRPr="001101E3" w:rsidRDefault="00DA1A3A" w:rsidP="001101E3">
      <w:pPr>
        <w:spacing w:after="0" w:line="240" w:lineRule="auto"/>
        <w:ind w:firstLine="709"/>
        <w:jc w:val="both"/>
        <w:rPr>
          <w:rFonts w:ascii="Times New Roman" w:hAnsi="Times New Roman"/>
          <w:b/>
          <w:sz w:val="24"/>
          <w:szCs w:val="24"/>
          <w:u w:val="single"/>
        </w:rPr>
      </w:pPr>
      <w:r w:rsidRPr="001101E3">
        <w:rPr>
          <w:rFonts w:ascii="Times New Roman" w:hAnsi="Times New Roman"/>
          <w:b/>
          <w:iCs/>
          <w:sz w:val="24"/>
          <w:szCs w:val="24"/>
        </w:rPr>
        <w:t>Основные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комплексы крупного рогатого скота;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свиноводческие комплексы и фермы;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птицефабрики;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фермы крупного рогатого скота (всех специализаций),</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 фермы коневодческие, овцеводческие, птицеводческие, кролиководческие фермы, звероводческие (норки, лисы и др.);</w:t>
      </w:r>
      <w:proofErr w:type="gramEnd"/>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базы крестьянских (фермерских) хозяйств;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предприятия по хранению и переработке сельскохозяйственной продукции;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-предприятия по ремонту, техническому обслуживанию и хранению сельскохозяйственных машин и автомобилей; </w:t>
      </w:r>
    </w:p>
    <w:p w:rsidR="00DA1A3A" w:rsidRPr="001101E3" w:rsidRDefault="00DA1A3A" w:rsidP="001101E3">
      <w:pPr>
        <w:spacing w:after="0" w:line="240" w:lineRule="auto"/>
        <w:ind w:firstLine="709"/>
        <w:jc w:val="both"/>
        <w:rPr>
          <w:rFonts w:ascii="Times New Roman" w:hAnsi="Times New Roman"/>
          <w:i/>
          <w:iCs/>
          <w:sz w:val="24"/>
          <w:szCs w:val="24"/>
        </w:rPr>
      </w:pPr>
      <w:r w:rsidRPr="001101E3">
        <w:rPr>
          <w:rFonts w:ascii="Times New Roman" w:hAnsi="Times New Roman"/>
          <w:sz w:val="24"/>
          <w:szCs w:val="24"/>
        </w:rPr>
        <w:t>- тепличные и парниковые хозяйства.</w:t>
      </w:r>
      <w:r w:rsidRPr="001101E3">
        <w:rPr>
          <w:rFonts w:ascii="Times New Roman" w:hAnsi="Times New Roman"/>
          <w:i/>
          <w:iCs/>
          <w:sz w:val="24"/>
          <w:szCs w:val="24"/>
        </w:rPr>
        <w:tab/>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iCs/>
          <w:sz w:val="24"/>
          <w:szCs w:val="24"/>
        </w:rPr>
        <w:t>Вспомогательные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здания, строения и сооружения, необходимые для функционирования сельского хозяйства;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цехи по приготовлению кормов, включая использование пищевых отходов;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хранилища навоза и помета;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ветеринарные приемные пункты;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инженерные, транспортные и иные вспомогательные сооружения и устройства для нужд сельского хозяйства. </w:t>
      </w:r>
    </w:p>
    <w:p w:rsidR="00DA1A3A" w:rsidRPr="001101E3" w:rsidRDefault="00DA1A3A" w:rsidP="001101E3">
      <w:pPr>
        <w:spacing w:after="0" w:line="240" w:lineRule="auto"/>
        <w:ind w:firstLine="709"/>
        <w:jc w:val="both"/>
        <w:rPr>
          <w:rFonts w:ascii="Times New Roman" w:hAnsi="Times New Roman"/>
          <w:i/>
          <w:iCs/>
          <w:sz w:val="24"/>
          <w:szCs w:val="24"/>
        </w:rPr>
      </w:pPr>
      <w:r w:rsidRPr="001101E3">
        <w:rPr>
          <w:rFonts w:ascii="Times New Roman" w:hAnsi="Times New Roman"/>
          <w:i/>
          <w:iCs/>
          <w:sz w:val="24"/>
          <w:szCs w:val="24"/>
        </w:rPr>
        <w:tab/>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iCs/>
          <w:sz w:val="24"/>
          <w:szCs w:val="24"/>
        </w:rPr>
        <w:t>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склады.</w:t>
      </w:r>
    </w:p>
    <w:p w:rsidR="00DA1A3A" w:rsidRDefault="00DA1A3A" w:rsidP="001101E3">
      <w:pPr>
        <w:spacing w:after="0" w:line="240" w:lineRule="auto"/>
        <w:ind w:firstLine="709"/>
        <w:jc w:val="both"/>
        <w:rPr>
          <w:rFonts w:ascii="Times New Roman" w:hAnsi="Times New Roman"/>
          <w:sz w:val="24"/>
          <w:szCs w:val="24"/>
          <w:highlight w:val="yellow"/>
        </w:rPr>
      </w:pPr>
    </w:p>
    <w:p w:rsidR="00621218" w:rsidRDefault="00621218" w:rsidP="00621218">
      <w:pPr>
        <w:tabs>
          <w:tab w:val="left" w:pos="1134"/>
        </w:tabs>
        <w:spacing w:after="0" w:line="240" w:lineRule="auto"/>
        <w:ind w:firstLine="561"/>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1218" w:rsidRPr="00FA50DA" w:rsidRDefault="00621218" w:rsidP="00621218">
      <w:pPr>
        <w:tabs>
          <w:tab w:val="left" w:pos="1134"/>
        </w:tabs>
        <w:spacing w:after="0" w:line="240" w:lineRule="auto"/>
        <w:ind w:firstLine="561"/>
        <w:jc w:val="both"/>
        <w:rPr>
          <w:rFonts w:ascii="Times New Roman" w:hAnsi="Times New Roman"/>
          <w:sz w:val="24"/>
          <w:szCs w:val="24"/>
        </w:rPr>
      </w:pPr>
    </w:p>
    <w:p w:rsidR="00621218" w:rsidRPr="00FA50DA" w:rsidRDefault="00621218" w:rsidP="00621218">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w:t>
      </w:r>
      <w:proofErr w:type="gramStart"/>
      <w:r w:rsidRPr="00FA50DA">
        <w:rPr>
          <w:rFonts w:ascii="Times New Roman" w:hAnsi="Times New Roman"/>
          <w:sz w:val="24"/>
          <w:szCs w:val="24"/>
        </w:rPr>
        <w:t>.П</w:t>
      </w:r>
      <w:proofErr w:type="gramEnd"/>
      <w:r w:rsidRPr="00FA50DA">
        <w:rPr>
          <w:rFonts w:ascii="Times New Roman" w:hAnsi="Times New Roman"/>
          <w:sz w:val="24"/>
          <w:szCs w:val="24"/>
        </w:rPr>
        <w:t xml:space="preserve">ланировка и застройка городских и сельских поселений»). </w:t>
      </w:r>
    </w:p>
    <w:p w:rsidR="00621218" w:rsidRPr="00FA50DA" w:rsidRDefault="00621218" w:rsidP="00621218">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Коэффициент застройки – 0,8</w:t>
      </w:r>
      <w:r>
        <w:rPr>
          <w:rFonts w:ascii="Times New Roman" w:hAnsi="Times New Roman"/>
          <w:sz w:val="24"/>
          <w:szCs w:val="24"/>
        </w:rPr>
        <w:t>.</w:t>
      </w:r>
    </w:p>
    <w:p w:rsidR="00621218" w:rsidRPr="00FA50DA" w:rsidRDefault="00621218" w:rsidP="00621218">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621218" w:rsidRPr="00FA50DA" w:rsidRDefault="00621218" w:rsidP="00621218">
      <w:pPr>
        <w:tabs>
          <w:tab w:val="left" w:pos="1134"/>
        </w:tabs>
        <w:spacing w:after="0" w:line="240" w:lineRule="auto"/>
        <w:ind w:firstLine="561"/>
        <w:jc w:val="both"/>
        <w:rPr>
          <w:rFonts w:ascii="Times New Roman" w:hAnsi="Times New Roman"/>
          <w:sz w:val="24"/>
          <w:szCs w:val="24"/>
        </w:rPr>
      </w:pPr>
      <w:r w:rsidRPr="00FA50DA">
        <w:rPr>
          <w:rFonts w:ascii="Times New Roman" w:hAnsi="Times New Roman"/>
          <w:sz w:val="24"/>
          <w:szCs w:val="24"/>
        </w:rPr>
        <w:t>Иные требования:</w:t>
      </w:r>
    </w:p>
    <w:p w:rsidR="00621218" w:rsidRDefault="00621218" w:rsidP="00621218">
      <w:pPr>
        <w:spacing w:after="0" w:line="240" w:lineRule="auto"/>
        <w:ind w:firstLine="567"/>
        <w:jc w:val="both"/>
        <w:rPr>
          <w:rFonts w:ascii="Times New Roman" w:hAnsi="Times New Roman"/>
          <w:sz w:val="24"/>
          <w:szCs w:val="24"/>
        </w:rPr>
      </w:pPr>
      <w:r w:rsidRPr="00FA50DA">
        <w:rPr>
          <w:rFonts w:ascii="Times New Roman" w:hAnsi="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621218" w:rsidRPr="001101E3" w:rsidRDefault="00621218" w:rsidP="001101E3">
      <w:pPr>
        <w:spacing w:after="0" w:line="240" w:lineRule="auto"/>
        <w:ind w:firstLine="709"/>
        <w:jc w:val="both"/>
        <w:rPr>
          <w:rFonts w:ascii="Times New Roman" w:hAnsi="Times New Roman"/>
          <w:sz w:val="24"/>
          <w:szCs w:val="24"/>
          <w:highlight w:val="yellow"/>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Зоны рекреационного использования</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состав зон рекреационного использования включаются зоны в границах территорий, занятых природными территориями, лесопарками, </w:t>
      </w:r>
      <w:proofErr w:type="spellStart"/>
      <w:r w:rsidRPr="001101E3">
        <w:rPr>
          <w:rFonts w:ascii="Times New Roman" w:hAnsi="Times New Roman"/>
          <w:sz w:val="24"/>
          <w:szCs w:val="24"/>
        </w:rPr>
        <w:t>лугопарками</w:t>
      </w:r>
      <w:proofErr w:type="spellEnd"/>
      <w:r w:rsidRPr="001101E3">
        <w:rPr>
          <w:rFonts w:ascii="Times New Roman" w:hAnsi="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Р</w:t>
      </w:r>
      <w:proofErr w:type="gramStart"/>
      <w:r w:rsidRPr="001101E3">
        <w:rPr>
          <w:rFonts w:ascii="Times New Roman" w:hAnsi="Times New Roman"/>
          <w:b/>
          <w:sz w:val="24"/>
          <w:szCs w:val="24"/>
        </w:rPr>
        <w:t>1</w:t>
      </w:r>
      <w:proofErr w:type="gramEnd"/>
      <w:r w:rsidRPr="001101E3">
        <w:rPr>
          <w:rFonts w:ascii="Times New Roman" w:hAnsi="Times New Roman"/>
          <w:b/>
          <w:sz w:val="24"/>
          <w:szCs w:val="24"/>
        </w:rPr>
        <w:t>. Зона природно-ландшафтных территорий</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iCs/>
          <w:sz w:val="24"/>
          <w:szCs w:val="24"/>
        </w:rPr>
      </w:pPr>
      <w:r w:rsidRPr="001101E3">
        <w:rPr>
          <w:rFonts w:ascii="Times New Roman" w:hAnsi="Times New Roman"/>
          <w:sz w:val="24"/>
          <w:szCs w:val="24"/>
        </w:rPr>
        <w:lastRenderedPageBreak/>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DA1A3A" w:rsidRPr="001101E3" w:rsidRDefault="00DA1A3A" w:rsidP="001101E3">
      <w:pPr>
        <w:spacing w:after="0" w:line="240" w:lineRule="auto"/>
        <w:ind w:firstLine="709"/>
        <w:jc w:val="both"/>
        <w:rPr>
          <w:rFonts w:ascii="Times New Roman" w:hAnsi="Times New Roman"/>
          <w:bCs/>
          <w:sz w:val="24"/>
          <w:szCs w:val="24"/>
        </w:rPr>
      </w:pPr>
    </w:p>
    <w:p w:rsidR="00DA1A3A" w:rsidRPr="001101E3" w:rsidRDefault="00DA1A3A" w:rsidP="00FA141B">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FA141B">
      <w:pPr>
        <w:pStyle w:val="aa"/>
        <w:numPr>
          <w:ilvl w:val="0"/>
          <w:numId w:val="1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леса; </w:t>
      </w:r>
    </w:p>
    <w:p w:rsidR="00DA1A3A" w:rsidRPr="001101E3" w:rsidRDefault="00DA1A3A" w:rsidP="00FA141B">
      <w:pPr>
        <w:pStyle w:val="aa"/>
        <w:numPr>
          <w:ilvl w:val="0"/>
          <w:numId w:val="1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лесопарки, </w:t>
      </w:r>
      <w:proofErr w:type="spellStart"/>
      <w:r w:rsidRPr="001101E3">
        <w:rPr>
          <w:rFonts w:ascii="Times New Roman" w:hAnsi="Times New Roman"/>
          <w:sz w:val="24"/>
          <w:szCs w:val="24"/>
        </w:rPr>
        <w:t>лугопарки</w:t>
      </w:r>
      <w:proofErr w:type="spellEnd"/>
      <w:r w:rsidRPr="001101E3">
        <w:rPr>
          <w:rFonts w:ascii="Times New Roman" w:hAnsi="Times New Roman"/>
          <w:sz w:val="24"/>
          <w:szCs w:val="24"/>
        </w:rPr>
        <w:t>;</w:t>
      </w:r>
    </w:p>
    <w:p w:rsidR="00DA1A3A" w:rsidRPr="001101E3" w:rsidRDefault="00DA1A3A" w:rsidP="00FA141B">
      <w:pPr>
        <w:pStyle w:val="aa"/>
        <w:numPr>
          <w:ilvl w:val="0"/>
          <w:numId w:val="1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озеленение рек;</w:t>
      </w:r>
    </w:p>
    <w:p w:rsidR="00DA1A3A" w:rsidRPr="001101E3" w:rsidRDefault="00DA1A3A" w:rsidP="00FA141B">
      <w:pPr>
        <w:pStyle w:val="aa"/>
        <w:numPr>
          <w:ilvl w:val="0"/>
          <w:numId w:val="10"/>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кустарники.</w:t>
      </w:r>
    </w:p>
    <w:p w:rsidR="00DA1A3A" w:rsidRPr="001101E3" w:rsidRDefault="00DA1A3A" w:rsidP="00FA141B">
      <w:pPr>
        <w:tabs>
          <w:tab w:val="left" w:pos="993"/>
        </w:tabs>
        <w:spacing w:after="0" w:line="240" w:lineRule="auto"/>
        <w:ind w:firstLine="709"/>
        <w:jc w:val="both"/>
        <w:rPr>
          <w:rFonts w:ascii="Times New Roman" w:hAnsi="Times New Roman"/>
          <w:sz w:val="24"/>
          <w:szCs w:val="24"/>
        </w:rPr>
      </w:pPr>
    </w:p>
    <w:p w:rsidR="00DA1A3A" w:rsidRPr="001101E3" w:rsidRDefault="00DA1A3A" w:rsidP="00FA141B">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FA141B">
      <w:pPr>
        <w:pStyle w:val="aa"/>
        <w:numPr>
          <w:ilvl w:val="0"/>
          <w:numId w:val="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некапитальные вспомогательные строения и инфраструктура для отдыха; </w:t>
      </w:r>
    </w:p>
    <w:p w:rsidR="00DA1A3A" w:rsidRPr="001101E3" w:rsidRDefault="00DA1A3A" w:rsidP="00FA141B">
      <w:pPr>
        <w:pStyle w:val="aa"/>
        <w:numPr>
          <w:ilvl w:val="0"/>
          <w:numId w:val="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детские площадки, площадки для отдыха;</w:t>
      </w:r>
    </w:p>
    <w:p w:rsidR="00DA1A3A" w:rsidRPr="001101E3" w:rsidRDefault="00DA1A3A" w:rsidP="00FA141B">
      <w:pPr>
        <w:pStyle w:val="aa"/>
        <w:numPr>
          <w:ilvl w:val="0"/>
          <w:numId w:val="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некапитальные строения предприятий общественного питания; </w:t>
      </w:r>
    </w:p>
    <w:p w:rsidR="00DA1A3A" w:rsidRPr="001101E3" w:rsidRDefault="00DA1A3A" w:rsidP="00FA141B">
      <w:pPr>
        <w:pStyle w:val="aa"/>
        <w:numPr>
          <w:ilvl w:val="0"/>
          <w:numId w:val="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сезонные обслуживающие объекты;</w:t>
      </w:r>
    </w:p>
    <w:p w:rsidR="00DA1A3A" w:rsidRPr="001101E3" w:rsidRDefault="00DA1A3A" w:rsidP="00FA141B">
      <w:pPr>
        <w:pStyle w:val="aa"/>
        <w:numPr>
          <w:ilvl w:val="0"/>
          <w:numId w:val="9"/>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площадки для выгула собак</w:t>
      </w:r>
    </w:p>
    <w:p w:rsidR="00DA1A3A" w:rsidRPr="001101E3" w:rsidRDefault="00DA1A3A" w:rsidP="00FA141B">
      <w:pPr>
        <w:tabs>
          <w:tab w:val="left" w:pos="993"/>
        </w:tabs>
        <w:spacing w:after="0" w:line="240" w:lineRule="auto"/>
        <w:ind w:firstLine="709"/>
        <w:jc w:val="both"/>
        <w:rPr>
          <w:rFonts w:ascii="Times New Roman" w:hAnsi="Times New Roman"/>
          <w:bCs/>
          <w:sz w:val="24"/>
          <w:szCs w:val="24"/>
        </w:rPr>
      </w:pPr>
    </w:p>
    <w:p w:rsidR="00DA1A3A" w:rsidRPr="001101E3" w:rsidRDefault="00DA1A3A" w:rsidP="00FA141B">
      <w:pPr>
        <w:tabs>
          <w:tab w:val="left" w:pos="993"/>
        </w:tabs>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санатории, профилактории, дома отдыха, базы отдыха;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детские оздоровительные лагеря и дачи дошкольных учреждений;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интернаты для </w:t>
      </w:r>
      <w:proofErr w:type="gramStart"/>
      <w:r w:rsidRPr="001101E3">
        <w:rPr>
          <w:rFonts w:ascii="Times New Roman" w:hAnsi="Times New Roman"/>
          <w:sz w:val="24"/>
          <w:szCs w:val="24"/>
        </w:rPr>
        <w:t>престарелых</w:t>
      </w:r>
      <w:proofErr w:type="gramEnd"/>
      <w:r w:rsidRPr="001101E3">
        <w:rPr>
          <w:rFonts w:ascii="Times New Roman" w:hAnsi="Times New Roman"/>
          <w:sz w:val="24"/>
          <w:szCs w:val="24"/>
        </w:rPr>
        <w:t xml:space="preserve">;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дома ребенка;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спортклубы, яхт-клубы, лодочные станции;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прокат игрового и спортивного инвентаря;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гостиницы, дома приема гостей, центры обслуживания туристов, кемпинги, мотели;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спортзалы, залы рекреации (с бассейнами или без);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спортплощадки;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игровые площадки, площадки для национальных игр;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места для пикников, вспомогательные строения и инфраструктура для отдыха;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пляжи;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киоски, лоточная торговля, временные павильоны розничной торговли и обслуживания;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предприятия общественного питания (кафе, рестораны);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пункты оказания первой медицинской помощи;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общественные туалеты;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объекты пожарной охраны;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парковки перед объектами обслуживающих, оздоровительных и спортивных видов использования;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 xml:space="preserve">площадки для мусоросборников. </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автостоянки для временного хранения индивидуальных легковых автомобилей открытого типа;</w:t>
      </w:r>
    </w:p>
    <w:p w:rsidR="00DA1A3A" w:rsidRPr="001101E3" w:rsidRDefault="00DA1A3A" w:rsidP="00FA141B">
      <w:pPr>
        <w:pStyle w:val="aa"/>
        <w:numPr>
          <w:ilvl w:val="0"/>
          <w:numId w:val="8"/>
        </w:numPr>
        <w:tabs>
          <w:tab w:val="left" w:pos="993"/>
        </w:tabs>
        <w:spacing w:after="0" w:line="240" w:lineRule="auto"/>
        <w:ind w:left="0" w:firstLine="709"/>
        <w:jc w:val="both"/>
        <w:rPr>
          <w:rFonts w:ascii="Times New Roman" w:hAnsi="Times New Roman"/>
          <w:sz w:val="24"/>
          <w:szCs w:val="24"/>
        </w:rPr>
      </w:pPr>
      <w:r w:rsidRPr="001101E3">
        <w:rPr>
          <w:rFonts w:ascii="Times New Roman" w:hAnsi="Times New Roman"/>
          <w:sz w:val="24"/>
          <w:szCs w:val="24"/>
        </w:rPr>
        <w:t>автостоянки для временного хранения туристических автобусов</w:t>
      </w:r>
    </w:p>
    <w:p w:rsidR="00DA1A3A" w:rsidRPr="001101E3" w:rsidRDefault="00DA1A3A" w:rsidP="001101E3">
      <w:pPr>
        <w:spacing w:after="0" w:line="240" w:lineRule="auto"/>
        <w:ind w:firstLine="709"/>
        <w:jc w:val="both"/>
        <w:rPr>
          <w:rFonts w:ascii="Times New Roman" w:hAnsi="Times New Roman"/>
          <w:b/>
          <w:sz w:val="24"/>
          <w:szCs w:val="24"/>
        </w:rPr>
      </w:pPr>
    </w:p>
    <w:p w:rsidR="00FA141B" w:rsidRDefault="00FA141B" w:rsidP="001A3232">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A141B" w:rsidRDefault="00FA141B" w:rsidP="001A3232">
      <w:pPr>
        <w:spacing w:after="0" w:line="240" w:lineRule="auto"/>
        <w:ind w:firstLine="709"/>
        <w:jc w:val="both"/>
        <w:rPr>
          <w:rFonts w:ascii="Times New Roman" w:hAnsi="Times New Roman"/>
          <w:sz w:val="24"/>
          <w:szCs w:val="24"/>
        </w:rPr>
      </w:pP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lastRenderedPageBreak/>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w:t>
      </w:r>
      <w:proofErr w:type="gramStart"/>
      <w:r w:rsidRPr="00FA50DA">
        <w:rPr>
          <w:rFonts w:ascii="Times New Roman" w:hAnsi="Times New Roman"/>
          <w:sz w:val="24"/>
          <w:szCs w:val="24"/>
        </w:rPr>
        <w:t xml:space="preserve"> (%):</w:t>
      </w:r>
      <w:proofErr w:type="gramEnd"/>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зеленые насаждения – 65-75%;</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аллеи, дорожки – 10-15%;</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площадки – 8-12%;</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некапитальные строения – 5-7%.</w:t>
      </w:r>
    </w:p>
    <w:p w:rsidR="00FA141B" w:rsidRPr="00FA50DA" w:rsidRDefault="00FA141B" w:rsidP="001A3232">
      <w:pPr>
        <w:tabs>
          <w:tab w:val="left" w:pos="993"/>
        </w:tabs>
        <w:spacing w:after="0" w:line="240" w:lineRule="auto"/>
        <w:ind w:firstLine="709"/>
        <w:jc w:val="both"/>
        <w:rPr>
          <w:rFonts w:ascii="Times New Roman" w:hAnsi="Times New Roman"/>
          <w:sz w:val="24"/>
          <w:szCs w:val="24"/>
        </w:rPr>
      </w:pPr>
      <w:r w:rsidRPr="00FA50DA">
        <w:rPr>
          <w:rFonts w:ascii="Times New Roman" w:hAnsi="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FA141B" w:rsidRPr="00FA50DA" w:rsidRDefault="00FA141B" w:rsidP="001A3232">
      <w:pPr>
        <w:spacing w:after="0" w:line="240" w:lineRule="auto"/>
        <w:ind w:firstLine="709"/>
        <w:jc w:val="both"/>
        <w:rPr>
          <w:rFonts w:ascii="Times New Roman" w:hAnsi="Times New Roman"/>
          <w:b/>
          <w:sz w:val="24"/>
          <w:szCs w:val="24"/>
        </w:rPr>
      </w:pPr>
      <w:r w:rsidRPr="00FA50DA">
        <w:rPr>
          <w:rFonts w:ascii="Times New Roman" w:hAnsi="Times New Roman"/>
          <w:sz w:val="24"/>
          <w:szCs w:val="24"/>
        </w:rPr>
        <w:t>При размещении некапитальных строений, временных павильонов снос зеленых насаждений не допускается.</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bookmarkStart w:id="99" w:name="_Toc228241035"/>
      <w:r w:rsidRPr="001101E3">
        <w:rPr>
          <w:rFonts w:ascii="Times New Roman" w:hAnsi="Times New Roman"/>
          <w:b/>
          <w:sz w:val="24"/>
          <w:szCs w:val="24"/>
        </w:rPr>
        <w:t>Р</w:t>
      </w:r>
      <w:proofErr w:type="gramStart"/>
      <w:r w:rsidRPr="001101E3">
        <w:rPr>
          <w:rFonts w:ascii="Times New Roman" w:hAnsi="Times New Roman"/>
          <w:b/>
          <w:sz w:val="24"/>
          <w:szCs w:val="24"/>
        </w:rPr>
        <w:t>2</w:t>
      </w:r>
      <w:proofErr w:type="gramEnd"/>
      <w:r w:rsidRPr="001101E3">
        <w:rPr>
          <w:rFonts w:ascii="Times New Roman" w:hAnsi="Times New Roman"/>
          <w:b/>
          <w:sz w:val="24"/>
          <w:szCs w:val="24"/>
        </w:rPr>
        <w:t>. Зона рекреационно-ландшафтных территорий</w:t>
      </w:r>
      <w:bookmarkEnd w:id="99"/>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Зона рекреационно–ландшафтных территорий Р</w:t>
      </w:r>
      <w:proofErr w:type="gramStart"/>
      <w:r w:rsidRPr="001101E3">
        <w:rPr>
          <w:rFonts w:ascii="Times New Roman" w:hAnsi="Times New Roman"/>
          <w:sz w:val="24"/>
          <w:szCs w:val="24"/>
        </w:rPr>
        <w:t>2</w:t>
      </w:r>
      <w:proofErr w:type="gramEnd"/>
      <w:r w:rsidRPr="001101E3">
        <w:rPr>
          <w:rFonts w:ascii="Times New Roman" w:hAnsi="Times New Roman"/>
          <w:sz w:val="24"/>
          <w:szCs w:val="24"/>
        </w:rPr>
        <w:t xml:space="preserve">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для организации парков, скверов, бульваров, используемых в целях кратковременного отдыха, проведения досуга населения.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-лесопарки, </w:t>
      </w:r>
      <w:proofErr w:type="spellStart"/>
      <w:r w:rsidRPr="001101E3">
        <w:rPr>
          <w:rFonts w:ascii="Times New Roman" w:hAnsi="Times New Roman"/>
          <w:sz w:val="24"/>
          <w:szCs w:val="24"/>
        </w:rPr>
        <w:t>лугопарки</w:t>
      </w:r>
      <w:proofErr w:type="spellEnd"/>
      <w:r w:rsidRPr="001101E3">
        <w:rPr>
          <w:rFonts w:ascii="Times New Roman" w:hAnsi="Times New Roman"/>
          <w:sz w:val="24"/>
          <w:szCs w:val="24"/>
        </w:rPr>
        <w:t>;</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-скверы, парки;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-сады;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-набережные;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-пляжи.</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-некапитальные вспомогательные строения и инфраструктура для отдыха;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-детские площадки, площадки для отдыха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-некапитальные строения предприятий общественного питания;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-сезонные обслуживающие объекты;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-площадки для выгула собак</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-спортивные площадки;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-учреждения санаторно-курортные и оздоровительные, отдыха и туризма;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физкультурно-оздоровительные сооружения;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-конфессиональные объекты;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-временные торговые объекты;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-предприятия общественного питания;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-базы проката спортивно-рекреационного инвентаря;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-автостоянки для временного хранения индивидуальных легковых автомобилей открытого типа.</w:t>
      </w:r>
    </w:p>
    <w:p w:rsidR="00DA1A3A" w:rsidRDefault="00DA1A3A" w:rsidP="001101E3">
      <w:pPr>
        <w:spacing w:after="0" w:line="240" w:lineRule="auto"/>
        <w:ind w:firstLine="709"/>
        <w:jc w:val="both"/>
        <w:rPr>
          <w:rFonts w:ascii="Times New Roman" w:hAnsi="Times New Roman"/>
          <w:b/>
          <w:sz w:val="24"/>
          <w:szCs w:val="24"/>
        </w:rPr>
      </w:pPr>
    </w:p>
    <w:p w:rsidR="00FA141B" w:rsidRDefault="00FA141B" w:rsidP="001A3232">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A141B" w:rsidRDefault="00FA141B" w:rsidP="001A3232">
      <w:pPr>
        <w:spacing w:after="0" w:line="240" w:lineRule="auto"/>
        <w:ind w:firstLine="709"/>
        <w:jc w:val="both"/>
        <w:rPr>
          <w:rFonts w:ascii="Times New Roman" w:hAnsi="Times New Roman"/>
          <w:sz w:val="24"/>
          <w:szCs w:val="24"/>
        </w:rPr>
      </w:pP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lastRenderedPageBreak/>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w:t>
      </w:r>
      <w:proofErr w:type="gramStart"/>
      <w:r w:rsidRPr="00FA50DA">
        <w:rPr>
          <w:rFonts w:ascii="Times New Roman" w:hAnsi="Times New Roman"/>
          <w:sz w:val="24"/>
          <w:szCs w:val="24"/>
        </w:rPr>
        <w:t xml:space="preserve"> (%):</w:t>
      </w:r>
      <w:proofErr w:type="gramEnd"/>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зеленые насаждения – 65-75%;</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аллеи, дорожки – 10-15%;</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площадки – 8-12%;</w:t>
      </w:r>
    </w:p>
    <w:p w:rsidR="00FA141B" w:rsidRPr="00FA50DA" w:rsidRDefault="00FA141B" w:rsidP="001A3232">
      <w:pPr>
        <w:spacing w:after="0" w:line="240" w:lineRule="auto"/>
        <w:ind w:firstLine="709"/>
        <w:jc w:val="both"/>
        <w:rPr>
          <w:rFonts w:ascii="Times New Roman" w:hAnsi="Times New Roman"/>
          <w:sz w:val="24"/>
          <w:szCs w:val="24"/>
        </w:rPr>
      </w:pPr>
      <w:r w:rsidRPr="00FA50DA">
        <w:rPr>
          <w:rFonts w:ascii="Times New Roman" w:hAnsi="Times New Roman"/>
          <w:sz w:val="24"/>
          <w:szCs w:val="24"/>
        </w:rPr>
        <w:t>некапитальные строения – 5-7%.</w:t>
      </w:r>
    </w:p>
    <w:p w:rsidR="00FA141B" w:rsidRPr="00FA50DA" w:rsidRDefault="00FA141B" w:rsidP="001A3232">
      <w:pPr>
        <w:tabs>
          <w:tab w:val="left" w:pos="993"/>
        </w:tabs>
        <w:spacing w:after="0" w:line="240" w:lineRule="auto"/>
        <w:ind w:firstLine="709"/>
        <w:jc w:val="both"/>
        <w:rPr>
          <w:rFonts w:ascii="Times New Roman" w:hAnsi="Times New Roman"/>
          <w:sz w:val="24"/>
          <w:szCs w:val="24"/>
        </w:rPr>
      </w:pPr>
      <w:r w:rsidRPr="00FA50DA">
        <w:rPr>
          <w:rFonts w:ascii="Times New Roman" w:hAnsi="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FA141B" w:rsidRPr="00FA50DA" w:rsidRDefault="00FA141B" w:rsidP="001A3232">
      <w:pPr>
        <w:spacing w:after="0" w:line="240" w:lineRule="auto"/>
        <w:ind w:firstLine="709"/>
        <w:jc w:val="both"/>
        <w:rPr>
          <w:rFonts w:ascii="Times New Roman" w:hAnsi="Times New Roman"/>
          <w:b/>
          <w:sz w:val="24"/>
          <w:szCs w:val="24"/>
        </w:rPr>
      </w:pPr>
      <w:r w:rsidRPr="00FA50DA">
        <w:rPr>
          <w:rFonts w:ascii="Times New Roman" w:hAnsi="Times New Roman"/>
          <w:sz w:val="24"/>
          <w:szCs w:val="24"/>
        </w:rPr>
        <w:t>При размещении некапитальных строений, временных павильонов снос зеленых насаждений не допускается.</w:t>
      </w:r>
    </w:p>
    <w:p w:rsidR="00FA141B" w:rsidRPr="001101E3" w:rsidRDefault="00FA141B" w:rsidP="00FA141B">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Градостроительные регламенты. Зоны специального назначения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СН</w:t>
      </w:r>
      <w:proofErr w:type="gramStart"/>
      <w:r w:rsidRPr="001101E3">
        <w:rPr>
          <w:rFonts w:ascii="Times New Roman" w:hAnsi="Times New Roman"/>
          <w:b/>
          <w:sz w:val="24"/>
          <w:szCs w:val="24"/>
        </w:rPr>
        <w:t>1</w:t>
      </w:r>
      <w:proofErr w:type="gramEnd"/>
      <w:r w:rsidRPr="001101E3">
        <w:rPr>
          <w:rFonts w:ascii="Times New Roman" w:hAnsi="Times New Roman"/>
          <w:b/>
          <w:sz w:val="24"/>
          <w:szCs w:val="24"/>
        </w:rPr>
        <w:t>. Зона объектов специального назначения</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Зона объектов специального назначения СН</w:t>
      </w:r>
      <w:proofErr w:type="gramStart"/>
      <w:r w:rsidRPr="001101E3">
        <w:rPr>
          <w:rFonts w:ascii="Times New Roman" w:hAnsi="Times New Roman"/>
          <w:sz w:val="24"/>
          <w:szCs w:val="24"/>
        </w:rPr>
        <w:t>1</w:t>
      </w:r>
      <w:proofErr w:type="gramEnd"/>
      <w:r w:rsidRPr="001101E3">
        <w:rPr>
          <w:rFonts w:ascii="Times New Roman" w:hAnsi="Times New Roman"/>
          <w:sz w:val="24"/>
          <w:szCs w:val="24"/>
        </w:rPr>
        <w:t xml:space="preserve"> предназначена для размещения объектов ритуального назначения, складирования и захоронения отходов.</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-кладбища;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-мемориальные комплексы;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-дома траурных обрядов;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-бюро-магазины похоронного обслуживания;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-учреждения министерства обороны, внутренних дел, службы безопасности;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-конфессиональные объекты;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-объекты размещения отходов потребления.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Вспомогательные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-открытые гостевые автостоянки для временного хранения индивидуальных легковых автомобилей.</w:t>
      </w:r>
    </w:p>
    <w:p w:rsidR="00DA1A3A" w:rsidRDefault="00DA1A3A" w:rsidP="001101E3">
      <w:pPr>
        <w:spacing w:after="0" w:line="240" w:lineRule="auto"/>
        <w:ind w:firstLine="709"/>
        <w:jc w:val="both"/>
        <w:rPr>
          <w:rFonts w:ascii="Times New Roman" w:hAnsi="Times New Roman"/>
          <w:noProof/>
          <w:sz w:val="24"/>
          <w:szCs w:val="24"/>
        </w:rPr>
      </w:pPr>
    </w:p>
    <w:p w:rsidR="00FA141B" w:rsidRDefault="00FA141B" w:rsidP="00FA141B">
      <w:pPr>
        <w:spacing w:after="0" w:line="240" w:lineRule="auto"/>
        <w:ind w:firstLine="709"/>
        <w:jc w:val="both"/>
        <w:rPr>
          <w:rFonts w:ascii="Times New Roman" w:hAnsi="Times New Roman"/>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A141B" w:rsidRDefault="00FA141B" w:rsidP="00FA141B">
      <w:pPr>
        <w:spacing w:after="0" w:line="240" w:lineRule="auto"/>
        <w:ind w:firstLine="709"/>
        <w:jc w:val="both"/>
        <w:rPr>
          <w:rFonts w:ascii="Times New Roman" w:hAnsi="Times New Roman"/>
          <w:sz w:val="24"/>
          <w:szCs w:val="24"/>
        </w:rPr>
      </w:pPr>
    </w:p>
    <w:p w:rsidR="00FA141B" w:rsidRPr="004B1AF2" w:rsidRDefault="00FA141B" w:rsidP="00FA141B">
      <w:pPr>
        <w:spacing w:after="0" w:line="240" w:lineRule="auto"/>
        <w:ind w:firstLine="709"/>
        <w:jc w:val="both"/>
        <w:rPr>
          <w:rFonts w:ascii="Times New Roman" w:hAnsi="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FA141B" w:rsidRDefault="00FA141B" w:rsidP="00FA141B">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СН</w:t>
      </w:r>
      <w:proofErr w:type="gramStart"/>
      <w:r w:rsidRPr="001101E3">
        <w:rPr>
          <w:rFonts w:ascii="Times New Roman" w:hAnsi="Times New Roman"/>
          <w:b/>
          <w:sz w:val="24"/>
          <w:szCs w:val="24"/>
        </w:rPr>
        <w:t>2</w:t>
      </w:r>
      <w:proofErr w:type="gramEnd"/>
      <w:r w:rsidRPr="001101E3">
        <w:rPr>
          <w:rFonts w:ascii="Times New Roman" w:hAnsi="Times New Roman"/>
          <w:b/>
          <w:sz w:val="24"/>
          <w:szCs w:val="24"/>
        </w:rPr>
        <w:t>. Зона озеленения специального назначения</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 озеленение специального назначения.</w:t>
      </w:r>
    </w:p>
    <w:p w:rsidR="00DA1A3A" w:rsidRDefault="00DA1A3A" w:rsidP="001101E3">
      <w:pPr>
        <w:spacing w:after="0" w:line="240" w:lineRule="auto"/>
        <w:ind w:firstLine="709"/>
        <w:jc w:val="both"/>
        <w:rPr>
          <w:rFonts w:ascii="Times New Roman" w:hAnsi="Times New Roman"/>
          <w:noProof/>
          <w:sz w:val="24"/>
          <w:szCs w:val="24"/>
        </w:rPr>
      </w:pPr>
    </w:p>
    <w:p w:rsidR="00FA141B" w:rsidRDefault="00FA141B" w:rsidP="00FA141B">
      <w:pPr>
        <w:spacing w:after="0" w:line="240" w:lineRule="auto"/>
        <w:ind w:firstLine="709"/>
        <w:jc w:val="both"/>
        <w:rPr>
          <w:rFonts w:ascii="Times New Roman" w:hAnsi="Times New Roman"/>
          <w:b/>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A141B" w:rsidRDefault="00FA141B" w:rsidP="00FA141B">
      <w:pPr>
        <w:spacing w:after="0" w:line="240" w:lineRule="auto"/>
        <w:ind w:firstLine="709"/>
        <w:jc w:val="both"/>
        <w:rPr>
          <w:rFonts w:ascii="Times New Roman" w:hAnsi="Times New Roman"/>
          <w:b/>
          <w:sz w:val="24"/>
          <w:szCs w:val="24"/>
        </w:rPr>
      </w:pPr>
    </w:p>
    <w:p w:rsidR="00FA141B" w:rsidRPr="00C45543" w:rsidRDefault="00FA141B" w:rsidP="00FA141B">
      <w:pPr>
        <w:spacing w:after="0" w:line="240" w:lineRule="auto"/>
        <w:ind w:firstLine="709"/>
        <w:jc w:val="both"/>
        <w:rPr>
          <w:rFonts w:ascii="Times New Roman" w:hAnsi="Times New Roman"/>
          <w:sz w:val="24"/>
          <w:szCs w:val="24"/>
        </w:rPr>
      </w:pPr>
      <w:r w:rsidRPr="00C45543">
        <w:rPr>
          <w:rFonts w:ascii="Times New Roman" w:hAnsi="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FA141B" w:rsidRPr="00C45543" w:rsidRDefault="00FA141B" w:rsidP="00FA141B">
      <w:pPr>
        <w:tabs>
          <w:tab w:val="left" w:pos="993"/>
        </w:tabs>
        <w:spacing w:after="0" w:line="240" w:lineRule="auto"/>
        <w:ind w:firstLine="709"/>
        <w:jc w:val="both"/>
        <w:rPr>
          <w:rFonts w:ascii="Times New Roman" w:hAnsi="Times New Roman"/>
          <w:sz w:val="24"/>
          <w:szCs w:val="24"/>
        </w:rPr>
      </w:pPr>
      <w:r w:rsidRPr="00C45543">
        <w:rPr>
          <w:rFonts w:ascii="Times New Roman" w:hAnsi="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sz w:val="24"/>
          <w:szCs w:val="24"/>
        </w:rPr>
        <w:t>адостроительного проектирования</w:t>
      </w:r>
      <w:r w:rsidRPr="00C45543">
        <w:rPr>
          <w:rFonts w:ascii="Times New Roman" w:hAnsi="Times New Roman"/>
          <w:sz w:val="24"/>
          <w:szCs w:val="24"/>
        </w:rPr>
        <w:t>, нормативными техническими документами.</w:t>
      </w:r>
    </w:p>
    <w:p w:rsidR="00FA141B" w:rsidRPr="00C45543" w:rsidRDefault="00FA141B" w:rsidP="00FA141B">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FA141B" w:rsidRPr="004F23FE" w:rsidRDefault="00FA141B" w:rsidP="00FA141B">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b/>
          <w:sz w:val="24"/>
          <w:szCs w:val="24"/>
        </w:rPr>
        <w:t>СН3. Зона скотомогильников</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Зона СН3 выделена для размещения скотомогильников.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Основные виды разрешенного использования недвижимости: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скотомогильники сибиреязвенные;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скотомогильники </w:t>
      </w:r>
      <w:proofErr w:type="spellStart"/>
      <w:r w:rsidRPr="001101E3">
        <w:rPr>
          <w:rFonts w:ascii="Times New Roman" w:hAnsi="Times New Roman"/>
          <w:sz w:val="24"/>
          <w:szCs w:val="24"/>
        </w:rPr>
        <w:t>несибиреязвенные</w:t>
      </w:r>
      <w:proofErr w:type="spellEnd"/>
      <w:r w:rsidRPr="001101E3">
        <w:rPr>
          <w:rFonts w:ascii="Times New Roman" w:hAnsi="Times New Roman"/>
          <w:sz w:val="24"/>
          <w:szCs w:val="24"/>
        </w:rPr>
        <w:t>.</w:t>
      </w:r>
    </w:p>
    <w:p w:rsidR="00DA1A3A" w:rsidRDefault="00DA1A3A" w:rsidP="001101E3">
      <w:pPr>
        <w:spacing w:after="0" w:line="240" w:lineRule="auto"/>
        <w:ind w:firstLine="709"/>
        <w:jc w:val="both"/>
        <w:rPr>
          <w:rFonts w:ascii="Times New Roman" w:hAnsi="Times New Roman"/>
          <w:sz w:val="24"/>
          <w:szCs w:val="24"/>
        </w:rPr>
      </w:pPr>
    </w:p>
    <w:p w:rsidR="00794BF1" w:rsidRDefault="00794BF1" w:rsidP="00794BF1">
      <w:pPr>
        <w:spacing w:after="0" w:line="240" w:lineRule="auto"/>
        <w:ind w:firstLine="709"/>
        <w:jc w:val="both"/>
        <w:rPr>
          <w:rFonts w:ascii="Times New Roman" w:hAnsi="Times New Roman"/>
          <w:b/>
          <w:sz w:val="24"/>
          <w:szCs w:val="24"/>
        </w:rPr>
      </w:pPr>
      <w:r w:rsidRPr="00B2079F">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94BF1" w:rsidRDefault="00794BF1" w:rsidP="00794BF1">
      <w:pPr>
        <w:spacing w:after="0" w:line="240" w:lineRule="auto"/>
        <w:ind w:firstLine="709"/>
        <w:jc w:val="both"/>
        <w:rPr>
          <w:rFonts w:ascii="Times New Roman" w:hAnsi="Times New Roman"/>
          <w:sz w:val="24"/>
          <w:szCs w:val="24"/>
        </w:rPr>
      </w:pPr>
    </w:p>
    <w:p w:rsidR="00794BF1" w:rsidRPr="004B1AF2" w:rsidRDefault="00794BF1" w:rsidP="00794BF1">
      <w:pPr>
        <w:spacing w:after="0" w:line="240" w:lineRule="auto"/>
        <w:ind w:firstLine="709"/>
        <w:jc w:val="both"/>
        <w:rPr>
          <w:rFonts w:ascii="Times New Roman" w:hAnsi="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FA141B" w:rsidRDefault="00FA141B" w:rsidP="001101E3">
      <w:pPr>
        <w:spacing w:after="0" w:line="240" w:lineRule="auto"/>
        <w:ind w:firstLine="709"/>
        <w:jc w:val="both"/>
        <w:rPr>
          <w:rFonts w:ascii="Times New Roman" w:hAnsi="Times New Roman"/>
          <w:sz w:val="24"/>
          <w:szCs w:val="24"/>
        </w:rPr>
      </w:pPr>
    </w:p>
    <w:p w:rsidR="00794BF1" w:rsidRPr="001101E3" w:rsidRDefault="00794BF1"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bCs/>
          <w:sz w:val="24"/>
          <w:szCs w:val="24"/>
          <w:lang w:eastAsia="ru-RU"/>
        </w:rPr>
      </w:pPr>
      <w:r w:rsidRPr="001101E3">
        <w:rPr>
          <w:rFonts w:ascii="Times New Roman" w:hAnsi="Times New Roman"/>
          <w:b/>
          <w:bCs/>
          <w:sz w:val="24"/>
          <w:szCs w:val="24"/>
          <w:lang w:eastAsia="ru-RU"/>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 </w:t>
      </w:r>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spacing w:after="0" w:line="240" w:lineRule="auto"/>
        <w:ind w:firstLine="709"/>
        <w:jc w:val="both"/>
        <w:rPr>
          <w:rFonts w:ascii="Times New Roman" w:hAnsi="Times New Roman"/>
          <w:b/>
          <w:bCs/>
          <w:sz w:val="24"/>
          <w:szCs w:val="24"/>
          <w:lang w:eastAsia="ru-RU"/>
        </w:rPr>
      </w:pPr>
      <w:r w:rsidRPr="001101E3">
        <w:rPr>
          <w:rFonts w:ascii="Times New Roman" w:hAnsi="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p>
    <w:p w:rsidR="00DA1A3A" w:rsidRPr="001101E3" w:rsidRDefault="00DA1A3A" w:rsidP="001101E3">
      <w:pPr>
        <w:spacing w:after="0" w:line="240" w:lineRule="auto"/>
        <w:ind w:firstLine="709"/>
        <w:jc w:val="both"/>
        <w:rPr>
          <w:rFonts w:ascii="Times New Roman" w:hAnsi="Times New Roman"/>
          <w:sz w:val="24"/>
          <w:szCs w:val="24"/>
          <w:highlight w:val="yellow"/>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«Чалпинское сельское поселение» (Приложение 2) настоящих Правил, определяется: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1101E3">
        <w:rPr>
          <w:rFonts w:ascii="Times New Roman" w:hAnsi="Times New Roman"/>
          <w:sz w:val="24"/>
          <w:szCs w:val="24"/>
        </w:rPr>
        <w:t>водоохранным</w:t>
      </w:r>
      <w:proofErr w:type="spellEnd"/>
      <w:r w:rsidRPr="001101E3">
        <w:rPr>
          <w:rFonts w:ascii="Times New Roman" w:hAnsi="Times New Roman"/>
          <w:sz w:val="24"/>
          <w:szCs w:val="24"/>
        </w:rPr>
        <w:t xml:space="preserve"> и иным зонам ограничений.</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w:t>
      </w:r>
      <w:r w:rsidRPr="001101E3">
        <w:rPr>
          <w:rFonts w:ascii="Times New Roman" w:hAnsi="Times New Roman"/>
          <w:sz w:val="24"/>
          <w:szCs w:val="24"/>
        </w:rPr>
        <w:lastRenderedPageBreak/>
        <w:t xml:space="preserve">охранных зонах,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зонах, прибрежных защитных и береговых полосах, установлены следующими нормативными правовыми актами:</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Водный кодекс Российской Федерации от 03.06.2006 г. № 74-ФЗ;</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Земельный кодекс Российской Федерации от 25.10.2001 г. № 136-ФЗ;</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sz w:val="24"/>
          <w:szCs w:val="24"/>
        </w:rPr>
        <w:t>Федеральный закон от 10.01.2002 № 7-ФЗ «Об охране окружающей среды»;</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Федеральный закон от 30.03.1999 № 52-ФЗ «О санитарно-эпидемиологическом благополучии населения»;</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Федеральный закон от 04.05.1999 № 96-ФЗ «Об охране атмосферного воздуха»;</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sz w:val="24"/>
          <w:szCs w:val="24"/>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sz w:val="24"/>
          <w:szCs w:val="24"/>
        </w:rPr>
        <w:t>Правила охраны магистральных трубопроводов» (утв. постановлением Госгортехнадзора России от 22.04.1992 г. № 9);</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Cs/>
          <w:sz w:val="24"/>
          <w:szCs w:val="24"/>
        </w:rPr>
        <w:t xml:space="preserve">СанПиН 2.1.4.1110-02 «Зоны санитарной охраны источников водоснабжения и водопроводов питьевого назначения» </w:t>
      </w:r>
      <w:r w:rsidRPr="001101E3">
        <w:rPr>
          <w:rFonts w:ascii="Times New Roman" w:hAnsi="Times New Roman"/>
          <w:sz w:val="24"/>
          <w:szCs w:val="24"/>
        </w:rPr>
        <w:t>(утв. постановлением Главного государственного санитарного врача РФ от 14.03.2002 № 10);</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sz w:val="24"/>
          <w:szCs w:val="24"/>
        </w:rPr>
        <w:t>СП 36.13330.2010 «</w:t>
      </w:r>
      <w:r w:rsidRPr="001101E3">
        <w:rPr>
          <w:rFonts w:ascii="Times New Roman" w:hAnsi="Times New Roman"/>
          <w:bCs/>
          <w:sz w:val="24"/>
          <w:szCs w:val="24"/>
        </w:rPr>
        <w:t xml:space="preserve">СНиП 2.05.06-85* Магистральные трубопроводы» (утв. постановлением Госстроя СССР от 30.03.1985 г. № 30); </w:t>
      </w:r>
    </w:p>
    <w:p w:rsidR="00DA1A3A" w:rsidRPr="001101E3" w:rsidRDefault="00DA1A3A" w:rsidP="001101E3">
      <w:pPr>
        <w:spacing w:after="0" w:line="240" w:lineRule="auto"/>
        <w:ind w:firstLine="709"/>
        <w:jc w:val="both"/>
        <w:rPr>
          <w:rFonts w:ascii="Times New Roman" w:hAnsi="Times New Roman"/>
          <w:bCs/>
          <w:sz w:val="24"/>
          <w:szCs w:val="24"/>
        </w:rPr>
      </w:pPr>
      <w:r w:rsidRPr="001101E3">
        <w:rPr>
          <w:rFonts w:ascii="Times New Roman" w:hAnsi="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Постановление Кабинета Министров Республики Татарстан от 24 июля 2009 г. N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r w:rsidRPr="001101E3">
        <w:rPr>
          <w:rFonts w:ascii="Times New Roman" w:hAnsi="Times New Roman"/>
          <w:bCs/>
          <w:sz w:val="24"/>
          <w:szCs w:val="24"/>
        </w:rPr>
        <w:t>.</w:t>
      </w:r>
    </w:p>
    <w:p w:rsidR="00DA1A3A" w:rsidRPr="001101E3" w:rsidRDefault="00DA1A3A" w:rsidP="001101E3">
      <w:pPr>
        <w:spacing w:after="0" w:line="240" w:lineRule="auto"/>
        <w:ind w:firstLine="709"/>
        <w:jc w:val="both"/>
        <w:rPr>
          <w:rFonts w:ascii="Times New Roman" w:hAnsi="Times New Roman"/>
          <w:b/>
          <w:sz w:val="24"/>
          <w:szCs w:val="24"/>
          <w:highlight w:val="green"/>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
          <w:sz w:val="24"/>
          <w:szCs w:val="24"/>
        </w:rPr>
        <w:t>3. Санитарно-защитная зона</w:t>
      </w:r>
      <w:r w:rsidRPr="001101E3">
        <w:rPr>
          <w:rFonts w:ascii="Times New Roman" w:hAnsi="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1101E3">
        <w:rPr>
          <w:rFonts w:ascii="Times New Roman" w:hAnsi="Times New Roman"/>
          <w:sz w:val="24"/>
          <w:szCs w:val="24"/>
          <w:lang w:val="en-US"/>
        </w:rPr>
        <w:t>I</w:t>
      </w:r>
      <w:r w:rsidRPr="001101E3">
        <w:rPr>
          <w:rFonts w:ascii="Times New Roman" w:hAnsi="Times New Roman"/>
          <w:sz w:val="24"/>
          <w:szCs w:val="24"/>
        </w:rPr>
        <w:t xml:space="preserve"> и </w:t>
      </w:r>
      <w:r w:rsidRPr="001101E3">
        <w:rPr>
          <w:rFonts w:ascii="Times New Roman" w:hAnsi="Times New Roman"/>
          <w:sz w:val="24"/>
          <w:szCs w:val="24"/>
          <w:lang w:val="en-US"/>
        </w:rPr>
        <w:t>II</w:t>
      </w:r>
      <w:r w:rsidRPr="001101E3">
        <w:rPr>
          <w:rFonts w:ascii="Times New Roman" w:hAnsi="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предприятий первого класса – 1000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lastRenderedPageBreak/>
        <w:t>для предприятий второго класса – 500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предприятий третьего класса – 300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предприятий четвертого класса – 100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предприятий пятого класса – 50 м.</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виды запрещенного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2) 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жилая застройка, включая отдельные жилые дома;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ландшафтно-рекреационные зоны, зоны отдыха, территории курортов, санаториев и домов отдыха;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1101E3">
        <w:rPr>
          <w:rFonts w:ascii="Times New Roman" w:hAnsi="Times New Roman"/>
          <w:sz w:val="24"/>
          <w:szCs w:val="24"/>
        </w:rPr>
        <w:softHyphen/>
        <w:t>тории, поликлиники, спортив</w:t>
      </w:r>
      <w:r w:rsidRPr="001101E3">
        <w:rPr>
          <w:rFonts w:ascii="Times New Roman" w:hAnsi="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1101E3">
        <w:rPr>
          <w:rFonts w:ascii="Times New Roman" w:hAnsi="Times New Roman"/>
          <w:sz w:val="24"/>
          <w:szCs w:val="24"/>
        </w:rPr>
        <w:t>нефт</w:t>
      </w:r>
      <w:proofErr w:type="gramStart"/>
      <w:r w:rsidRPr="001101E3">
        <w:rPr>
          <w:rFonts w:ascii="Times New Roman" w:hAnsi="Times New Roman"/>
          <w:sz w:val="24"/>
          <w:szCs w:val="24"/>
        </w:rPr>
        <w:t>е</w:t>
      </w:r>
      <w:proofErr w:type="spellEnd"/>
      <w:r w:rsidRPr="001101E3">
        <w:rPr>
          <w:rFonts w:ascii="Times New Roman" w:hAnsi="Times New Roman"/>
          <w:sz w:val="24"/>
          <w:szCs w:val="24"/>
        </w:rPr>
        <w:t>-</w:t>
      </w:r>
      <w:proofErr w:type="gramEnd"/>
      <w:r w:rsidRPr="001101E3">
        <w:rPr>
          <w:rFonts w:ascii="Times New Roman" w:hAnsi="Times New Roman"/>
          <w:sz w:val="24"/>
          <w:szCs w:val="24"/>
        </w:rPr>
        <w:t xml:space="preserve"> и газопроводы, артезианские скважины для технического водоснабжения, </w:t>
      </w:r>
      <w:proofErr w:type="spellStart"/>
      <w:r w:rsidRPr="001101E3">
        <w:rPr>
          <w:rFonts w:ascii="Times New Roman" w:hAnsi="Times New Roman"/>
          <w:sz w:val="24"/>
          <w:szCs w:val="24"/>
        </w:rPr>
        <w:t>водоохлаждающие</w:t>
      </w:r>
      <w:proofErr w:type="spellEnd"/>
      <w:r w:rsidRPr="001101E3">
        <w:rPr>
          <w:rFonts w:ascii="Times New Roman" w:hAnsi="Times New Roman"/>
          <w:sz w:val="24"/>
          <w:szCs w:val="24"/>
        </w:rPr>
        <w:t xml:space="preserve"> сооружения для подготовки технической воды, канализационные на</w:t>
      </w:r>
      <w:r w:rsidRPr="001101E3">
        <w:rPr>
          <w:rFonts w:ascii="Times New Roman" w:hAnsi="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4. Санитарно-защитные зоны скотомогильников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lastRenderedPageBreak/>
        <w:t>Согласно письма</w:t>
      </w:r>
      <w:proofErr w:type="gramEnd"/>
      <w:r w:rsidRPr="001101E3">
        <w:rPr>
          <w:rFonts w:ascii="Times New Roman" w:hAnsi="Times New Roman"/>
          <w:sz w:val="24"/>
          <w:szCs w:val="24"/>
        </w:rPr>
        <w:t xml:space="preserve"> Управления </w:t>
      </w:r>
      <w:proofErr w:type="spellStart"/>
      <w:r w:rsidRPr="001101E3">
        <w:rPr>
          <w:rFonts w:ascii="Times New Roman" w:hAnsi="Times New Roman"/>
          <w:sz w:val="24"/>
          <w:szCs w:val="24"/>
        </w:rPr>
        <w:t>Роспотребнадзора</w:t>
      </w:r>
      <w:proofErr w:type="spellEnd"/>
      <w:r w:rsidRPr="001101E3">
        <w:rPr>
          <w:rFonts w:ascii="Times New Roman" w:hAnsi="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Основными требованиями Территориального отдела Управления </w:t>
      </w:r>
      <w:proofErr w:type="spellStart"/>
      <w:r w:rsidRPr="001101E3">
        <w:rPr>
          <w:rFonts w:ascii="Times New Roman" w:hAnsi="Times New Roman"/>
          <w:sz w:val="24"/>
          <w:szCs w:val="24"/>
        </w:rPr>
        <w:t>Роспотребнадзора</w:t>
      </w:r>
      <w:proofErr w:type="spellEnd"/>
      <w:r w:rsidRPr="001101E3">
        <w:rPr>
          <w:rFonts w:ascii="Times New Roman" w:hAnsi="Times New Roman"/>
          <w:sz w:val="24"/>
          <w:szCs w:val="24"/>
        </w:rPr>
        <w:t xml:space="preserve">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обеспечение укрытия почвенного очага железобетонным каркасом (саркофагом);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нанесение на опорный план границы скотомогильника;</w:t>
      </w:r>
    </w:p>
    <w:p w:rsidR="00DA1A3A" w:rsidRPr="001101E3" w:rsidRDefault="00DA1A3A" w:rsidP="001101E3">
      <w:pPr>
        <w:spacing w:after="0" w:line="240" w:lineRule="auto"/>
        <w:ind w:firstLine="709"/>
        <w:jc w:val="both"/>
        <w:rPr>
          <w:rFonts w:ascii="Times New Roman" w:hAnsi="Times New Roman"/>
          <w:sz w:val="24"/>
          <w:szCs w:val="24"/>
        </w:rPr>
      </w:pPr>
      <w:proofErr w:type="spellStart"/>
      <w:r w:rsidRPr="001101E3">
        <w:rPr>
          <w:rFonts w:ascii="Times New Roman" w:hAnsi="Times New Roman"/>
          <w:sz w:val="24"/>
          <w:szCs w:val="24"/>
        </w:rPr>
        <w:t>обваловка</w:t>
      </w:r>
      <w:proofErr w:type="spellEnd"/>
      <w:r w:rsidRPr="001101E3">
        <w:rPr>
          <w:rFonts w:ascii="Times New Roman" w:hAnsi="Times New Roman"/>
          <w:sz w:val="24"/>
          <w:szCs w:val="24"/>
        </w:rPr>
        <w:t xml:space="preserve"> почвенного очага по периметру, обнесение надежным ограждением с аншлагом;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1101E3">
        <w:rPr>
          <w:rFonts w:ascii="Times New Roman" w:hAnsi="Times New Roman"/>
          <w:sz w:val="24"/>
          <w:szCs w:val="24"/>
        </w:rPr>
        <w:t>Роспотребнадзора</w:t>
      </w:r>
      <w:proofErr w:type="spellEnd"/>
      <w:r w:rsidRPr="001101E3">
        <w:rPr>
          <w:rFonts w:ascii="Times New Roman" w:hAnsi="Times New Roman"/>
          <w:sz w:val="24"/>
          <w:szCs w:val="24"/>
        </w:rPr>
        <w:t xml:space="preserve"> по Республике Татарстан.</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roofErr w:type="gramEnd"/>
    </w:p>
    <w:p w:rsidR="00DA1A3A" w:rsidRPr="001101E3" w:rsidRDefault="00DA1A3A" w:rsidP="001101E3">
      <w:pPr>
        <w:spacing w:after="0" w:line="240" w:lineRule="auto"/>
        <w:ind w:firstLine="709"/>
        <w:jc w:val="both"/>
        <w:rPr>
          <w:rFonts w:ascii="Times New Roman" w:hAnsi="Times New Roman"/>
          <w:sz w:val="24"/>
          <w:szCs w:val="24"/>
        </w:rPr>
      </w:pPr>
      <w:bookmarkStart w:id="100" w:name="_Toc257872117"/>
      <w:r w:rsidRPr="001101E3">
        <w:rPr>
          <w:rFonts w:ascii="Times New Roman" w:hAnsi="Times New Roman"/>
          <w:sz w:val="24"/>
          <w:szCs w:val="24"/>
        </w:rPr>
        <w:t xml:space="preserve">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w:t>
      </w:r>
      <w:proofErr w:type="spellStart"/>
      <w:r w:rsidRPr="001101E3">
        <w:rPr>
          <w:rFonts w:ascii="Times New Roman" w:hAnsi="Times New Roman"/>
          <w:sz w:val="24"/>
          <w:szCs w:val="24"/>
        </w:rPr>
        <w:t>агрогидромелиоративных</w:t>
      </w:r>
      <w:proofErr w:type="spellEnd"/>
      <w:r w:rsidRPr="001101E3">
        <w:rPr>
          <w:rFonts w:ascii="Times New Roman" w:hAnsi="Times New Roman"/>
          <w:sz w:val="24"/>
          <w:szCs w:val="24"/>
        </w:rPr>
        <w:t xml:space="preserve"> и других земляных работ, утвержденной Министерством сельского хозяйства РСФСР 3.05.1971 г. №23-95, возможен перенос </w:t>
      </w:r>
      <w:proofErr w:type="spellStart"/>
      <w:r w:rsidRPr="001101E3">
        <w:rPr>
          <w:rFonts w:ascii="Times New Roman" w:hAnsi="Times New Roman"/>
          <w:sz w:val="24"/>
          <w:szCs w:val="24"/>
        </w:rPr>
        <w:t>несибиреязвенного</w:t>
      </w:r>
      <w:proofErr w:type="spellEnd"/>
      <w:r w:rsidRPr="001101E3">
        <w:rPr>
          <w:rFonts w:ascii="Times New Roman" w:hAnsi="Times New Roman"/>
          <w:sz w:val="24"/>
          <w:szCs w:val="24"/>
        </w:rPr>
        <w:t xml:space="preserve"> скотомогильника при соблюдении соответствующих </w:t>
      </w:r>
      <w:proofErr w:type="spellStart"/>
      <w:r w:rsidRPr="001101E3">
        <w:rPr>
          <w:rFonts w:ascii="Times New Roman" w:hAnsi="Times New Roman"/>
          <w:sz w:val="24"/>
          <w:szCs w:val="24"/>
        </w:rPr>
        <w:t>правил</w:t>
      </w:r>
      <w:bookmarkEnd w:id="100"/>
      <w:proofErr w:type="gramStart"/>
      <w:r w:rsidRPr="001101E3">
        <w:rPr>
          <w:rFonts w:ascii="Times New Roman" w:hAnsi="Times New Roman"/>
          <w:sz w:val="24"/>
          <w:szCs w:val="24"/>
        </w:rPr>
        <w:t>.Р</w:t>
      </w:r>
      <w:proofErr w:type="gramEnd"/>
      <w:r w:rsidRPr="001101E3">
        <w:rPr>
          <w:rFonts w:ascii="Times New Roman" w:hAnsi="Times New Roman"/>
          <w:sz w:val="24"/>
          <w:szCs w:val="24"/>
        </w:rPr>
        <w:t>ешение</w:t>
      </w:r>
      <w:proofErr w:type="spellEnd"/>
      <w:r w:rsidRPr="001101E3">
        <w:rPr>
          <w:rFonts w:ascii="Times New Roman" w:hAnsi="Times New Roman"/>
          <w:sz w:val="24"/>
          <w:szCs w:val="24"/>
        </w:rPr>
        <w:t xml:space="preserve"> о возможности переноса </w:t>
      </w:r>
      <w:proofErr w:type="spellStart"/>
      <w:r w:rsidRPr="001101E3">
        <w:rPr>
          <w:rFonts w:ascii="Times New Roman" w:hAnsi="Times New Roman"/>
          <w:sz w:val="24"/>
          <w:szCs w:val="24"/>
        </w:rPr>
        <w:t>несибиреязвенного</w:t>
      </w:r>
      <w:proofErr w:type="spellEnd"/>
      <w:r w:rsidRPr="001101E3">
        <w:rPr>
          <w:rFonts w:ascii="Times New Roman" w:hAnsi="Times New Roman"/>
          <w:sz w:val="24"/>
          <w:szCs w:val="24"/>
        </w:rPr>
        <w:t xml:space="preserve"> скотомогильника принимается Главным государственным ветеринарным инспектором Республики Татарстан.</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1) виды запрещенного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2) 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размещение жилых, общественных зданий и животноводческих комплексов ближе 1000 м от скотомогильника;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выпас скота, сенокошение;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вынос земли и </w:t>
      </w:r>
      <w:proofErr w:type="spellStart"/>
      <w:r w:rsidRPr="001101E3">
        <w:rPr>
          <w:rFonts w:ascii="Times New Roman" w:hAnsi="Times New Roman"/>
          <w:sz w:val="24"/>
          <w:szCs w:val="24"/>
        </w:rPr>
        <w:t>гумированного</w:t>
      </w:r>
      <w:proofErr w:type="spellEnd"/>
      <w:r w:rsidRPr="001101E3">
        <w:rPr>
          <w:rFonts w:ascii="Times New Roman" w:hAnsi="Times New Roman"/>
          <w:sz w:val="24"/>
          <w:szCs w:val="24"/>
        </w:rPr>
        <w:t xml:space="preserve"> остатка за пределы скотомогильника.</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скотопрогонов и пастбищ не ближе 200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автомобильных, железных дорог в зависимости от их категории не ближе 50-300 м;</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w:t>
      </w:r>
      <w:r w:rsidRPr="001101E3">
        <w:rPr>
          <w:rFonts w:ascii="Times New Roman" w:hAnsi="Times New Roman"/>
          <w:sz w:val="24"/>
          <w:szCs w:val="24"/>
        </w:rPr>
        <w:lastRenderedPageBreak/>
        <w:t xml:space="preserve">аккредитованных лабораториях, с полученными результатами обратиться в Управление </w:t>
      </w:r>
      <w:proofErr w:type="spellStart"/>
      <w:r w:rsidRPr="001101E3">
        <w:rPr>
          <w:rFonts w:ascii="Times New Roman" w:hAnsi="Times New Roman"/>
          <w:sz w:val="24"/>
          <w:szCs w:val="24"/>
        </w:rPr>
        <w:t>Роспотребнадзора</w:t>
      </w:r>
      <w:proofErr w:type="spellEnd"/>
      <w:r w:rsidRPr="001101E3">
        <w:rPr>
          <w:rFonts w:ascii="Times New Roman" w:hAnsi="Times New Roman"/>
          <w:sz w:val="24"/>
          <w:szCs w:val="24"/>
        </w:rPr>
        <w:t xml:space="preserve"> по РТ.</w:t>
      </w:r>
      <w:proofErr w:type="gramEnd"/>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5. Санитарные разрывы автомобильных дорог</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Территорию Чалпинского сельского поселения пересекают автодороги регионального значения 4 категории. Согласно п. 8.21 СП 42.13330.2011 «Градостроительство Планировка и застройка городских и сельских поселений» от автодорог регионального значения 4 категории устанавливаются санитарные разрывы в размере 50м.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жилая застройка, включая отдельные жилые дома;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ландшафтно-рекреационные зоны, зоны отдыха, территории курортов, санаториев и домов отдыха;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1101E3">
        <w:rPr>
          <w:rFonts w:ascii="Times New Roman" w:hAnsi="Times New Roman"/>
          <w:sz w:val="24"/>
          <w:szCs w:val="24"/>
        </w:rPr>
        <w:softHyphen/>
        <w:t>тории, поликлиники, спортив</w:t>
      </w:r>
      <w:r w:rsidRPr="001101E3">
        <w:rPr>
          <w:rFonts w:ascii="Times New Roman" w:hAnsi="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1101E3">
        <w:rPr>
          <w:rFonts w:ascii="Times New Roman" w:hAnsi="Times New Roman"/>
          <w:sz w:val="24"/>
          <w:szCs w:val="24"/>
        </w:rPr>
        <w:t>нефт</w:t>
      </w:r>
      <w:proofErr w:type="gramStart"/>
      <w:r w:rsidRPr="001101E3">
        <w:rPr>
          <w:rFonts w:ascii="Times New Roman" w:hAnsi="Times New Roman"/>
          <w:sz w:val="24"/>
          <w:szCs w:val="24"/>
        </w:rPr>
        <w:t>е</w:t>
      </w:r>
      <w:proofErr w:type="spellEnd"/>
      <w:r w:rsidRPr="001101E3">
        <w:rPr>
          <w:rFonts w:ascii="Times New Roman" w:hAnsi="Times New Roman"/>
          <w:sz w:val="24"/>
          <w:szCs w:val="24"/>
        </w:rPr>
        <w:t>-</w:t>
      </w:r>
      <w:proofErr w:type="gramEnd"/>
      <w:r w:rsidRPr="001101E3">
        <w:rPr>
          <w:rFonts w:ascii="Times New Roman" w:hAnsi="Times New Roman"/>
          <w:sz w:val="24"/>
          <w:szCs w:val="24"/>
        </w:rPr>
        <w:t xml:space="preserve"> и газопроводы, артезианские скважины для технического водоснабжения, </w:t>
      </w:r>
      <w:proofErr w:type="spellStart"/>
      <w:r w:rsidRPr="001101E3">
        <w:rPr>
          <w:rFonts w:ascii="Times New Roman" w:hAnsi="Times New Roman"/>
          <w:sz w:val="24"/>
          <w:szCs w:val="24"/>
        </w:rPr>
        <w:t>водоохлаждающие</w:t>
      </w:r>
      <w:proofErr w:type="spellEnd"/>
      <w:r w:rsidRPr="001101E3">
        <w:rPr>
          <w:rFonts w:ascii="Times New Roman" w:hAnsi="Times New Roman"/>
          <w:sz w:val="24"/>
          <w:szCs w:val="24"/>
        </w:rPr>
        <w:t xml:space="preserve"> со</w:t>
      </w:r>
      <w:r w:rsidRPr="001101E3">
        <w:rPr>
          <w:rFonts w:ascii="Times New Roman" w:hAnsi="Times New Roman"/>
          <w:sz w:val="24"/>
          <w:szCs w:val="24"/>
        </w:rPr>
        <w:softHyphen/>
        <w:t>оружения для подготовки технической воды, канализационные на</w:t>
      </w:r>
      <w:r w:rsidRPr="001101E3">
        <w:rPr>
          <w:rFonts w:ascii="Times New Roman" w:hAnsi="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6. Санитарные разрывы магистральных газопроводов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Режим использования санитарных разрывов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DA1A3A" w:rsidRPr="001101E3" w:rsidRDefault="00DA1A3A" w:rsidP="001101E3">
      <w:pPr>
        <w:spacing w:after="0" w:line="240" w:lineRule="auto"/>
        <w:ind w:firstLine="709"/>
        <w:jc w:val="both"/>
        <w:rPr>
          <w:rFonts w:ascii="Times New Roman" w:hAnsi="Times New Roman"/>
          <w:snapToGrid w:val="0"/>
          <w:sz w:val="24"/>
          <w:szCs w:val="24"/>
        </w:rPr>
      </w:pPr>
      <w:r w:rsidRPr="001101E3">
        <w:rPr>
          <w:rFonts w:ascii="Times New Roman" w:hAnsi="Times New Roman"/>
          <w:snapToGrid w:val="0"/>
          <w:sz w:val="24"/>
          <w:szCs w:val="24"/>
        </w:rPr>
        <w:lastRenderedPageBreak/>
        <w:t>города и другие населенные пункты;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коллективные сады с садовыми домиками, дачные поселки;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отдельные промышленные и сельскохозяйственные предприятия;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птицефабрики, тепличные комбинаты и хозяйства;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молокозаводы;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карьеры разработки полезных ископаемых;</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гаражи и открытые стоянки для автомобилей индивидуальных владельцев на количество автомобилей свыше 20;</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отдельно стоящие здания с массовым скоплением людей (школы, больницы, детские сады, вокзалы и т.д.);</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жилые здания 3-этажные и выше;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железнодорожные станции; аэропорты; речные порты и пристани; </w:t>
      </w:r>
      <w:proofErr w:type="spellStart"/>
      <w:r w:rsidRPr="001101E3">
        <w:rPr>
          <w:rFonts w:ascii="Times New Roman" w:hAnsi="Times New Roman"/>
          <w:sz w:val="24"/>
          <w:szCs w:val="24"/>
        </w:rPr>
        <w:t>гидро</w:t>
      </w:r>
      <w:proofErr w:type="spellEnd"/>
      <w:r w:rsidRPr="001101E3">
        <w:rPr>
          <w:rFonts w:ascii="Times New Roman" w:hAnsi="Times New Roman"/>
          <w:sz w:val="24"/>
          <w:szCs w:val="24"/>
        </w:rPr>
        <w:t>-, электростанции; гидротехнические сооружения речного транспорта I-IV классов;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очистные сооружения и насосные станции водопроводные, не относящиеся к магистральному трубопроводу;</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склады легковоспламеняющихся и горючих жидкостей и газов с объемом хранения свыше 1000 м</w:t>
      </w:r>
      <w:r w:rsidRPr="001101E3">
        <w:rPr>
          <w:rFonts w:ascii="Times New Roman" w:hAnsi="Times New Roman"/>
          <w:sz w:val="24"/>
          <w:szCs w:val="24"/>
          <w:vertAlign w:val="superscript"/>
        </w:rPr>
        <w:t>3</w:t>
      </w:r>
      <w:r w:rsidRPr="001101E3">
        <w:rPr>
          <w:rFonts w:ascii="Times New Roman" w:hAnsi="Times New Roman"/>
          <w:sz w:val="24"/>
          <w:szCs w:val="24"/>
        </w:rPr>
        <w:t>; автозаправочные станции;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w:t>
      </w:r>
      <w:proofErr w:type="gramStart"/>
      <w:r w:rsidRPr="001101E3">
        <w:rPr>
          <w:rFonts w:ascii="Times New Roman" w:hAnsi="Times New Roman"/>
          <w:sz w:val="24"/>
          <w:szCs w:val="24"/>
        </w:rPr>
        <w:t>линии связи Министерства связи России</w:t>
      </w:r>
      <w:proofErr w:type="gramEnd"/>
      <w:r w:rsidRPr="001101E3">
        <w:rPr>
          <w:rFonts w:ascii="Times New Roman" w:hAnsi="Times New Roman"/>
          <w:sz w:val="24"/>
          <w:szCs w:val="24"/>
        </w:rPr>
        <w:t xml:space="preserve"> и других ведомств; телевизионные башни.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7. </w:t>
      </w:r>
      <w:proofErr w:type="spellStart"/>
      <w:r w:rsidRPr="001101E3">
        <w:rPr>
          <w:rFonts w:ascii="Times New Roman" w:hAnsi="Times New Roman"/>
          <w:b/>
          <w:sz w:val="24"/>
          <w:szCs w:val="24"/>
        </w:rPr>
        <w:t>Водоохранные</w:t>
      </w:r>
      <w:proofErr w:type="spellEnd"/>
      <w:r w:rsidRPr="001101E3">
        <w:rPr>
          <w:rFonts w:ascii="Times New Roman" w:hAnsi="Times New Roman"/>
          <w:b/>
          <w:sz w:val="24"/>
          <w:szCs w:val="24"/>
        </w:rPr>
        <w:t xml:space="preserve"> зоны, береговые и прибрежные защитные полосы поверхностных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proofErr w:type="spellStart"/>
      <w:proofErr w:type="gramStart"/>
      <w:r w:rsidRPr="001101E3">
        <w:rPr>
          <w:rFonts w:ascii="Times New Roman" w:hAnsi="Times New Roman"/>
          <w:b/>
          <w:sz w:val="24"/>
          <w:szCs w:val="24"/>
        </w:rPr>
        <w:t>Водоохранными</w:t>
      </w:r>
      <w:proofErr w:type="spellEnd"/>
      <w:r w:rsidRPr="001101E3">
        <w:rPr>
          <w:rFonts w:ascii="Times New Roman" w:hAnsi="Times New Roman"/>
          <w:b/>
          <w:sz w:val="24"/>
          <w:szCs w:val="24"/>
        </w:rPr>
        <w:t xml:space="preserve"> зонами</w:t>
      </w:r>
      <w:r w:rsidRPr="001101E3">
        <w:rPr>
          <w:rFonts w:ascii="Times New Roman" w:hAnsi="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границах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зон устанавливаются </w:t>
      </w:r>
      <w:r w:rsidRPr="001101E3">
        <w:rPr>
          <w:rFonts w:ascii="Times New Roman" w:hAnsi="Times New Roman"/>
          <w:b/>
          <w:sz w:val="24"/>
          <w:szCs w:val="24"/>
        </w:rPr>
        <w:t>прибрежные защитные полосы</w:t>
      </w:r>
      <w:r w:rsidRPr="001101E3">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b/>
          <w:sz w:val="24"/>
          <w:szCs w:val="24"/>
        </w:rPr>
        <w:t>Береговые полосы</w:t>
      </w:r>
      <w:r w:rsidRPr="001101E3">
        <w:rPr>
          <w:rFonts w:ascii="Times New Roman" w:hAnsi="Times New Roman"/>
          <w:sz w:val="24"/>
          <w:szCs w:val="24"/>
        </w:rPr>
        <w:t xml:space="preserve"> выделяются в целях обеспечения доступа каждого гражданина к водным объектам общего пользования.</w:t>
      </w:r>
    </w:p>
    <w:p w:rsidR="00DA1A3A" w:rsidRPr="001101E3" w:rsidRDefault="00DA1A3A" w:rsidP="001101E3">
      <w:pPr>
        <w:spacing w:after="0" w:line="240" w:lineRule="auto"/>
        <w:ind w:firstLine="709"/>
        <w:jc w:val="both"/>
        <w:rPr>
          <w:rFonts w:ascii="Times New Roman" w:hAnsi="Times New Roman"/>
          <w:b/>
          <w:bCs/>
          <w:i/>
          <w:iCs/>
          <w:sz w:val="24"/>
          <w:szCs w:val="24"/>
        </w:rPr>
      </w:pPr>
      <w:r w:rsidRPr="001101E3">
        <w:rPr>
          <w:rFonts w:ascii="Times New Roman" w:hAnsi="Times New Roman"/>
          <w:sz w:val="24"/>
          <w:szCs w:val="24"/>
        </w:rPr>
        <w:t xml:space="preserve">В соответствии с Водным кодексом РФ ширина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зон рек или ручьев устанавливается от их истока для рек или ручьев протяженностью:</w:t>
      </w:r>
    </w:p>
    <w:p w:rsidR="00DA1A3A" w:rsidRPr="001101E3" w:rsidRDefault="00DA1A3A" w:rsidP="001101E3">
      <w:pPr>
        <w:spacing w:after="0" w:line="240" w:lineRule="auto"/>
        <w:ind w:firstLine="709"/>
        <w:jc w:val="both"/>
        <w:rPr>
          <w:rFonts w:ascii="Times New Roman" w:hAnsi="Times New Roman"/>
          <w:snapToGrid w:val="0"/>
          <w:sz w:val="24"/>
          <w:szCs w:val="24"/>
        </w:rPr>
      </w:pPr>
      <w:r w:rsidRPr="001101E3">
        <w:rPr>
          <w:rFonts w:ascii="Times New Roman" w:hAnsi="Times New Roman"/>
          <w:snapToGrid w:val="0"/>
          <w:sz w:val="24"/>
          <w:szCs w:val="24"/>
        </w:rPr>
        <w:t>до 10 км - в размере 50 м;</w:t>
      </w:r>
    </w:p>
    <w:p w:rsidR="00DA1A3A" w:rsidRPr="001101E3" w:rsidRDefault="00DA1A3A" w:rsidP="001101E3">
      <w:pPr>
        <w:spacing w:after="0" w:line="240" w:lineRule="auto"/>
        <w:ind w:firstLine="709"/>
        <w:jc w:val="both"/>
        <w:rPr>
          <w:rFonts w:ascii="Times New Roman" w:hAnsi="Times New Roman"/>
          <w:snapToGrid w:val="0"/>
          <w:sz w:val="24"/>
          <w:szCs w:val="24"/>
        </w:rPr>
      </w:pPr>
      <w:r w:rsidRPr="001101E3">
        <w:rPr>
          <w:rFonts w:ascii="Times New Roman" w:hAnsi="Times New Roman"/>
          <w:snapToGrid w:val="0"/>
          <w:sz w:val="24"/>
          <w:szCs w:val="24"/>
        </w:rPr>
        <w:t>от 10 до 50 км - в размере 100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от 50 км и более - в размере 200 м.</w:t>
      </w:r>
    </w:p>
    <w:p w:rsidR="00DA1A3A" w:rsidRPr="001101E3" w:rsidRDefault="00DA1A3A" w:rsidP="001101E3">
      <w:pPr>
        <w:spacing w:after="0" w:line="240" w:lineRule="auto"/>
        <w:ind w:firstLine="709"/>
        <w:jc w:val="both"/>
        <w:rPr>
          <w:rFonts w:ascii="Times New Roman" w:hAnsi="Times New Roman"/>
          <w:b/>
          <w:bCs/>
          <w:i/>
          <w:iCs/>
          <w:sz w:val="24"/>
          <w:szCs w:val="24"/>
        </w:rPr>
      </w:pPr>
      <w:r w:rsidRPr="001101E3">
        <w:rPr>
          <w:rFonts w:ascii="Times New Roman" w:hAnsi="Times New Roman"/>
          <w:sz w:val="24"/>
          <w:szCs w:val="24"/>
        </w:rPr>
        <w:t xml:space="preserve">Для реки, ручья протяженностью менее 10 км от истока до устья </w:t>
      </w:r>
      <w:proofErr w:type="spellStart"/>
      <w:r w:rsidRPr="001101E3">
        <w:rPr>
          <w:rFonts w:ascii="Times New Roman" w:hAnsi="Times New Roman"/>
          <w:sz w:val="24"/>
          <w:szCs w:val="24"/>
        </w:rPr>
        <w:t>водоохранная</w:t>
      </w:r>
      <w:proofErr w:type="spellEnd"/>
      <w:r w:rsidRPr="001101E3">
        <w:rPr>
          <w:rFonts w:ascii="Times New Roman" w:hAnsi="Times New Roman"/>
          <w:sz w:val="24"/>
          <w:szCs w:val="24"/>
        </w:rPr>
        <w:t xml:space="preserve"> зона совпадает с прибрежной защитной полосой. </w:t>
      </w:r>
    </w:p>
    <w:p w:rsidR="00DA1A3A" w:rsidRPr="001101E3" w:rsidRDefault="00DA1A3A" w:rsidP="001101E3">
      <w:pPr>
        <w:spacing w:after="0" w:line="240" w:lineRule="auto"/>
        <w:ind w:firstLine="709"/>
        <w:jc w:val="both"/>
        <w:rPr>
          <w:rFonts w:ascii="Times New Roman" w:hAnsi="Times New Roman"/>
          <w:b/>
          <w:bCs/>
          <w:i/>
          <w:iCs/>
          <w:sz w:val="24"/>
          <w:szCs w:val="24"/>
        </w:rPr>
      </w:pPr>
      <w:r w:rsidRPr="001101E3">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1101E3">
        <w:rPr>
          <w:rFonts w:ascii="Times New Roman" w:hAnsi="Times New Roman"/>
          <w:sz w:val="24"/>
          <w:szCs w:val="24"/>
        </w:rPr>
        <w:sym w:font="Symbol" w:char="F0B0"/>
      </w:r>
      <w:r w:rsidRPr="001101E3">
        <w:rPr>
          <w:rFonts w:ascii="Times New Roman" w:hAnsi="Times New Roman"/>
          <w:sz w:val="24"/>
          <w:szCs w:val="24"/>
        </w:rPr>
        <w:t>, 40 м для уклона до 3</w:t>
      </w:r>
      <w:r w:rsidRPr="001101E3">
        <w:rPr>
          <w:rFonts w:ascii="Times New Roman" w:hAnsi="Times New Roman"/>
          <w:sz w:val="24"/>
          <w:szCs w:val="24"/>
        </w:rPr>
        <w:sym w:font="Symbol" w:char="F0B0"/>
      </w:r>
      <w:r w:rsidRPr="001101E3">
        <w:rPr>
          <w:rFonts w:ascii="Times New Roman" w:hAnsi="Times New Roman"/>
          <w:sz w:val="24"/>
          <w:szCs w:val="24"/>
        </w:rPr>
        <w:t xml:space="preserve"> и 50 м для уклона 3</w:t>
      </w:r>
      <w:r w:rsidRPr="001101E3">
        <w:rPr>
          <w:rFonts w:ascii="Times New Roman" w:hAnsi="Times New Roman"/>
          <w:sz w:val="24"/>
          <w:szCs w:val="24"/>
        </w:rPr>
        <w:sym w:font="Symbol" w:char="F0B0"/>
      </w:r>
      <w:r w:rsidRPr="001101E3">
        <w:rPr>
          <w:rFonts w:ascii="Times New Roman" w:hAnsi="Times New Roman"/>
          <w:sz w:val="24"/>
          <w:szCs w:val="24"/>
        </w:rPr>
        <w:t xml:space="preserve"> и более.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DA1A3A" w:rsidRPr="001101E3" w:rsidRDefault="00DA1A3A" w:rsidP="001101E3">
      <w:pPr>
        <w:spacing w:after="0" w:line="240" w:lineRule="auto"/>
        <w:ind w:firstLine="709"/>
        <w:jc w:val="both"/>
        <w:rPr>
          <w:rFonts w:ascii="Times New Roman" w:hAnsi="Times New Roman"/>
          <w:sz w:val="24"/>
          <w:szCs w:val="24"/>
        </w:rPr>
      </w:pPr>
      <w:proofErr w:type="gramStart"/>
      <w:r w:rsidRPr="001101E3">
        <w:rPr>
          <w:rFonts w:ascii="Times New Roman" w:hAnsi="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roofErr w:type="gramEnd"/>
    </w:p>
    <w:p w:rsidR="00DA1A3A" w:rsidRPr="001101E3" w:rsidRDefault="00DA1A3A" w:rsidP="001101E3">
      <w:pPr>
        <w:spacing w:after="0" w:line="240" w:lineRule="auto"/>
        <w:ind w:firstLine="709"/>
        <w:jc w:val="both"/>
        <w:rPr>
          <w:rFonts w:ascii="Times New Roman" w:hAnsi="Times New Roman"/>
          <w:bCs/>
          <w:iCs/>
          <w:sz w:val="24"/>
          <w:szCs w:val="24"/>
        </w:rPr>
      </w:pPr>
      <w:r w:rsidRPr="001101E3">
        <w:rPr>
          <w:rFonts w:ascii="Times New Roman" w:hAnsi="Times New Roman"/>
          <w:sz w:val="24"/>
          <w:szCs w:val="24"/>
        </w:rPr>
        <w:lastRenderedPageBreak/>
        <w:t xml:space="preserve">Таким образом, </w:t>
      </w:r>
      <w:r w:rsidRPr="001101E3">
        <w:rPr>
          <w:rFonts w:ascii="Times New Roman" w:hAnsi="Times New Roman"/>
          <w:bCs/>
          <w:iCs/>
          <w:sz w:val="24"/>
          <w:szCs w:val="24"/>
        </w:rPr>
        <w:t xml:space="preserve">для поверхностных водных объектов Чалпинского сельского поселения устанавливаются: </w:t>
      </w:r>
      <w:proofErr w:type="spellStart"/>
      <w:r w:rsidRPr="001101E3">
        <w:rPr>
          <w:rFonts w:ascii="Times New Roman" w:hAnsi="Times New Roman"/>
          <w:bCs/>
          <w:iCs/>
          <w:sz w:val="24"/>
          <w:szCs w:val="24"/>
        </w:rPr>
        <w:t>водоохранные</w:t>
      </w:r>
      <w:proofErr w:type="spellEnd"/>
      <w:r w:rsidRPr="001101E3">
        <w:rPr>
          <w:rFonts w:ascii="Times New Roman" w:hAnsi="Times New Roman"/>
          <w:bCs/>
          <w:iCs/>
          <w:sz w:val="24"/>
          <w:szCs w:val="24"/>
        </w:rPr>
        <w:t xml:space="preserve"> зоны: для реки </w:t>
      </w:r>
      <w:proofErr w:type="spellStart"/>
      <w:r w:rsidRPr="001101E3">
        <w:rPr>
          <w:rFonts w:ascii="Times New Roman" w:hAnsi="Times New Roman"/>
          <w:bCs/>
          <w:iCs/>
          <w:sz w:val="24"/>
          <w:szCs w:val="24"/>
        </w:rPr>
        <w:t>Искаул</w:t>
      </w:r>
      <w:proofErr w:type="spellEnd"/>
      <w:r w:rsidRPr="001101E3">
        <w:rPr>
          <w:rFonts w:ascii="Times New Roman" w:hAnsi="Times New Roman"/>
          <w:bCs/>
          <w:iCs/>
          <w:sz w:val="24"/>
          <w:szCs w:val="24"/>
        </w:rPr>
        <w:t xml:space="preserve"> – 100 м, других рек, озер и ручьев – 50 м; прибрежные защитные полосы составляют 50 м; береговые полосы рек и озер – 20 м, других водотоков – 5 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Для земельных участков и иных объектов недвижимости, расположенных в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зонах рек, других водных объектов устанавливаются: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виды запрещенного использования;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A01733">
        <w:rPr>
          <w:rFonts w:ascii="Times New Roman" w:hAnsi="Times New Roman"/>
          <w:sz w:val="24"/>
          <w:szCs w:val="24"/>
        </w:rPr>
        <w:t>общественных обсуждений или публичных слушаний</w:t>
      </w:r>
      <w:proofErr w:type="gramStart"/>
      <w:r w:rsidR="00A01733">
        <w:rPr>
          <w:rFonts w:ascii="Times New Roman" w:hAnsi="Times New Roman"/>
          <w:sz w:val="24"/>
          <w:szCs w:val="24"/>
        </w:rPr>
        <w:t xml:space="preserve"> </w:t>
      </w:r>
      <w:r w:rsidRPr="001101E3">
        <w:rPr>
          <w:rFonts w:ascii="Times New Roman" w:hAnsi="Times New Roman"/>
          <w:sz w:val="24"/>
          <w:szCs w:val="24"/>
        </w:rPr>
        <w:t>,</w:t>
      </w:r>
      <w:proofErr w:type="gramEnd"/>
      <w:r w:rsidRPr="001101E3">
        <w:rPr>
          <w:rFonts w:ascii="Times New Roman" w:hAnsi="Times New Roman"/>
          <w:sz w:val="24"/>
          <w:szCs w:val="24"/>
        </w:rPr>
        <w:t xml:space="preserve"> определенных настоящими Правилами.</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1101E3">
        <w:rPr>
          <w:rFonts w:ascii="Times New Roman" w:hAnsi="Times New Roman"/>
          <w:b/>
          <w:sz w:val="24"/>
          <w:szCs w:val="24"/>
        </w:rPr>
        <w:t>водоохранных</w:t>
      </w:r>
      <w:proofErr w:type="spellEnd"/>
      <w:r w:rsidRPr="001101E3">
        <w:rPr>
          <w:rFonts w:ascii="Times New Roman" w:hAnsi="Times New Roman"/>
          <w:b/>
          <w:sz w:val="24"/>
          <w:szCs w:val="24"/>
        </w:rPr>
        <w:t xml:space="preserve"> зон рек, других водных объектов: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использование сточных вод для удобрения почв;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осуществление авиационных мер по борьбе с вредителями и болезнями растений;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В границах прибрежных защитных полос, наряду с ограничениями, указанными для </w:t>
      </w:r>
      <w:proofErr w:type="spellStart"/>
      <w:r w:rsidRPr="001101E3">
        <w:rPr>
          <w:rFonts w:ascii="Times New Roman" w:hAnsi="Times New Roman"/>
          <w:b/>
          <w:sz w:val="24"/>
          <w:szCs w:val="24"/>
        </w:rPr>
        <w:t>водоохранных</w:t>
      </w:r>
      <w:proofErr w:type="spellEnd"/>
      <w:r w:rsidRPr="001101E3">
        <w:rPr>
          <w:rFonts w:ascii="Times New Roman" w:hAnsi="Times New Roman"/>
          <w:b/>
          <w:sz w:val="24"/>
          <w:szCs w:val="24"/>
        </w:rPr>
        <w:t xml:space="preserve"> зон, запрещаются: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распашка земель;</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отвалов размываемых грунтов;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выпас сельскохозяйственных животных и организация для них летних лагерей, ванн.</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границах </w:t>
      </w:r>
      <w:proofErr w:type="spellStart"/>
      <w:r w:rsidRPr="001101E3">
        <w:rPr>
          <w:rFonts w:ascii="Times New Roman" w:hAnsi="Times New Roman"/>
          <w:sz w:val="24"/>
          <w:szCs w:val="24"/>
        </w:rPr>
        <w:t>водоохранных</w:t>
      </w:r>
      <w:proofErr w:type="spellEnd"/>
      <w:r w:rsidRPr="001101E3">
        <w:rPr>
          <w:rFonts w:ascii="Times New Roman" w:hAnsi="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DA1A3A" w:rsidRPr="001101E3" w:rsidRDefault="00DA1A3A" w:rsidP="001101E3">
      <w:pPr>
        <w:spacing w:after="0" w:line="240" w:lineRule="auto"/>
        <w:ind w:firstLine="709"/>
        <w:jc w:val="both"/>
        <w:rPr>
          <w:rFonts w:ascii="Times New Roman" w:hAnsi="Times New Roman"/>
          <w:b/>
          <w:kern w:val="28"/>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Запрещенные виды использования в береговой полосе:</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приватизация земельных участков;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передвижение с использованием механических транспортных средств.</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8. Охранная зона магистрального газопровода.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 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lastRenderedPageBreak/>
        <w:t>Виды запрещенного использования земельных участков и иных объектов недвижимости, расположенных в границах охранной зоны</w:t>
      </w:r>
      <w:proofErr w:type="gramStart"/>
      <w:r w:rsidRPr="001101E3">
        <w:rPr>
          <w:rFonts w:ascii="Times New Roman" w:hAnsi="Times New Roman"/>
          <w:b/>
          <w:sz w:val="24"/>
          <w:szCs w:val="24"/>
        </w:rPr>
        <w:t xml:space="preserve"> :</w:t>
      </w:r>
      <w:proofErr w:type="gramEnd"/>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производство мелиоративных земляных работ, сооружение оросительных и осушительных систем;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производство горных, строительных, монтажных, взрывных работ, планировка грунта;</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 допустимые по согласованию с организацией,  эксплуатирующей газопровод, включают:</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возведение любых построек и сооружений;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сооружение проездов и переездов через трассы трубопроводов;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размещение стоянок автомобильного транспорта, тракторов и механизмов,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садов и огородов.</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9. Охранная зона линий электропередачи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соответствии с ГОСТ 12.1.051-90 «Электробезопасность. Расстояния безопасности в охранной зоне линий электропередачи напряжением свыше 1000 В» охранные зоны линий электропередачи, проходящих по территории </w:t>
      </w:r>
      <w:r w:rsidR="00322CCC">
        <w:rPr>
          <w:rFonts w:ascii="Times New Roman" w:hAnsi="Times New Roman"/>
          <w:sz w:val="24"/>
          <w:szCs w:val="24"/>
        </w:rPr>
        <w:t>Чалпин</w:t>
      </w:r>
      <w:r w:rsidRPr="001101E3">
        <w:rPr>
          <w:rFonts w:ascii="Times New Roman" w:hAnsi="Times New Roman"/>
          <w:sz w:val="24"/>
          <w:szCs w:val="24"/>
        </w:rPr>
        <w:t xml:space="preserve">ского сельского поселения, составляют 20 м (для </w:t>
      </w:r>
      <w:proofErr w:type="gramStart"/>
      <w:r w:rsidRPr="001101E3">
        <w:rPr>
          <w:rFonts w:ascii="Times New Roman" w:hAnsi="Times New Roman"/>
          <w:sz w:val="24"/>
          <w:szCs w:val="24"/>
        </w:rPr>
        <w:t>ВЛ</w:t>
      </w:r>
      <w:proofErr w:type="gramEnd"/>
      <w:r w:rsidRPr="001101E3">
        <w:rPr>
          <w:rFonts w:ascii="Times New Roman" w:hAnsi="Times New Roman"/>
          <w:sz w:val="24"/>
          <w:szCs w:val="24"/>
        </w:rPr>
        <w:t xml:space="preserve"> напряжением 110 кВ).</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хранилищ горюче-смазочных материалов;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устройство свалок;</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проведение взрывных работ;</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разведение огня;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сброс и слив едких и коррозионных веществ и горюче-смазочных материалов;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наброска на провода опоры и приближение к ним посторонних предметов, а также подъем на опоры;</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проведение работ и пребывание в охранной зоне воздушных линий электропередачи в экстремальных погодных условиях.</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осуществление строительных, монтажных и поливных работ,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посадку и вырубку деревьев,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складирование кормов, удобрений, топлива и других материалов, </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устройство проездов для машин и механизмов, имеющих общую высоту с грузом или без груза от поверхности дороги более 4 м.</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10. Зоны санитарной охраны подземных источников водоснабжения</w:t>
      </w: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sz w:val="24"/>
          <w:szCs w:val="24"/>
        </w:rPr>
        <w:lastRenderedPageBreak/>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Защитная полоса водовода составляет 10 м.</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 xml:space="preserve">Виды запрещенного использования земельных участков и иных объектов недвижимости, расположенных в границах первого </w:t>
      </w:r>
      <w:proofErr w:type="gramStart"/>
      <w:r w:rsidRPr="001101E3">
        <w:rPr>
          <w:rFonts w:ascii="Times New Roman" w:hAnsi="Times New Roman"/>
          <w:b/>
          <w:sz w:val="24"/>
          <w:szCs w:val="24"/>
        </w:rPr>
        <w:t>пояса зоны санитарной охраны источников питьевого водоснабжения</w:t>
      </w:r>
      <w:proofErr w:type="gramEnd"/>
      <w:r w:rsidRPr="001101E3">
        <w:rPr>
          <w:rFonts w:ascii="Times New Roman" w:hAnsi="Times New Roman"/>
          <w:b/>
          <w:sz w:val="24"/>
          <w:szCs w:val="24"/>
        </w:rPr>
        <w:t>:</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посадка высокоствольных деревьев;</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размещение жилых и хозяйственно-бытовых зданий;</w:t>
      </w: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проживание людей, применение ядохимикатов и удобрений.</w:t>
      </w:r>
    </w:p>
    <w:p w:rsidR="00DA1A3A" w:rsidRPr="001101E3" w:rsidRDefault="00DA1A3A" w:rsidP="001101E3">
      <w:pPr>
        <w:spacing w:after="0" w:line="240" w:lineRule="auto"/>
        <w:ind w:firstLine="709"/>
        <w:jc w:val="both"/>
        <w:rPr>
          <w:rFonts w:ascii="Times New Roman" w:hAnsi="Times New Roman"/>
          <w:b/>
          <w:sz w:val="24"/>
          <w:szCs w:val="24"/>
          <w:highlight w:val="yellow"/>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11. Месторождения полезных ископаемых</w:t>
      </w: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sz w:val="24"/>
          <w:szCs w:val="24"/>
        </w:rPr>
        <w:t xml:space="preserve">Территории Чалпинского сельского поселения полностью расположено в границах </w:t>
      </w:r>
      <w:proofErr w:type="spellStart"/>
      <w:r w:rsidRPr="001101E3">
        <w:rPr>
          <w:rFonts w:ascii="Times New Roman" w:hAnsi="Times New Roman"/>
          <w:sz w:val="24"/>
          <w:szCs w:val="24"/>
        </w:rPr>
        <w:t>Ромашкинского</w:t>
      </w:r>
      <w:proofErr w:type="spellEnd"/>
      <w:r w:rsidRPr="001101E3">
        <w:rPr>
          <w:rFonts w:ascii="Times New Roman" w:hAnsi="Times New Roman"/>
          <w:sz w:val="24"/>
          <w:szCs w:val="24"/>
        </w:rPr>
        <w:t xml:space="preserve"> и </w:t>
      </w:r>
      <w:proofErr w:type="spellStart"/>
      <w:r w:rsidRPr="001101E3">
        <w:rPr>
          <w:rFonts w:ascii="Times New Roman" w:hAnsi="Times New Roman"/>
          <w:sz w:val="24"/>
          <w:szCs w:val="24"/>
        </w:rPr>
        <w:t>Мухарметовского</w:t>
      </w:r>
      <w:proofErr w:type="spellEnd"/>
      <w:r w:rsidRPr="001101E3">
        <w:rPr>
          <w:rFonts w:ascii="Times New Roman" w:hAnsi="Times New Roman"/>
          <w:sz w:val="24"/>
          <w:szCs w:val="24"/>
        </w:rPr>
        <w:t xml:space="preserve"> нефтяных месторождений, эксплуатируемые НГДУ «Азнакаевскнефть» и ОАО «</w:t>
      </w:r>
      <w:proofErr w:type="spellStart"/>
      <w:r w:rsidRPr="001101E3">
        <w:rPr>
          <w:rFonts w:ascii="Times New Roman" w:hAnsi="Times New Roman"/>
          <w:sz w:val="24"/>
          <w:szCs w:val="24"/>
        </w:rPr>
        <w:t>Акмай</w:t>
      </w:r>
      <w:proofErr w:type="spellEnd"/>
      <w:r w:rsidRPr="001101E3">
        <w:rPr>
          <w:rFonts w:ascii="Times New Roman" w:hAnsi="Times New Roman"/>
          <w:sz w:val="24"/>
          <w:szCs w:val="24"/>
        </w:rPr>
        <w:t>».</w:t>
      </w:r>
    </w:p>
    <w:p w:rsidR="00DA1A3A" w:rsidRPr="00766526"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w:t>
      </w:r>
      <w:r w:rsidRPr="00766526">
        <w:rPr>
          <w:rFonts w:ascii="Times New Roman" w:hAnsi="Times New Roman"/>
          <w:sz w:val="24"/>
          <w:szCs w:val="24"/>
        </w:rPr>
        <w:t xml:space="preserve">, </w:t>
      </w:r>
      <w:r w:rsidR="00766526" w:rsidRPr="00766526">
        <w:rPr>
          <w:rFonts w:ascii="Times New Roman" w:hAnsi="Times New Roman"/>
          <w:sz w:val="24"/>
          <w:szCs w:val="24"/>
        </w:rPr>
        <w:t xml:space="preserve">для разработки технологий геологического изучения, разведки и добычи </w:t>
      </w:r>
      <w:proofErr w:type="spellStart"/>
      <w:r w:rsidR="00766526" w:rsidRPr="00766526">
        <w:rPr>
          <w:rFonts w:ascii="Times New Roman" w:hAnsi="Times New Roman"/>
          <w:sz w:val="24"/>
          <w:szCs w:val="24"/>
        </w:rPr>
        <w:t>трудноизвлекаемых</w:t>
      </w:r>
      <w:proofErr w:type="spellEnd"/>
      <w:r w:rsidR="00766526" w:rsidRPr="00766526">
        <w:rPr>
          <w:rFonts w:ascii="Times New Roman" w:hAnsi="Times New Roman"/>
          <w:sz w:val="24"/>
          <w:szCs w:val="24"/>
        </w:rPr>
        <w:t xml:space="preserve"> полезных </w:t>
      </w:r>
      <w:proofErr w:type="gramStart"/>
      <w:r w:rsidR="00766526" w:rsidRPr="00766526">
        <w:rPr>
          <w:rFonts w:ascii="Times New Roman" w:hAnsi="Times New Roman"/>
          <w:sz w:val="24"/>
          <w:szCs w:val="24"/>
        </w:rPr>
        <w:t>ископаемых</w:t>
      </w:r>
      <w:proofErr w:type="gramEnd"/>
      <w:r w:rsidR="00766526" w:rsidRPr="00766526">
        <w:rPr>
          <w:rFonts w:ascii="Times New Roman" w:hAnsi="Times New Roman"/>
          <w:sz w:val="24"/>
          <w:szCs w:val="24"/>
        </w:rPr>
        <w:t xml:space="preserve"> </w:t>
      </w:r>
      <w:r w:rsidRPr="00766526">
        <w:rPr>
          <w:rFonts w:ascii="Times New Roman" w:hAnsi="Times New Roman"/>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766526" w:rsidRPr="00766526" w:rsidRDefault="00766526" w:rsidP="00766526">
      <w:pPr>
        <w:autoSpaceDE w:val="0"/>
        <w:autoSpaceDN w:val="0"/>
        <w:adjustRightInd w:val="0"/>
        <w:spacing w:after="0" w:line="240" w:lineRule="auto"/>
        <w:ind w:firstLine="539"/>
        <w:jc w:val="both"/>
        <w:rPr>
          <w:rFonts w:ascii="Times New Roman" w:hAnsi="Times New Roman"/>
          <w:color w:val="000000" w:themeColor="text1"/>
          <w:sz w:val="24"/>
          <w:szCs w:val="24"/>
        </w:rPr>
      </w:pPr>
      <w:proofErr w:type="gramStart"/>
      <w:r w:rsidRPr="00766526">
        <w:rPr>
          <w:rFonts w:ascii="Times New Roman" w:hAnsi="Times New Roman"/>
          <w:color w:val="000000" w:themeColor="text1"/>
          <w:sz w:val="24"/>
          <w:szCs w:val="24"/>
        </w:rPr>
        <w:t xml:space="preserve">В целях обеспечения эффективного и безопасного проведения работ 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766526">
        <w:rPr>
          <w:rFonts w:ascii="Times New Roman" w:hAnsi="Times New Roman"/>
          <w:color w:val="000000" w:themeColor="text1"/>
          <w:sz w:val="24"/>
          <w:szCs w:val="24"/>
        </w:rPr>
        <w:t>трудноизвлекаемые</w:t>
      </w:r>
      <w:proofErr w:type="spellEnd"/>
      <w:r w:rsidRPr="00766526">
        <w:rPr>
          <w:rFonts w:ascii="Times New Roman" w:hAnsi="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w:t>
      </w:r>
      <w:proofErr w:type="gramEnd"/>
      <w:r w:rsidRPr="00766526">
        <w:rPr>
          <w:rFonts w:ascii="Times New Roman" w:hAnsi="Times New Roman"/>
          <w:color w:val="000000" w:themeColor="text1"/>
          <w:sz w:val="24"/>
          <w:szCs w:val="24"/>
        </w:rPr>
        <w:t xml:space="preserve"> субъекта Российской Федерации, по заявке пользователя </w:t>
      </w:r>
      <w:proofErr w:type="gramStart"/>
      <w:r w:rsidRPr="00766526">
        <w:rPr>
          <w:rFonts w:ascii="Times New Roman" w:hAnsi="Times New Roman"/>
          <w:color w:val="000000" w:themeColor="text1"/>
          <w:sz w:val="24"/>
          <w:szCs w:val="24"/>
        </w:rPr>
        <w:t>недр</w:t>
      </w:r>
      <w:proofErr w:type="gramEnd"/>
      <w:r w:rsidRPr="00766526">
        <w:rPr>
          <w:rFonts w:ascii="Times New Roman" w:hAnsi="Times New Roman"/>
          <w:color w:val="000000" w:themeColor="text1"/>
          <w:sz w:val="24"/>
          <w:szCs w:val="24"/>
        </w:rPr>
        <w:t xml:space="preserve">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766526">
        <w:rPr>
          <w:rFonts w:ascii="Times New Roman" w:hAnsi="Times New Roman"/>
          <w:color w:val="000000" w:themeColor="text1"/>
          <w:sz w:val="24"/>
          <w:szCs w:val="24"/>
        </w:rPr>
        <w:t>трудноизвлекаемые</w:t>
      </w:r>
      <w:proofErr w:type="spellEnd"/>
      <w:r w:rsidRPr="00766526">
        <w:rPr>
          <w:rFonts w:ascii="Times New Roman" w:hAnsi="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766526">
        <w:rPr>
          <w:rFonts w:ascii="Times New Roman" w:hAnsi="Times New Roman"/>
          <w:color w:val="000000" w:themeColor="text1"/>
          <w:sz w:val="24"/>
          <w:szCs w:val="24"/>
        </w:rPr>
        <w:t>трудноизвлекаемых</w:t>
      </w:r>
      <w:proofErr w:type="spellEnd"/>
      <w:r w:rsidRPr="00766526">
        <w:rPr>
          <w:rFonts w:ascii="Times New Roman" w:hAnsi="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766526" w:rsidRPr="00766526" w:rsidRDefault="00766526" w:rsidP="00766526">
      <w:pPr>
        <w:autoSpaceDE w:val="0"/>
        <w:autoSpaceDN w:val="0"/>
        <w:adjustRightInd w:val="0"/>
        <w:spacing w:after="0" w:line="240" w:lineRule="auto"/>
        <w:ind w:firstLine="539"/>
        <w:jc w:val="both"/>
        <w:rPr>
          <w:rFonts w:ascii="Times New Roman" w:hAnsi="Times New Roman"/>
          <w:color w:val="000000" w:themeColor="text1"/>
          <w:sz w:val="24"/>
          <w:szCs w:val="24"/>
        </w:rPr>
      </w:pPr>
      <w:r w:rsidRPr="00766526">
        <w:rPr>
          <w:rFonts w:ascii="Times New Roman" w:hAnsi="Times New Roman"/>
          <w:color w:val="000000" w:themeColor="text1"/>
          <w:sz w:val="24"/>
          <w:szCs w:val="24"/>
        </w:rPr>
        <w:t xml:space="preserve">При выделении участка недр, содержащего </w:t>
      </w:r>
      <w:proofErr w:type="spellStart"/>
      <w:r w:rsidRPr="00766526">
        <w:rPr>
          <w:rFonts w:ascii="Times New Roman" w:hAnsi="Times New Roman"/>
          <w:color w:val="000000" w:themeColor="text1"/>
          <w:sz w:val="24"/>
          <w:szCs w:val="24"/>
        </w:rPr>
        <w:t>трудноизвлекаемые</w:t>
      </w:r>
      <w:proofErr w:type="spellEnd"/>
      <w:r w:rsidRPr="00766526">
        <w:rPr>
          <w:rFonts w:ascii="Times New Roman" w:hAnsi="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766526">
        <w:rPr>
          <w:rFonts w:ascii="Times New Roman" w:hAnsi="Times New Roman"/>
          <w:color w:val="000000" w:themeColor="text1"/>
          <w:sz w:val="24"/>
          <w:szCs w:val="24"/>
        </w:rPr>
        <w:t>трудноизвлекаемые</w:t>
      </w:r>
      <w:proofErr w:type="spellEnd"/>
      <w:r w:rsidRPr="00766526">
        <w:rPr>
          <w:rFonts w:ascii="Times New Roman" w:hAnsi="Times New Roman"/>
          <w:color w:val="000000" w:themeColor="text1"/>
          <w:sz w:val="24"/>
          <w:szCs w:val="24"/>
        </w:rPr>
        <w:t xml:space="preserve"> полезные ископаемые, предоставляется в пользование пользователю участка недр, из которого выделен указанный участок недр.</w:t>
      </w:r>
    </w:p>
    <w:p w:rsidR="00766526" w:rsidRPr="001101E3" w:rsidRDefault="00766526" w:rsidP="00766526">
      <w:pPr>
        <w:spacing w:after="0" w:line="240" w:lineRule="auto"/>
        <w:ind w:firstLine="709"/>
        <w:jc w:val="both"/>
        <w:rPr>
          <w:rFonts w:ascii="Times New Roman" w:hAnsi="Times New Roman"/>
          <w:b/>
          <w:i/>
          <w:sz w:val="24"/>
          <w:szCs w:val="24"/>
        </w:rPr>
      </w:pPr>
      <w:hyperlink r:id="rId117" w:history="1">
        <w:r w:rsidRPr="00766526">
          <w:rPr>
            <w:rFonts w:ascii="Times New Roman" w:hAnsi="Times New Roman"/>
            <w:color w:val="000000" w:themeColor="text1"/>
            <w:sz w:val="24"/>
            <w:szCs w:val="24"/>
          </w:rPr>
          <w:t>Порядок</w:t>
        </w:r>
      </w:hyperlink>
      <w:r w:rsidRPr="00766526">
        <w:rPr>
          <w:rFonts w:ascii="Times New Roman" w:hAnsi="Times New Roman"/>
          <w:color w:val="000000" w:themeColor="text1"/>
          <w:sz w:val="24"/>
          <w:szCs w:val="24"/>
        </w:rPr>
        <w:t xml:space="preserve"> выделения участка недр, содержащего </w:t>
      </w:r>
      <w:proofErr w:type="spellStart"/>
      <w:r w:rsidRPr="00766526">
        <w:rPr>
          <w:rFonts w:ascii="Times New Roman" w:hAnsi="Times New Roman"/>
          <w:color w:val="000000" w:themeColor="text1"/>
          <w:sz w:val="24"/>
          <w:szCs w:val="24"/>
        </w:rPr>
        <w:t>трудноизвлекаемые</w:t>
      </w:r>
      <w:proofErr w:type="spellEnd"/>
      <w:r w:rsidRPr="00766526">
        <w:rPr>
          <w:rFonts w:ascii="Times New Roman" w:hAnsi="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766526">
        <w:rPr>
          <w:rFonts w:ascii="Times New Roman" w:hAnsi="Times New Roman"/>
          <w:color w:val="000000" w:themeColor="text1"/>
          <w:sz w:val="24"/>
          <w:szCs w:val="24"/>
        </w:rPr>
        <w:t>трудноизвлекаемых</w:t>
      </w:r>
      <w:proofErr w:type="spellEnd"/>
      <w:r w:rsidRPr="00766526">
        <w:rPr>
          <w:rFonts w:ascii="Times New Roman" w:hAnsi="Times New Roman"/>
          <w:color w:val="000000" w:themeColor="text1"/>
          <w:sz w:val="24"/>
          <w:szCs w:val="24"/>
        </w:rPr>
        <w:t xml:space="preserve"> полезных ископаемых, разведки и добычи таких полезных </w:t>
      </w:r>
      <w:r w:rsidRPr="00766526">
        <w:rPr>
          <w:rFonts w:ascii="Times New Roman" w:hAnsi="Times New Roman"/>
          <w:color w:val="000000" w:themeColor="text1"/>
          <w:sz w:val="24"/>
          <w:szCs w:val="24"/>
        </w:rPr>
        <w:lastRenderedPageBreak/>
        <w:t>ископаемых, осуществляемых по совмещенной лицензии, устанавливается федеральным органом управления государственным фондом недр.</w:t>
      </w:r>
      <w:bookmarkStart w:id="101" w:name="_GoBack"/>
      <w:bookmarkEnd w:id="101"/>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sz w:val="24"/>
          <w:szCs w:val="24"/>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ОС. Пользование недрами на ООПТ производится в соответствии со статусом этих территорий (ст.8 ФЗ «О недрах»).</w:t>
      </w:r>
    </w:p>
    <w:p w:rsidR="00DA1A3A" w:rsidRPr="001101E3" w:rsidRDefault="00DA1A3A" w:rsidP="001101E3">
      <w:pPr>
        <w:spacing w:after="0" w:line="240" w:lineRule="auto"/>
        <w:ind w:firstLine="709"/>
        <w:jc w:val="both"/>
        <w:rPr>
          <w:rFonts w:ascii="Times New Roman" w:hAnsi="Times New Roman"/>
          <w:b/>
          <w:i/>
          <w:sz w:val="24"/>
          <w:szCs w:val="24"/>
        </w:rPr>
      </w:pPr>
      <w:r w:rsidRPr="001101E3">
        <w:rPr>
          <w:rFonts w:ascii="Times New Roman" w:hAnsi="Times New Roman"/>
          <w:sz w:val="24"/>
          <w:szCs w:val="24"/>
        </w:rPr>
        <w:t xml:space="preserve">В соответствии со ст.22 указанного ФЗ пользователь недр имеет право ограничивать застройку площадей залегания полезных </w:t>
      </w:r>
      <w:proofErr w:type="gramStart"/>
      <w:r w:rsidRPr="001101E3">
        <w:rPr>
          <w:rFonts w:ascii="Times New Roman" w:hAnsi="Times New Roman"/>
          <w:sz w:val="24"/>
          <w:szCs w:val="24"/>
        </w:rPr>
        <w:t>ископаемых</w:t>
      </w:r>
      <w:proofErr w:type="gramEnd"/>
      <w:r w:rsidRPr="001101E3">
        <w:rPr>
          <w:rFonts w:ascii="Times New Roman" w:hAnsi="Times New Roman"/>
          <w:sz w:val="24"/>
          <w:szCs w:val="24"/>
        </w:rPr>
        <w:t xml:space="preserve"> в границах предоставленного ему горного отвода. </w:t>
      </w:r>
      <w:proofErr w:type="gramStart"/>
      <w:r w:rsidRPr="001101E3">
        <w:rPr>
          <w:rFonts w:ascii="Times New Roman" w:hAnsi="Times New Roman"/>
          <w:sz w:val="24"/>
          <w:szCs w:val="24"/>
        </w:rPr>
        <w:t>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roofErr w:type="gramEnd"/>
    </w:p>
    <w:p w:rsidR="00322CCC" w:rsidRPr="00322CCC" w:rsidRDefault="00322CCC" w:rsidP="00322CCC">
      <w:pPr>
        <w:autoSpaceDE w:val="0"/>
        <w:autoSpaceDN w:val="0"/>
        <w:adjustRightInd w:val="0"/>
        <w:spacing w:after="0" w:line="240" w:lineRule="auto"/>
        <w:ind w:firstLine="709"/>
        <w:jc w:val="both"/>
        <w:rPr>
          <w:rFonts w:ascii="Times New Roman" w:hAnsi="Times New Roman"/>
          <w:color w:val="000000" w:themeColor="text1"/>
          <w:sz w:val="24"/>
          <w:szCs w:val="24"/>
        </w:rPr>
      </w:pPr>
      <w:proofErr w:type="gramStart"/>
      <w:r w:rsidRPr="00322CCC">
        <w:rPr>
          <w:rFonts w:ascii="Times New Roman" w:hAnsi="Times New Roman"/>
          <w:bCs/>
          <w:color w:val="000000" w:themeColor="text1"/>
          <w:sz w:val="24"/>
          <w:szCs w:val="24"/>
        </w:rPr>
        <w:t>Согласно ст.25 ФЗ «О недрах» застройка з</w:t>
      </w:r>
      <w:r w:rsidRPr="00322CCC">
        <w:rPr>
          <w:rFonts w:ascii="Times New Roman" w:hAnsi="Times New Roman"/>
          <w:color w:val="000000" w:themeColor="text1"/>
          <w:sz w:val="24"/>
          <w:szCs w:val="24"/>
        </w:rPr>
        <w:t>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w:t>
      </w:r>
      <w:proofErr w:type="gramEnd"/>
      <w:r w:rsidRPr="00322CCC">
        <w:rPr>
          <w:rFonts w:ascii="Times New Roman" w:hAnsi="Times New Roman"/>
          <w:color w:val="000000" w:themeColor="text1"/>
          <w:sz w:val="24"/>
          <w:szCs w:val="24"/>
        </w:rPr>
        <w:t xml:space="preserve"> извлечения полезных ископаемых или доказанности экономической целесообразности застройки. </w:t>
      </w:r>
    </w:p>
    <w:p w:rsidR="00DA1A3A" w:rsidRPr="00322CCC" w:rsidRDefault="00322CCC" w:rsidP="00322CCC">
      <w:pPr>
        <w:spacing w:after="0" w:line="240" w:lineRule="auto"/>
        <w:ind w:firstLine="709"/>
        <w:jc w:val="both"/>
        <w:rPr>
          <w:rFonts w:ascii="Times New Roman" w:hAnsi="Times New Roman"/>
          <w:b/>
          <w:i/>
          <w:color w:val="000000" w:themeColor="text1"/>
          <w:sz w:val="24"/>
          <w:szCs w:val="24"/>
        </w:rPr>
      </w:pPr>
      <w:r w:rsidRPr="00322CCC">
        <w:rPr>
          <w:rFonts w:ascii="Times New Roman" w:hAnsi="Times New Roman"/>
          <w:color w:val="000000" w:themeColor="text1"/>
          <w:sz w:val="24"/>
          <w:szCs w:val="24"/>
        </w:rPr>
        <w:t xml:space="preserve">Самовольная застройка земельных участков, указанных в </w:t>
      </w:r>
      <w:hyperlink r:id="rId118" w:history="1">
        <w:r w:rsidRPr="00322CCC">
          <w:rPr>
            <w:rFonts w:ascii="Times New Roman" w:hAnsi="Times New Roman"/>
            <w:color w:val="000000" w:themeColor="text1"/>
            <w:sz w:val="24"/>
            <w:szCs w:val="24"/>
          </w:rPr>
          <w:t>части второй</w:t>
        </w:r>
      </w:hyperlink>
      <w:r w:rsidRPr="00322CCC">
        <w:rPr>
          <w:rFonts w:ascii="Times New Roman" w:hAnsi="Times New Roman"/>
          <w:color w:val="000000" w:themeColor="text1"/>
          <w:sz w:val="24"/>
          <w:szCs w:val="24"/>
        </w:rPr>
        <w:t xml:space="preserve"> ст. 25 </w:t>
      </w:r>
      <w:r w:rsidRPr="00322CCC">
        <w:rPr>
          <w:rFonts w:ascii="Times New Roman" w:hAnsi="Times New Roman"/>
          <w:bCs/>
          <w:color w:val="000000" w:themeColor="text1"/>
          <w:sz w:val="24"/>
          <w:szCs w:val="24"/>
        </w:rPr>
        <w:t>ФЗ «О недрах»</w:t>
      </w:r>
      <w:r w:rsidRPr="00322CCC">
        <w:rPr>
          <w:rFonts w:ascii="Times New Roman" w:hAnsi="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r w:rsidR="00DA1A3A" w:rsidRPr="00322CCC">
        <w:rPr>
          <w:rFonts w:ascii="Times New Roman" w:hAnsi="Times New Roman"/>
          <w:color w:val="000000" w:themeColor="text1"/>
          <w:sz w:val="24"/>
          <w:szCs w:val="24"/>
        </w:rPr>
        <w:t>.</w:t>
      </w: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102" w:name="_Toc375672235"/>
      <w:r w:rsidRPr="001101E3">
        <w:rPr>
          <w:rFonts w:ascii="Times New Roman" w:hAnsi="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2"/>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spacing w:after="0"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103" w:name="_Toc375672236"/>
      <w:r w:rsidRPr="001101E3">
        <w:rPr>
          <w:rFonts w:ascii="Times New Roman" w:hAnsi="Times New Roman"/>
          <w:b/>
          <w:bCs/>
          <w:sz w:val="24"/>
          <w:szCs w:val="24"/>
          <w:lang w:eastAsia="ru-RU"/>
        </w:rPr>
        <w:t>Статья 38. Зоны действия публичных сервитутов</w:t>
      </w:r>
      <w:bookmarkEnd w:id="103"/>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spacing w:after="0"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keepNext/>
        <w:keepLines/>
        <w:spacing w:before="200" w:after="0" w:line="240" w:lineRule="auto"/>
        <w:ind w:firstLine="709"/>
        <w:jc w:val="both"/>
        <w:outlineLvl w:val="1"/>
        <w:rPr>
          <w:rFonts w:ascii="Times New Roman" w:hAnsi="Times New Roman"/>
          <w:b/>
          <w:bCs/>
          <w:sz w:val="24"/>
          <w:szCs w:val="24"/>
          <w:lang w:eastAsia="ru-RU"/>
        </w:rPr>
      </w:pPr>
      <w:bookmarkStart w:id="104" w:name="_Toc375672237"/>
      <w:r w:rsidRPr="001101E3">
        <w:rPr>
          <w:rFonts w:ascii="Times New Roman" w:hAnsi="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4"/>
    </w:p>
    <w:p w:rsidR="00DA1A3A" w:rsidRPr="001101E3" w:rsidRDefault="00DA1A3A" w:rsidP="001101E3">
      <w:pPr>
        <w:spacing w:after="0" w:line="240" w:lineRule="auto"/>
        <w:ind w:firstLine="709"/>
        <w:jc w:val="both"/>
        <w:rPr>
          <w:rFonts w:ascii="Times New Roman" w:hAnsi="Times New Roman"/>
          <w:sz w:val="24"/>
          <w:szCs w:val="24"/>
          <w:lang w:eastAsia="ru-RU"/>
        </w:rPr>
      </w:pPr>
    </w:p>
    <w:p w:rsidR="00DA1A3A" w:rsidRPr="001101E3" w:rsidRDefault="00DA1A3A" w:rsidP="001101E3">
      <w:pPr>
        <w:shd w:val="clear" w:color="auto" w:fill="FFFFFF"/>
        <w:tabs>
          <w:tab w:val="left" w:pos="1876"/>
        </w:tabs>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 xml:space="preserve">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w:t>
      </w:r>
      <w:r w:rsidRPr="001101E3">
        <w:rPr>
          <w:rFonts w:ascii="Times New Roman" w:hAnsi="Times New Roman"/>
          <w:sz w:val="24"/>
          <w:szCs w:val="24"/>
          <w:lang w:eastAsia="ru-RU"/>
        </w:rPr>
        <w:lastRenderedPageBreak/>
        <w:t>градостроительные регламенты – особо охраняемые природные территории, земли лесного фонда, городские леса и другие.</w:t>
      </w:r>
    </w:p>
    <w:p w:rsidR="00DA1A3A" w:rsidRPr="001101E3" w:rsidRDefault="00DA1A3A" w:rsidP="001101E3">
      <w:pPr>
        <w:shd w:val="clear" w:color="auto" w:fill="FFFFFF"/>
        <w:tabs>
          <w:tab w:val="left" w:pos="1876"/>
        </w:tabs>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DA1A3A" w:rsidRPr="001101E3" w:rsidRDefault="00DA1A3A" w:rsidP="001101E3">
      <w:pPr>
        <w:shd w:val="clear" w:color="auto" w:fill="FFFFFF"/>
        <w:tabs>
          <w:tab w:val="left" w:pos="1876"/>
        </w:tabs>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DA1A3A" w:rsidRPr="001101E3" w:rsidRDefault="00DA1A3A" w:rsidP="001101E3">
      <w:pPr>
        <w:shd w:val="clear" w:color="auto" w:fill="FFFFFF"/>
        <w:tabs>
          <w:tab w:val="left" w:pos="1876"/>
        </w:tabs>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На карте градостроительного зонирования территории муниципального образования Чалпинского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275" w:type="dxa"/>
        <w:tblInd w:w="108" w:type="dxa"/>
        <w:tblLayout w:type="fixed"/>
        <w:tblLook w:val="0000" w:firstRow="0" w:lastRow="0" w:firstColumn="0" w:lastColumn="0" w:noHBand="0" w:noVBand="0"/>
      </w:tblPr>
      <w:tblGrid>
        <w:gridCol w:w="2733"/>
        <w:gridCol w:w="6542"/>
      </w:tblGrid>
      <w:tr w:rsidR="00DA1A3A" w:rsidRPr="001101E3" w:rsidTr="000E0F4F">
        <w:trPr>
          <w:cantSplit/>
          <w:trHeight w:val="901"/>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 xml:space="preserve">Обозначения </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Наименование основных территорий общего пользования и земель, для которых градостроительные регламенты не устанавливаются</w:t>
            </w:r>
          </w:p>
        </w:tc>
      </w:tr>
      <w:tr w:rsidR="00DA1A3A" w:rsidRPr="001101E3" w:rsidTr="000E0F4F">
        <w:trPr>
          <w:cantSplit/>
          <w:trHeight w:val="399"/>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ВФ</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Земли водного фонда</w:t>
            </w:r>
          </w:p>
        </w:tc>
      </w:tr>
      <w:tr w:rsidR="00DA1A3A" w:rsidRPr="001101E3" w:rsidTr="000E0F4F">
        <w:trPr>
          <w:cantSplit/>
          <w:trHeight w:val="399"/>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ЛО</w:t>
            </w:r>
            <w:proofErr w:type="gramStart"/>
            <w:r w:rsidRPr="001101E3">
              <w:rPr>
                <w:rFonts w:ascii="Times New Roman" w:hAnsi="Times New Roman"/>
                <w:b/>
                <w:sz w:val="24"/>
                <w:szCs w:val="24"/>
                <w:lang w:eastAsia="ru-RU"/>
              </w:rPr>
              <w:t>1</w:t>
            </w:r>
            <w:proofErr w:type="gramEnd"/>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hd w:val="clear" w:color="auto" w:fill="FFFFFF"/>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Линейные объекты (дороги)</w:t>
            </w:r>
          </w:p>
        </w:tc>
      </w:tr>
      <w:tr w:rsidR="00DA1A3A" w:rsidRPr="001101E3" w:rsidTr="000E0F4F">
        <w:trPr>
          <w:cantSplit/>
          <w:trHeight w:val="399"/>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ЛФ</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hd w:val="clear" w:color="auto" w:fill="FFFFFF"/>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Земли лесного фонда</w:t>
            </w:r>
          </w:p>
        </w:tc>
      </w:tr>
      <w:tr w:rsidR="00DA1A3A" w:rsidRPr="001101E3" w:rsidTr="000E0F4F">
        <w:trPr>
          <w:cantSplit/>
          <w:trHeight w:val="665"/>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ДПИ</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hd w:val="clear" w:color="auto" w:fill="FFFFFF"/>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Зона размещения объектов добычи полезных ископаемых</w:t>
            </w:r>
          </w:p>
        </w:tc>
      </w:tr>
      <w:tr w:rsidR="00DA1A3A" w:rsidRPr="001101E3" w:rsidTr="000E0F4F">
        <w:trPr>
          <w:cantSplit/>
          <w:trHeight w:val="399"/>
        </w:trPr>
        <w:tc>
          <w:tcPr>
            <w:tcW w:w="2733"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pacing w:line="240" w:lineRule="auto"/>
              <w:ind w:firstLine="709"/>
              <w:jc w:val="both"/>
              <w:rPr>
                <w:rFonts w:ascii="Times New Roman" w:hAnsi="Times New Roman"/>
                <w:b/>
                <w:sz w:val="24"/>
                <w:szCs w:val="24"/>
                <w:lang w:eastAsia="ru-RU"/>
              </w:rPr>
            </w:pPr>
            <w:r w:rsidRPr="001101E3">
              <w:rPr>
                <w:rFonts w:ascii="Times New Roman" w:hAnsi="Times New Roman"/>
                <w:b/>
                <w:sz w:val="24"/>
                <w:szCs w:val="24"/>
                <w:lang w:eastAsia="ru-RU"/>
              </w:rPr>
              <w:t>СХУ</w:t>
            </w:r>
          </w:p>
        </w:tc>
        <w:tc>
          <w:tcPr>
            <w:tcW w:w="6542" w:type="dxa"/>
            <w:tcBorders>
              <w:top w:val="single" w:sz="4" w:space="0" w:color="auto"/>
              <w:left w:val="single" w:sz="4" w:space="0" w:color="auto"/>
              <w:bottom w:val="single" w:sz="4" w:space="0" w:color="auto"/>
              <w:right w:val="single" w:sz="4" w:space="0" w:color="auto"/>
            </w:tcBorders>
          </w:tcPr>
          <w:p w:rsidR="00DA1A3A" w:rsidRPr="001101E3" w:rsidRDefault="00DA1A3A" w:rsidP="001101E3">
            <w:pPr>
              <w:shd w:val="clear" w:color="auto" w:fill="FFFFFF"/>
              <w:spacing w:line="240" w:lineRule="auto"/>
              <w:ind w:firstLine="709"/>
              <w:jc w:val="both"/>
              <w:rPr>
                <w:rFonts w:ascii="Times New Roman" w:hAnsi="Times New Roman"/>
                <w:sz w:val="24"/>
                <w:szCs w:val="24"/>
                <w:lang w:eastAsia="ru-RU"/>
              </w:rPr>
            </w:pPr>
            <w:r w:rsidRPr="001101E3">
              <w:rPr>
                <w:rFonts w:ascii="Times New Roman" w:hAnsi="Times New Roman"/>
                <w:sz w:val="24"/>
                <w:szCs w:val="24"/>
                <w:lang w:eastAsia="ru-RU"/>
              </w:rPr>
              <w:t>Сельскохозяйственные угодья</w:t>
            </w:r>
          </w:p>
        </w:tc>
      </w:tr>
    </w:tbl>
    <w:p w:rsidR="00DA1A3A" w:rsidRPr="001101E3" w:rsidRDefault="00DA1A3A" w:rsidP="001101E3">
      <w:pPr>
        <w:spacing w:after="0" w:line="240" w:lineRule="auto"/>
        <w:jc w:val="both"/>
        <w:rPr>
          <w:rFonts w:ascii="Times New Roman" w:hAnsi="Times New Roman"/>
          <w:b/>
          <w:sz w:val="24"/>
          <w:szCs w:val="24"/>
          <w:lang w:eastAsia="ru-RU"/>
        </w:rPr>
      </w:pPr>
    </w:p>
    <w:p w:rsidR="00DA1A3A" w:rsidRPr="001101E3" w:rsidRDefault="00DA1A3A" w:rsidP="001101E3">
      <w:pPr>
        <w:keepNext/>
        <w:keepLines/>
        <w:spacing w:before="200" w:after="0" w:line="240" w:lineRule="auto"/>
        <w:ind w:firstLine="709"/>
        <w:jc w:val="both"/>
        <w:outlineLvl w:val="2"/>
        <w:rPr>
          <w:rFonts w:ascii="Times New Roman" w:hAnsi="Times New Roman"/>
          <w:b/>
          <w:bCs/>
          <w:sz w:val="24"/>
          <w:szCs w:val="24"/>
          <w:lang w:eastAsia="ru-RU"/>
        </w:rPr>
      </w:pPr>
      <w:bookmarkStart w:id="105" w:name="_Toc375672238"/>
      <w:r w:rsidRPr="001101E3">
        <w:rPr>
          <w:rFonts w:ascii="Times New Roman" w:hAnsi="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5"/>
    </w:p>
    <w:bookmarkEnd w:id="11"/>
    <w:bookmarkEnd w:id="12"/>
    <w:bookmarkEnd w:id="13"/>
    <w:bookmarkEnd w:id="14"/>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ВФ. Земли водного фонда</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t>ЛО</w:t>
      </w:r>
      <w:proofErr w:type="gramStart"/>
      <w:r w:rsidRPr="001101E3">
        <w:rPr>
          <w:rFonts w:ascii="Times New Roman" w:hAnsi="Times New Roman"/>
          <w:b/>
          <w:sz w:val="24"/>
          <w:szCs w:val="24"/>
        </w:rPr>
        <w:t>1</w:t>
      </w:r>
      <w:proofErr w:type="gramEnd"/>
      <w:r w:rsidRPr="001101E3">
        <w:rPr>
          <w:rFonts w:ascii="Times New Roman" w:hAnsi="Times New Roman"/>
          <w:b/>
          <w:sz w:val="24"/>
          <w:szCs w:val="24"/>
        </w:rPr>
        <w:t xml:space="preserve">. Линейные объекты </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Назначение территорий:</w:t>
      </w:r>
    </w:p>
    <w:p w:rsidR="00DA1A3A" w:rsidRPr="001101E3" w:rsidRDefault="00DA1A3A" w:rsidP="001101E3">
      <w:pPr>
        <w:pStyle w:val="aa"/>
        <w:numPr>
          <w:ilvl w:val="0"/>
          <w:numId w:val="7"/>
        </w:numPr>
        <w:spacing w:after="0" w:line="240" w:lineRule="auto"/>
        <w:jc w:val="both"/>
        <w:rPr>
          <w:rFonts w:ascii="Times New Roman" w:hAnsi="Times New Roman"/>
          <w:sz w:val="24"/>
          <w:szCs w:val="24"/>
        </w:rPr>
      </w:pPr>
      <w:r w:rsidRPr="001101E3">
        <w:rPr>
          <w:rFonts w:ascii="Times New Roman" w:hAnsi="Times New Roman"/>
          <w:sz w:val="24"/>
          <w:szCs w:val="24"/>
        </w:rPr>
        <w:t>размещение дорог.</w:t>
      </w:r>
    </w:p>
    <w:p w:rsidR="00DA1A3A" w:rsidRPr="001101E3" w:rsidRDefault="00DA1A3A" w:rsidP="001101E3">
      <w:pPr>
        <w:spacing w:after="0" w:line="240" w:lineRule="auto"/>
        <w:ind w:firstLine="709"/>
        <w:jc w:val="both"/>
        <w:rPr>
          <w:rFonts w:ascii="Times New Roman" w:hAnsi="Times New Roman"/>
          <w:b/>
          <w:sz w:val="24"/>
          <w:szCs w:val="24"/>
        </w:rPr>
      </w:pPr>
    </w:p>
    <w:p w:rsidR="00DA1A3A" w:rsidRPr="001101E3" w:rsidRDefault="00DA1A3A" w:rsidP="001101E3">
      <w:pPr>
        <w:spacing w:after="0" w:line="240" w:lineRule="auto"/>
        <w:ind w:firstLine="709"/>
        <w:jc w:val="both"/>
        <w:rPr>
          <w:rFonts w:ascii="Times New Roman" w:hAnsi="Times New Roman"/>
          <w:b/>
          <w:sz w:val="24"/>
          <w:szCs w:val="24"/>
        </w:rPr>
      </w:pPr>
      <w:r w:rsidRPr="001101E3">
        <w:rPr>
          <w:rFonts w:ascii="Times New Roman" w:hAnsi="Times New Roman"/>
          <w:b/>
          <w:sz w:val="24"/>
          <w:szCs w:val="24"/>
        </w:rPr>
        <w:lastRenderedPageBreak/>
        <w:t>ЛФ. Земли лесного фонда</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sz w:val="24"/>
          <w:szCs w:val="24"/>
          <w:lang w:eastAsia="zh-CN"/>
        </w:rPr>
      </w:pPr>
      <w:r w:rsidRPr="001101E3">
        <w:rPr>
          <w:rFonts w:ascii="Times New Roman" w:hAnsi="Times New Roman"/>
          <w:b/>
          <w:noProof/>
          <w:sz w:val="24"/>
          <w:szCs w:val="24"/>
        </w:rPr>
        <w:t>Д</w:t>
      </w:r>
      <w:r w:rsidRPr="001101E3">
        <w:rPr>
          <w:rFonts w:ascii="Times New Roman" w:hAnsi="Times New Roman"/>
          <w:b/>
          <w:sz w:val="24"/>
          <w:szCs w:val="24"/>
          <w:lang w:eastAsia="zh-CN"/>
        </w:rPr>
        <w:t xml:space="preserve">ПИ </w:t>
      </w:r>
      <w:proofErr w:type="gramStart"/>
      <w:r w:rsidRPr="001101E3">
        <w:rPr>
          <w:rFonts w:ascii="Times New Roman" w:hAnsi="Times New Roman"/>
          <w:b/>
          <w:sz w:val="24"/>
          <w:szCs w:val="24"/>
          <w:lang w:eastAsia="zh-CN"/>
        </w:rPr>
        <w:t>–З</w:t>
      </w:r>
      <w:proofErr w:type="gramEnd"/>
      <w:r w:rsidRPr="001101E3">
        <w:rPr>
          <w:rFonts w:ascii="Times New Roman" w:hAnsi="Times New Roman"/>
          <w:b/>
          <w:sz w:val="24"/>
          <w:szCs w:val="24"/>
          <w:lang w:eastAsia="zh-CN"/>
        </w:rPr>
        <w:t>она размещения объектов добычи полезных ископаемых</w:t>
      </w:r>
    </w:p>
    <w:p w:rsidR="00DA1A3A" w:rsidRPr="001101E3" w:rsidRDefault="00DA1A3A" w:rsidP="001101E3">
      <w:pPr>
        <w:spacing w:after="0" w:line="240" w:lineRule="auto"/>
        <w:ind w:firstLine="709"/>
        <w:jc w:val="both"/>
        <w:rPr>
          <w:rFonts w:ascii="Times New Roman" w:hAnsi="Times New Roman"/>
          <w:noProof/>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b/>
          <w:i/>
          <w:iCs/>
          <w:sz w:val="24"/>
          <w:szCs w:val="24"/>
        </w:rPr>
      </w:pPr>
      <w:r w:rsidRPr="001101E3">
        <w:rPr>
          <w:rFonts w:ascii="Times New Roman" w:hAnsi="Times New Roman"/>
          <w:b/>
          <w:iCs/>
          <w:sz w:val="24"/>
          <w:szCs w:val="24"/>
        </w:rPr>
        <w:t xml:space="preserve">СХУ. Сельскохозяйственные угодья </w:t>
      </w:r>
    </w:p>
    <w:p w:rsidR="00DA1A3A" w:rsidRPr="001101E3" w:rsidRDefault="00DA1A3A" w:rsidP="001101E3">
      <w:pPr>
        <w:spacing w:after="0" w:line="240" w:lineRule="auto"/>
        <w:ind w:firstLine="709"/>
        <w:jc w:val="both"/>
        <w:rPr>
          <w:rFonts w:ascii="Times New Roman" w:hAnsi="Times New Roman"/>
          <w:sz w:val="24"/>
          <w:szCs w:val="24"/>
        </w:rPr>
      </w:pPr>
    </w:p>
    <w:p w:rsidR="00DA1A3A" w:rsidRPr="001101E3" w:rsidRDefault="00DA1A3A" w:rsidP="001101E3">
      <w:pPr>
        <w:spacing w:after="0" w:line="240" w:lineRule="auto"/>
        <w:ind w:firstLine="709"/>
        <w:jc w:val="both"/>
        <w:rPr>
          <w:rFonts w:ascii="Times New Roman" w:hAnsi="Times New Roman"/>
          <w:sz w:val="24"/>
          <w:szCs w:val="24"/>
        </w:rPr>
      </w:pPr>
      <w:r w:rsidRPr="001101E3">
        <w:rPr>
          <w:rFonts w:ascii="Times New Roman" w:hAnsi="Times New Roman"/>
          <w:sz w:val="24"/>
          <w:szCs w:val="24"/>
        </w:rPr>
        <w:t>Назначение территорий:</w:t>
      </w:r>
    </w:p>
    <w:p w:rsidR="00DA1A3A" w:rsidRPr="001101E3" w:rsidRDefault="00DA1A3A" w:rsidP="001101E3">
      <w:pPr>
        <w:pStyle w:val="aa"/>
        <w:numPr>
          <w:ilvl w:val="0"/>
          <w:numId w:val="7"/>
        </w:numPr>
        <w:spacing w:after="0" w:line="240" w:lineRule="auto"/>
        <w:jc w:val="both"/>
        <w:rPr>
          <w:rFonts w:ascii="Times New Roman" w:hAnsi="Times New Roman"/>
          <w:sz w:val="24"/>
          <w:szCs w:val="24"/>
        </w:rPr>
      </w:pPr>
      <w:r w:rsidRPr="001101E3">
        <w:rPr>
          <w:rFonts w:ascii="Times New Roman" w:hAnsi="Times New Roman"/>
          <w:sz w:val="24"/>
          <w:szCs w:val="24"/>
        </w:rPr>
        <w:t>пашни;</w:t>
      </w:r>
    </w:p>
    <w:p w:rsidR="00DA1A3A" w:rsidRPr="001101E3" w:rsidRDefault="00DA1A3A" w:rsidP="001101E3">
      <w:pPr>
        <w:pStyle w:val="aa"/>
        <w:numPr>
          <w:ilvl w:val="0"/>
          <w:numId w:val="7"/>
        </w:numPr>
        <w:spacing w:after="0" w:line="240" w:lineRule="auto"/>
        <w:jc w:val="both"/>
        <w:rPr>
          <w:rFonts w:ascii="Times New Roman" w:hAnsi="Times New Roman"/>
          <w:sz w:val="24"/>
          <w:szCs w:val="24"/>
        </w:rPr>
      </w:pPr>
      <w:r w:rsidRPr="001101E3">
        <w:rPr>
          <w:rFonts w:ascii="Times New Roman" w:hAnsi="Times New Roman"/>
          <w:sz w:val="24"/>
          <w:szCs w:val="24"/>
        </w:rPr>
        <w:t>пастбища;</w:t>
      </w:r>
    </w:p>
    <w:p w:rsidR="00DA1A3A" w:rsidRPr="001101E3" w:rsidRDefault="00DA1A3A" w:rsidP="001101E3">
      <w:pPr>
        <w:pStyle w:val="aa"/>
        <w:numPr>
          <w:ilvl w:val="0"/>
          <w:numId w:val="7"/>
        </w:numPr>
        <w:spacing w:after="0" w:line="240" w:lineRule="auto"/>
        <w:jc w:val="both"/>
        <w:rPr>
          <w:rFonts w:ascii="Times New Roman" w:hAnsi="Times New Roman"/>
          <w:sz w:val="24"/>
          <w:szCs w:val="24"/>
        </w:rPr>
      </w:pPr>
      <w:r w:rsidRPr="001101E3">
        <w:rPr>
          <w:rFonts w:ascii="Times New Roman" w:hAnsi="Times New Roman"/>
          <w:sz w:val="24"/>
          <w:szCs w:val="24"/>
        </w:rPr>
        <w:t>сенокосы</w:t>
      </w:r>
    </w:p>
    <w:p w:rsidR="00DA1A3A" w:rsidRPr="001101E3" w:rsidRDefault="00DA1A3A" w:rsidP="001101E3">
      <w:pPr>
        <w:pStyle w:val="aa"/>
        <w:numPr>
          <w:ilvl w:val="0"/>
          <w:numId w:val="7"/>
        </w:numPr>
        <w:spacing w:after="0" w:line="240" w:lineRule="auto"/>
        <w:jc w:val="both"/>
        <w:rPr>
          <w:rFonts w:ascii="Times New Roman" w:hAnsi="Times New Roman"/>
          <w:sz w:val="24"/>
          <w:szCs w:val="24"/>
        </w:rPr>
      </w:pPr>
      <w:r w:rsidRPr="001101E3">
        <w:rPr>
          <w:rFonts w:ascii="Times New Roman" w:hAnsi="Times New Roman"/>
          <w:sz w:val="24"/>
          <w:szCs w:val="24"/>
        </w:rPr>
        <w:t>земли, занятые многолетними насаждениями.</w:t>
      </w:r>
    </w:p>
    <w:p w:rsidR="00DA1A3A" w:rsidRPr="001101E3" w:rsidRDefault="00DA1A3A" w:rsidP="001101E3">
      <w:pPr>
        <w:spacing w:line="240" w:lineRule="auto"/>
        <w:jc w:val="both"/>
        <w:rPr>
          <w:rFonts w:ascii="Times New Roman" w:hAnsi="Times New Roman"/>
          <w:sz w:val="24"/>
          <w:szCs w:val="24"/>
        </w:rPr>
      </w:pPr>
    </w:p>
    <w:p w:rsidR="00DA1A3A" w:rsidRDefault="00DA1A3A" w:rsidP="00A17E55"/>
    <w:p w:rsidR="00DA1A3A" w:rsidRDefault="00083B7A" w:rsidP="00A17E55">
      <w:pPr>
        <w:rPr>
          <w:noProof/>
          <w:lang w:eastAsia="ru-RU"/>
        </w:rPr>
      </w:pPr>
      <w:r>
        <w:rPr>
          <w:noProof/>
          <w:lang w:eastAsia="ru-RU"/>
        </w:rPr>
        <w:lastRenderedPageBreak/>
        <w:drawing>
          <wp:inline distT="0" distB="0" distL="0" distR="0">
            <wp:extent cx="8162925" cy="6048375"/>
            <wp:effectExtent l="0" t="1066800" r="0" b="1038225"/>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9"/>
                    <a:srcRect/>
                    <a:stretch>
                      <a:fillRect/>
                    </a:stretch>
                  </pic:blipFill>
                  <pic:spPr bwMode="auto">
                    <a:xfrm rot="5400000">
                      <a:off x="0" y="0"/>
                      <a:ext cx="8162925" cy="6048375"/>
                    </a:xfrm>
                    <a:prstGeom prst="rect">
                      <a:avLst/>
                    </a:prstGeom>
                    <a:noFill/>
                    <a:ln w="9525">
                      <a:noFill/>
                      <a:miter lim="800000"/>
                      <a:headEnd/>
                      <a:tailEnd/>
                    </a:ln>
                  </pic:spPr>
                </pic:pic>
              </a:graphicData>
            </a:graphic>
          </wp:inline>
        </w:drawing>
      </w:r>
    </w:p>
    <w:p w:rsidR="00DA1A3A" w:rsidRDefault="00DA1A3A" w:rsidP="00A17E55">
      <w:pPr>
        <w:rPr>
          <w:noProof/>
          <w:lang w:eastAsia="ru-RU"/>
        </w:rPr>
      </w:pPr>
    </w:p>
    <w:p w:rsidR="00DA1A3A" w:rsidRDefault="00DA1A3A" w:rsidP="00A17E55">
      <w:pPr>
        <w:rPr>
          <w:noProof/>
          <w:lang w:eastAsia="ru-RU"/>
        </w:rPr>
      </w:pPr>
    </w:p>
    <w:p w:rsidR="00DA1A3A" w:rsidRDefault="00083B7A" w:rsidP="00A17E55">
      <w:pPr>
        <w:rPr>
          <w:noProof/>
          <w:lang w:eastAsia="ru-RU"/>
        </w:rPr>
      </w:pPr>
      <w:r>
        <w:rPr>
          <w:noProof/>
          <w:lang w:eastAsia="ru-RU"/>
        </w:rPr>
        <w:lastRenderedPageBreak/>
        <w:drawing>
          <wp:inline distT="0" distB="0" distL="0" distR="0">
            <wp:extent cx="7858125" cy="5991225"/>
            <wp:effectExtent l="0" t="933450" r="0" b="923925"/>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0"/>
                    <a:srcRect/>
                    <a:stretch>
                      <a:fillRect/>
                    </a:stretch>
                  </pic:blipFill>
                  <pic:spPr bwMode="auto">
                    <a:xfrm rot="5400000">
                      <a:off x="0" y="0"/>
                      <a:ext cx="7858125" cy="5991225"/>
                    </a:xfrm>
                    <a:prstGeom prst="rect">
                      <a:avLst/>
                    </a:prstGeom>
                    <a:noFill/>
                    <a:ln w="9525">
                      <a:noFill/>
                      <a:miter lim="800000"/>
                      <a:headEnd/>
                      <a:tailEnd/>
                    </a:ln>
                  </pic:spPr>
                </pic:pic>
              </a:graphicData>
            </a:graphic>
          </wp:inline>
        </w:drawing>
      </w:r>
    </w:p>
    <w:p w:rsidR="00DA1A3A" w:rsidRDefault="00DA1A3A"/>
    <w:p w:rsidR="00DA1A3A" w:rsidRDefault="00DA1A3A"/>
    <w:p w:rsidR="00DA1A3A" w:rsidRDefault="00DA1A3A"/>
    <w:p w:rsidR="00DA1A3A" w:rsidRDefault="00DA1A3A"/>
    <w:sectPr w:rsidR="00DA1A3A" w:rsidSect="00342B30">
      <w:footerReference w:type="default" r:id="rId121"/>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42A" w:rsidRDefault="0033742A" w:rsidP="00342B30">
      <w:pPr>
        <w:spacing w:after="0" w:line="240" w:lineRule="auto"/>
      </w:pPr>
      <w:r>
        <w:separator/>
      </w:r>
    </w:p>
  </w:endnote>
  <w:endnote w:type="continuationSeparator" w:id="0">
    <w:p w:rsidR="0033742A" w:rsidRDefault="0033742A" w:rsidP="00342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ner Hand ITC">
    <w:panose1 w:val="03070502030502020203"/>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49A" w:rsidRDefault="0033742A">
    <w:pPr>
      <w:pStyle w:val="af0"/>
      <w:jc w:val="right"/>
    </w:pPr>
    <w:r>
      <w:fldChar w:fldCharType="begin"/>
    </w:r>
    <w:r>
      <w:instrText>PAGE   \* MERGEFORMAT</w:instrText>
    </w:r>
    <w:r>
      <w:fldChar w:fldCharType="separate"/>
    </w:r>
    <w:r w:rsidR="00766526">
      <w:rPr>
        <w:noProof/>
      </w:rPr>
      <w:t>96</w:t>
    </w:r>
    <w:r>
      <w:rPr>
        <w:noProof/>
      </w:rPr>
      <w:fldChar w:fldCharType="end"/>
    </w:r>
  </w:p>
  <w:p w:rsidR="0027349A" w:rsidRDefault="0027349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42A" w:rsidRDefault="0033742A" w:rsidP="00342B30">
      <w:pPr>
        <w:spacing w:after="0" w:line="240" w:lineRule="auto"/>
      </w:pPr>
      <w:r>
        <w:separator/>
      </w:r>
    </w:p>
  </w:footnote>
  <w:footnote w:type="continuationSeparator" w:id="0">
    <w:p w:rsidR="0033742A" w:rsidRDefault="0033742A" w:rsidP="00342B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3A2B"/>
    <w:multiLevelType w:val="hybridMultilevel"/>
    <w:tmpl w:val="607628E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8B02E1"/>
    <w:multiLevelType w:val="hybridMultilevel"/>
    <w:tmpl w:val="440ABFD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9461B0"/>
    <w:multiLevelType w:val="hybridMultilevel"/>
    <w:tmpl w:val="C10ED8E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C41CD7"/>
    <w:multiLevelType w:val="hybridMultilevel"/>
    <w:tmpl w:val="5206110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DF6A41"/>
    <w:multiLevelType w:val="hybridMultilevel"/>
    <w:tmpl w:val="212A9E9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646AF1"/>
    <w:multiLevelType w:val="hybridMultilevel"/>
    <w:tmpl w:val="EC4CB0A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241B5121"/>
    <w:multiLevelType w:val="hybridMultilevel"/>
    <w:tmpl w:val="5EE0520E"/>
    <w:lvl w:ilvl="0" w:tplc="F462FC2C">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297F331F"/>
    <w:multiLevelType w:val="hybridMultilevel"/>
    <w:tmpl w:val="E382B8E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A436AA"/>
    <w:multiLevelType w:val="hybridMultilevel"/>
    <w:tmpl w:val="AA366E78"/>
    <w:lvl w:ilvl="0" w:tplc="F462FC2C">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2E16C4"/>
    <w:multiLevelType w:val="hybridMultilevel"/>
    <w:tmpl w:val="09D47A4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438175CE"/>
    <w:multiLevelType w:val="hybridMultilevel"/>
    <w:tmpl w:val="D826EA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F540C7"/>
    <w:multiLevelType w:val="hybridMultilevel"/>
    <w:tmpl w:val="B4D842C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43A7D72"/>
    <w:multiLevelType w:val="hybridMultilevel"/>
    <w:tmpl w:val="AA6433D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B965B07"/>
    <w:multiLevelType w:val="hybridMultilevel"/>
    <w:tmpl w:val="BC68798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8">
    <w:nsid w:val="6B416F0F"/>
    <w:multiLevelType w:val="hybridMultilevel"/>
    <w:tmpl w:val="E588214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D011BB5"/>
    <w:multiLevelType w:val="hybridMultilevel"/>
    <w:tmpl w:val="251E5C4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DCC6E55"/>
    <w:multiLevelType w:val="hybridMultilevel"/>
    <w:tmpl w:val="E078094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33620CE"/>
    <w:multiLevelType w:val="hybridMultilevel"/>
    <w:tmpl w:val="88A6C7CC"/>
    <w:lvl w:ilvl="0" w:tplc="BB042CF4">
      <w:start w:val="1"/>
      <w:numFmt w:val="decimal"/>
      <w:pStyle w:val="--"/>
      <w:lvlText w:val="%1."/>
      <w:lvlJc w:val="left"/>
      <w:pPr>
        <w:tabs>
          <w:tab w:val="num" w:pos="0"/>
        </w:tabs>
        <w:ind w:left="851"/>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75075C8A"/>
    <w:multiLevelType w:val="hybridMultilevel"/>
    <w:tmpl w:val="AB0457E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68F1A1B"/>
    <w:multiLevelType w:val="hybridMultilevel"/>
    <w:tmpl w:val="88F6E16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6"/>
  </w:num>
  <w:num w:numId="2">
    <w:abstractNumId w:val="24"/>
  </w:num>
  <w:num w:numId="3">
    <w:abstractNumId w:val="17"/>
  </w:num>
  <w:num w:numId="4">
    <w:abstractNumId w:val="12"/>
  </w:num>
  <w:num w:numId="5">
    <w:abstractNumId w:val="21"/>
  </w:num>
  <w:num w:numId="6">
    <w:abstractNumId w:val="8"/>
  </w:num>
  <w:num w:numId="7">
    <w:abstractNumId w:val="9"/>
  </w:num>
  <w:num w:numId="8">
    <w:abstractNumId w:val="18"/>
  </w:num>
  <w:num w:numId="9">
    <w:abstractNumId w:val="19"/>
  </w:num>
  <w:num w:numId="10">
    <w:abstractNumId w:val="16"/>
  </w:num>
  <w:num w:numId="11">
    <w:abstractNumId w:val="5"/>
  </w:num>
  <w:num w:numId="12">
    <w:abstractNumId w:val="0"/>
  </w:num>
  <w:num w:numId="13">
    <w:abstractNumId w:val="20"/>
  </w:num>
  <w:num w:numId="14">
    <w:abstractNumId w:val="3"/>
  </w:num>
  <w:num w:numId="15">
    <w:abstractNumId w:val="2"/>
  </w:num>
  <w:num w:numId="16">
    <w:abstractNumId w:val="1"/>
  </w:num>
  <w:num w:numId="17">
    <w:abstractNumId w:val="11"/>
  </w:num>
  <w:num w:numId="18">
    <w:abstractNumId w:val="14"/>
  </w:num>
  <w:num w:numId="19">
    <w:abstractNumId w:val="4"/>
  </w:num>
  <w:num w:numId="20">
    <w:abstractNumId w:val="15"/>
  </w:num>
  <w:num w:numId="21">
    <w:abstractNumId w:val="22"/>
  </w:num>
  <w:num w:numId="22">
    <w:abstractNumId w:val="23"/>
  </w:num>
  <w:num w:numId="23">
    <w:abstractNumId w:val="10"/>
  </w:num>
  <w:num w:numId="24">
    <w:abstractNumId w:val="13"/>
  </w:num>
  <w:num w:numId="2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E55"/>
    <w:rsid w:val="00007DE4"/>
    <w:rsid w:val="00017556"/>
    <w:rsid w:val="00083B7A"/>
    <w:rsid w:val="00090C03"/>
    <w:rsid w:val="000B4E78"/>
    <w:rsid w:val="000E0F4F"/>
    <w:rsid w:val="000F764B"/>
    <w:rsid w:val="001101E3"/>
    <w:rsid w:val="00150C2D"/>
    <w:rsid w:val="001669EB"/>
    <w:rsid w:val="001A3232"/>
    <w:rsid w:val="0027349A"/>
    <w:rsid w:val="00285F93"/>
    <w:rsid w:val="00287C67"/>
    <w:rsid w:val="002937F5"/>
    <w:rsid w:val="002D642D"/>
    <w:rsid w:val="00322CCC"/>
    <w:rsid w:val="0033742A"/>
    <w:rsid w:val="00342B30"/>
    <w:rsid w:val="003516AE"/>
    <w:rsid w:val="0036115C"/>
    <w:rsid w:val="003B5C65"/>
    <w:rsid w:val="00410356"/>
    <w:rsid w:val="00440BF2"/>
    <w:rsid w:val="00476061"/>
    <w:rsid w:val="006045C0"/>
    <w:rsid w:val="00621218"/>
    <w:rsid w:val="00690E0E"/>
    <w:rsid w:val="00695F85"/>
    <w:rsid w:val="00697E84"/>
    <w:rsid w:val="006D27E1"/>
    <w:rsid w:val="007267F2"/>
    <w:rsid w:val="007310F9"/>
    <w:rsid w:val="00747068"/>
    <w:rsid w:val="00766526"/>
    <w:rsid w:val="00777D90"/>
    <w:rsid w:val="00793D6B"/>
    <w:rsid w:val="00794BF1"/>
    <w:rsid w:val="007C14BE"/>
    <w:rsid w:val="007E6195"/>
    <w:rsid w:val="00812449"/>
    <w:rsid w:val="008717BD"/>
    <w:rsid w:val="00914630"/>
    <w:rsid w:val="00996821"/>
    <w:rsid w:val="009A29B4"/>
    <w:rsid w:val="009D3EC3"/>
    <w:rsid w:val="009D4B7C"/>
    <w:rsid w:val="00A01733"/>
    <w:rsid w:val="00A17E55"/>
    <w:rsid w:val="00A31E67"/>
    <w:rsid w:val="00A67843"/>
    <w:rsid w:val="00AC40F6"/>
    <w:rsid w:val="00AF2BE2"/>
    <w:rsid w:val="00B04094"/>
    <w:rsid w:val="00B90423"/>
    <w:rsid w:val="00BB2495"/>
    <w:rsid w:val="00BC1933"/>
    <w:rsid w:val="00C24545"/>
    <w:rsid w:val="00D07AED"/>
    <w:rsid w:val="00D31A69"/>
    <w:rsid w:val="00D804FA"/>
    <w:rsid w:val="00DA1A3A"/>
    <w:rsid w:val="00DA62A1"/>
    <w:rsid w:val="00DE2D46"/>
    <w:rsid w:val="00E344A5"/>
    <w:rsid w:val="00F50F10"/>
    <w:rsid w:val="00F7741F"/>
    <w:rsid w:val="00F9331C"/>
    <w:rsid w:val="00FA141B"/>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2">
    <w:name w:val="Normal"/>
    <w:qFormat/>
    <w:rsid w:val="00A17E55"/>
    <w:pPr>
      <w:spacing w:after="200" w:line="276" w:lineRule="auto"/>
    </w:pPr>
    <w:rPr>
      <w:lang w:eastAsia="en-US"/>
    </w:rPr>
  </w:style>
  <w:style w:type="paragraph" w:styleId="1">
    <w:name w:val="heading 1"/>
    <w:basedOn w:val="a2"/>
    <w:next w:val="a2"/>
    <w:link w:val="10"/>
    <w:uiPriority w:val="99"/>
    <w:qFormat/>
    <w:rsid w:val="007C14BE"/>
    <w:pPr>
      <w:keepNext/>
      <w:keepLines/>
      <w:spacing w:before="480" w:after="0"/>
      <w:outlineLvl w:val="0"/>
    </w:pPr>
    <w:rPr>
      <w:rFonts w:ascii="Cambria" w:eastAsia="Times New Roman" w:hAnsi="Cambria"/>
      <w:b/>
      <w:bCs/>
      <w:color w:val="365F91"/>
      <w:sz w:val="28"/>
      <w:szCs w:val="28"/>
    </w:rPr>
  </w:style>
  <w:style w:type="paragraph" w:styleId="20">
    <w:name w:val="heading 2"/>
    <w:basedOn w:val="a2"/>
    <w:next w:val="a2"/>
    <w:link w:val="21"/>
    <w:uiPriority w:val="99"/>
    <w:qFormat/>
    <w:rsid w:val="007C14BE"/>
    <w:pPr>
      <w:keepNext/>
      <w:keepLines/>
      <w:spacing w:before="200" w:after="0"/>
      <w:outlineLvl w:val="1"/>
    </w:pPr>
    <w:rPr>
      <w:rFonts w:ascii="Cambria" w:eastAsia="Times New Roman" w:hAnsi="Cambria"/>
      <w:b/>
      <w:bCs/>
      <w:color w:val="4F81BD"/>
      <w:sz w:val="26"/>
      <w:szCs w:val="26"/>
    </w:rPr>
  </w:style>
  <w:style w:type="paragraph" w:styleId="3">
    <w:name w:val="heading 3"/>
    <w:basedOn w:val="a2"/>
    <w:next w:val="a2"/>
    <w:link w:val="30"/>
    <w:uiPriority w:val="99"/>
    <w:qFormat/>
    <w:rsid w:val="007C14BE"/>
    <w:pPr>
      <w:keepNext/>
      <w:keepLines/>
      <w:spacing w:before="200" w:after="0"/>
      <w:outlineLvl w:val="2"/>
    </w:pPr>
    <w:rPr>
      <w:rFonts w:ascii="Cambria" w:eastAsia="Times New Roman" w:hAnsi="Cambria"/>
      <w:b/>
      <w:bCs/>
      <w:color w:val="4F81BD"/>
    </w:rPr>
  </w:style>
  <w:style w:type="paragraph" w:styleId="4">
    <w:name w:val="heading 4"/>
    <w:basedOn w:val="a2"/>
    <w:next w:val="a2"/>
    <w:link w:val="40"/>
    <w:uiPriority w:val="99"/>
    <w:qFormat/>
    <w:rsid w:val="007C14BE"/>
    <w:pPr>
      <w:keepNext/>
      <w:keepLines/>
      <w:spacing w:before="200" w:after="0"/>
      <w:outlineLvl w:val="3"/>
    </w:pPr>
    <w:rPr>
      <w:rFonts w:ascii="Cambria" w:eastAsia="Times New Roman" w:hAnsi="Cambria"/>
      <w:b/>
      <w:bCs/>
      <w:i/>
      <w:iCs/>
      <w:color w:val="4F81BD"/>
    </w:rPr>
  </w:style>
  <w:style w:type="paragraph" w:styleId="5">
    <w:name w:val="heading 5"/>
    <w:basedOn w:val="a2"/>
    <w:next w:val="a2"/>
    <w:link w:val="50"/>
    <w:uiPriority w:val="99"/>
    <w:qFormat/>
    <w:rsid w:val="007C14BE"/>
    <w:pPr>
      <w:keepNext/>
      <w:keepLines/>
      <w:spacing w:before="200" w:after="0"/>
      <w:outlineLvl w:val="4"/>
    </w:pPr>
    <w:rPr>
      <w:rFonts w:ascii="Cambria" w:eastAsia="Times New Roman" w:hAnsi="Cambria"/>
      <w:color w:val="243F60"/>
    </w:rPr>
  </w:style>
  <w:style w:type="paragraph" w:styleId="6">
    <w:name w:val="heading 6"/>
    <w:basedOn w:val="a2"/>
    <w:next w:val="a2"/>
    <w:link w:val="60"/>
    <w:uiPriority w:val="99"/>
    <w:qFormat/>
    <w:rsid w:val="007C14B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9"/>
    <w:qFormat/>
    <w:rsid w:val="007C14B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9"/>
    <w:qFormat/>
    <w:rsid w:val="007C14BE"/>
    <w:pPr>
      <w:keepNext/>
      <w:keepLines/>
      <w:spacing w:before="200" w:after="0"/>
      <w:outlineLvl w:val="7"/>
    </w:pPr>
    <w:rPr>
      <w:rFonts w:ascii="Cambria" w:eastAsia="Times New Roman" w:hAnsi="Cambria"/>
      <w:color w:val="404040"/>
      <w:sz w:val="20"/>
      <w:szCs w:val="20"/>
    </w:rPr>
  </w:style>
  <w:style w:type="paragraph" w:styleId="9">
    <w:name w:val="heading 9"/>
    <w:basedOn w:val="a2"/>
    <w:next w:val="a2"/>
    <w:link w:val="90"/>
    <w:uiPriority w:val="99"/>
    <w:qFormat/>
    <w:rsid w:val="007C14B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7C14BE"/>
    <w:rPr>
      <w:rFonts w:ascii="Cambria" w:hAnsi="Cambria" w:cs="Times New Roman"/>
      <w:b/>
      <w:bCs/>
      <w:color w:val="365F91"/>
      <w:sz w:val="28"/>
      <w:szCs w:val="28"/>
    </w:rPr>
  </w:style>
  <w:style w:type="character" w:customStyle="1" w:styleId="21">
    <w:name w:val="Заголовок 2 Знак"/>
    <w:basedOn w:val="a3"/>
    <w:link w:val="20"/>
    <w:uiPriority w:val="99"/>
    <w:locked/>
    <w:rsid w:val="007C14BE"/>
    <w:rPr>
      <w:rFonts w:ascii="Cambria" w:hAnsi="Cambria" w:cs="Times New Roman"/>
      <w:b/>
      <w:bCs/>
      <w:color w:val="4F81BD"/>
      <w:sz w:val="26"/>
      <w:szCs w:val="26"/>
    </w:rPr>
  </w:style>
  <w:style w:type="character" w:customStyle="1" w:styleId="30">
    <w:name w:val="Заголовок 3 Знак"/>
    <w:basedOn w:val="a3"/>
    <w:link w:val="3"/>
    <w:uiPriority w:val="99"/>
    <w:semiHidden/>
    <w:locked/>
    <w:rsid w:val="007C14BE"/>
    <w:rPr>
      <w:rFonts w:ascii="Cambria" w:hAnsi="Cambria" w:cs="Times New Roman"/>
      <w:b/>
      <w:bCs/>
      <w:color w:val="4F81BD"/>
    </w:rPr>
  </w:style>
  <w:style w:type="character" w:customStyle="1" w:styleId="40">
    <w:name w:val="Заголовок 4 Знак"/>
    <w:basedOn w:val="a3"/>
    <w:link w:val="4"/>
    <w:uiPriority w:val="99"/>
    <w:locked/>
    <w:rsid w:val="007C14BE"/>
    <w:rPr>
      <w:rFonts w:ascii="Cambria" w:hAnsi="Cambria" w:cs="Times New Roman"/>
      <w:b/>
      <w:bCs/>
      <w:i/>
      <w:iCs/>
      <w:color w:val="4F81BD"/>
    </w:rPr>
  </w:style>
  <w:style w:type="character" w:customStyle="1" w:styleId="50">
    <w:name w:val="Заголовок 5 Знак"/>
    <w:basedOn w:val="a3"/>
    <w:link w:val="5"/>
    <w:uiPriority w:val="99"/>
    <w:semiHidden/>
    <w:locked/>
    <w:rsid w:val="007C14BE"/>
    <w:rPr>
      <w:rFonts w:ascii="Cambria" w:hAnsi="Cambria" w:cs="Times New Roman"/>
      <w:color w:val="243F60"/>
    </w:rPr>
  </w:style>
  <w:style w:type="character" w:customStyle="1" w:styleId="60">
    <w:name w:val="Заголовок 6 Знак"/>
    <w:basedOn w:val="a3"/>
    <w:link w:val="6"/>
    <w:uiPriority w:val="99"/>
    <w:semiHidden/>
    <w:locked/>
    <w:rsid w:val="007C14BE"/>
    <w:rPr>
      <w:rFonts w:ascii="Cambria" w:hAnsi="Cambria" w:cs="Times New Roman"/>
      <w:i/>
      <w:iCs/>
      <w:color w:val="243F60"/>
    </w:rPr>
  </w:style>
  <w:style w:type="character" w:customStyle="1" w:styleId="70">
    <w:name w:val="Заголовок 7 Знак"/>
    <w:basedOn w:val="a3"/>
    <w:link w:val="7"/>
    <w:uiPriority w:val="99"/>
    <w:semiHidden/>
    <w:locked/>
    <w:rsid w:val="007C14BE"/>
    <w:rPr>
      <w:rFonts w:ascii="Cambria" w:hAnsi="Cambria" w:cs="Times New Roman"/>
      <w:i/>
      <w:iCs/>
      <w:color w:val="404040"/>
    </w:rPr>
  </w:style>
  <w:style w:type="character" w:customStyle="1" w:styleId="80">
    <w:name w:val="Заголовок 8 Знак"/>
    <w:basedOn w:val="a3"/>
    <w:link w:val="8"/>
    <w:uiPriority w:val="99"/>
    <w:semiHidden/>
    <w:locked/>
    <w:rsid w:val="007C14BE"/>
    <w:rPr>
      <w:rFonts w:ascii="Cambria" w:hAnsi="Cambria" w:cs="Times New Roman"/>
      <w:color w:val="404040"/>
      <w:sz w:val="20"/>
      <w:szCs w:val="20"/>
    </w:rPr>
  </w:style>
  <w:style w:type="character" w:customStyle="1" w:styleId="90">
    <w:name w:val="Заголовок 9 Знак"/>
    <w:basedOn w:val="a3"/>
    <w:link w:val="9"/>
    <w:uiPriority w:val="99"/>
    <w:semiHidden/>
    <w:locked/>
    <w:rsid w:val="007C14BE"/>
    <w:rPr>
      <w:rFonts w:ascii="Cambria" w:hAnsi="Cambria" w:cs="Times New Roman"/>
      <w:i/>
      <w:iCs/>
      <w:color w:val="404040"/>
      <w:sz w:val="20"/>
      <w:szCs w:val="20"/>
    </w:rPr>
  </w:style>
  <w:style w:type="paragraph" w:styleId="a6">
    <w:name w:val="Title"/>
    <w:basedOn w:val="a2"/>
    <w:link w:val="a7"/>
    <w:uiPriority w:val="99"/>
    <w:qFormat/>
    <w:rsid w:val="007C14B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7">
    <w:name w:val="Название Знак"/>
    <w:basedOn w:val="a3"/>
    <w:link w:val="a6"/>
    <w:uiPriority w:val="99"/>
    <w:locked/>
    <w:rsid w:val="007C14BE"/>
    <w:rPr>
      <w:rFonts w:ascii="Cambria" w:hAnsi="Cambria" w:cs="Times New Roman"/>
      <w:color w:val="17365D"/>
      <w:spacing w:val="5"/>
      <w:kern w:val="28"/>
      <w:sz w:val="52"/>
      <w:szCs w:val="52"/>
    </w:rPr>
  </w:style>
  <w:style w:type="character" w:styleId="a8">
    <w:name w:val="Strong"/>
    <w:basedOn w:val="a3"/>
    <w:uiPriority w:val="99"/>
    <w:qFormat/>
    <w:rsid w:val="007C14BE"/>
    <w:rPr>
      <w:rFonts w:cs="Times New Roman"/>
      <w:b/>
    </w:rPr>
  </w:style>
  <w:style w:type="character" w:styleId="a9">
    <w:name w:val="Emphasis"/>
    <w:basedOn w:val="a3"/>
    <w:uiPriority w:val="99"/>
    <w:qFormat/>
    <w:rsid w:val="007C14BE"/>
    <w:rPr>
      <w:rFonts w:cs="Times New Roman"/>
      <w:i/>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qFormat/>
    <w:rsid w:val="007C14BE"/>
    <w:pPr>
      <w:outlineLvl w:val="9"/>
    </w:pPr>
  </w:style>
  <w:style w:type="character" w:styleId="ac">
    <w:name w:val="Hyperlink"/>
    <w:basedOn w:val="a3"/>
    <w:uiPriority w:val="99"/>
    <w:rsid w:val="00A17E55"/>
    <w:rPr>
      <w:rFonts w:ascii="Times New Roman" w:hAnsi="Times New Roman" w:cs="Times New Roman"/>
      <w:color w:val="0000FF"/>
      <w:u w:val="single"/>
    </w:rPr>
  </w:style>
  <w:style w:type="character" w:customStyle="1" w:styleId="HTML">
    <w:name w:val="Стандартный HTML Знак"/>
    <w:basedOn w:val="a3"/>
    <w:link w:val="HTML0"/>
    <w:uiPriority w:val="99"/>
    <w:semiHidden/>
    <w:locked/>
    <w:rsid w:val="00A17E55"/>
    <w:rPr>
      <w:rFonts w:ascii="Courier New" w:hAnsi="Courier New" w:cs="Courier New"/>
      <w:sz w:val="20"/>
      <w:szCs w:val="20"/>
      <w:lang w:eastAsia="ru-RU"/>
    </w:rPr>
  </w:style>
  <w:style w:type="paragraph" w:styleId="HTML0">
    <w:name w:val="HTML Preformatted"/>
    <w:basedOn w:val="a2"/>
    <w:link w:val="HTML"/>
    <w:uiPriority w:val="99"/>
    <w:semiHidden/>
    <w:rsid w:val="00A17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1">
    <w:name w:val="HTML Preformatted Char1"/>
    <w:basedOn w:val="a3"/>
    <w:uiPriority w:val="99"/>
    <w:semiHidden/>
    <w:rsid w:val="00EF5BFB"/>
    <w:rPr>
      <w:rFonts w:ascii="Courier New" w:hAnsi="Courier New" w:cs="Courier New"/>
      <w:sz w:val="20"/>
      <w:szCs w:val="20"/>
      <w:lang w:eastAsia="en-US"/>
    </w:rPr>
  </w:style>
  <w:style w:type="character" w:customStyle="1" w:styleId="HTML1">
    <w:name w:val="Стандартный HTML Знак1"/>
    <w:basedOn w:val="a3"/>
    <w:uiPriority w:val="99"/>
    <w:semiHidden/>
    <w:rsid w:val="00A17E55"/>
    <w:rPr>
      <w:rFonts w:ascii="Consolas" w:hAnsi="Consolas" w:cs="Consolas"/>
      <w:sz w:val="20"/>
      <w:szCs w:val="20"/>
    </w:rPr>
  </w:style>
  <w:style w:type="paragraph" w:styleId="11">
    <w:name w:val="toc 1"/>
    <w:basedOn w:val="a2"/>
    <w:next w:val="a2"/>
    <w:autoRedefine/>
    <w:uiPriority w:val="99"/>
    <w:rsid w:val="00A17E55"/>
    <w:pPr>
      <w:tabs>
        <w:tab w:val="right" w:leader="dot" w:pos="9345"/>
      </w:tabs>
      <w:spacing w:before="120" w:after="120" w:line="240" w:lineRule="auto"/>
      <w:ind w:firstLine="709"/>
    </w:pPr>
    <w:rPr>
      <w:rFonts w:ascii="Times New Roman" w:eastAsia="Times New Roman" w:hAnsi="Times New Roman"/>
      <w:b/>
      <w:bCs/>
      <w:caps/>
      <w:sz w:val="20"/>
      <w:szCs w:val="20"/>
      <w:lang w:eastAsia="ru-RU"/>
    </w:rPr>
  </w:style>
  <w:style w:type="paragraph" w:styleId="22">
    <w:name w:val="toc 2"/>
    <w:basedOn w:val="a2"/>
    <w:next w:val="a2"/>
    <w:autoRedefine/>
    <w:uiPriority w:val="99"/>
    <w:rsid w:val="00A17E55"/>
    <w:pPr>
      <w:spacing w:after="0" w:line="240" w:lineRule="auto"/>
      <w:ind w:left="280" w:firstLine="709"/>
    </w:pPr>
    <w:rPr>
      <w:rFonts w:ascii="Times New Roman" w:eastAsia="Times New Roman" w:hAnsi="Times New Roman"/>
      <w:smallCaps/>
      <w:sz w:val="20"/>
      <w:szCs w:val="20"/>
      <w:lang w:eastAsia="ru-RU"/>
    </w:rPr>
  </w:style>
  <w:style w:type="paragraph" w:styleId="31">
    <w:name w:val="toc 3"/>
    <w:basedOn w:val="a2"/>
    <w:next w:val="a2"/>
    <w:autoRedefine/>
    <w:uiPriority w:val="99"/>
    <w:rsid w:val="00A17E55"/>
    <w:pPr>
      <w:spacing w:after="0" w:line="240" w:lineRule="auto"/>
      <w:ind w:left="560" w:firstLine="709"/>
    </w:pPr>
    <w:rPr>
      <w:rFonts w:ascii="Times New Roman" w:eastAsia="Times New Roman" w:hAnsi="Times New Roman"/>
      <w:i/>
      <w:iCs/>
      <w:sz w:val="20"/>
      <w:szCs w:val="20"/>
      <w:lang w:eastAsia="ru-RU"/>
    </w:rPr>
  </w:style>
  <w:style w:type="character" w:customStyle="1" w:styleId="ad">
    <w:name w:val="Текст примечания Знак"/>
    <w:basedOn w:val="a3"/>
    <w:link w:val="ae"/>
    <w:uiPriority w:val="99"/>
    <w:semiHidden/>
    <w:locked/>
    <w:rsid w:val="00A17E55"/>
    <w:rPr>
      <w:rFonts w:ascii="Times New Roman" w:hAnsi="Times New Roman" w:cs="Times New Roman"/>
      <w:sz w:val="20"/>
      <w:szCs w:val="20"/>
      <w:lang w:eastAsia="ru-RU"/>
    </w:rPr>
  </w:style>
  <w:style w:type="paragraph" w:styleId="ae">
    <w:name w:val="annotation text"/>
    <w:basedOn w:val="a2"/>
    <w:link w:val="ad"/>
    <w:uiPriority w:val="99"/>
    <w:semiHidden/>
    <w:rsid w:val="00A17E55"/>
    <w:pPr>
      <w:spacing w:after="0" w:line="240" w:lineRule="auto"/>
      <w:ind w:firstLine="709"/>
      <w:jc w:val="both"/>
    </w:pPr>
    <w:rPr>
      <w:rFonts w:ascii="Times New Roman" w:eastAsia="Times New Roman" w:hAnsi="Times New Roman"/>
      <w:sz w:val="20"/>
      <w:szCs w:val="20"/>
      <w:lang w:eastAsia="ru-RU"/>
    </w:rPr>
  </w:style>
  <w:style w:type="character" w:customStyle="1" w:styleId="CommentTextChar1">
    <w:name w:val="Comment Text Char1"/>
    <w:basedOn w:val="a3"/>
    <w:uiPriority w:val="99"/>
    <w:semiHidden/>
    <w:rsid w:val="00EF5BFB"/>
    <w:rPr>
      <w:sz w:val="20"/>
      <w:szCs w:val="20"/>
      <w:lang w:eastAsia="en-US"/>
    </w:rPr>
  </w:style>
  <w:style w:type="character" w:customStyle="1" w:styleId="12">
    <w:name w:val="Текст примечания Знак1"/>
    <w:basedOn w:val="a3"/>
    <w:uiPriority w:val="99"/>
    <w:semiHidden/>
    <w:rsid w:val="00A17E55"/>
    <w:rPr>
      <w:rFonts w:cs="Times New Roman"/>
      <w:sz w:val="20"/>
      <w:szCs w:val="20"/>
    </w:rPr>
  </w:style>
  <w:style w:type="character" w:customStyle="1" w:styleId="af">
    <w:name w:val="Нижний колонтитул Знак"/>
    <w:basedOn w:val="a3"/>
    <w:link w:val="af0"/>
    <w:uiPriority w:val="99"/>
    <w:locked/>
    <w:rsid w:val="00A17E55"/>
    <w:rPr>
      <w:rFonts w:ascii="Times New Roman" w:hAnsi="Times New Roman" w:cs="Times New Roman"/>
      <w:sz w:val="24"/>
      <w:szCs w:val="24"/>
      <w:lang w:eastAsia="ru-RU"/>
    </w:rPr>
  </w:style>
  <w:style w:type="paragraph" w:styleId="af0">
    <w:name w:val="footer"/>
    <w:basedOn w:val="a2"/>
    <w:link w:val="af"/>
    <w:uiPriority w:val="99"/>
    <w:rsid w:val="00A17E55"/>
    <w:pPr>
      <w:tabs>
        <w:tab w:val="center" w:pos="4677"/>
        <w:tab w:val="right" w:pos="9355"/>
      </w:tabs>
      <w:spacing w:after="0" w:line="240" w:lineRule="auto"/>
      <w:ind w:firstLine="709"/>
      <w:jc w:val="both"/>
    </w:pPr>
    <w:rPr>
      <w:rFonts w:ascii="Times New Roman" w:eastAsia="Times New Roman" w:hAnsi="Times New Roman"/>
      <w:sz w:val="28"/>
      <w:szCs w:val="24"/>
      <w:lang w:eastAsia="ru-RU"/>
    </w:rPr>
  </w:style>
  <w:style w:type="character" w:customStyle="1" w:styleId="FooterChar1">
    <w:name w:val="Footer Char1"/>
    <w:basedOn w:val="a3"/>
    <w:uiPriority w:val="99"/>
    <w:semiHidden/>
    <w:rsid w:val="00EF5BFB"/>
    <w:rPr>
      <w:lang w:eastAsia="en-US"/>
    </w:rPr>
  </w:style>
  <w:style w:type="character" w:customStyle="1" w:styleId="13">
    <w:name w:val="Нижний колонтитул Знак1"/>
    <w:basedOn w:val="a3"/>
    <w:uiPriority w:val="99"/>
    <w:semiHidden/>
    <w:rsid w:val="00A17E55"/>
    <w:rPr>
      <w:rFonts w:cs="Times New Roman"/>
    </w:rPr>
  </w:style>
  <w:style w:type="paragraph" w:styleId="af1">
    <w:name w:val="Body Text"/>
    <w:basedOn w:val="a2"/>
    <w:link w:val="af2"/>
    <w:uiPriority w:val="99"/>
    <w:semiHidden/>
    <w:rsid w:val="00A17E55"/>
    <w:pPr>
      <w:spacing w:after="120" w:line="240" w:lineRule="auto"/>
      <w:ind w:firstLine="709"/>
      <w:jc w:val="both"/>
    </w:pPr>
    <w:rPr>
      <w:rFonts w:ascii="Times New Roman" w:eastAsia="Times New Roman" w:hAnsi="Times New Roman"/>
      <w:sz w:val="28"/>
      <w:szCs w:val="24"/>
      <w:lang w:eastAsia="ru-RU"/>
    </w:rPr>
  </w:style>
  <w:style w:type="character" w:customStyle="1" w:styleId="af2">
    <w:name w:val="Основной текст Знак"/>
    <w:basedOn w:val="a3"/>
    <w:link w:val="af1"/>
    <w:uiPriority w:val="99"/>
    <w:semiHidden/>
    <w:locked/>
    <w:rsid w:val="00A17E55"/>
    <w:rPr>
      <w:rFonts w:ascii="Times New Roman" w:hAnsi="Times New Roman" w:cs="Times New Roman"/>
      <w:sz w:val="24"/>
      <w:szCs w:val="24"/>
      <w:lang w:eastAsia="ru-RU"/>
    </w:rPr>
  </w:style>
  <w:style w:type="character" w:customStyle="1" w:styleId="23">
    <w:name w:val="Основной текст 2 Знак"/>
    <w:aliases w:val="об1 Знак"/>
    <w:basedOn w:val="a3"/>
    <w:link w:val="24"/>
    <w:uiPriority w:val="99"/>
    <w:semiHidden/>
    <w:locked/>
    <w:rsid w:val="00A17E55"/>
    <w:rPr>
      <w:rFonts w:ascii="Times New Roman" w:hAnsi="Times New Roman" w:cs="Times New Roman"/>
      <w:sz w:val="20"/>
      <w:szCs w:val="20"/>
      <w:lang w:eastAsia="ru-RU"/>
    </w:rPr>
  </w:style>
  <w:style w:type="paragraph" w:styleId="24">
    <w:name w:val="Body Text 2"/>
    <w:aliases w:val="об1"/>
    <w:basedOn w:val="a2"/>
    <w:link w:val="23"/>
    <w:uiPriority w:val="99"/>
    <w:semiHidden/>
    <w:rsid w:val="00A17E55"/>
    <w:pPr>
      <w:spacing w:after="120" w:line="480" w:lineRule="auto"/>
    </w:pPr>
    <w:rPr>
      <w:rFonts w:ascii="Times New Roman" w:eastAsia="Times New Roman" w:hAnsi="Times New Roman"/>
      <w:sz w:val="20"/>
      <w:szCs w:val="20"/>
      <w:lang w:eastAsia="ru-RU"/>
    </w:rPr>
  </w:style>
  <w:style w:type="character" w:customStyle="1" w:styleId="BodyText2Char1">
    <w:name w:val="Body Text 2 Char1"/>
    <w:aliases w:val="об1 Char1"/>
    <w:basedOn w:val="a3"/>
    <w:uiPriority w:val="99"/>
    <w:semiHidden/>
    <w:rsid w:val="00EF5BFB"/>
    <w:rPr>
      <w:lang w:eastAsia="en-US"/>
    </w:rPr>
  </w:style>
  <w:style w:type="character" w:customStyle="1" w:styleId="210">
    <w:name w:val="Основной текст 2 Знак1"/>
    <w:aliases w:val="об1 Знак1"/>
    <w:basedOn w:val="a3"/>
    <w:uiPriority w:val="99"/>
    <w:semiHidden/>
    <w:rsid w:val="00A17E55"/>
    <w:rPr>
      <w:rFonts w:cs="Times New Roman"/>
    </w:rPr>
  </w:style>
  <w:style w:type="character" w:customStyle="1" w:styleId="25">
    <w:name w:val="Основной текст с отступом 2 Знак"/>
    <w:basedOn w:val="a3"/>
    <w:link w:val="26"/>
    <w:uiPriority w:val="99"/>
    <w:locked/>
    <w:rsid w:val="00A17E55"/>
    <w:rPr>
      <w:rFonts w:ascii="Times New Roman" w:eastAsia="Times New Roman" w:hAnsi="Times New Roman" w:cs="Times New Roman"/>
      <w:sz w:val="24"/>
      <w:szCs w:val="24"/>
      <w:lang w:eastAsia="ru-RU"/>
    </w:rPr>
  </w:style>
  <w:style w:type="paragraph" w:styleId="26">
    <w:name w:val="Body Text Indent 2"/>
    <w:basedOn w:val="a2"/>
    <w:link w:val="25"/>
    <w:uiPriority w:val="99"/>
    <w:semiHidden/>
    <w:rsid w:val="00A17E55"/>
    <w:pPr>
      <w:spacing w:after="120" w:line="480" w:lineRule="auto"/>
      <w:ind w:left="283" w:firstLine="709"/>
      <w:jc w:val="both"/>
    </w:pPr>
    <w:rPr>
      <w:rFonts w:ascii="Times New Roman" w:hAnsi="Times New Roman"/>
      <w:sz w:val="24"/>
      <w:szCs w:val="24"/>
      <w:lang w:eastAsia="ru-RU"/>
    </w:rPr>
  </w:style>
  <w:style w:type="character" w:customStyle="1" w:styleId="BodyTextIndent2Char1">
    <w:name w:val="Body Text Indent 2 Char1"/>
    <w:basedOn w:val="a3"/>
    <w:uiPriority w:val="99"/>
    <w:semiHidden/>
    <w:rsid w:val="00EF5BFB"/>
    <w:rPr>
      <w:lang w:eastAsia="en-US"/>
    </w:rPr>
  </w:style>
  <w:style w:type="character" w:customStyle="1" w:styleId="211">
    <w:name w:val="Основной текст с отступом 2 Знак1"/>
    <w:basedOn w:val="a3"/>
    <w:uiPriority w:val="99"/>
    <w:semiHidden/>
    <w:rsid w:val="00A17E55"/>
    <w:rPr>
      <w:rFonts w:cs="Times New Roman"/>
    </w:rPr>
  </w:style>
  <w:style w:type="paragraph" w:styleId="32">
    <w:name w:val="Body Text Indent 3"/>
    <w:basedOn w:val="a2"/>
    <w:link w:val="33"/>
    <w:uiPriority w:val="99"/>
    <w:semiHidden/>
    <w:rsid w:val="00A17E55"/>
    <w:pPr>
      <w:spacing w:after="120" w:line="240" w:lineRule="auto"/>
      <w:ind w:left="283" w:firstLine="709"/>
      <w:jc w:val="both"/>
    </w:pPr>
    <w:rPr>
      <w:rFonts w:ascii="Times New Roman" w:eastAsia="Times New Roman" w:hAnsi="Times New Roman"/>
      <w:sz w:val="16"/>
      <w:szCs w:val="16"/>
      <w:lang w:eastAsia="ru-RU"/>
    </w:rPr>
  </w:style>
  <w:style w:type="character" w:customStyle="1" w:styleId="33">
    <w:name w:val="Основной текст с отступом 3 Знак"/>
    <w:basedOn w:val="a3"/>
    <w:link w:val="32"/>
    <w:uiPriority w:val="99"/>
    <w:semiHidden/>
    <w:locked/>
    <w:rsid w:val="00A17E55"/>
    <w:rPr>
      <w:rFonts w:ascii="Times New Roman" w:hAnsi="Times New Roman" w:cs="Times New Roman"/>
      <w:sz w:val="16"/>
      <w:szCs w:val="16"/>
      <w:lang w:eastAsia="ru-RU"/>
    </w:rPr>
  </w:style>
  <w:style w:type="character" w:customStyle="1" w:styleId="af3">
    <w:name w:val="Схема документа Знак"/>
    <w:basedOn w:val="a3"/>
    <w:link w:val="af4"/>
    <w:uiPriority w:val="99"/>
    <w:semiHidden/>
    <w:locked/>
    <w:rsid w:val="00A17E55"/>
    <w:rPr>
      <w:rFonts w:ascii="Tahoma" w:eastAsia="Times New Roman" w:hAnsi="Tahoma" w:cs="Times New Roman"/>
      <w:sz w:val="24"/>
      <w:szCs w:val="24"/>
      <w:shd w:val="clear" w:color="auto" w:fill="000080"/>
      <w:lang w:eastAsia="ru-RU"/>
    </w:rPr>
  </w:style>
  <w:style w:type="paragraph" w:styleId="af4">
    <w:name w:val="Document Map"/>
    <w:basedOn w:val="a2"/>
    <w:link w:val="af3"/>
    <w:uiPriority w:val="99"/>
    <w:semiHidden/>
    <w:rsid w:val="00A17E55"/>
    <w:pPr>
      <w:shd w:val="clear" w:color="auto" w:fill="000080"/>
      <w:spacing w:after="0" w:line="240" w:lineRule="auto"/>
      <w:ind w:firstLine="709"/>
      <w:jc w:val="both"/>
    </w:pPr>
    <w:rPr>
      <w:rFonts w:ascii="Tahoma" w:hAnsi="Tahoma"/>
      <w:sz w:val="24"/>
      <w:szCs w:val="24"/>
      <w:lang w:eastAsia="ru-RU"/>
    </w:rPr>
  </w:style>
  <w:style w:type="character" w:customStyle="1" w:styleId="DocumentMapChar1">
    <w:name w:val="Document Map Char1"/>
    <w:basedOn w:val="a3"/>
    <w:uiPriority w:val="99"/>
    <w:semiHidden/>
    <w:rsid w:val="00EF5BFB"/>
    <w:rPr>
      <w:rFonts w:ascii="Times New Roman" w:hAnsi="Times New Roman"/>
      <w:sz w:val="0"/>
      <w:szCs w:val="0"/>
      <w:lang w:eastAsia="en-US"/>
    </w:rPr>
  </w:style>
  <w:style w:type="character" w:customStyle="1" w:styleId="14">
    <w:name w:val="Схема документа Знак1"/>
    <w:basedOn w:val="a3"/>
    <w:uiPriority w:val="99"/>
    <w:semiHidden/>
    <w:rsid w:val="00A17E55"/>
    <w:rPr>
      <w:rFonts w:ascii="Tahoma" w:hAnsi="Tahoma" w:cs="Tahoma"/>
      <w:sz w:val="16"/>
      <w:szCs w:val="16"/>
    </w:rPr>
  </w:style>
  <w:style w:type="character" w:customStyle="1" w:styleId="af5">
    <w:name w:val="Тема примечания Знак"/>
    <w:basedOn w:val="ad"/>
    <w:link w:val="af6"/>
    <w:uiPriority w:val="99"/>
    <w:semiHidden/>
    <w:locked/>
    <w:rsid w:val="00A17E55"/>
    <w:rPr>
      <w:rFonts w:ascii="Times New Roman" w:eastAsia="Times New Roman" w:hAnsi="Times New Roman" w:cs="Times New Roman"/>
      <w:b/>
      <w:bCs/>
      <w:sz w:val="20"/>
      <w:szCs w:val="20"/>
      <w:lang w:eastAsia="ru-RU"/>
    </w:rPr>
  </w:style>
  <w:style w:type="paragraph" w:styleId="af6">
    <w:name w:val="annotation subject"/>
    <w:basedOn w:val="ae"/>
    <w:next w:val="ae"/>
    <w:link w:val="af5"/>
    <w:uiPriority w:val="99"/>
    <w:semiHidden/>
    <w:rsid w:val="00A17E55"/>
    <w:rPr>
      <w:rFonts w:eastAsia="Calibri"/>
      <w:b/>
      <w:bCs/>
    </w:rPr>
  </w:style>
  <w:style w:type="character" w:customStyle="1" w:styleId="CommentSubjectChar1">
    <w:name w:val="Comment Subject Char1"/>
    <w:basedOn w:val="ad"/>
    <w:uiPriority w:val="99"/>
    <w:semiHidden/>
    <w:rsid w:val="00EF5BFB"/>
    <w:rPr>
      <w:rFonts w:ascii="Times New Roman" w:hAnsi="Times New Roman" w:cs="Times New Roman"/>
      <w:b/>
      <w:bCs/>
      <w:sz w:val="20"/>
      <w:szCs w:val="20"/>
      <w:lang w:eastAsia="en-US"/>
    </w:rPr>
  </w:style>
  <w:style w:type="character" w:customStyle="1" w:styleId="15">
    <w:name w:val="Тема примечания Знак1"/>
    <w:basedOn w:val="12"/>
    <w:uiPriority w:val="99"/>
    <w:semiHidden/>
    <w:rsid w:val="00A17E55"/>
    <w:rPr>
      <w:rFonts w:cs="Times New Roman"/>
      <w:b/>
      <w:bCs/>
      <w:sz w:val="20"/>
      <w:szCs w:val="20"/>
    </w:rPr>
  </w:style>
  <w:style w:type="character" w:customStyle="1" w:styleId="af7">
    <w:name w:val="Текст выноски Знак"/>
    <w:basedOn w:val="a3"/>
    <w:link w:val="af8"/>
    <w:uiPriority w:val="99"/>
    <w:semiHidden/>
    <w:locked/>
    <w:rsid w:val="00A17E55"/>
    <w:rPr>
      <w:rFonts w:ascii="Tahoma" w:eastAsia="Times New Roman" w:hAnsi="Tahoma" w:cs="Times New Roman"/>
      <w:sz w:val="16"/>
      <w:szCs w:val="16"/>
      <w:lang w:eastAsia="ru-RU"/>
    </w:rPr>
  </w:style>
  <w:style w:type="paragraph" w:styleId="af8">
    <w:name w:val="Balloon Text"/>
    <w:basedOn w:val="a2"/>
    <w:link w:val="af7"/>
    <w:uiPriority w:val="99"/>
    <w:semiHidden/>
    <w:rsid w:val="00A17E55"/>
    <w:pPr>
      <w:spacing w:after="0" w:line="240" w:lineRule="auto"/>
      <w:ind w:firstLine="709"/>
      <w:jc w:val="both"/>
    </w:pPr>
    <w:rPr>
      <w:rFonts w:ascii="Tahoma" w:hAnsi="Tahoma"/>
      <w:sz w:val="16"/>
      <w:szCs w:val="16"/>
      <w:lang w:eastAsia="ru-RU"/>
    </w:rPr>
  </w:style>
  <w:style w:type="character" w:customStyle="1" w:styleId="BalloonTextChar1">
    <w:name w:val="Balloon Text Char1"/>
    <w:basedOn w:val="a3"/>
    <w:uiPriority w:val="99"/>
    <w:semiHidden/>
    <w:rsid w:val="00EF5BFB"/>
    <w:rPr>
      <w:rFonts w:ascii="Times New Roman" w:hAnsi="Times New Roman"/>
      <w:sz w:val="0"/>
      <w:szCs w:val="0"/>
      <w:lang w:eastAsia="en-US"/>
    </w:rPr>
  </w:style>
  <w:style w:type="character" w:customStyle="1" w:styleId="16">
    <w:name w:val="Текст выноски Знак1"/>
    <w:basedOn w:val="a3"/>
    <w:uiPriority w:val="99"/>
    <w:semiHidden/>
    <w:rsid w:val="00A17E55"/>
    <w:rPr>
      <w:rFonts w:ascii="Tahoma" w:hAnsi="Tahoma" w:cs="Tahoma"/>
      <w:sz w:val="16"/>
      <w:szCs w:val="16"/>
    </w:rPr>
  </w:style>
  <w:style w:type="paragraph" w:customStyle="1" w:styleId="a">
    <w:name w:val="Заголовок таблицы"/>
    <w:basedOn w:val="a2"/>
    <w:uiPriority w:val="99"/>
    <w:rsid w:val="00A17E55"/>
    <w:pPr>
      <w:numPr>
        <w:numId w:val="1"/>
      </w:numPr>
      <w:spacing w:after="0" w:line="240" w:lineRule="auto"/>
      <w:ind w:firstLine="0"/>
      <w:jc w:val="center"/>
    </w:pPr>
    <w:rPr>
      <w:rFonts w:ascii="Times New Roman" w:eastAsia="Times New Roman" w:hAnsi="Times New Roman"/>
      <w:i/>
      <w:sz w:val="28"/>
      <w:szCs w:val="24"/>
      <w:lang w:eastAsia="ru-RU"/>
    </w:rPr>
  </w:style>
  <w:style w:type="paragraph" w:customStyle="1" w:styleId="af9">
    <w:name w:val="Курсив"/>
    <w:basedOn w:val="a2"/>
    <w:next w:val="a2"/>
    <w:uiPriority w:val="99"/>
    <w:rsid w:val="00A17E55"/>
    <w:pPr>
      <w:spacing w:after="0" w:line="240" w:lineRule="auto"/>
      <w:ind w:firstLine="709"/>
      <w:jc w:val="both"/>
    </w:pPr>
    <w:rPr>
      <w:rFonts w:ascii="Times New Roman" w:eastAsia="Times New Roman" w:hAnsi="Times New Roman"/>
      <w:i/>
      <w:sz w:val="28"/>
      <w:szCs w:val="24"/>
      <w:lang w:eastAsia="ru-RU"/>
    </w:rPr>
  </w:style>
  <w:style w:type="paragraph" w:customStyle="1" w:styleId="afa">
    <w:name w:val="Маркированный"/>
    <w:basedOn w:val="a2"/>
    <w:uiPriority w:val="99"/>
    <w:rsid w:val="00A17E55"/>
    <w:pPr>
      <w:tabs>
        <w:tab w:val="num" w:pos="794"/>
      </w:tabs>
      <w:spacing w:after="0" w:line="240" w:lineRule="auto"/>
      <w:ind w:left="1163" w:hanging="227"/>
      <w:jc w:val="both"/>
    </w:pPr>
    <w:rPr>
      <w:rFonts w:ascii="Times New Roman" w:eastAsia="Times New Roman" w:hAnsi="Times New Roman"/>
      <w:sz w:val="28"/>
      <w:szCs w:val="24"/>
      <w:lang w:eastAsia="ru-RU"/>
    </w:rPr>
  </w:style>
  <w:style w:type="paragraph" w:customStyle="1" w:styleId="a1">
    <w:name w:val="Номер таблицы"/>
    <w:basedOn w:val="a2"/>
    <w:next w:val="a"/>
    <w:uiPriority w:val="99"/>
    <w:rsid w:val="00A17E55"/>
    <w:pPr>
      <w:numPr>
        <w:numId w:val="2"/>
      </w:numPr>
      <w:spacing w:after="0" w:line="240" w:lineRule="auto"/>
      <w:ind w:firstLine="0"/>
      <w:jc w:val="right"/>
    </w:pPr>
    <w:rPr>
      <w:rFonts w:ascii="Times New Roman" w:eastAsia="Times New Roman" w:hAnsi="Times New Roman"/>
      <w:sz w:val="28"/>
      <w:szCs w:val="24"/>
      <w:lang w:eastAsia="ru-RU"/>
    </w:rPr>
  </w:style>
  <w:style w:type="paragraph" w:customStyle="1" w:styleId="afb">
    <w:name w:val="Нумерация рисунков"/>
    <w:basedOn w:val="a2"/>
    <w:uiPriority w:val="99"/>
    <w:rsid w:val="00A17E55"/>
    <w:pPr>
      <w:spacing w:after="0" w:line="240" w:lineRule="auto"/>
    </w:pPr>
    <w:rPr>
      <w:rFonts w:ascii="Times New Roman" w:eastAsia="Times New Roman" w:hAnsi="Times New Roman"/>
      <w:sz w:val="28"/>
      <w:szCs w:val="20"/>
      <w:lang w:eastAsia="ru-RU"/>
    </w:rPr>
  </w:style>
  <w:style w:type="paragraph" w:customStyle="1" w:styleId="afc">
    <w:name w:val="Нумерованный"/>
    <w:basedOn w:val="a2"/>
    <w:uiPriority w:val="99"/>
    <w:rsid w:val="00A17E55"/>
    <w:pPr>
      <w:tabs>
        <w:tab w:val="num" w:pos="1429"/>
      </w:tabs>
      <w:spacing w:after="0" w:line="240" w:lineRule="auto"/>
      <w:ind w:left="1429" w:hanging="360"/>
      <w:jc w:val="both"/>
    </w:pPr>
    <w:rPr>
      <w:rFonts w:ascii="Times New Roman" w:eastAsia="Times New Roman" w:hAnsi="Times New Roman"/>
      <w:sz w:val="28"/>
      <w:szCs w:val="24"/>
      <w:lang w:eastAsia="ru-RU"/>
    </w:rPr>
  </w:style>
  <w:style w:type="paragraph" w:customStyle="1" w:styleId="afd">
    <w:name w:val="Подчеркивание"/>
    <w:basedOn w:val="a2"/>
    <w:next w:val="a2"/>
    <w:uiPriority w:val="99"/>
    <w:rsid w:val="00A17E55"/>
    <w:pPr>
      <w:spacing w:after="0" w:line="240" w:lineRule="auto"/>
      <w:ind w:firstLine="709"/>
      <w:jc w:val="both"/>
    </w:pPr>
    <w:rPr>
      <w:rFonts w:ascii="Times New Roman" w:eastAsia="Times New Roman" w:hAnsi="Times New Roman"/>
      <w:sz w:val="28"/>
      <w:szCs w:val="24"/>
      <w:u w:val="single"/>
      <w:lang w:eastAsia="ru-RU"/>
    </w:rPr>
  </w:style>
  <w:style w:type="paragraph" w:customStyle="1" w:styleId="afe">
    <w:name w:val="Полужирный"/>
    <w:basedOn w:val="a2"/>
    <w:uiPriority w:val="99"/>
    <w:rsid w:val="00A17E55"/>
    <w:pPr>
      <w:spacing w:after="0" w:line="240" w:lineRule="auto"/>
      <w:ind w:firstLine="709"/>
      <w:jc w:val="both"/>
    </w:pPr>
    <w:rPr>
      <w:rFonts w:ascii="Times New Roman" w:eastAsia="Times New Roman" w:hAnsi="Times New Roman"/>
      <w:b/>
      <w:sz w:val="28"/>
      <w:szCs w:val="24"/>
      <w:lang w:eastAsia="ru-RU"/>
    </w:rPr>
  </w:style>
  <w:style w:type="paragraph" w:customStyle="1" w:styleId="aff">
    <w:name w:val="Примечания_наш стиль"/>
    <w:basedOn w:val="a2"/>
    <w:uiPriority w:val="99"/>
    <w:rsid w:val="00A17E55"/>
    <w:pPr>
      <w:spacing w:after="0" w:line="240" w:lineRule="auto"/>
      <w:jc w:val="both"/>
    </w:pPr>
    <w:rPr>
      <w:rFonts w:ascii="Times New Roman" w:eastAsia="Times New Roman" w:hAnsi="Times New Roman"/>
      <w:szCs w:val="24"/>
      <w:lang w:eastAsia="ru-RU"/>
    </w:rPr>
  </w:style>
  <w:style w:type="paragraph" w:customStyle="1" w:styleId="aff0">
    <w:name w:val="содерание_введение"/>
    <w:basedOn w:val="1"/>
    <w:next w:val="a2"/>
    <w:uiPriority w:val="99"/>
    <w:rsid w:val="00A17E55"/>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lang w:eastAsia="ru-RU"/>
    </w:rPr>
  </w:style>
  <w:style w:type="paragraph" w:customStyle="1" w:styleId="aff1">
    <w:name w:val="Текст в таблицах"/>
    <w:basedOn w:val="a2"/>
    <w:uiPriority w:val="99"/>
    <w:rsid w:val="00A17E55"/>
    <w:pPr>
      <w:spacing w:after="0" w:line="240" w:lineRule="auto"/>
    </w:pPr>
    <w:rPr>
      <w:rFonts w:ascii="Times New Roman" w:eastAsia="Times New Roman" w:hAnsi="Times New Roman"/>
      <w:sz w:val="24"/>
      <w:szCs w:val="24"/>
      <w:lang w:eastAsia="ru-RU"/>
    </w:rPr>
  </w:style>
  <w:style w:type="character" w:customStyle="1" w:styleId="aff2">
    <w:name w:val="Шапка таблицы Знак"/>
    <w:basedOn w:val="a3"/>
    <w:link w:val="aff3"/>
    <w:uiPriority w:val="99"/>
    <w:locked/>
    <w:rsid w:val="00A17E55"/>
    <w:rPr>
      <w:rFonts w:ascii="Times New Roman" w:hAnsi="Times New Roman" w:cs="Times New Roman"/>
      <w:sz w:val="24"/>
      <w:szCs w:val="24"/>
      <w:lang w:eastAsia="ru-RU"/>
    </w:rPr>
  </w:style>
  <w:style w:type="paragraph" w:customStyle="1" w:styleId="aff3">
    <w:name w:val="Шапка таблицы"/>
    <w:basedOn w:val="a2"/>
    <w:link w:val="aff2"/>
    <w:uiPriority w:val="99"/>
    <w:rsid w:val="00A17E55"/>
    <w:pPr>
      <w:spacing w:after="0" w:line="240" w:lineRule="auto"/>
      <w:jc w:val="center"/>
    </w:pPr>
    <w:rPr>
      <w:rFonts w:ascii="Times New Roman" w:eastAsia="Times New Roman" w:hAnsi="Times New Roman"/>
      <w:sz w:val="24"/>
      <w:szCs w:val="24"/>
      <w:lang w:eastAsia="ru-RU"/>
    </w:rPr>
  </w:style>
  <w:style w:type="paragraph" w:customStyle="1" w:styleId="ConsPlusNormal">
    <w:name w:val="ConsPlusNormal"/>
    <w:rsid w:val="00A17E55"/>
    <w:pPr>
      <w:autoSpaceDE w:val="0"/>
      <w:autoSpaceDN w:val="0"/>
      <w:adjustRightInd w:val="0"/>
      <w:ind w:firstLine="720"/>
    </w:pPr>
    <w:rPr>
      <w:rFonts w:ascii="Arial" w:eastAsia="Times New Roman" w:hAnsi="Arial"/>
      <w:sz w:val="20"/>
      <w:szCs w:val="20"/>
    </w:rPr>
  </w:style>
  <w:style w:type="paragraph" w:customStyle="1" w:styleId="ConsTitle">
    <w:name w:val="ConsTitle"/>
    <w:uiPriority w:val="99"/>
    <w:rsid w:val="00A17E55"/>
    <w:pPr>
      <w:widowControl w:val="0"/>
      <w:autoSpaceDE w:val="0"/>
      <w:autoSpaceDN w:val="0"/>
      <w:adjustRightInd w:val="0"/>
      <w:ind w:right="19772"/>
    </w:pPr>
    <w:rPr>
      <w:rFonts w:ascii="Arial" w:eastAsia="SimSun" w:hAnsi="Arial"/>
      <w:b/>
      <w:sz w:val="16"/>
      <w:szCs w:val="20"/>
      <w:lang w:eastAsia="zh-CN"/>
    </w:rPr>
  </w:style>
  <w:style w:type="paragraph" w:customStyle="1" w:styleId="Iauiue">
    <w:name w:val="Iau?iue"/>
    <w:uiPriority w:val="99"/>
    <w:rsid w:val="00A17E55"/>
    <w:pPr>
      <w:widowControl w:val="0"/>
    </w:pPr>
    <w:rPr>
      <w:rFonts w:ascii="Times New Roman" w:eastAsia="Times New Roman" w:hAnsi="Times New Roman"/>
      <w:sz w:val="20"/>
      <w:szCs w:val="20"/>
    </w:rPr>
  </w:style>
  <w:style w:type="paragraph" w:customStyle="1" w:styleId="western">
    <w:name w:val="western"/>
    <w:basedOn w:val="a2"/>
    <w:rsid w:val="00A17E55"/>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A17E55"/>
    <w:pPr>
      <w:autoSpaceDE w:val="0"/>
      <w:autoSpaceDN w:val="0"/>
      <w:adjustRightInd w:val="0"/>
    </w:pPr>
    <w:rPr>
      <w:rFonts w:ascii="Arial" w:eastAsia="Times New Roman" w:hAnsi="Arial"/>
      <w:b/>
      <w:szCs w:val="20"/>
    </w:rPr>
  </w:style>
  <w:style w:type="paragraph" w:customStyle="1" w:styleId="27">
    <w:name w:val="Îñíîâíîé òåêñò 2"/>
    <w:basedOn w:val="a2"/>
    <w:uiPriority w:val="99"/>
    <w:rsid w:val="00A17E55"/>
    <w:pPr>
      <w:widowControl w:val="0"/>
      <w:spacing w:after="0" w:line="240" w:lineRule="auto"/>
      <w:ind w:firstLine="720"/>
      <w:jc w:val="both"/>
    </w:pPr>
    <w:rPr>
      <w:rFonts w:ascii="Times New Roman" w:eastAsia="Times New Roman" w:hAnsi="Times New Roman"/>
      <w:b/>
      <w:color w:val="000000"/>
      <w:sz w:val="24"/>
      <w:szCs w:val="20"/>
      <w:lang w:val="en-US" w:eastAsia="ru-RU"/>
    </w:rPr>
  </w:style>
  <w:style w:type="character" w:customStyle="1" w:styleId="aff4">
    <w:name w:val="маркер Знак"/>
    <w:link w:val="a0"/>
    <w:uiPriority w:val="99"/>
    <w:locked/>
    <w:rsid w:val="00A17E55"/>
    <w:rPr>
      <w:rFonts w:ascii="Times New Roman" w:eastAsia="Times New Roman" w:hAnsi="Times New Roman"/>
      <w:b/>
      <w:sz w:val="20"/>
      <w:lang w:eastAsia="ru-RU"/>
    </w:rPr>
  </w:style>
  <w:style w:type="paragraph" w:customStyle="1" w:styleId="a0">
    <w:name w:val="маркер"/>
    <w:basedOn w:val="af1"/>
    <w:link w:val="aff4"/>
    <w:uiPriority w:val="99"/>
    <w:rsid w:val="00A17E55"/>
    <w:pPr>
      <w:numPr>
        <w:numId w:val="3"/>
      </w:numPr>
      <w:spacing w:after="0"/>
    </w:pPr>
    <w:rPr>
      <w:rFonts w:eastAsia="Calibri"/>
      <w:b/>
      <w:sz w:val="20"/>
      <w:szCs w:val="20"/>
    </w:rPr>
  </w:style>
  <w:style w:type="paragraph" w:customStyle="1" w:styleId="17">
    <w:name w:val="Абзац списка1"/>
    <w:basedOn w:val="a2"/>
    <w:uiPriority w:val="99"/>
    <w:rsid w:val="00A17E55"/>
    <w:pPr>
      <w:spacing w:after="0" w:line="240" w:lineRule="auto"/>
      <w:ind w:left="720"/>
      <w:contextualSpacing/>
    </w:pPr>
    <w:rPr>
      <w:rFonts w:ascii="Times New Roman" w:hAnsi="Times New Roman"/>
      <w:sz w:val="20"/>
      <w:szCs w:val="20"/>
      <w:lang w:eastAsia="ru-RU"/>
    </w:rPr>
  </w:style>
  <w:style w:type="character" w:customStyle="1" w:styleId="aff5">
    <w:name w:val="Осн_текст Знак"/>
    <w:link w:val="aff6"/>
    <w:uiPriority w:val="99"/>
    <w:locked/>
    <w:rsid w:val="00A17E55"/>
    <w:rPr>
      <w:rFonts w:ascii="Times New Roman" w:eastAsia="Times New Roman" w:hAnsi="Times New Roman"/>
      <w:sz w:val="20"/>
      <w:lang w:eastAsia="ru-RU"/>
    </w:rPr>
  </w:style>
  <w:style w:type="paragraph" w:customStyle="1" w:styleId="aff6">
    <w:name w:val="Осн_текст"/>
    <w:basedOn w:val="32"/>
    <w:link w:val="aff5"/>
    <w:uiPriority w:val="99"/>
    <w:rsid w:val="00A17E55"/>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A17E55"/>
    <w:rPr>
      <w:rFonts w:ascii="Times New Roman" w:eastAsia="Times New Roman" w:hAnsi="Times New Roman"/>
      <w:sz w:val="20"/>
      <w:lang w:eastAsia="ru-RU"/>
    </w:rPr>
  </w:style>
  <w:style w:type="paragraph" w:customStyle="1" w:styleId="2">
    <w:name w:val="ПЗЗ_2_Обычный"/>
    <w:basedOn w:val="a2"/>
    <w:link w:val="28"/>
    <w:uiPriority w:val="99"/>
    <w:rsid w:val="00A17E55"/>
    <w:pPr>
      <w:numPr>
        <w:numId w:val="4"/>
      </w:numPr>
      <w:spacing w:after="0" w:line="240" w:lineRule="auto"/>
      <w:ind w:left="1134" w:hanging="283"/>
      <w:jc w:val="both"/>
    </w:pPr>
    <w:rPr>
      <w:rFonts w:ascii="Times New Roman" w:hAnsi="Times New Roman"/>
      <w:sz w:val="24"/>
      <w:szCs w:val="20"/>
      <w:lang w:eastAsia="ru-RU"/>
    </w:rPr>
  </w:style>
  <w:style w:type="character" w:customStyle="1" w:styleId="18">
    <w:name w:val="ПЗЗ_1_Обычный Знак"/>
    <w:link w:val="19"/>
    <w:uiPriority w:val="99"/>
    <w:locked/>
    <w:rsid w:val="00A17E55"/>
    <w:rPr>
      <w:rFonts w:ascii="Times New Roman" w:eastAsia="Times New Roman" w:hAnsi="Times New Roman"/>
      <w:sz w:val="20"/>
      <w:lang w:eastAsia="ru-RU"/>
    </w:rPr>
  </w:style>
  <w:style w:type="paragraph" w:customStyle="1" w:styleId="19">
    <w:name w:val="ПЗЗ_1_Обычный"/>
    <w:basedOn w:val="a2"/>
    <w:link w:val="18"/>
    <w:uiPriority w:val="99"/>
    <w:rsid w:val="00A17E55"/>
    <w:pPr>
      <w:spacing w:after="0" w:line="240" w:lineRule="auto"/>
      <w:ind w:firstLine="567"/>
      <w:jc w:val="both"/>
    </w:pPr>
    <w:rPr>
      <w:rFonts w:ascii="Times New Roman" w:hAnsi="Times New Roman"/>
      <w:sz w:val="24"/>
      <w:szCs w:val="20"/>
      <w:lang w:eastAsia="ru-RU"/>
    </w:rPr>
  </w:style>
  <w:style w:type="character" w:customStyle="1" w:styleId="34">
    <w:name w:val="ПЗЗ_3_Уровень Знак"/>
    <w:link w:val="35"/>
    <w:uiPriority w:val="99"/>
    <w:locked/>
    <w:rsid w:val="00A17E55"/>
    <w:rPr>
      <w:rFonts w:ascii="Times New Roman" w:eastAsia="Times New Roman" w:hAnsi="Times New Roman"/>
      <w:b/>
      <w:sz w:val="20"/>
      <w:lang w:eastAsia="ru-RU"/>
    </w:rPr>
  </w:style>
  <w:style w:type="paragraph" w:customStyle="1" w:styleId="35">
    <w:name w:val="ПЗЗ_3_Уровень"/>
    <w:basedOn w:val="a2"/>
    <w:link w:val="34"/>
    <w:uiPriority w:val="99"/>
    <w:rsid w:val="00A17E55"/>
    <w:pPr>
      <w:spacing w:before="180" w:after="180" w:line="240" w:lineRule="auto"/>
      <w:ind w:firstLine="567"/>
      <w:jc w:val="both"/>
      <w:outlineLvl w:val="2"/>
    </w:pPr>
    <w:rPr>
      <w:rFonts w:ascii="Times New Roman" w:hAnsi="Times New Roman"/>
      <w:b/>
      <w:sz w:val="24"/>
      <w:szCs w:val="20"/>
      <w:lang w:eastAsia="ru-RU"/>
    </w:rPr>
  </w:style>
  <w:style w:type="character" w:customStyle="1" w:styleId="41">
    <w:name w:val="ПЗЗ_4_уровень Знак"/>
    <w:link w:val="42"/>
    <w:uiPriority w:val="99"/>
    <w:locked/>
    <w:rsid w:val="00A17E55"/>
    <w:rPr>
      <w:rFonts w:ascii="Times New Roman" w:eastAsia="Times New Roman" w:hAnsi="Times New Roman"/>
      <w:b/>
      <w:sz w:val="20"/>
      <w:lang w:eastAsia="ru-RU"/>
    </w:rPr>
  </w:style>
  <w:style w:type="paragraph" w:customStyle="1" w:styleId="42">
    <w:name w:val="ПЗЗ_4_уровень"/>
    <w:basedOn w:val="a2"/>
    <w:link w:val="41"/>
    <w:uiPriority w:val="99"/>
    <w:rsid w:val="00A17E55"/>
    <w:pPr>
      <w:spacing w:before="120" w:after="120" w:line="240" w:lineRule="auto"/>
      <w:ind w:firstLine="567"/>
      <w:jc w:val="both"/>
      <w:outlineLvl w:val="3"/>
    </w:pPr>
    <w:rPr>
      <w:rFonts w:ascii="Times New Roman" w:hAnsi="Times New Roman"/>
      <w:b/>
      <w:sz w:val="24"/>
      <w:szCs w:val="20"/>
      <w:lang w:eastAsia="ru-RU"/>
    </w:rPr>
  </w:style>
  <w:style w:type="paragraph" w:customStyle="1" w:styleId="29">
    <w:name w:val="Абзац списка2"/>
    <w:basedOn w:val="a2"/>
    <w:uiPriority w:val="99"/>
    <w:rsid w:val="00A17E55"/>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2"/>
    <w:uiPriority w:val="99"/>
    <w:rsid w:val="00A17E55"/>
    <w:pPr>
      <w:spacing w:after="0" w:line="240" w:lineRule="auto"/>
      <w:ind w:firstLine="567"/>
      <w:jc w:val="both"/>
    </w:pPr>
    <w:rPr>
      <w:rFonts w:ascii="Times New Roman" w:eastAsia="Times New Roman" w:hAnsi="Times New Roman"/>
      <w:sz w:val="28"/>
      <w:szCs w:val="20"/>
      <w:lang w:eastAsia="ru-RU"/>
    </w:rPr>
  </w:style>
  <w:style w:type="paragraph" w:customStyle="1" w:styleId="nienie">
    <w:name w:val="nienie"/>
    <w:basedOn w:val="Iauiue"/>
    <w:uiPriority w:val="99"/>
    <w:rsid w:val="00A17E55"/>
    <w:pPr>
      <w:keepLines/>
      <w:ind w:left="709" w:hanging="284"/>
      <w:jc w:val="both"/>
    </w:pPr>
    <w:rPr>
      <w:rFonts w:ascii="Peterburg" w:hAnsi="Peterburg"/>
      <w:sz w:val="24"/>
    </w:rPr>
  </w:style>
  <w:style w:type="paragraph" w:customStyle="1" w:styleId="ConsPlusNonformat">
    <w:name w:val="ConsPlusNonformat"/>
    <w:uiPriority w:val="99"/>
    <w:rsid w:val="00A17E55"/>
    <w:pPr>
      <w:autoSpaceDE w:val="0"/>
      <w:autoSpaceDN w:val="0"/>
      <w:adjustRightInd w:val="0"/>
    </w:pPr>
    <w:rPr>
      <w:rFonts w:ascii="Courier New" w:eastAsia="Times New Roman" w:hAnsi="Courier New"/>
      <w:sz w:val="20"/>
      <w:szCs w:val="20"/>
    </w:rPr>
  </w:style>
  <w:style w:type="paragraph" w:customStyle="1" w:styleId="36">
    <w:name w:val="Абзац списка3"/>
    <w:basedOn w:val="a2"/>
    <w:uiPriority w:val="99"/>
    <w:rsid w:val="00A17E55"/>
    <w:pPr>
      <w:spacing w:after="0" w:line="240" w:lineRule="auto"/>
      <w:ind w:left="720"/>
      <w:contextualSpacing/>
    </w:pPr>
    <w:rPr>
      <w:rFonts w:ascii="Times New Roman" w:hAnsi="Times New Roman"/>
      <w:sz w:val="20"/>
      <w:szCs w:val="20"/>
      <w:lang w:eastAsia="ru-RU"/>
    </w:rPr>
  </w:style>
  <w:style w:type="character" w:customStyle="1" w:styleId="1a">
    <w:name w:val="Основной текст с отступом.об1 Знак"/>
    <w:link w:val="1b"/>
    <w:uiPriority w:val="99"/>
    <w:locked/>
    <w:rsid w:val="00A17E55"/>
    <w:rPr>
      <w:rFonts w:ascii="Times New Roman" w:eastAsia="Times New Roman" w:hAnsi="Times New Roman"/>
      <w:sz w:val="20"/>
      <w:lang w:eastAsia="ru-RU"/>
    </w:rPr>
  </w:style>
  <w:style w:type="paragraph" w:customStyle="1" w:styleId="1b">
    <w:name w:val="Основной текст с отступом.об1"/>
    <w:basedOn w:val="a2"/>
    <w:link w:val="1a"/>
    <w:uiPriority w:val="99"/>
    <w:rsid w:val="00A17E55"/>
    <w:pPr>
      <w:spacing w:after="0" w:line="240" w:lineRule="atLeast"/>
      <w:ind w:firstLine="720"/>
      <w:jc w:val="both"/>
    </w:pPr>
    <w:rPr>
      <w:rFonts w:ascii="Times New Roman" w:hAnsi="Times New Roman"/>
      <w:sz w:val="20"/>
      <w:szCs w:val="20"/>
      <w:lang w:eastAsia="ru-RU"/>
    </w:rPr>
  </w:style>
  <w:style w:type="paragraph" w:customStyle="1" w:styleId="--">
    <w:name w:val="- СТРАНИЦА -"/>
    <w:uiPriority w:val="99"/>
    <w:rsid w:val="00A17E55"/>
    <w:pPr>
      <w:numPr>
        <w:numId w:val="5"/>
      </w:numPr>
    </w:pPr>
    <w:rPr>
      <w:rFonts w:ascii="Times New Roman" w:eastAsia="Times New Roman" w:hAnsi="Times New Roman"/>
      <w:sz w:val="20"/>
      <w:szCs w:val="20"/>
    </w:rPr>
  </w:style>
  <w:style w:type="paragraph" w:customStyle="1" w:styleId="Iniiaiieoaenonionooiii2">
    <w:name w:val="Iniiaiie oaeno n ionooiii 2"/>
    <w:basedOn w:val="Iauiue"/>
    <w:uiPriority w:val="99"/>
    <w:rsid w:val="00A17E55"/>
    <w:pPr>
      <w:widowControl/>
      <w:numPr>
        <w:numId w:val="6"/>
      </w:numPr>
      <w:ind w:firstLine="284"/>
      <w:jc w:val="both"/>
    </w:pPr>
    <w:rPr>
      <w:rFonts w:ascii="Peterburg" w:hAnsi="Peterburg"/>
    </w:rPr>
  </w:style>
  <w:style w:type="paragraph" w:customStyle="1" w:styleId="43">
    <w:name w:val="Абзац списка4"/>
    <w:basedOn w:val="a2"/>
    <w:uiPriority w:val="99"/>
    <w:rsid w:val="00A17E55"/>
    <w:pPr>
      <w:spacing w:after="0" w:line="240" w:lineRule="auto"/>
      <w:ind w:left="720"/>
      <w:contextualSpacing/>
    </w:pPr>
    <w:rPr>
      <w:rFonts w:ascii="Times New Roman" w:hAnsi="Times New Roman"/>
      <w:sz w:val="20"/>
      <w:szCs w:val="20"/>
      <w:lang w:eastAsia="ru-RU"/>
    </w:rPr>
  </w:style>
  <w:style w:type="character" w:customStyle="1" w:styleId="aff7">
    <w:name w:val="внутри  таблиц Знак"/>
    <w:link w:val="aff8"/>
    <w:uiPriority w:val="99"/>
    <w:locked/>
    <w:rsid w:val="00A17E55"/>
    <w:rPr>
      <w:rFonts w:ascii="Calibri" w:eastAsia="Times New Roman" w:hAnsi="Calibri"/>
      <w:sz w:val="20"/>
      <w:lang w:eastAsia="ru-RU"/>
    </w:rPr>
  </w:style>
  <w:style w:type="paragraph" w:customStyle="1" w:styleId="aff8">
    <w:name w:val="внутри  таблиц"/>
    <w:basedOn w:val="a2"/>
    <w:link w:val="aff7"/>
    <w:uiPriority w:val="99"/>
    <w:rsid w:val="00A17E55"/>
    <w:pPr>
      <w:spacing w:after="0" w:line="240" w:lineRule="auto"/>
      <w:ind w:left="-57" w:right="-57"/>
      <w:jc w:val="center"/>
    </w:pPr>
    <w:rPr>
      <w:sz w:val="20"/>
      <w:szCs w:val="20"/>
      <w:lang w:eastAsia="ru-RU"/>
    </w:rPr>
  </w:style>
  <w:style w:type="character" w:customStyle="1" w:styleId="aff9">
    <w:name w:val="Основной Знак"/>
    <w:link w:val="affa"/>
    <w:uiPriority w:val="99"/>
    <w:locked/>
    <w:rsid w:val="00A17E55"/>
    <w:rPr>
      <w:rFonts w:ascii="Calibri" w:eastAsia="Times New Roman" w:hAnsi="Calibri"/>
      <w:sz w:val="20"/>
      <w:lang w:eastAsia="ru-RU"/>
    </w:rPr>
  </w:style>
  <w:style w:type="paragraph" w:customStyle="1" w:styleId="affa">
    <w:name w:val="Основной"/>
    <w:basedOn w:val="a2"/>
    <w:link w:val="aff9"/>
    <w:uiPriority w:val="99"/>
    <w:rsid w:val="00A17E55"/>
    <w:pPr>
      <w:spacing w:after="0" w:line="240" w:lineRule="auto"/>
      <w:ind w:firstLine="540"/>
      <w:jc w:val="both"/>
    </w:pPr>
    <w:rPr>
      <w:sz w:val="20"/>
      <w:szCs w:val="20"/>
      <w:lang w:eastAsia="ru-RU"/>
    </w:rPr>
  </w:style>
  <w:style w:type="paragraph" w:customStyle="1" w:styleId="120">
    <w:name w:val="Стиль маркер + 12 пт"/>
    <w:basedOn w:val="a0"/>
    <w:uiPriority w:val="99"/>
    <w:rsid w:val="00A17E55"/>
    <w:rPr>
      <w:b w:val="0"/>
      <w:bCs/>
      <w:sz w:val="24"/>
    </w:rPr>
  </w:style>
  <w:style w:type="paragraph" w:customStyle="1" w:styleId="12095">
    <w:name w:val="Стиль Основной текст + 12 пт полужирный Первая строка:  095 см"/>
    <w:basedOn w:val="af1"/>
    <w:uiPriority w:val="99"/>
    <w:rsid w:val="00A17E55"/>
    <w:pPr>
      <w:ind w:firstLine="540"/>
    </w:pPr>
    <w:rPr>
      <w:rFonts w:eastAsia="Calibri"/>
      <w:bCs/>
      <w:sz w:val="24"/>
      <w:szCs w:val="20"/>
    </w:rPr>
  </w:style>
  <w:style w:type="character" w:customStyle="1" w:styleId="affb">
    <w:name w:val="Гипертекстовая ссылка"/>
    <w:uiPriority w:val="99"/>
    <w:rsid w:val="00A17E55"/>
    <w:rPr>
      <w:color w:val="008000"/>
    </w:rPr>
  </w:style>
  <w:style w:type="character" w:customStyle="1" w:styleId="44">
    <w:name w:val="Знак Знак4"/>
    <w:uiPriority w:val="99"/>
    <w:rsid w:val="00A17E55"/>
    <w:rPr>
      <w:rFonts w:ascii="Arial" w:hAnsi="Arial"/>
      <w:b/>
      <w:i/>
      <w:sz w:val="28"/>
      <w:lang w:val="ru-RU" w:eastAsia="ru-RU"/>
    </w:rPr>
  </w:style>
  <w:style w:type="paragraph" w:styleId="affc">
    <w:name w:val="Body Text Indent"/>
    <w:basedOn w:val="a2"/>
    <w:link w:val="affd"/>
    <w:uiPriority w:val="99"/>
    <w:semiHidden/>
    <w:rsid w:val="00A17E55"/>
    <w:pPr>
      <w:spacing w:after="120"/>
      <w:ind w:left="283"/>
    </w:pPr>
  </w:style>
  <w:style w:type="character" w:customStyle="1" w:styleId="affd">
    <w:name w:val="Основной текст с отступом Знак"/>
    <w:basedOn w:val="a3"/>
    <w:link w:val="affc"/>
    <w:uiPriority w:val="99"/>
    <w:semiHidden/>
    <w:locked/>
    <w:rsid w:val="00A17E55"/>
    <w:rPr>
      <w:rFonts w:cs="Times New Roman"/>
    </w:rPr>
  </w:style>
  <w:style w:type="paragraph" w:styleId="affe">
    <w:name w:val="Block Text"/>
    <w:basedOn w:val="a2"/>
    <w:uiPriority w:val="99"/>
    <w:rsid w:val="00A17E55"/>
    <w:pPr>
      <w:tabs>
        <w:tab w:val="left" w:pos="10440"/>
      </w:tabs>
      <w:spacing w:before="120" w:after="0" w:line="240" w:lineRule="auto"/>
      <w:ind w:left="360" w:right="333"/>
      <w:jc w:val="both"/>
    </w:pPr>
    <w:rPr>
      <w:rFonts w:ascii="Times New Roman" w:eastAsia="Times New Roman" w:hAnsi="Times New Roman"/>
      <w:b/>
      <w:sz w:val="24"/>
      <w:szCs w:val="20"/>
      <w:lang w:eastAsia="zh-CN"/>
    </w:rPr>
  </w:style>
  <w:style w:type="character" w:customStyle="1" w:styleId="91">
    <w:name w:val="Знак Знак9"/>
    <w:uiPriority w:val="99"/>
    <w:rsid w:val="00A17E55"/>
    <w:rPr>
      <w:sz w:val="24"/>
      <w:lang w:val="ru-RU" w:eastAsia="ru-RU"/>
    </w:rPr>
  </w:style>
  <w:style w:type="paragraph" w:styleId="afff">
    <w:name w:val="header"/>
    <w:basedOn w:val="a2"/>
    <w:link w:val="afff0"/>
    <w:uiPriority w:val="99"/>
    <w:rsid w:val="00342B30"/>
    <w:pPr>
      <w:tabs>
        <w:tab w:val="center" w:pos="4677"/>
        <w:tab w:val="right" w:pos="9355"/>
      </w:tabs>
      <w:spacing w:after="0" w:line="240" w:lineRule="auto"/>
    </w:pPr>
  </w:style>
  <w:style w:type="character" w:customStyle="1" w:styleId="afff0">
    <w:name w:val="Верхний колонтитул Знак"/>
    <w:basedOn w:val="a3"/>
    <w:link w:val="afff"/>
    <w:uiPriority w:val="99"/>
    <w:locked/>
    <w:rsid w:val="00342B30"/>
    <w:rPr>
      <w:rFonts w:cs="Times New Roman"/>
    </w:rPr>
  </w:style>
  <w:style w:type="paragraph" w:customStyle="1" w:styleId="1c">
    <w:name w:val="Обычный1"/>
    <w:rsid w:val="001101E3"/>
    <w:pPr>
      <w:widowControl w:val="0"/>
      <w:tabs>
        <w:tab w:val="right" w:pos="567"/>
      </w:tabs>
      <w:ind w:firstLine="567"/>
      <w:jc w:val="both"/>
    </w:pPr>
    <w:rPr>
      <w:rFonts w:ascii="Kudriashov" w:eastAsia="Times New Roman" w:hAnsi="Kudriashov"/>
      <w:snapToGrid w:val="0"/>
      <w:sz w:val="24"/>
      <w:szCs w:val="20"/>
    </w:rPr>
  </w:style>
  <w:style w:type="paragraph" w:customStyle="1" w:styleId="51">
    <w:name w:val="Абзац списка5"/>
    <w:basedOn w:val="a2"/>
    <w:rsid w:val="001101E3"/>
    <w:pPr>
      <w:spacing w:after="0" w:line="240" w:lineRule="auto"/>
      <w:ind w:left="708" w:firstLine="720"/>
      <w:jc w:val="both"/>
    </w:pPr>
    <w:rPr>
      <w:rFonts w:ascii="Times New Roman" w:hAnsi="Times New Roman"/>
      <w:sz w:val="24"/>
      <w:szCs w:val="24"/>
      <w:lang w:eastAsia="ru-RU"/>
    </w:rPr>
  </w:style>
  <w:style w:type="paragraph" w:customStyle="1" w:styleId="45">
    <w:name w:val="Обычный4"/>
    <w:uiPriority w:val="99"/>
    <w:rsid w:val="00621218"/>
    <w:pPr>
      <w:widowControl w:val="0"/>
      <w:spacing w:line="260" w:lineRule="auto"/>
      <w:ind w:firstLine="220"/>
      <w:jc w:val="both"/>
    </w:pPr>
    <w:rPr>
      <w:rFonts w:ascii="Arial" w:eastAsia="Times New Roman" w:hAnsi="Arial"/>
      <w:b/>
      <w:sz w:val="18"/>
      <w:szCs w:val="20"/>
    </w:rPr>
  </w:style>
  <w:style w:type="paragraph" w:customStyle="1" w:styleId="2a">
    <w:name w:val="Обычный2"/>
    <w:rsid w:val="00B90423"/>
    <w:pPr>
      <w:widowControl w:val="0"/>
      <w:tabs>
        <w:tab w:val="right" w:pos="567"/>
      </w:tabs>
      <w:ind w:firstLine="567"/>
      <w:jc w:val="both"/>
    </w:pPr>
    <w:rPr>
      <w:rFonts w:ascii="Kudriashov" w:eastAsia="Times New Roman" w:hAnsi="Kudriashov"/>
      <w:snapToGrid w:val="0"/>
      <w:sz w:val="24"/>
      <w:szCs w:val="20"/>
    </w:rPr>
  </w:style>
  <w:style w:type="paragraph" w:styleId="37">
    <w:name w:val="Body Text 3"/>
    <w:basedOn w:val="a2"/>
    <w:link w:val="38"/>
    <w:uiPriority w:val="99"/>
    <w:semiHidden/>
    <w:unhideWhenUsed/>
    <w:rsid w:val="00793D6B"/>
    <w:pPr>
      <w:spacing w:after="120"/>
    </w:pPr>
    <w:rPr>
      <w:rFonts w:asciiTheme="minorHAnsi" w:eastAsiaTheme="minorHAnsi" w:hAnsiTheme="minorHAnsi" w:cstheme="minorBidi"/>
      <w:sz w:val="16"/>
      <w:szCs w:val="16"/>
    </w:rPr>
  </w:style>
  <w:style w:type="character" w:customStyle="1" w:styleId="38">
    <w:name w:val="Основной текст 3 Знак"/>
    <w:basedOn w:val="a3"/>
    <w:link w:val="37"/>
    <w:uiPriority w:val="99"/>
    <w:semiHidden/>
    <w:rsid w:val="00793D6B"/>
    <w:rPr>
      <w:rFonts w:asciiTheme="minorHAnsi" w:eastAsiaTheme="minorHAnsi" w:hAnsiTheme="minorHAnsi" w:cstheme="minorBidi"/>
      <w:sz w:val="16"/>
      <w:szCs w:val="16"/>
      <w:lang w:eastAsia="en-US"/>
    </w:rPr>
  </w:style>
  <w:style w:type="paragraph" w:customStyle="1" w:styleId="1d">
    <w:name w:val="Стиль1"/>
    <w:basedOn w:val="31"/>
    <w:qFormat/>
    <w:rsid w:val="00793D6B"/>
    <w:pPr>
      <w:tabs>
        <w:tab w:val="right" w:leader="dot" w:pos="9345"/>
      </w:tabs>
    </w:pPr>
    <w:rPr>
      <w:b/>
      <w:bCs/>
      <w:noProof/>
      <w:lang w:val="en-US" w:bidi="en-US"/>
    </w:rPr>
  </w:style>
  <w:style w:type="character" w:customStyle="1" w:styleId="blk">
    <w:name w:val="blk"/>
    <w:rsid w:val="00793D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2">
    <w:name w:val="Normal"/>
    <w:qFormat/>
    <w:rsid w:val="00A17E55"/>
    <w:pPr>
      <w:spacing w:after="200" w:line="276" w:lineRule="auto"/>
    </w:pPr>
    <w:rPr>
      <w:lang w:eastAsia="en-US"/>
    </w:rPr>
  </w:style>
  <w:style w:type="paragraph" w:styleId="1">
    <w:name w:val="heading 1"/>
    <w:basedOn w:val="a2"/>
    <w:next w:val="a2"/>
    <w:link w:val="10"/>
    <w:uiPriority w:val="99"/>
    <w:qFormat/>
    <w:rsid w:val="007C14BE"/>
    <w:pPr>
      <w:keepNext/>
      <w:keepLines/>
      <w:spacing w:before="480" w:after="0"/>
      <w:outlineLvl w:val="0"/>
    </w:pPr>
    <w:rPr>
      <w:rFonts w:ascii="Cambria" w:eastAsia="Times New Roman" w:hAnsi="Cambria"/>
      <w:b/>
      <w:bCs/>
      <w:color w:val="365F91"/>
      <w:sz w:val="28"/>
      <w:szCs w:val="28"/>
    </w:rPr>
  </w:style>
  <w:style w:type="paragraph" w:styleId="20">
    <w:name w:val="heading 2"/>
    <w:basedOn w:val="a2"/>
    <w:next w:val="a2"/>
    <w:link w:val="21"/>
    <w:uiPriority w:val="99"/>
    <w:qFormat/>
    <w:rsid w:val="007C14BE"/>
    <w:pPr>
      <w:keepNext/>
      <w:keepLines/>
      <w:spacing w:before="200" w:after="0"/>
      <w:outlineLvl w:val="1"/>
    </w:pPr>
    <w:rPr>
      <w:rFonts w:ascii="Cambria" w:eastAsia="Times New Roman" w:hAnsi="Cambria"/>
      <w:b/>
      <w:bCs/>
      <w:color w:val="4F81BD"/>
      <w:sz w:val="26"/>
      <w:szCs w:val="26"/>
    </w:rPr>
  </w:style>
  <w:style w:type="paragraph" w:styleId="3">
    <w:name w:val="heading 3"/>
    <w:basedOn w:val="a2"/>
    <w:next w:val="a2"/>
    <w:link w:val="30"/>
    <w:uiPriority w:val="99"/>
    <w:qFormat/>
    <w:rsid w:val="007C14BE"/>
    <w:pPr>
      <w:keepNext/>
      <w:keepLines/>
      <w:spacing w:before="200" w:after="0"/>
      <w:outlineLvl w:val="2"/>
    </w:pPr>
    <w:rPr>
      <w:rFonts w:ascii="Cambria" w:eastAsia="Times New Roman" w:hAnsi="Cambria"/>
      <w:b/>
      <w:bCs/>
      <w:color w:val="4F81BD"/>
    </w:rPr>
  </w:style>
  <w:style w:type="paragraph" w:styleId="4">
    <w:name w:val="heading 4"/>
    <w:basedOn w:val="a2"/>
    <w:next w:val="a2"/>
    <w:link w:val="40"/>
    <w:uiPriority w:val="99"/>
    <w:qFormat/>
    <w:rsid w:val="007C14BE"/>
    <w:pPr>
      <w:keepNext/>
      <w:keepLines/>
      <w:spacing w:before="200" w:after="0"/>
      <w:outlineLvl w:val="3"/>
    </w:pPr>
    <w:rPr>
      <w:rFonts w:ascii="Cambria" w:eastAsia="Times New Roman" w:hAnsi="Cambria"/>
      <w:b/>
      <w:bCs/>
      <w:i/>
      <w:iCs/>
      <w:color w:val="4F81BD"/>
    </w:rPr>
  </w:style>
  <w:style w:type="paragraph" w:styleId="5">
    <w:name w:val="heading 5"/>
    <w:basedOn w:val="a2"/>
    <w:next w:val="a2"/>
    <w:link w:val="50"/>
    <w:uiPriority w:val="99"/>
    <w:qFormat/>
    <w:rsid w:val="007C14BE"/>
    <w:pPr>
      <w:keepNext/>
      <w:keepLines/>
      <w:spacing w:before="200" w:after="0"/>
      <w:outlineLvl w:val="4"/>
    </w:pPr>
    <w:rPr>
      <w:rFonts w:ascii="Cambria" w:eastAsia="Times New Roman" w:hAnsi="Cambria"/>
      <w:color w:val="243F60"/>
    </w:rPr>
  </w:style>
  <w:style w:type="paragraph" w:styleId="6">
    <w:name w:val="heading 6"/>
    <w:basedOn w:val="a2"/>
    <w:next w:val="a2"/>
    <w:link w:val="60"/>
    <w:uiPriority w:val="99"/>
    <w:qFormat/>
    <w:rsid w:val="007C14B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9"/>
    <w:qFormat/>
    <w:rsid w:val="007C14B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9"/>
    <w:qFormat/>
    <w:rsid w:val="007C14BE"/>
    <w:pPr>
      <w:keepNext/>
      <w:keepLines/>
      <w:spacing w:before="200" w:after="0"/>
      <w:outlineLvl w:val="7"/>
    </w:pPr>
    <w:rPr>
      <w:rFonts w:ascii="Cambria" w:eastAsia="Times New Roman" w:hAnsi="Cambria"/>
      <w:color w:val="404040"/>
      <w:sz w:val="20"/>
      <w:szCs w:val="20"/>
    </w:rPr>
  </w:style>
  <w:style w:type="paragraph" w:styleId="9">
    <w:name w:val="heading 9"/>
    <w:basedOn w:val="a2"/>
    <w:next w:val="a2"/>
    <w:link w:val="90"/>
    <w:uiPriority w:val="99"/>
    <w:qFormat/>
    <w:rsid w:val="007C14B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7C14BE"/>
    <w:rPr>
      <w:rFonts w:ascii="Cambria" w:hAnsi="Cambria" w:cs="Times New Roman"/>
      <w:b/>
      <w:bCs/>
      <w:color w:val="365F91"/>
      <w:sz w:val="28"/>
      <w:szCs w:val="28"/>
    </w:rPr>
  </w:style>
  <w:style w:type="character" w:customStyle="1" w:styleId="21">
    <w:name w:val="Заголовок 2 Знак"/>
    <w:basedOn w:val="a3"/>
    <w:link w:val="20"/>
    <w:uiPriority w:val="99"/>
    <w:locked/>
    <w:rsid w:val="007C14BE"/>
    <w:rPr>
      <w:rFonts w:ascii="Cambria" w:hAnsi="Cambria" w:cs="Times New Roman"/>
      <w:b/>
      <w:bCs/>
      <w:color w:val="4F81BD"/>
      <w:sz w:val="26"/>
      <w:szCs w:val="26"/>
    </w:rPr>
  </w:style>
  <w:style w:type="character" w:customStyle="1" w:styleId="30">
    <w:name w:val="Заголовок 3 Знак"/>
    <w:basedOn w:val="a3"/>
    <w:link w:val="3"/>
    <w:uiPriority w:val="99"/>
    <w:semiHidden/>
    <w:locked/>
    <w:rsid w:val="007C14BE"/>
    <w:rPr>
      <w:rFonts w:ascii="Cambria" w:hAnsi="Cambria" w:cs="Times New Roman"/>
      <w:b/>
      <w:bCs/>
      <w:color w:val="4F81BD"/>
    </w:rPr>
  </w:style>
  <w:style w:type="character" w:customStyle="1" w:styleId="40">
    <w:name w:val="Заголовок 4 Знак"/>
    <w:basedOn w:val="a3"/>
    <w:link w:val="4"/>
    <w:uiPriority w:val="99"/>
    <w:locked/>
    <w:rsid w:val="007C14BE"/>
    <w:rPr>
      <w:rFonts w:ascii="Cambria" w:hAnsi="Cambria" w:cs="Times New Roman"/>
      <w:b/>
      <w:bCs/>
      <w:i/>
      <w:iCs/>
      <w:color w:val="4F81BD"/>
    </w:rPr>
  </w:style>
  <w:style w:type="character" w:customStyle="1" w:styleId="50">
    <w:name w:val="Заголовок 5 Знак"/>
    <w:basedOn w:val="a3"/>
    <w:link w:val="5"/>
    <w:uiPriority w:val="99"/>
    <w:semiHidden/>
    <w:locked/>
    <w:rsid w:val="007C14BE"/>
    <w:rPr>
      <w:rFonts w:ascii="Cambria" w:hAnsi="Cambria" w:cs="Times New Roman"/>
      <w:color w:val="243F60"/>
    </w:rPr>
  </w:style>
  <w:style w:type="character" w:customStyle="1" w:styleId="60">
    <w:name w:val="Заголовок 6 Знак"/>
    <w:basedOn w:val="a3"/>
    <w:link w:val="6"/>
    <w:uiPriority w:val="99"/>
    <w:semiHidden/>
    <w:locked/>
    <w:rsid w:val="007C14BE"/>
    <w:rPr>
      <w:rFonts w:ascii="Cambria" w:hAnsi="Cambria" w:cs="Times New Roman"/>
      <w:i/>
      <w:iCs/>
      <w:color w:val="243F60"/>
    </w:rPr>
  </w:style>
  <w:style w:type="character" w:customStyle="1" w:styleId="70">
    <w:name w:val="Заголовок 7 Знак"/>
    <w:basedOn w:val="a3"/>
    <w:link w:val="7"/>
    <w:uiPriority w:val="99"/>
    <w:semiHidden/>
    <w:locked/>
    <w:rsid w:val="007C14BE"/>
    <w:rPr>
      <w:rFonts w:ascii="Cambria" w:hAnsi="Cambria" w:cs="Times New Roman"/>
      <w:i/>
      <w:iCs/>
      <w:color w:val="404040"/>
    </w:rPr>
  </w:style>
  <w:style w:type="character" w:customStyle="1" w:styleId="80">
    <w:name w:val="Заголовок 8 Знак"/>
    <w:basedOn w:val="a3"/>
    <w:link w:val="8"/>
    <w:uiPriority w:val="99"/>
    <w:semiHidden/>
    <w:locked/>
    <w:rsid w:val="007C14BE"/>
    <w:rPr>
      <w:rFonts w:ascii="Cambria" w:hAnsi="Cambria" w:cs="Times New Roman"/>
      <w:color w:val="404040"/>
      <w:sz w:val="20"/>
      <w:szCs w:val="20"/>
    </w:rPr>
  </w:style>
  <w:style w:type="character" w:customStyle="1" w:styleId="90">
    <w:name w:val="Заголовок 9 Знак"/>
    <w:basedOn w:val="a3"/>
    <w:link w:val="9"/>
    <w:uiPriority w:val="99"/>
    <w:semiHidden/>
    <w:locked/>
    <w:rsid w:val="007C14BE"/>
    <w:rPr>
      <w:rFonts w:ascii="Cambria" w:hAnsi="Cambria" w:cs="Times New Roman"/>
      <w:i/>
      <w:iCs/>
      <w:color w:val="404040"/>
      <w:sz w:val="20"/>
      <w:szCs w:val="20"/>
    </w:rPr>
  </w:style>
  <w:style w:type="paragraph" w:styleId="a6">
    <w:name w:val="Title"/>
    <w:basedOn w:val="a2"/>
    <w:link w:val="a7"/>
    <w:uiPriority w:val="99"/>
    <w:qFormat/>
    <w:rsid w:val="007C14B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7">
    <w:name w:val="Название Знак"/>
    <w:basedOn w:val="a3"/>
    <w:link w:val="a6"/>
    <w:uiPriority w:val="99"/>
    <w:locked/>
    <w:rsid w:val="007C14BE"/>
    <w:rPr>
      <w:rFonts w:ascii="Cambria" w:hAnsi="Cambria" w:cs="Times New Roman"/>
      <w:color w:val="17365D"/>
      <w:spacing w:val="5"/>
      <w:kern w:val="28"/>
      <w:sz w:val="52"/>
      <w:szCs w:val="52"/>
    </w:rPr>
  </w:style>
  <w:style w:type="character" w:styleId="a8">
    <w:name w:val="Strong"/>
    <w:basedOn w:val="a3"/>
    <w:uiPriority w:val="99"/>
    <w:qFormat/>
    <w:rsid w:val="007C14BE"/>
    <w:rPr>
      <w:rFonts w:cs="Times New Roman"/>
      <w:b/>
    </w:rPr>
  </w:style>
  <w:style w:type="character" w:styleId="a9">
    <w:name w:val="Emphasis"/>
    <w:basedOn w:val="a3"/>
    <w:uiPriority w:val="99"/>
    <w:qFormat/>
    <w:rsid w:val="007C14BE"/>
    <w:rPr>
      <w:rFonts w:cs="Times New Roman"/>
      <w:i/>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qFormat/>
    <w:rsid w:val="007C14BE"/>
    <w:pPr>
      <w:outlineLvl w:val="9"/>
    </w:pPr>
  </w:style>
  <w:style w:type="character" w:styleId="ac">
    <w:name w:val="Hyperlink"/>
    <w:basedOn w:val="a3"/>
    <w:uiPriority w:val="99"/>
    <w:rsid w:val="00A17E55"/>
    <w:rPr>
      <w:rFonts w:ascii="Times New Roman" w:hAnsi="Times New Roman" w:cs="Times New Roman"/>
      <w:color w:val="0000FF"/>
      <w:u w:val="single"/>
    </w:rPr>
  </w:style>
  <w:style w:type="character" w:customStyle="1" w:styleId="HTML">
    <w:name w:val="Стандартный HTML Знак"/>
    <w:basedOn w:val="a3"/>
    <w:link w:val="HTML0"/>
    <w:uiPriority w:val="99"/>
    <w:semiHidden/>
    <w:locked/>
    <w:rsid w:val="00A17E55"/>
    <w:rPr>
      <w:rFonts w:ascii="Courier New" w:hAnsi="Courier New" w:cs="Courier New"/>
      <w:sz w:val="20"/>
      <w:szCs w:val="20"/>
      <w:lang w:eastAsia="ru-RU"/>
    </w:rPr>
  </w:style>
  <w:style w:type="paragraph" w:styleId="HTML0">
    <w:name w:val="HTML Preformatted"/>
    <w:basedOn w:val="a2"/>
    <w:link w:val="HTML"/>
    <w:uiPriority w:val="99"/>
    <w:semiHidden/>
    <w:rsid w:val="00A17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1">
    <w:name w:val="HTML Preformatted Char1"/>
    <w:basedOn w:val="a3"/>
    <w:uiPriority w:val="99"/>
    <w:semiHidden/>
    <w:rsid w:val="00EF5BFB"/>
    <w:rPr>
      <w:rFonts w:ascii="Courier New" w:hAnsi="Courier New" w:cs="Courier New"/>
      <w:sz w:val="20"/>
      <w:szCs w:val="20"/>
      <w:lang w:eastAsia="en-US"/>
    </w:rPr>
  </w:style>
  <w:style w:type="character" w:customStyle="1" w:styleId="HTML1">
    <w:name w:val="Стандартный HTML Знак1"/>
    <w:basedOn w:val="a3"/>
    <w:uiPriority w:val="99"/>
    <w:semiHidden/>
    <w:rsid w:val="00A17E55"/>
    <w:rPr>
      <w:rFonts w:ascii="Consolas" w:hAnsi="Consolas" w:cs="Consolas"/>
      <w:sz w:val="20"/>
      <w:szCs w:val="20"/>
    </w:rPr>
  </w:style>
  <w:style w:type="paragraph" w:styleId="11">
    <w:name w:val="toc 1"/>
    <w:basedOn w:val="a2"/>
    <w:next w:val="a2"/>
    <w:autoRedefine/>
    <w:uiPriority w:val="99"/>
    <w:rsid w:val="00A17E55"/>
    <w:pPr>
      <w:tabs>
        <w:tab w:val="right" w:leader="dot" w:pos="9345"/>
      </w:tabs>
      <w:spacing w:before="120" w:after="120" w:line="240" w:lineRule="auto"/>
      <w:ind w:firstLine="709"/>
    </w:pPr>
    <w:rPr>
      <w:rFonts w:ascii="Times New Roman" w:eastAsia="Times New Roman" w:hAnsi="Times New Roman"/>
      <w:b/>
      <w:bCs/>
      <w:caps/>
      <w:sz w:val="20"/>
      <w:szCs w:val="20"/>
      <w:lang w:eastAsia="ru-RU"/>
    </w:rPr>
  </w:style>
  <w:style w:type="paragraph" w:styleId="22">
    <w:name w:val="toc 2"/>
    <w:basedOn w:val="a2"/>
    <w:next w:val="a2"/>
    <w:autoRedefine/>
    <w:uiPriority w:val="99"/>
    <w:rsid w:val="00A17E55"/>
    <w:pPr>
      <w:spacing w:after="0" w:line="240" w:lineRule="auto"/>
      <w:ind w:left="280" w:firstLine="709"/>
    </w:pPr>
    <w:rPr>
      <w:rFonts w:ascii="Times New Roman" w:eastAsia="Times New Roman" w:hAnsi="Times New Roman"/>
      <w:smallCaps/>
      <w:sz w:val="20"/>
      <w:szCs w:val="20"/>
      <w:lang w:eastAsia="ru-RU"/>
    </w:rPr>
  </w:style>
  <w:style w:type="paragraph" w:styleId="31">
    <w:name w:val="toc 3"/>
    <w:basedOn w:val="a2"/>
    <w:next w:val="a2"/>
    <w:autoRedefine/>
    <w:uiPriority w:val="99"/>
    <w:rsid w:val="00A17E55"/>
    <w:pPr>
      <w:spacing w:after="0" w:line="240" w:lineRule="auto"/>
      <w:ind w:left="560" w:firstLine="709"/>
    </w:pPr>
    <w:rPr>
      <w:rFonts w:ascii="Times New Roman" w:eastAsia="Times New Roman" w:hAnsi="Times New Roman"/>
      <w:i/>
      <w:iCs/>
      <w:sz w:val="20"/>
      <w:szCs w:val="20"/>
      <w:lang w:eastAsia="ru-RU"/>
    </w:rPr>
  </w:style>
  <w:style w:type="character" w:customStyle="1" w:styleId="ad">
    <w:name w:val="Текст примечания Знак"/>
    <w:basedOn w:val="a3"/>
    <w:link w:val="ae"/>
    <w:uiPriority w:val="99"/>
    <w:semiHidden/>
    <w:locked/>
    <w:rsid w:val="00A17E55"/>
    <w:rPr>
      <w:rFonts w:ascii="Times New Roman" w:hAnsi="Times New Roman" w:cs="Times New Roman"/>
      <w:sz w:val="20"/>
      <w:szCs w:val="20"/>
      <w:lang w:eastAsia="ru-RU"/>
    </w:rPr>
  </w:style>
  <w:style w:type="paragraph" w:styleId="ae">
    <w:name w:val="annotation text"/>
    <w:basedOn w:val="a2"/>
    <w:link w:val="ad"/>
    <w:uiPriority w:val="99"/>
    <w:semiHidden/>
    <w:rsid w:val="00A17E55"/>
    <w:pPr>
      <w:spacing w:after="0" w:line="240" w:lineRule="auto"/>
      <w:ind w:firstLine="709"/>
      <w:jc w:val="both"/>
    </w:pPr>
    <w:rPr>
      <w:rFonts w:ascii="Times New Roman" w:eastAsia="Times New Roman" w:hAnsi="Times New Roman"/>
      <w:sz w:val="20"/>
      <w:szCs w:val="20"/>
      <w:lang w:eastAsia="ru-RU"/>
    </w:rPr>
  </w:style>
  <w:style w:type="character" w:customStyle="1" w:styleId="CommentTextChar1">
    <w:name w:val="Comment Text Char1"/>
    <w:basedOn w:val="a3"/>
    <w:uiPriority w:val="99"/>
    <w:semiHidden/>
    <w:rsid w:val="00EF5BFB"/>
    <w:rPr>
      <w:sz w:val="20"/>
      <w:szCs w:val="20"/>
      <w:lang w:eastAsia="en-US"/>
    </w:rPr>
  </w:style>
  <w:style w:type="character" w:customStyle="1" w:styleId="12">
    <w:name w:val="Текст примечания Знак1"/>
    <w:basedOn w:val="a3"/>
    <w:uiPriority w:val="99"/>
    <w:semiHidden/>
    <w:rsid w:val="00A17E55"/>
    <w:rPr>
      <w:rFonts w:cs="Times New Roman"/>
      <w:sz w:val="20"/>
      <w:szCs w:val="20"/>
    </w:rPr>
  </w:style>
  <w:style w:type="character" w:customStyle="1" w:styleId="af">
    <w:name w:val="Нижний колонтитул Знак"/>
    <w:basedOn w:val="a3"/>
    <w:link w:val="af0"/>
    <w:uiPriority w:val="99"/>
    <w:locked/>
    <w:rsid w:val="00A17E55"/>
    <w:rPr>
      <w:rFonts w:ascii="Times New Roman" w:hAnsi="Times New Roman" w:cs="Times New Roman"/>
      <w:sz w:val="24"/>
      <w:szCs w:val="24"/>
      <w:lang w:eastAsia="ru-RU"/>
    </w:rPr>
  </w:style>
  <w:style w:type="paragraph" w:styleId="af0">
    <w:name w:val="footer"/>
    <w:basedOn w:val="a2"/>
    <w:link w:val="af"/>
    <w:uiPriority w:val="99"/>
    <w:rsid w:val="00A17E55"/>
    <w:pPr>
      <w:tabs>
        <w:tab w:val="center" w:pos="4677"/>
        <w:tab w:val="right" w:pos="9355"/>
      </w:tabs>
      <w:spacing w:after="0" w:line="240" w:lineRule="auto"/>
      <w:ind w:firstLine="709"/>
      <w:jc w:val="both"/>
    </w:pPr>
    <w:rPr>
      <w:rFonts w:ascii="Times New Roman" w:eastAsia="Times New Roman" w:hAnsi="Times New Roman"/>
      <w:sz w:val="28"/>
      <w:szCs w:val="24"/>
      <w:lang w:eastAsia="ru-RU"/>
    </w:rPr>
  </w:style>
  <w:style w:type="character" w:customStyle="1" w:styleId="FooterChar1">
    <w:name w:val="Footer Char1"/>
    <w:basedOn w:val="a3"/>
    <w:uiPriority w:val="99"/>
    <w:semiHidden/>
    <w:rsid w:val="00EF5BFB"/>
    <w:rPr>
      <w:lang w:eastAsia="en-US"/>
    </w:rPr>
  </w:style>
  <w:style w:type="character" w:customStyle="1" w:styleId="13">
    <w:name w:val="Нижний колонтитул Знак1"/>
    <w:basedOn w:val="a3"/>
    <w:uiPriority w:val="99"/>
    <w:semiHidden/>
    <w:rsid w:val="00A17E55"/>
    <w:rPr>
      <w:rFonts w:cs="Times New Roman"/>
    </w:rPr>
  </w:style>
  <w:style w:type="paragraph" w:styleId="af1">
    <w:name w:val="Body Text"/>
    <w:basedOn w:val="a2"/>
    <w:link w:val="af2"/>
    <w:uiPriority w:val="99"/>
    <w:semiHidden/>
    <w:rsid w:val="00A17E55"/>
    <w:pPr>
      <w:spacing w:after="120" w:line="240" w:lineRule="auto"/>
      <w:ind w:firstLine="709"/>
      <w:jc w:val="both"/>
    </w:pPr>
    <w:rPr>
      <w:rFonts w:ascii="Times New Roman" w:eastAsia="Times New Roman" w:hAnsi="Times New Roman"/>
      <w:sz w:val="28"/>
      <w:szCs w:val="24"/>
      <w:lang w:eastAsia="ru-RU"/>
    </w:rPr>
  </w:style>
  <w:style w:type="character" w:customStyle="1" w:styleId="af2">
    <w:name w:val="Основной текст Знак"/>
    <w:basedOn w:val="a3"/>
    <w:link w:val="af1"/>
    <w:uiPriority w:val="99"/>
    <w:semiHidden/>
    <w:locked/>
    <w:rsid w:val="00A17E55"/>
    <w:rPr>
      <w:rFonts w:ascii="Times New Roman" w:hAnsi="Times New Roman" w:cs="Times New Roman"/>
      <w:sz w:val="24"/>
      <w:szCs w:val="24"/>
      <w:lang w:eastAsia="ru-RU"/>
    </w:rPr>
  </w:style>
  <w:style w:type="character" w:customStyle="1" w:styleId="23">
    <w:name w:val="Основной текст 2 Знак"/>
    <w:aliases w:val="об1 Знак"/>
    <w:basedOn w:val="a3"/>
    <w:link w:val="24"/>
    <w:uiPriority w:val="99"/>
    <w:semiHidden/>
    <w:locked/>
    <w:rsid w:val="00A17E55"/>
    <w:rPr>
      <w:rFonts w:ascii="Times New Roman" w:hAnsi="Times New Roman" w:cs="Times New Roman"/>
      <w:sz w:val="20"/>
      <w:szCs w:val="20"/>
      <w:lang w:eastAsia="ru-RU"/>
    </w:rPr>
  </w:style>
  <w:style w:type="paragraph" w:styleId="24">
    <w:name w:val="Body Text 2"/>
    <w:aliases w:val="об1"/>
    <w:basedOn w:val="a2"/>
    <w:link w:val="23"/>
    <w:uiPriority w:val="99"/>
    <w:semiHidden/>
    <w:rsid w:val="00A17E55"/>
    <w:pPr>
      <w:spacing w:after="120" w:line="480" w:lineRule="auto"/>
    </w:pPr>
    <w:rPr>
      <w:rFonts w:ascii="Times New Roman" w:eastAsia="Times New Roman" w:hAnsi="Times New Roman"/>
      <w:sz w:val="20"/>
      <w:szCs w:val="20"/>
      <w:lang w:eastAsia="ru-RU"/>
    </w:rPr>
  </w:style>
  <w:style w:type="character" w:customStyle="1" w:styleId="BodyText2Char1">
    <w:name w:val="Body Text 2 Char1"/>
    <w:aliases w:val="об1 Char1"/>
    <w:basedOn w:val="a3"/>
    <w:uiPriority w:val="99"/>
    <w:semiHidden/>
    <w:rsid w:val="00EF5BFB"/>
    <w:rPr>
      <w:lang w:eastAsia="en-US"/>
    </w:rPr>
  </w:style>
  <w:style w:type="character" w:customStyle="1" w:styleId="210">
    <w:name w:val="Основной текст 2 Знак1"/>
    <w:aliases w:val="об1 Знак1"/>
    <w:basedOn w:val="a3"/>
    <w:uiPriority w:val="99"/>
    <w:semiHidden/>
    <w:rsid w:val="00A17E55"/>
    <w:rPr>
      <w:rFonts w:cs="Times New Roman"/>
    </w:rPr>
  </w:style>
  <w:style w:type="character" w:customStyle="1" w:styleId="25">
    <w:name w:val="Основной текст с отступом 2 Знак"/>
    <w:basedOn w:val="a3"/>
    <w:link w:val="26"/>
    <w:uiPriority w:val="99"/>
    <w:locked/>
    <w:rsid w:val="00A17E55"/>
    <w:rPr>
      <w:rFonts w:ascii="Times New Roman" w:eastAsia="Times New Roman" w:hAnsi="Times New Roman" w:cs="Times New Roman"/>
      <w:sz w:val="24"/>
      <w:szCs w:val="24"/>
      <w:lang w:eastAsia="ru-RU"/>
    </w:rPr>
  </w:style>
  <w:style w:type="paragraph" w:styleId="26">
    <w:name w:val="Body Text Indent 2"/>
    <w:basedOn w:val="a2"/>
    <w:link w:val="25"/>
    <w:uiPriority w:val="99"/>
    <w:semiHidden/>
    <w:rsid w:val="00A17E55"/>
    <w:pPr>
      <w:spacing w:after="120" w:line="480" w:lineRule="auto"/>
      <w:ind w:left="283" w:firstLine="709"/>
      <w:jc w:val="both"/>
    </w:pPr>
    <w:rPr>
      <w:rFonts w:ascii="Times New Roman" w:hAnsi="Times New Roman"/>
      <w:sz w:val="24"/>
      <w:szCs w:val="24"/>
      <w:lang w:eastAsia="ru-RU"/>
    </w:rPr>
  </w:style>
  <w:style w:type="character" w:customStyle="1" w:styleId="BodyTextIndent2Char1">
    <w:name w:val="Body Text Indent 2 Char1"/>
    <w:basedOn w:val="a3"/>
    <w:uiPriority w:val="99"/>
    <w:semiHidden/>
    <w:rsid w:val="00EF5BFB"/>
    <w:rPr>
      <w:lang w:eastAsia="en-US"/>
    </w:rPr>
  </w:style>
  <w:style w:type="character" w:customStyle="1" w:styleId="211">
    <w:name w:val="Основной текст с отступом 2 Знак1"/>
    <w:basedOn w:val="a3"/>
    <w:uiPriority w:val="99"/>
    <w:semiHidden/>
    <w:rsid w:val="00A17E55"/>
    <w:rPr>
      <w:rFonts w:cs="Times New Roman"/>
    </w:rPr>
  </w:style>
  <w:style w:type="paragraph" w:styleId="32">
    <w:name w:val="Body Text Indent 3"/>
    <w:basedOn w:val="a2"/>
    <w:link w:val="33"/>
    <w:uiPriority w:val="99"/>
    <w:semiHidden/>
    <w:rsid w:val="00A17E55"/>
    <w:pPr>
      <w:spacing w:after="120" w:line="240" w:lineRule="auto"/>
      <w:ind w:left="283" w:firstLine="709"/>
      <w:jc w:val="both"/>
    </w:pPr>
    <w:rPr>
      <w:rFonts w:ascii="Times New Roman" w:eastAsia="Times New Roman" w:hAnsi="Times New Roman"/>
      <w:sz w:val="16"/>
      <w:szCs w:val="16"/>
      <w:lang w:eastAsia="ru-RU"/>
    </w:rPr>
  </w:style>
  <w:style w:type="character" w:customStyle="1" w:styleId="33">
    <w:name w:val="Основной текст с отступом 3 Знак"/>
    <w:basedOn w:val="a3"/>
    <w:link w:val="32"/>
    <w:uiPriority w:val="99"/>
    <w:semiHidden/>
    <w:locked/>
    <w:rsid w:val="00A17E55"/>
    <w:rPr>
      <w:rFonts w:ascii="Times New Roman" w:hAnsi="Times New Roman" w:cs="Times New Roman"/>
      <w:sz w:val="16"/>
      <w:szCs w:val="16"/>
      <w:lang w:eastAsia="ru-RU"/>
    </w:rPr>
  </w:style>
  <w:style w:type="character" w:customStyle="1" w:styleId="af3">
    <w:name w:val="Схема документа Знак"/>
    <w:basedOn w:val="a3"/>
    <w:link w:val="af4"/>
    <w:uiPriority w:val="99"/>
    <w:semiHidden/>
    <w:locked/>
    <w:rsid w:val="00A17E55"/>
    <w:rPr>
      <w:rFonts w:ascii="Tahoma" w:eastAsia="Times New Roman" w:hAnsi="Tahoma" w:cs="Times New Roman"/>
      <w:sz w:val="24"/>
      <w:szCs w:val="24"/>
      <w:shd w:val="clear" w:color="auto" w:fill="000080"/>
      <w:lang w:eastAsia="ru-RU"/>
    </w:rPr>
  </w:style>
  <w:style w:type="paragraph" w:styleId="af4">
    <w:name w:val="Document Map"/>
    <w:basedOn w:val="a2"/>
    <w:link w:val="af3"/>
    <w:uiPriority w:val="99"/>
    <w:semiHidden/>
    <w:rsid w:val="00A17E55"/>
    <w:pPr>
      <w:shd w:val="clear" w:color="auto" w:fill="000080"/>
      <w:spacing w:after="0" w:line="240" w:lineRule="auto"/>
      <w:ind w:firstLine="709"/>
      <w:jc w:val="both"/>
    </w:pPr>
    <w:rPr>
      <w:rFonts w:ascii="Tahoma" w:hAnsi="Tahoma"/>
      <w:sz w:val="24"/>
      <w:szCs w:val="24"/>
      <w:lang w:eastAsia="ru-RU"/>
    </w:rPr>
  </w:style>
  <w:style w:type="character" w:customStyle="1" w:styleId="DocumentMapChar1">
    <w:name w:val="Document Map Char1"/>
    <w:basedOn w:val="a3"/>
    <w:uiPriority w:val="99"/>
    <w:semiHidden/>
    <w:rsid w:val="00EF5BFB"/>
    <w:rPr>
      <w:rFonts w:ascii="Times New Roman" w:hAnsi="Times New Roman"/>
      <w:sz w:val="0"/>
      <w:szCs w:val="0"/>
      <w:lang w:eastAsia="en-US"/>
    </w:rPr>
  </w:style>
  <w:style w:type="character" w:customStyle="1" w:styleId="14">
    <w:name w:val="Схема документа Знак1"/>
    <w:basedOn w:val="a3"/>
    <w:uiPriority w:val="99"/>
    <w:semiHidden/>
    <w:rsid w:val="00A17E55"/>
    <w:rPr>
      <w:rFonts w:ascii="Tahoma" w:hAnsi="Tahoma" w:cs="Tahoma"/>
      <w:sz w:val="16"/>
      <w:szCs w:val="16"/>
    </w:rPr>
  </w:style>
  <w:style w:type="character" w:customStyle="1" w:styleId="af5">
    <w:name w:val="Тема примечания Знак"/>
    <w:basedOn w:val="ad"/>
    <w:link w:val="af6"/>
    <w:uiPriority w:val="99"/>
    <w:semiHidden/>
    <w:locked/>
    <w:rsid w:val="00A17E55"/>
    <w:rPr>
      <w:rFonts w:ascii="Times New Roman" w:eastAsia="Times New Roman" w:hAnsi="Times New Roman" w:cs="Times New Roman"/>
      <w:b/>
      <w:bCs/>
      <w:sz w:val="20"/>
      <w:szCs w:val="20"/>
      <w:lang w:eastAsia="ru-RU"/>
    </w:rPr>
  </w:style>
  <w:style w:type="paragraph" w:styleId="af6">
    <w:name w:val="annotation subject"/>
    <w:basedOn w:val="ae"/>
    <w:next w:val="ae"/>
    <w:link w:val="af5"/>
    <w:uiPriority w:val="99"/>
    <w:semiHidden/>
    <w:rsid w:val="00A17E55"/>
    <w:rPr>
      <w:rFonts w:eastAsia="Calibri"/>
      <w:b/>
      <w:bCs/>
    </w:rPr>
  </w:style>
  <w:style w:type="character" w:customStyle="1" w:styleId="CommentSubjectChar1">
    <w:name w:val="Comment Subject Char1"/>
    <w:basedOn w:val="ad"/>
    <w:uiPriority w:val="99"/>
    <w:semiHidden/>
    <w:rsid w:val="00EF5BFB"/>
    <w:rPr>
      <w:rFonts w:ascii="Times New Roman" w:hAnsi="Times New Roman" w:cs="Times New Roman"/>
      <w:b/>
      <w:bCs/>
      <w:sz w:val="20"/>
      <w:szCs w:val="20"/>
      <w:lang w:eastAsia="en-US"/>
    </w:rPr>
  </w:style>
  <w:style w:type="character" w:customStyle="1" w:styleId="15">
    <w:name w:val="Тема примечания Знак1"/>
    <w:basedOn w:val="12"/>
    <w:uiPriority w:val="99"/>
    <w:semiHidden/>
    <w:rsid w:val="00A17E55"/>
    <w:rPr>
      <w:rFonts w:cs="Times New Roman"/>
      <w:b/>
      <w:bCs/>
      <w:sz w:val="20"/>
      <w:szCs w:val="20"/>
    </w:rPr>
  </w:style>
  <w:style w:type="character" w:customStyle="1" w:styleId="af7">
    <w:name w:val="Текст выноски Знак"/>
    <w:basedOn w:val="a3"/>
    <w:link w:val="af8"/>
    <w:uiPriority w:val="99"/>
    <w:semiHidden/>
    <w:locked/>
    <w:rsid w:val="00A17E55"/>
    <w:rPr>
      <w:rFonts w:ascii="Tahoma" w:eastAsia="Times New Roman" w:hAnsi="Tahoma" w:cs="Times New Roman"/>
      <w:sz w:val="16"/>
      <w:szCs w:val="16"/>
      <w:lang w:eastAsia="ru-RU"/>
    </w:rPr>
  </w:style>
  <w:style w:type="paragraph" w:styleId="af8">
    <w:name w:val="Balloon Text"/>
    <w:basedOn w:val="a2"/>
    <w:link w:val="af7"/>
    <w:uiPriority w:val="99"/>
    <w:semiHidden/>
    <w:rsid w:val="00A17E55"/>
    <w:pPr>
      <w:spacing w:after="0" w:line="240" w:lineRule="auto"/>
      <w:ind w:firstLine="709"/>
      <w:jc w:val="both"/>
    </w:pPr>
    <w:rPr>
      <w:rFonts w:ascii="Tahoma" w:hAnsi="Tahoma"/>
      <w:sz w:val="16"/>
      <w:szCs w:val="16"/>
      <w:lang w:eastAsia="ru-RU"/>
    </w:rPr>
  </w:style>
  <w:style w:type="character" w:customStyle="1" w:styleId="BalloonTextChar1">
    <w:name w:val="Balloon Text Char1"/>
    <w:basedOn w:val="a3"/>
    <w:uiPriority w:val="99"/>
    <w:semiHidden/>
    <w:rsid w:val="00EF5BFB"/>
    <w:rPr>
      <w:rFonts w:ascii="Times New Roman" w:hAnsi="Times New Roman"/>
      <w:sz w:val="0"/>
      <w:szCs w:val="0"/>
      <w:lang w:eastAsia="en-US"/>
    </w:rPr>
  </w:style>
  <w:style w:type="character" w:customStyle="1" w:styleId="16">
    <w:name w:val="Текст выноски Знак1"/>
    <w:basedOn w:val="a3"/>
    <w:uiPriority w:val="99"/>
    <w:semiHidden/>
    <w:rsid w:val="00A17E55"/>
    <w:rPr>
      <w:rFonts w:ascii="Tahoma" w:hAnsi="Tahoma" w:cs="Tahoma"/>
      <w:sz w:val="16"/>
      <w:szCs w:val="16"/>
    </w:rPr>
  </w:style>
  <w:style w:type="paragraph" w:customStyle="1" w:styleId="a">
    <w:name w:val="Заголовок таблицы"/>
    <w:basedOn w:val="a2"/>
    <w:uiPriority w:val="99"/>
    <w:rsid w:val="00A17E55"/>
    <w:pPr>
      <w:numPr>
        <w:numId w:val="1"/>
      </w:numPr>
      <w:spacing w:after="0" w:line="240" w:lineRule="auto"/>
      <w:ind w:firstLine="0"/>
      <w:jc w:val="center"/>
    </w:pPr>
    <w:rPr>
      <w:rFonts w:ascii="Times New Roman" w:eastAsia="Times New Roman" w:hAnsi="Times New Roman"/>
      <w:i/>
      <w:sz w:val="28"/>
      <w:szCs w:val="24"/>
      <w:lang w:eastAsia="ru-RU"/>
    </w:rPr>
  </w:style>
  <w:style w:type="paragraph" w:customStyle="1" w:styleId="af9">
    <w:name w:val="Курсив"/>
    <w:basedOn w:val="a2"/>
    <w:next w:val="a2"/>
    <w:uiPriority w:val="99"/>
    <w:rsid w:val="00A17E55"/>
    <w:pPr>
      <w:spacing w:after="0" w:line="240" w:lineRule="auto"/>
      <w:ind w:firstLine="709"/>
      <w:jc w:val="both"/>
    </w:pPr>
    <w:rPr>
      <w:rFonts w:ascii="Times New Roman" w:eastAsia="Times New Roman" w:hAnsi="Times New Roman"/>
      <w:i/>
      <w:sz w:val="28"/>
      <w:szCs w:val="24"/>
      <w:lang w:eastAsia="ru-RU"/>
    </w:rPr>
  </w:style>
  <w:style w:type="paragraph" w:customStyle="1" w:styleId="afa">
    <w:name w:val="Маркированный"/>
    <w:basedOn w:val="a2"/>
    <w:uiPriority w:val="99"/>
    <w:rsid w:val="00A17E55"/>
    <w:pPr>
      <w:tabs>
        <w:tab w:val="num" w:pos="794"/>
      </w:tabs>
      <w:spacing w:after="0" w:line="240" w:lineRule="auto"/>
      <w:ind w:left="1163" w:hanging="227"/>
      <w:jc w:val="both"/>
    </w:pPr>
    <w:rPr>
      <w:rFonts w:ascii="Times New Roman" w:eastAsia="Times New Roman" w:hAnsi="Times New Roman"/>
      <w:sz w:val="28"/>
      <w:szCs w:val="24"/>
      <w:lang w:eastAsia="ru-RU"/>
    </w:rPr>
  </w:style>
  <w:style w:type="paragraph" w:customStyle="1" w:styleId="a1">
    <w:name w:val="Номер таблицы"/>
    <w:basedOn w:val="a2"/>
    <w:next w:val="a"/>
    <w:uiPriority w:val="99"/>
    <w:rsid w:val="00A17E55"/>
    <w:pPr>
      <w:numPr>
        <w:numId w:val="2"/>
      </w:numPr>
      <w:spacing w:after="0" w:line="240" w:lineRule="auto"/>
      <w:ind w:firstLine="0"/>
      <w:jc w:val="right"/>
    </w:pPr>
    <w:rPr>
      <w:rFonts w:ascii="Times New Roman" w:eastAsia="Times New Roman" w:hAnsi="Times New Roman"/>
      <w:sz w:val="28"/>
      <w:szCs w:val="24"/>
      <w:lang w:eastAsia="ru-RU"/>
    </w:rPr>
  </w:style>
  <w:style w:type="paragraph" w:customStyle="1" w:styleId="afb">
    <w:name w:val="Нумерация рисунков"/>
    <w:basedOn w:val="a2"/>
    <w:uiPriority w:val="99"/>
    <w:rsid w:val="00A17E55"/>
    <w:pPr>
      <w:spacing w:after="0" w:line="240" w:lineRule="auto"/>
    </w:pPr>
    <w:rPr>
      <w:rFonts w:ascii="Times New Roman" w:eastAsia="Times New Roman" w:hAnsi="Times New Roman"/>
      <w:sz w:val="28"/>
      <w:szCs w:val="20"/>
      <w:lang w:eastAsia="ru-RU"/>
    </w:rPr>
  </w:style>
  <w:style w:type="paragraph" w:customStyle="1" w:styleId="afc">
    <w:name w:val="Нумерованный"/>
    <w:basedOn w:val="a2"/>
    <w:uiPriority w:val="99"/>
    <w:rsid w:val="00A17E55"/>
    <w:pPr>
      <w:tabs>
        <w:tab w:val="num" w:pos="1429"/>
      </w:tabs>
      <w:spacing w:after="0" w:line="240" w:lineRule="auto"/>
      <w:ind w:left="1429" w:hanging="360"/>
      <w:jc w:val="both"/>
    </w:pPr>
    <w:rPr>
      <w:rFonts w:ascii="Times New Roman" w:eastAsia="Times New Roman" w:hAnsi="Times New Roman"/>
      <w:sz w:val="28"/>
      <w:szCs w:val="24"/>
      <w:lang w:eastAsia="ru-RU"/>
    </w:rPr>
  </w:style>
  <w:style w:type="paragraph" w:customStyle="1" w:styleId="afd">
    <w:name w:val="Подчеркивание"/>
    <w:basedOn w:val="a2"/>
    <w:next w:val="a2"/>
    <w:uiPriority w:val="99"/>
    <w:rsid w:val="00A17E55"/>
    <w:pPr>
      <w:spacing w:after="0" w:line="240" w:lineRule="auto"/>
      <w:ind w:firstLine="709"/>
      <w:jc w:val="both"/>
    </w:pPr>
    <w:rPr>
      <w:rFonts w:ascii="Times New Roman" w:eastAsia="Times New Roman" w:hAnsi="Times New Roman"/>
      <w:sz w:val="28"/>
      <w:szCs w:val="24"/>
      <w:u w:val="single"/>
      <w:lang w:eastAsia="ru-RU"/>
    </w:rPr>
  </w:style>
  <w:style w:type="paragraph" w:customStyle="1" w:styleId="afe">
    <w:name w:val="Полужирный"/>
    <w:basedOn w:val="a2"/>
    <w:uiPriority w:val="99"/>
    <w:rsid w:val="00A17E55"/>
    <w:pPr>
      <w:spacing w:after="0" w:line="240" w:lineRule="auto"/>
      <w:ind w:firstLine="709"/>
      <w:jc w:val="both"/>
    </w:pPr>
    <w:rPr>
      <w:rFonts w:ascii="Times New Roman" w:eastAsia="Times New Roman" w:hAnsi="Times New Roman"/>
      <w:b/>
      <w:sz w:val="28"/>
      <w:szCs w:val="24"/>
      <w:lang w:eastAsia="ru-RU"/>
    </w:rPr>
  </w:style>
  <w:style w:type="paragraph" w:customStyle="1" w:styleId="aff">
    <w:name w:val="Примечания_наш стиль"/>
    <w:basedOn w:val="a2"/>
    <w:uiPriority w:val="99"/>
    <w:rsid w:val="00A17E55"/>
    <w:pPr>
      <w:spacing w:after="0" w:line="240" w:lineRule="auto"/>
      <w:jc w:val="both"/>
    </w:pPr>
    <w:rPr>
      <w:rFonts w:ascii="Times New Roman" w:eastAsia="Times New Roman" w:hAnsi="Times New Roman"/>
      <w:szCs w:val="24"/>
      <w:lang w:eastAsia="ru-RU"/>
    </w:rPr>
  </w:style>
  <w:style w:type="paragraph" w:customStyle="1" w:styleId="aff0">
    <w:name w:val="содерание_введение"/>
    <w:basedOn w:val="1"/>
    <w:next w:val="a2"/>
    <w:uiPriority w:val="99"/>
    <w:rsid w:val="00A17E55"/>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lang w:eastAsia="ru-RU"/>
    </w:rPr>
  </w:style>
  <w:style w:type="paragraph" w:customStyle="1" w:styleId="aff1">
    <w:name w:val="Текст в таблицах"/>
    <w:basedOn w:val="a2"/>
    <w:uiPriority w:val="99"/>
    <w:rsid w:val="00A17E55"/>
    <w:pPr>
      <w:spacing w:after="0" w:line="240" w:lineRule="auto"/>
    </w:pPr>
    <w:rPr>
      <w:rFonts w:ascii="Times New Roman" w:eastAsia="Times New Roman" w:hAnsi="Times New Roman"/>
      <w:sz w:val="24"/>
      <w:szCs w:val="24"/>
      <w:lang w:eastAsia="ru-RU"/>
    </w:rPr>
  </w:style>
  <w:style w:type="character" w:customStyle="1" w:styleId="aff2">
    <w:name w:val="Шапка таблицы Знак"/>
    <w:basedOn w:val="a3"/>
    <w:link w:val="aff3"/>
    <w:uiPriority w:val="99"/>
    <w:locked/>
    <w:rsid w:val="00A17E55"/>
    <w:rPr>
      <w:rFonts w:ascii="Times New Roman" w:hAnsi="Times New Roman" w:cs="Times New Roman"/>
      <w:sz w:val="24"/>
      <w:szCs w:val="24"/>
      <w:lang w:eastAsia="ru-RU"/>
    </w:rPr>
  </w:style>
  <w:style w:type="paragraph" w:customStyle="1" w:styleId="aff3">
    <w:name w:val="Шапка таблицы"/>
    <w:basedOn w:val="a2"/>
    <w:link w:val="aff2"/>
    <w:uiPriority w:val="99"/>
    <w:rsid w:val="00A17E55"/>
    <w:pPr>
      <w:spacing w:after="0" w:line="240" w:lineRule="auto"/>
      <w:jc w:val="center"/>
    </w:pPr>
    <w:rPr>
      <w:rFonts w:ascii="Times New Roman" w:eastAsia="Times New Roman" w:hAnsi="Times New Roman"/>
      <w:sz w:val="24"/>
      <w:szCs w:val="24"/>
      <w:lang w:eastAsia="ru-RU"/>
    </w:rPr>
  </w:style>
  <w:style w:type="paragraph" w:customStyle="1" w:styleId="ConsPlusNormal">
    <w:name w:val="ConsPlusNormal"/>
    <w:rsid w:val="00A17E55"/>
    <w:pPr>
      <w:autoSpaceDE w:val="0"/>
      <w:autoSpaceDN w:val="0"/>
      <w:adjustRightInd w:val="0"/>
      <w:ind w:firstLine="720"/>
    </w:pPr>
    <w:rPr>
      <w:rFonts w:ascii="Arial" w:eastAsia="Times New Roman" w:hAnsi="Arial"/>
      <w:sz w:val="20"/>
      <w:szCs w:val="20"/>
    </w:rPr>
  </w:style>
  <w:style w:type="paragraph" w:customStyle="1" w:styleId="ConsTitle">
    <w:name w:val="ConsTitle"/>
    <w:uiPriority w:val="99"/>
    <w:rsid w:val="00A17E55"/>
    <w:pPr>
      <w:widowControl w:val="0"/>
      <w:autoSpaceDE w:val="0"/>
      <w:autoSpaceDN w:val="0"/>
      <w:adjustRightInd w:val="0"/>
      <w:ind w:right="19772"/>
    </w:pPr>
    <w:rPr>
      <w:rFonts w:ascii="Arial" w:eastAsia="SimSun" w:hAnsi="Arial"/>
      <w:b/>
      <w:sz w:val="16"/>
      <w:szCs w:val="20"/>
      <w:lang w:eastAsia="zh-CN"/>
    </w:rPr>
  </w:style>
  <w:style w:type="paragraph" w:customStyle="1" w:styleId="Iauiue">
    <w:name w:val="Iau?iue"/>
    <w:uiPriority w:val="99"/>
    <w:rsid w:val="00A17E55"/>
    <w:pPr>
      <w:widowControl w:val="0"/>
    </w:pPr>
    <w:rPr>
      <w:rFonts w:ascii="Times New Roman" w:eastAsia="Times New Roman" w:hAnsi="Times New Roman"/>
      <w:sz w:val="20"/>
      <w:szCs w:val="20"/>
    </w:rPr>
  </w:style>
  <w:style w:type="paragraph" w:customStyle="1" w:styleId="western">
    <w:name w:val="western"/>
    <w:basedOn w:val="a2"/>
    <w:rsid w:val="00A17E55"/>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A17E55"/>
    <w:pPr>
      <w:autoSpaceDE w:val="0"/>
      <w:autoSpaceDN w:val="0"/>
      <w:adjustRightInd w:val="0"/>
    </w:pPr>
    <w:rPr>
      <w:rFonts w:ascii="Arial" w:eastAsia="Times New Roman" w:hAnsi="Arial"/>
      <w:b/>
      <w:szCs w:val="20"/>
    </w:rPr>
  </w:style>
  <w:style w:type="paragraph" w:customStyle="1" w:styleId="27">
    <w:name w:val="Îñíîâíîé òåêñò 2"/>
    <w:basedOn w:val="a2"/>
    <w:uiPriority w:val="99"/>
    <w:rsid w:val="00A17E55"/>
    <w:pPr>
      <w:widowControl w:val="0"/>
      <w:spacing w:after="0" w:line="240" w:lineRule="auto"/>
      <w:ind w:firstLine="720"/>
      <w:jc w:val="both"/>
    </w:pPr>
    <w:rPr>
      <w:rFonts w:ascii="Times New Roman" w:eastAsia="Times New Roman" w:hAnsi="Times New Roman"/>
      <w:b/>
      <w:color w:val="000000"/>
      <w:sz w:val="24"/>
      <w:szCs w:val="20"/>
      <w:lang w:val="en-US" w:eastAsia="ru-RU"/>
    </w:rPr>
  </w:style>
  <w:style w:type="character" w:customStyle="1" w:styleId="aff4">
    <w:name w:val="маркер Знак"/>
    <w:link w:val="a0"/>
    <w:uiPriority w:val="99"/>
    <w:locked/>
    <w:rsid w:val="00A17E55"/>
    <w:rPr>
      <w:rFonts w:ascii="Times New Roman" w:eastAsia="Times New Roman" w:hAnsi="Times New Roman"/>
      <w:b/>
      <w:sz w:val="20"/>
      <w:lang w:eastAsia="ru-RU"/>
    </w:rPr>
  </w:style>
  <w:style w:type="paragraph" w:customStyle="1" w:styleId="a0">
    <w:name w:val="маркер"/>
    <w:basedOn w:val="af1"/>
    <w:link w:val="aff4"/>
    <w:uiPriority w:val="99"/>
    <w:rsid w:val="00A17E55"/>
    <w:pPr>
      <w:numPr>
        <w:numId w:val="3"/>
      </w:numPr>
      <w:spacing w:after="0"/>
    </w:pPr>
    <w:rPr>
      <w:rFonts w:eastAsia="Calibri"/>
      <w:b/>
      <w:sz w:val="20"/>
      <w:szCs w:val="20"/>
    </w:rPr>
  </w:style>
  <w:style w:type="paragraph" w:customStyle="1" w:styleId="17">
    <w:name w:val="Абзац списка1"/>
    <w:basedOn w:val="a2"/>
    <w:uiPriority w:val="99"/>
    <w:rsid w:val="00A17E55"/>
    <w:pPr>
      <w:spacing w:after="0" w:line="240" w:lineRule="auto"/>
      <w:ind w:left="720"/>
      <w:contextualSpacing/>
    </w:pPr>
    <w:rPr>
      <w:rFonts w:ascii="Times New Roman" w:hAnsi="Times New Roman"/>
      <w:sz w:val="20"/>
      <w:szCs w:val="20"/>
      <w:lang w:eastAsia="ru-RU"/>
    </w:rPr>
  </w:style>
  <w:style w:type="character" w:customStyle="1" w:styleId="aff5">
    <w:name w:val="Осн_текст Знак"/>
    <w:link w:val="aff6"/>
    <w:uiPriority w:val="99"/>
    <w:locked/>
    <w:rsid w:val="00A17E55"/>
    <w:rPr>
      <w:rFonts w:ascii="Times New Roman" w:eastAsia="Times New Roman" w:hAnsi="Times New Roman"/>
      <w:sz w:val="20"/>
      <w:lang w:eastAsia="ru-RU"/>
    </w:rPr>
  </w:style>
  <w:style w:type="paragraph" w:customStyle="1" w:styleId="aff6">
    <w:name w:val="Осн_текст"/>
    <w:basedOn w:val="32"/>
    <w:link w:val="aff5"/>
    <w:uiPriority w:val="99"/>
    <w:rsid w:val="00A17E55"/>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A17E55"/>
    <w:rPr>
      <w:rFonts w:ascii="Times New Roman" w:eastAsia="Times New Roman" w:hAnsi="Times New Roman"/>
      <w:sz w:val="20"/>
      <w:lang w:eastAsia="ru-RU"/>
    </w:rPr>
  </w:style>
  <w:style w:type="paragraph" w:customStyle="1" w:styleId="2">
    <w:name w:val="ПЗЗ_2_Обычный"/>
    <w:basedOn w:val="a2"/>
    <w:link w:val="28"/>
    <w:uiPriority w:val="99"/>
    <w:rsid w:val="00A17E55"/>
    <w:pPr>
      <w:numPr>
        <w:numId w:val="4"/>
      </w:numPr>
      <w:spacing w:after="0" w:line="240" w:lineRule="auto"/>
      <w:ind w:left="1134" w:hanging="283"/>
      <w:jc w:val="both"/>
    </w:pPr>
    <w:rPr>
      <w:rFonts w:ascii="Times New Roman" w:hAnsi="Times New Roman"/>
      <w:sz w:val="24"/>
      <w:szCs w:val="20"/>
      <w:lang w:eastAsia="ru-RU"/>
    </w:rPr>
  </w:style>
  <w:style w:type="character" w:customStyle="1" w:styleId="18">
    <w:name w:val="ПЗЗ_1_Обычный Знак"/>
    <w:link w:val="19"/>
    <w:uiPriority w:val="99"/>
    <w:locked/>
    <w:rsid w:val="00A17E55"/>
    <w:rPr>
      <w:rFonts w:ascii="Times New Roman" w:eastAsia="Times New Roman" w:hAnsi="Times New Roman"/>
      <w:sz w:val="20"/>
      <w:lang w:eastAsia="ru-RU"/>
    </w:rPr>
  </w:style>
  <w:style w:type="paragraph" w:customStyle="1" w:styleId="19">
    <w:name w:val="ПЗЗ_1_Обычный"/>
    <w:basedOn w:val="a2"/>
    <w:link w:val="18"/>
    <w:uiPriority w:val="99"/>
    <w:rsid w:val="00A17E55"/>
    <w:pPr>
      <w:spacing w:after="0" w:line="240" w:lineRule="auto"/>
      <w:ind w:firstLine="567"/>
      <w:jc w:val="both"/>
    </w:pPr>
    <w:rPr>
      <w:rFonts w:ascii="Times New Roman" w:hAnsi="Times New Roman"/>
      <w:sz w:val="24"/>
      <w:szCs w:val="20"/>
      <w:lang w:eastAsia="ru-RU"/>
    </w:rPr>
  </w:style>
  <w:style w:type="character" w:customStyle="1" w:styleId="34">
    <w:name w:val="ПЗЗ_3_Уровень Знак"/>
    <w:link w:val="35"/>
    <w:uiPriority w:val="99"/>
    <w:locked/>
    <w:rsid w:val="00A17E55"/>
    <w:rPr>
      <w:rFonts w:ascii="Times New Roman" w:eastAsia="Times New Roman" w:hAnsi="Times New Roman"/>
      <w:b/>
      <w:sz w:val="20"/>
      <w:lang w:eastAsia="ru-RU"/>
    </w:rPr>
  </w:style>
  <w:style w:type="paragraph" w:customStyle="1" w:styleId="35">
    <w:name w:val="ПЗЗ_3_Уровень"/>
    <w:basedOn w:val="a2"/>
    <w:link w:val="34"/>
    <w:uiPriority w:val="99"/>
    <w:rsid w:val="00A17E55"/>
    <w:pPr>
      <w:spacing w:before="180" w:after="180" w:line="240" w:lineRule="auto"/>
      <w:ind w:firstLine="567"/>
      <w:jc w:val="both"/>
      <w:outlineLvl w:val="2"/>
    </w:pPr>
    <w:rPr>
      <w:rFonts w:ascii="Times New Roman" w:hAnsi="Times New Roman"/>
      <w:b/>
      <w:sz w:val="24"/>
      <w:szCs w:val="20"/>
      <w:lang w:eastAsia="ru-RU"/>
    </w:rPr>
  </w:style>
  <w:style w:type="character" w:customStyle="1" w:styleId="41">
    <w:name w:val="ПЗЗ_4_уровень Знак"/>
    <w:link w:val="42"/>
    <w:uiPriority w:val="99"/>
    <w:locked/>
    <w:rsid w:val="00A17E55"/>
    <w:rPr>
      <w:rFonts w:ascii="Times New Roman" w:eastAsia="Times New Roman" w:hAnsi="Times New Roman"/>
      <w:b/>
      <w:sz w:val="20"/>
      <w:lang w:eastAsia="ru-RU"/>
    </w:rPr>
  </w:style>
  <w:style w:type="paragraph" w:customStyle="1" w:styleId="42">
    <w:name w:val="ПЗЗ_4_уровень"/>
    <w:basedOn w:val="a2"/>
    <w:link w:val="41"/>
    <w:uiPriority w:val="99"/>
    <w:rsid w:val="00A17E55"/>
    <w:pPr>
      <w:spacing w:before="120" w:after="120" w:line="240" w:lineRule="auto"/>
      <w:ind w:firstLine="567"/>
      <w:jc w:val="both"/>
      <w:outlineLvl w:val="3"/>
    </w:pPr>
    <w:rPr>
      <w:rFonts w:ascii="Times New Roman" w:hAnsi="Times New Roman"/>
      <w:b/>
      <w:sz w:val="24"/>
      <w:szCs w:val="20"/>
      <w:lang w:eastAsia="ru-RU"/>
    </w:rPr>
  </w:style>
  <w:style w:type="paragraph" w:customStyle="1" w:styleId="29">
    <w:name w:val="Абзац списка2"/>
    <w:basedOn w:val="a2"/>
    <w:uiPriority w:val="99"/>
    <w:rsid w:val="00A17E55"/>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2"/>
    <w:uiPriority w:val="99"/>
    <w:rsid w:val="00A17E55"/>
    <w:pPr>
      <w:spacing w:after="0" w:line="240" w:lineRule="auto"/>
      <w:ind w:firstLine="567"/>
      <w:jc w:val="both"/>
    </w:pPr>
    <w:rPr>
      <w:rFonts w:ascii="Times New Roman" w:eastAsia="Times New Roman" w:hAnsi="Times New Roman"/>
      <w:sz w:val="28"/>
      <w:szCs w:val="20"/>
      <w:lang w:eastAsia="ru-RU"/>
    </w:rPr>
  </w:style>
  <w:style w:type="paragraph" w:customStyle="1" w:styleId="nienie">
    <w:name w:val="nienie"/>
    <w:basedOn w:val="Iauiue"/>
    <w:uiPriority w:val="99"/>
    <w:rsid w:val="00A17E55"/>
    <w:pPr>
      <w:keepLines/>
      <w:ind w:left="709" w:hanging="284"/>
      <w:jc w:val="both"/>
    </w:pPr>
    <w:rPr>
      <w:rFonts w:ascii="Peterburg" w:hAnsi="Peterburg"/>
      <w:sz w:val="24"/>
    </w:rPr>
  </w:style>
  <w:style w:type="paragraph" w:customStyle="1" w:styleId="ConsPlusNonformat">
    <w:name w:val="ConsPlusNonformat"/>
    <w:uiPriority w:val="99"/>
    <w:rsid w:val="00A17E55"/>
    <w:pPr>
      <w:autoSpaceDE w:val="0"/>
      <w:autoSpaceDN w:val="0"/>
      <w:adjustRightInd w:val="0"/>
    </w:pPr>
    <w:rPr>
      <w:rFonts w:ascii="Courier New" w:eastAsia="Times New Roman" w:hAnsi="Courier New"/>
      <w:sz w:val="20"/>
      <w:szCs w:val="20"/>
    </w:rPr>
  </w:style>
  <w:style w:type="paragraph" w:customStyle="1" w:styleId="36">
    <w:name w:val="Абзац списка3"/>
    <w:basedOn w:val="a2"/>
    <w:uiPriority w:val="99"/>
    <w:rsid w:val="00A17E55"/>
    <w:pPr>
      <w:spacing w:after="0" w:line="240" w:lineRule="auto"/>
      <w:ind w:left="720"/>
      <w:contextualSpacing/>
    </w:pPr>
    <w:rPr>
      <w:rFonts w:ascii="Times New Roman" w:hAnsi="Times New Roman"/>
      <w:sz w:val="20"/>
      <w:szCs w:val="20"/>
      <w:lang w:eastAsia="ru-RU"/>
    </w:rPr>
  </w:style>
  <w:style w:type="character" w:customStyle="1" w:styleId="1a">
    <w:name w:val="Основной текст с отступом.об1 Знак"/>
    <w:link w:val="1b"/>
    <w:uiPriority w:val="99"/>
    <w:locked/>
    <w:rsid w:val="00A17E55"/>
    <w:rPr>
      <w:rFonts w:ascii="Times New Roman" w:eastAsia="Times New Roman" w:hAnsi="Times New Roman"/>
      <w:sz w:val="20"/>
      <w:lang w:eastAsia="ru-RU"/>
    </w:rPr>
  </w:style>
  <w:style w:type="paragraph" w:customStyle="1" w:styleId="1b">
    <w:name w:val="Основной текст с отступом.об1"/>
    <w:basedOn w:val="a2"/>
    <w:link w:val="1a"/>
    <w:uiPriority w:val="99"/>
    <w:rsid w:val="00A17E55"/>
    <w:pPr>
      <w:spacing w:after="0" w:line="240" w:lineRule="atLeast"/>
      <w:ind w:firstLine="720"/>
      <w:jc w:val="both"/>
    </w:pPr>
    <w:rPr>
      <w:rFonts w:ascii="Times New Roman" w:hAnsi="Times New Roman"/>
      <w:sz w:val="20"/>
      <w:szCs w:val="20"/>
      <w:lang w:eastAsia="ru-RU"/>
    </w:rPr>
  </w:style>
  <w:style w:type="paragraph" w:customStyle="1" w:styleId="--">
    <w:name w:val="- СТРАНИЦА -"/>
    <w:uiPriority w:val="99"/>
    <w:rsid w:val="00A17E55"/>
    <w:pPr>
      <w:numPr>
        <w:numId w:val="5"/>
      </w:numPr>
    </w:pPr>
    <w:rPr>
      <w:rFonts w:ascii="Times New Roman" w:eastAsia="Times New Roman" w:hAnsi="Times New Roman"/>
      <w:sz w:val="20"/>
      <w:szCs w:val="20"/>
    </w:rPr>
  </w:style>
  <w:style w:type="paragraph" w:customStyle="1" w:styleId="Iniiaiieoaenonionooiii2">
    <w:name w:val="Iniiaiie oaeno n ionooiii 2"/>
    <w:basedOn w:val="Iauiue"/>
    <w:uiPriority w:val="99"/>
    <w:rsid w:val="00A17E55"/>
    <w:pPr>
      <w:widowControl/>
      <w:numPr>
        <w:numId w:val="6"/>
      </w:numPr>
      <w:ind w:firstLine="284"/>
      <w:jc w:val="both"/>
    </w:pPr>
    <w:rPr>
      <w:rFonts w:ascii="Peterburg" w:hAnsi="Peterburg"/>
    </w:rPr>
  </w:style>
  <w:style w:type="paragraph" w:customStyle="1" w:styleId="43">
    <w:name w:val="Абзац списка4"/>
    <w:basedOn w:val="a2"/>
    <w:uiPriority w:val="99"/>
    <w:rsid w:val="00A17E55"/>
    <w:pPr>
      <w:spacing w:after="0" w:line="240" w:lineRule="auto"/>
      <w:ind w:left="720"/>
      <w:contextualSpacing/>
    </w:pPr>
    <w:rPr>
      <w:rFonts w:ascii="Times New Roman" w:hAnsi="Times New Roman"/>
      <w:sz w:val="20"/>
      <w:szCs w:val="20"/>
      <w:lang w:eastAsia="ru-RU"/>
    </w:rPr>
  </w:style>
  <w:style w:type="character" w:customStyle="1" w:styleId="aff7">
    <w:name w:val="внутри  таблиц Знак"/>
    <w:link w:val="aff8"/>
    <w:uiPriority w:val="99"/>
    <w:locked/>
    <w:rsid w:val="00A17E55"/>
    <w:rPr>
      <w:rFonts w:ascii="Calibri" w:eastAsia="Times New Roman" w:hAnsi="Calibri"/>
      <w:sz w:val="20"/>
      <w:lang w:eastAsia="ru-RU"/>
    </w:rPr>
  </w:style>
  <w:style w:type="paragraph" w:customStyle="1" w:styleId="aff8">
    <w:name w:val="внутри  таблиц"/>
    <w:basedOn w:val="a2"/>
    <w:link w:val="aff7"/>
    <w:uiPriority w:val="99"/>
    <w:rsid w:val="00A17E55"/>
    <w:pPr>
      <w:spacing w:after="0" w:line="240" w:lineRule="auto"/>
      <w:ind w:left="-57" w:right="-57"/>
      <w:jc w:val="center"/>
    </w:pPr>
    <w:rPr>
      <w:sz w:val="20"/>
      <w:szCs w:val="20"/>
      <w:lang w:eastAsia="ru-RU"/>
    </w:rPr>
  </w:style>
  <w:style w:type="character" w:customStyle="1" w:styleId="aff9">
    <w:name w:val="Основной Знак"/>
    <w:link w:val="affa"/>
    <w:uiPriority w:val="99"/>
    <w:locked/>
    <w:rsid w:val="00A17E55"/>
    <w:rPr>
      <w:rFonts w:ascii="Calibri" w:eastAsia="Times New Roman" w:hAnsi="Calibri"/>
      <w:sz w:val="20"/>
      <w:lang w:eastAsia="ru-RU"/>
    </w:rPr>
  </w:style>
  <w:style w:type="paragraph" w:customStyle="1" w:styleId="affa">
    <w:name w:val="Основной"/>
    <w:basedOn w:val="a2"/>
    <w:link w:val="aff9"/>
    <w:uiPriority w:val="99"/>
    <w:rsid w:val="00A17E55"/>
    <w:pPr>
      <w:spacing w:after="0" w:line="240" w:lineRule="auto"/>
      <w:ind w:firstLine="540"/>
      <w:jc w:val="both"/>
    </w:pPr>
    <w:rPr>
      <w:sz w:val="20"/>
      <w:szCs w:val="20"/>
      <w:lang w:eastAsia="ru-RU"/>
    </w:rPr>
  </w:style>
  <w:style w:type="paragraph" w:customStyle="1" w:styleId="120">
    <w:name w:val="Стиль маркер + 12 пт"/>
    <w:basedOn w:val="a0"/>
    <w:uiPriority w:val="99"/>
    <w:rsid w:val="00A17E55"/>
    <w:rPr>
      <w:b w:val="0"/>
      <w:bCs/>
      <w:sz w:val="24"/>
    </w:rPr>
  </w:style>
  <w:style w:type="paragraph" w:customStyle="1" w:styleId="12095">
    <w:name w:val="Стиль Основной текст + 12 пт полужирный Первая строка:  095 см"/>
    <w:basedOn w:val="af1"/>
    <w:uiPriority w:val="99"/>
    <w:rsid w:val="00A17E55"/>
    <w:pPr>
      <w:ind w:firstLine="540"/>
    </w:pPr>
    <w:rPr>
      <w:rFonts w:eastAsia="Calibri"/>
      <w:bCs/>
      <w:sz w:val="24"/>
      <w:szCs w:val="20"/>
    </w:rPr>
  </w:style>
  <w:style w:type="character" w:customStyle="1" w:styleId="affb">
    <w:name w:val="Гипертекстовая ссылка"/>
    <w:uiPriority w:val="99"/>
    <w:rsid w:val="00A17E55"/>
    <w:rPr>
      <w:color w:val="008000"/>
    </w:rPr>
  </w:style>
  <w:style w:type="character" w:customStyle="1" w:styleId="44">
    <w:name w:val="Знак Знак4"/>
    <w:uiPriority w:val="99"/>
    <w:rsid w:val="00A17E55"/>
    <w:rPr>
      <w:rFonts w:ascii="Arial" w:hAnsi="Arial"/>
      <w:b/>
      <w:i/>
      <w:sz w:val="28"/>
      <w:lang w:val="ru-RU" w:eastAsia="ru-RU"/>
    </w:rPr>
  </w:style>
  <w:style w:type="paragraph" w:styleId="affc">
    <w:name w:val="Body Text Indent"/>
    <w:basedOn w:val="a2"/>
    <w:link w:val="affd"/>
    <w:uiPriority w:val="99"/>
    <w:semiHidden/>
    <w:rsid w:val="00A17E55"/>
    <w:pPr>
      <w:spacing w:after="120"/>
      <w:ind w:left="283"/>
    </w:pPr>
  </w:style>
  <w:style w:type="character" w:customStyle="1" w:styleId="affd">
    <w:name w:val="Основной текст с отступом Знак"/>
    <w:basedOn w:val="a3"/>
    <w:link w:val="affc"/>
    <w:uiPriority w:val="99"/>
    <w:semiHidden/>
    <w:locked/>
    <w:rsid w:val="00A17E55"/>
    <w:rPr>
      <w:rFonts w:cs="Times New Roman"/>
    </w:rPr>
  </w:style>
  <w:style w:type="paragraph" w:styleId="affe">
    <w:name w:val="Block Text"/>
    <w:basedOn w:val="a2"/>
    <w:uiPriority w:val="99"/>
    <w:rsid w:val="00A17E55"/>
    <w:pPr>
      <w:tabs>
        <w:tab w:val="left" w:pos="10440"/>
      </w:tabs>
      <w:spacing w:before="120" w:after="0" w:line="240" w:lineRule="auto"/>
      <w:ind w:left="360" w:right="333"/>
      <w:jc w:val="both"/>
    </w:pPr>
    <w:rPr>
      <w:rFonts w:ascii="Times New Roman" w:eastAsia="Times New Roman" w:hAnsi="Times New Roman"/>
      <w:b/>
      <w:sz w:val="24"/>
      <w:szCs w:val="20"/>
      <w:lang w:eastAsia="zh-CN"/>
    </w:rPr>
  </w:style>
  <w:style w:type="character" w:customStyle="1" w:styleId="91">
    <w:name w:val="Знак Знак9"/>
    <w:uiPriority w:val="99"/>
    <w:rsid w:val="00A17E55"/>
    <w:rPr>
      <w:sz w:val="24"/>
      <w:lang w:val="ru-RU" w:eastAsia="ru-RU"/>
    </w:rPr>
  </w:style>
  <w:style w:type="paragraph" w:styleId="afff">
    <w:name w:val="header"/>
    <w:basedOn w:val="a2"/>
    <w:link w:val="afff0"/>
    <w:uiPriority w:val="99"/>
    <w:rsid w:val="00342B30"/>
    <w:pPr>
      <w:tabs>
        <w:tab w:val="center" w:pos="4677"/>
        <w:tab w:val="right" w:pos="9355"/>
      </w:tabs>
      <w:spacing w:after="0" w:line="240" w:lineRule="auto"/>
    </w:pPr>
  </w:style>
  <w:style w:type="character" w:customStyle="1" w:styleId="afff0">
    <w:name w:val="Верхний колонтитул Знак"/>
    <w:basedOn w:val="a3"/>
    <w:link w:val="afff"/>
    <w:uiPriority w:val="99"/>
    <w:locked/>
    <w:rsid w:val="00342B30"/>
    <w:rPr>
      <w:rFonts w:cs="Times New Roman"/>
    </w:rPr>
  </w:style>
  <w:style w:type="paragraph" w:customStyle="1" w:styleId="1c">
    <w:name w:val="Обычный1"/>
    <w:rsid w:val="001101E3"/>
    <w:pPr>
      <w:widowControl w:val="0"/>
      <w:tabs>
        <w:tab w:val="right" w:pos="567"/>
      </w:tabs>
      <w:ind w:firstLine="567"/>
      <w:jc w:val="both"/>
    </w:pPr>
    <w:rPr>
      <w:rFonts w:ascii="Kudriashov" w:eastAsia="Times New Roman" w:hAnsi="Kudriashov"/>
      <w:snapToGrid w:val="0"/>
      <w:sz w:val="24"/>
      <w:szCs w:val="20"/>
    </w:rPr>
  </w:style>
  <w:style w:type="paragraph" w:customStyle="1" w:styleId="51">
    <w:name w:val="Абзац списка5"/>
    <w:basedOn w:val="a2"/>
    <w:rsid w:val="001101E3"/>
    <w:pPr>
      <w:spacing w:after="0" w:line="240" w:lineRule="auto"/>
      <w:ind w:left="708" w:firstLine="720"/>
      <w:jc w:val="both"/>
    </w:pPr>
    <w:rPr>
      <w:rFonts w:ascii="Times New Roman" w:hAnsi="Times New Roman"/>
      <w:sz w:val="24"/>
      <w:szCs w:val="24"/>
      <w:lang w:eastAsia="ru-RU"/>
    </w:rPr>
  </w:style>
  <w:style w:type="paragraph" w:customStyle="1" w:styleId="45">
    <w:name w:val="Обычный4"/>
    <w:uiPriority w:val="99"/>
    <w:rsid w:val="00621218"/>
    <w:pPr>
      <w:widowControl w:val="0"/>
      <w:spacing w:line="260" w:lineRule="auto"/>
      <w:ind w:firstLine="220"/>
      <w:jc w:val="both"/>
    </w:pPr>
    <w:rPr>
      <w:rFonts w:ascii="Arial" w:eastAsia="Times New Roman" w:hAnsi="Arial"/>
      <w:b/>
      <w:sz w:val="18"/>
      <w:szCs w:val="20"/>
    </w:rPr>
  </w:style>
  <w:style w:type="paragraph" w:customStyle="1" w:styleId="2a">
    <w:name w:val="Обычный2"/>
    <w:rsid w:val="00B90423"/>
    <w:pPr>
      <w:widowControl w:val="0"/>
      <w:tabs>
        <w:tab w:val="right" w:pos="567"/>
      </w:tabs>
      <w:ind w:firstLine="567"/>
      <w:jc w:val="both"/>
    </w:pPr>
    <w:rPr>
      <w:rFonts w:ascii="Kudriashov" w:eastAsia="Times New Roman" w:hAnsi="Kudriashov"/>
      <w:snapToGrid w:val="0"/>
      <w:sz w:val="24"/>
      <w:szCs w:val="20"/>
    </w:rPr>
  </w:style>
  <w:style w:type="paragraph" w:styleId="37">
    <w:name w:val="Body Text 3"/>
    <w:basedOn w:val="a2"/>
    <w:link w:val="38"/>
    <w:uiPriority w:val="99"/>
    <w:semiHidden/>
    <w:unhideWhenUsed/>
    <w:rsid w:val="00793D6B"/>
    <w:pPr>
      <w:spacing w:after="120"/>
    </w:pPr>
    <w:rPr>
      <w:rFonts w:asciiTheme="minorHAnsi" w:eastAsiaTheme="minorHAnsi" w:hAnsiTheme="minorHAnsi" w:cstheme="minorBidi"/>
      <w:sz w:val="16"/>
      <w:szCs w:val="16"/>
    </w:rPr>
  </w:style>
  <w:style w:type="character" w:customStyle="1" w:styleId="38">
    <w:name w:val="Основной текст 3 Знак"/>
    <w:basedOn w:val="a3"/>
    <w:link w:val="37"/>
    <w:uiPriority w:val="99"/>
    <w:semiHidden/>
    <w:rsid w:val="00793D6B"/>
    <w:rPr>
      <w:rFonts w:asciiTheme="minorHAnsi" w:eastAsiaTheme="minorHAnsi" w:hAnsiTheme="minorHAnsi" w:cstheme="minorBidi"/>
      <w:sz w:val="16"/>
      <w:szCs w:val="16"/>
      <w:lang w:eastAsia="en-US"/>
    </w:rPr>
  </w:style>
  <w:style w:type="paragraph" w:customStyle="1" w:styleId="1d">
    <w:name w:val="Стиль1"/>
    <w:basedOn w:val="31"/>
    <w:qFormat/>
    <w:rsid w:val="00793D6B"/>
    <w:pPr>
      <w:tabs>
        <w:tab w:val="right" w:leader="dot" w:pos="9345"/>
      </w:tabs>
    </w:pPr>
    <w:rPr>
      <w:b/>
      <w:bCs/>
      <w:noProof/>
      <w:lang w:val="en-US" w:bidi="en-US"/>
    </w:rPr>
  </w:style>
  <w:style w:type="character" w:customStyle="1" w:styleId="blk">
    <w:name w:val="blk"/>
    <w:rsid w:val="00793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E040BC6AA94CA8D44E4D8F7A66DD7F87A2B1C9A74529A1E27A7EE7B97dDUAG" TargetMode="External"/><Relationship Id="rId117" Type="http://schemas.openxmlformats.org/officeDocument/2006/relationships/hyperlink" Target="consultantplus://offline/ref=E20B40FEEB693D9B06F77950D8AAE0DB47B64A3DB0E83881224AC631333663C89A2AD1123BC57F890C23974ED07803D8C37630E4B0AF9BFCF9sDJ" TargetMode="External"/><Relationship Id="rId21" Type="http://schemas.openxmlformats.org/officeDocument/2006/relationships/hyperlink" Target="consultantplus://offline/ref=7F32DCFF96DD4BB225FCB307BEF2733A34BC81BACAE218328119BFDED177F6E999DB90FAD5ADC75Fi2r1G" TargetMode="External"/><Relationship Id="rId42" Type="http://schemas.openxmlformats.org/officeDocument/2006/relationships/hyperlink" Target="consultantplus://offline/ref=0E325898D9E1831329AF373C66307741E8CC43351F2CF28DE1312A47F9E81948756EF05C3F142955975D21470DB55EC85EB2E66BD9G7gAJ" TargetMode="External"/><Relationship Id="rId47" Type="http://schemas.openxmlformats.org/officeDocument/2006/relationships/hyperlink" Target="consultantplus://offline/ref=973B76FBA2167B499FC80F84AAA5AECF3D30D4EB79457F7C4598AE8B104FF44B6237E41D8F91269D484C83199AEA7B814A6E7B4E64P5I7J" TargetMode="External"/><Relationship Id="rId63" Type="http://schemas.openxmlformats.org/officeDocument/2006/relationships/hyperlink" Target="consultantplus://offline/ref=891C889460AF5C03477F88D26BBA62D859ECA89F4DF3D213BE976061B0D2177A3D522768915CA6F7CB7F1D8062256B8CB03DEA748680DBC8M" TargetMode="External"/><Relationship Id="rId68" Type="http://schemas.openxmlformats.org/officeDocument/2006/relationships/hyperlink" Target="consultantplus://offline/ref=97AAA2D538A0294D9BFD6A9B4E036EE3EE6234752FB97A4047B284F9F522DE0A32D2AAFD5FEEC0E72CBF16CA6FEFE874C951B2027D3Cf4K6L" TargetMode="External"/><Relationship Id="rId84" Type="http://schemas.openxmlformats.org/officeDocument/2006/relationships/hyperlink" Target="consultantplus://offline/ref=B4F6EC6561ED2B8016556D65901646CF4F93BD72D5A9A6D7D7AC287B980F199E619F9F73D677AFBCDD9898D428403B9F72592D0F93i4gFL" TargetMode="External"/><Relationship Id="rId89" Type="http://schemas.openxmlformats.org/officeDocument/2006/relationships/hyperlink" Target="http://www.consultant.ru/document/cons_doc_LAW_51040/935a657a2b5f7c7a6436cb756694bb2d649c7a00/" TargetMode="External"/><Relationship Id="rId112" Type="http://schemas.openxmlformats.org/officeDocument/2006/relationships/hyperlink" Target="consultantplus://offline/ref=B183C08BB42B004A16940EA54FD1142A384155286D74F668EFE33FE352E70CFC5B75D0AC762DBE25A133B74F427ED3DD325C9E30A943v5r6M" TargetMode="External"/><Relationship Id="rId16" Type="http://schemas.openxmlformats.org/officeDocument/2006/relationships/hyperlink" Target="consultantplus://offline/ref=8E040BC6AA94CA8D44E4D8F7A66DD7F87A2B1C9A74529A1E27A7EE7B97dDUAG" TargetMode="External"/><Relationship Id="rId107" Type="http://schemas.openxmlformats.org/officeDocument/2006/relationships/hyperlink" Target="consultantplus://offline/ref=744425521A2672B594D7F8C9EE40840FCE9FED1DC9C901A6D24AEFF4F7B1CB4726BAC74A162A5EFA5E9B145CE83C8FB2FA70546F3EBBSCi4M" TargetMode="External"/><Relationship Id="rId11" Type="http://schemas.openxmlformats.org/officeDocument/2006/relationships/image" Target="media/image4.jpeg"/><Relationship Id="rId32" Type="http://schemas.openxmlformats.org/officeDocument/2006/relationships/hyperlink" Target="consultantplus://offline/ref=2050EEDB79E8DDCA37C01B4FB9E7A2839FDE625E2E51D9924F174F29E9EF799933D4FBCBFED99DE985624E64F63AB4D828A255FF50A2X0s7L" TargetMode="External"/><Relationship Id="rId37" Type="http://schemas.openxmlformats.org/officeDocument/2006/relationships/hyperlink" Target="consultantplus://offline/ref=946EA28FC014244FDC9ECE39C43D92CFCED02A596D808E087AE32F3FE22B27FD89AAFF20E72C40DF6013A26617557F761ABFDCA7E69CdBq0L" TargetMode="External"/><Relationship Id="rId53" Type="http://schemas.openxmlformats.org/officeDocument/2006/relationships/hyperlink" Target="consultantplus://offline/ref=6693DB4676F63706988E2B724E828E32E41345C955AB00F40015999C4C16CB717C1E078B8FE75F66BCE0538B2DE7CEE222668812D86AMFK" TargetMode="External"/><Relationship Id="rId58" Type="http://schemas.openxmlformats.org/officeDocument/2006/relationships/hyperlink" Target="consultantplus://offline/ref=BBC441131CED15B618F0070C171710F29339C3B078DCCC9DC5B95425C152F4D3DF6372EAC2E970B64A2ED4CD312C866BFE8AE66EA6F2BB75M" TargetMode="External"/><Relationship Id="rId74" Type="http://schemas.openxmlformats.org/officeDocument/2006/relationships/hyperlink" Target="consultantplus://offline/ref=97AAA2D538A0294D9BFD6A9B4E036EE3EE6234752FB97A4047B284F9F522DE0A32D2AAFD5FEECFE72CBF16CA6FEFE874C951B2027D3Cf4K6L" TargetMode="External"/><Relationship Id="rId79" Type="http://schemas.openxmlformats.org/officeDocument/2006/relationships/hyperlink" Target="consultantplus://offline/ref=DDC04DE4CB1F77F9EC6B9EE6AEBDDFF3F8F6783A48C7B23E9A8EA69E1554D1CDE537250ED5CEABA9BDC4FB63324C1E57DEC340B45121ICf8N" TargetMode="External"/><Relationship Id="rId102" Type="http://schemas.openxmlformats.org/officeDocument/2006/relationships/hyperlink" Target="consultantplus://offline/ref=CDA335FCA1B9FC2C58AF0F79358DDD99B533487F913E62B778E00346A5990A3B91C391A52CD2ACB6AD1B88BD002F612B2B6D49F1F2CFMDcAM"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07EC505A3610D89E4DC6237493EBDF7EA9AC249F6EBFA2D2FD6192AF8B1962AD53DF1CDD5B6F99185DB9FA0265F2F93D5D9C4D06C335H8R7K" TargetMode="External"/><Relationship Id="rId82" Type="http://schemas.openxmlformats.org/officeDocument/2006/relationships/hyperlink" Target="consultantplus://offline/ref=DDC04DE4CB1F77F9EC6B9EE6AEBDDFF3F8F6783A48C7B23E9A8EA69E1554D1CDE537250ED5CFA6A9BDC4FB63324C1E57DEC340B45121ICf8N" TargetMode="External"/><Relationship Id="rId90" Type="http://schemas.openxmlformats.org/officeDocument/2006/relationships/hyperlink" Target="http://www.consultant.ru/document/cons_doc_LAW_51040/935a657a2b5f7c7a6436cb756694bb2d649c7a00/" TargetMode="External"/><Relationship Id="rId95" Type="http://schemas.openxmlformats.org/officeDocument/2006/relationships/hyperlink" Target="consultantplus://offline/ref=071F333954BBEA05B446436B5F0B92AB3033E91ADBDED16EEA5FB05FE023587FA20BE976A244v8G" TargetMode="External"/><Relationship Id="rId19" Type="http://schemas.openxmlformats.org/officeDocument/2006/relationships/hyperlink" Target="consultantplus://offline/ref=C6BCEFBF5AB915DC1EB89D0E4B208F789359C780C7D3DC88CBA2F983F2CBEEACCB630C47FEF6d5o6G" TargetMode="External"/><Relationship Id="rId14" Type="http://schemas.openxmlformats.org/officeDocument/2006/relationships/hyperlink" Target="consultantplus://offline/ref=AD4E49E9ED6B9E5CAC3753BC6137D9AEBBE3F87E815BD76A3B0FB3DBD0F185929B5F2D357FAECE84C17E667452E250EF70DF83E24BD760E9wB77N" TargetMode="External"/><Relationship Id="rId22" Type="http://schemas.openxmlformats.org/officeDocument/2006/relationships/hyperlink" Target="consultantplus://offline/ref=8E040BC6AA94CA8D44E4D8F7A66DD7F87A2B1C9A74529A1E27A7EE7B97dDUAG" TargetMode="External"/><Relationship Id="rId27" Type="http://schemas.openxmlformats.org/officeDocument/2006/relationships/hyperlink" Target="consultantplus://offline/ref=1AD59A2334243CC6C296965C4A2A872B094979E03FFDB7973711C5391CC06B8DD48BE0C9148D35Z0L" TargetMode="External"/><Relationship Id="rId30" Type="http://schemas.openxmlformats.org/officeDocument/2006/relationships/hyperlink" Target="consultantplus://offline/ref=04F66145E08A823EAA4A0271CC7D353605E4F39639A77275E34EA523EEB32E791FB31FA7C10C36BB1461A81A58jCw9G" TargetMode="External"/><Relationship Id="rId35" Type="http://schemas.openxmlformats.org/officeDocument/2006/relationships/hyperlink" Target="consultantplus://offline/ref=946EA28FC014244FDC9ECE39C43D92CFCED02A596D808E087AE32F3FE22B27FD89AAFF20E72F44DF6013A26617557F761ABFDCA7E69CdBq0L" TargetMode="External"/><Relationship Id="rId43" Type="http://schemas.openxmlformats.org/officeDocument/2006/relationships/hyperlink" Target="consultantplus://offline/ref=8614BEDDEF2E230834440FDC361052FF0CB92DD7EC6CEB19D2DF26E9EC5ACD2C0FD80463BEB1D83107331F4033FE4920AC2FE763E6C0s2E2J" TargetMode="External"/><Relationship Id="rId48" Type="http://schemas.openxmlformats.org/officeDocument/2006/relationships/hyperlink" Target="consultantplus://offline/ref=973B76FBA2167B499FC80F84AAA5AECF3D30D4EB79457F7C4598AE8B104FF44B6237E41D8F92269D484C83199AEA7B814A6E7B4E64P5I7J" TargetMode="External"/><Relationship Id="rId56" Type="http://schemas.openxmlformats.org/officeDocument/2006/relationships/hyperlink" Target="consultantplus://offline/ref=6693DB4676F63706988E2B724E828E32E41345C955AB00F40015999C4C16CB717C1E078E8BEE5032EFAF52D769BADDE328668B10C7A5EC6768M3K" TargetMode="External"/><Relationship Id="rId64" Type="http://schemas.openxmlformats.org/officeDocument/2006/relationships/hyperlink" Target="consultantplus://offline/ref=891C889460AF5C03477F88D26BBA62D859ECA89F4DF3D213BE976061B0D2177A3D52276B9858A6FE96250D842B716693B121F5749883B0E6DCC6M" TargetMode="External"/><Relationship Id="rId69" Type="http://schemas.openxmlformats.org/officeDocument/2006/relationships/hyperlink" Target="consultantplus://offline/ref=97AAA2D538A0294D9BFD6A9B4E036EE3EE6234752FB97A4047B284F9F522DE0A32D2AAFD5FEEC0E72CBF16CA6FEFE874C951B2027D3Cf4K6L" TargetMode="External"/><Relationship Id="rId77" Type="http://schemas.openxmlformats.org/officeDocument/2006/relationships/hyperlink" Target="consultantplus://offline/ref=CA31439D9D446E5772B0A3E4BAC3436A6E4AD053A1B6B22A89977AA89603AC0C9B7FA56C662A6FCCCB372214B815544D35471F07BDCAt9YFN" TargetMode="External"/><Relationship Id="rId100" Type="http://schemas.openxmlformats.org/officeDocument/2006/relationships/hyperlink" Target="consultantplus://offline/ref=46D9EBC4C38B055D83E2D2FD20DA11E2ABC870481817D2B29A8577E5EBB0C3CA75E15B26779DB9F4402005ECF27DB997AABB1C52D6A606L" TargetMode="External"/><Relationship Id="rId105" Type="http://schemas.openxmlformats.org/officeDocument/2006/relationships/hyperlink" Target="consultantplus://offline/ref=BF0FDC70C34B9F1579F772E9D21FFE0B287CEEEB297A122A7B0E2707AB5A23G" TargetMode="External"/><Relationship Id="rId113" Type="http://schemas.openxmlformats.org/officeDocument/2006/relationships/hyperlink" Target="consultantplus://offline/ref=B183C08BB42B004A16940EA54FD1142A384155286D74F668EFE33FE352E70CFC5B75D0AC762CB525A133B74F427ED3DD325C9E30A943v5r6M" TargetMode="External"/><Relationship Id="rId118" Type="http://schemas.openxmlformats.org/officeDocument/2006/relationships/hyperlink" Target="consultantplus://offline/ref=0E5FB6E2CA673B035F5BA06A95D9F76DBB2DFCEECC47551B34FA7F6FCE8DEF47B97E9A790053B55FB23E20E2DB693CAC4EF6A8A9DEd019H" TargetMode="External"/><Relationship Id="rId8" Type="http://schemas.openxmlformats.org/officeDocument/2006/relationships/image" Target="media/image1.jpeg"/><Relationship Id="rId51" Type="http://schemas.openxmlformats.org/officeDocument/2006/relationships/hyperlink" Target="consultantplus://offline/ref=E8DD6D85200894A5AD1725B02A1D2F267CB03483AAA02F710E86B0F6BA3CDDF492449CC213BA84DB5E60CEDA893D94A20F66D90B2816VCq8M" TargetMode="External"/><Relationship Id="rId72" Type="http://schemas.openxmlformats.org/officeDocument/2006/relationships/hyperlink" Target="consultantplus://offline/ref=97AAA2D538A0294D9BFD6A9B4E036EE3EE6234752FB97A4047B284F9F522DE0A32D2AAFC59E4C2B829AA079262E7FE6BCA4DAE007Cf3K5L" TargetMode="External"/><Relationship Id="rId80" Type="http://schemas.openxmlformats.org/officeDocument/2006/relationships/hyperlink" Target="consultantplus://offline/ref=DDC04DE4CB1F77F9EC6B9EE6AEBDDFF3F8F6783A48C7B23E9A8EA69E1554D1CDE537250ED5CFA2A9BDC4FB63324C1E57DEC340B45121ICf8N" TargetMode="External"/><Relationship Id="rId85" Type="http://schemas.openxmlformats.org/officeDocument/2006/relationships/hyperlink" Target="consultantplus://offline/ref=2B6D3E0E9AD8A44E48377644F4A18045C4A048B7C9D48A1A04CEC0055BD70A2C8A7C536125C165558EBA69305380718EC284FED82330uCp7N" TargetMode="External"/><Relationship Id="rId93" Type="http://schemas.openxmlformats.org/officeDocument/2006/relationships/hyperlink" Target="consultantplus://offline/ref=071F333954BBEA05B446436B5F0B92AB3033E91ADBDED16EEA5FB05FE023587FA20BE976AD44v2G" TargetMode="External"/><Relationship Id="rId98" Type="http://schemas.openxmlformats.org/officeDocument/2006/relationships/hyperlink" Target="consultantplus://offline/ref=071F333954BBEA05B446436B5F0B92AB3033E91ADBDED16EEA5FB05FE023587FA20BE976AB44vCG" TargetMode="External"/><Relationship Id="rId12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consultantplus://offline/ref=54739835C707F0A24BA8437FBB3D7367B89827F858494AD174D175680F7DE5DFB7936A266BB47A2F82AB5B557B0Az7H" TargetMode="External"/><Relationship Id="rId17" Type="http://schemas.openxmlformats.org/officeDocument/2006/relationships/hyperlink" Target="consultantplus://offline/ref=177EC5BC0FA5AD131F33C9EC6DDF721E2A4A0EAFCE090386B0A694241E6B68E2687CB249E4C99B9BPDn5F" TargetMode="External"/><Relationship Id="rId25" Type="http://schemas.openxmlformats.org/officeDocument/2006/relationships/hyperlink" Target="http://www.consultant.ru/document/cons_doc_LAW_41063/3858c71fe6687f22320e3f98b0fac9f444d0ba30/" TargetMode="External"/><Relationship Id="rId33" Type="http://schemas.openxmlformats.org/officeDocument/2006/relationships/hyperlink" Target="consultantplus://offline/ref=2050EEDB79E8DDCA37C01B4FB9E7A2839FDE625E2E51D9924F174F29E9EF799933D4FBCAFADE95E985624E64F63AB4D828A255FF50A2X0s7L" TargetMode="External"/><Relationship Id="rId38" Type="http://schemas.openxmlformats.org/officeDocument/2006/relationships/hyperlink" Target="consultantplus://offline/ref=946EA28FC014244FDC9ECE39C43D92CFCED02A596D808E087AE32F3FE22B27FD89AAFF20E72C40DF6013A26617557F761ABFDCA7E69CdBq0L" TargetMode="External"/><Relationship Id="rId46" Type="http://schemas.openxmlformats.org/officeDocument/2006/relationships/hyperlink" Target="consultantplus://offline/ref=973B76FBA2167B499FC80F84AAA5AECF3D30D4EB79457F7C4598AE8B104FF44B6237E41D8F92269D484C83199AEA7B814A6E7B4E64P5I7J" TargetMode="External"/><Relationship Id="rId59" Type="http://schemas.openxmlformats.org/officeDocument/2006/relationships/hyperlink" Target="consultantplus://offline/ref=BBC441131CED15B618F0070C171710F29339C3B078DCCC9DC5B95425C152F4D3DF6372EAC2EA74B64A2ED4CD312C866BFE8AE66EA6F2BB75M" TargetMode="External"/><Relationship Id="rId67" Type="http://schemas.openxmlformats.org/officeDocument/2006/relationships/hyperlink" Target="consultantplus://offline/ref=97AAA2D538A0294D9BFD6A9B4E036EE3EE6234752FB97A4047B284F9F522DE0A32D2AAFC59E4C2B829AA079262E7FE6BCA4DAE007Cf3K5L" TargetMode="External"/><Relationship Id="rId103" Type="http://schemas.openxmlformats.org/officeDocument/2006/relationships/hyperlink" Target="consultantplus://offline/ref=CDA335FCA1B9FC2C58AF0F79358DDD99B533487F913E62B778E00346A5990A3B91C391A624D1A8BCFA4198B9497B6C342A7156F1ECCCD262M4c2M" TargetMode="External"/><Relationship Id="rId108" Type="http://schemas.openxmlformats.org/officeDocument/2006/relationships/hyperlink" Target="consultantplus://offline/ref=48A1590DE0DFAEB22E45CFA4C8F910AA813D13F9D8321D4AF0391072DF99215124098AE314526DD414567C8CEE701FBCFEAEA061C305AFC2AFrCM" TargetMode="External"/><Relationship Id="rId116" Type="http://schemas.openxmlformats.org/officeDocument/2006/relationships/hyperlink" Target="consultantplus://offline/ref=D7A0CC960EFCED1614A8DD544D5EE81C7A6B7E3C76DD72C9DA6C005EB37F569D915F9FB584FF8C54C5C7981244FD98FED517B0259BPBqBO" TargetMode="External"/><Relationship Id="rId20" Type="http://schemas.openxmlformats.org/officeDocument/2006/relationships/hyperlink" Target="consultantplus://offline/ref=7F32DCFF96DD4BB225FCB307BEF2733A34BC81BACAE218328119BFDED177F6E999DB90FAD5ADC75Di2r4G" TargetMode="External"/><Relationship Id="rId41" Type="http://schemas.openxmlformats.org/officeDocument/2006/relationships/hyperlink" Target="consultantplus://offline/ref=0E325898D9E1831329AF373C66307741E8CC43351F2CF28DE1312A47F9E81948756EF05C3F162955975D21470DB55EC85EB2E66BD9G7gAJ" TargetMode="External"/><Relationship Id="rId54" Type="http://schemas.openxmlformats.org/officeDocument/2006/relationships/hyperlink" Target="consultantplus://offline/ref=6693DB4676F63706988E2B724E828E32E41345C955AB00F40015999C4C16CB717C1E078E8BEE543BECAF52D769BADDE328668B10C7A5EC6768M3K" TargetMode="External"/><Relationship Id="rId62" Type="http://schemas.openxmlformats.org/officeDocument/2006/relationships/hyperlink" Target="consultantplus://offline/ref=891C889460AF5C03477F88D26BBA62D859ECA89F4DF3D213BE976061B0D2177A3D5227689059A7F7CB7F1D8062256B8CB03DEA748680DBC8M" TargetMode="External"/><Relationship Id="rId70" Type="http://schemas.openxmlformats.org/officeDocument/2006/relationships/hyperlink" Target="consultantplus://offline/ref=97AAA2D538A0294D9BFD6A9B4E036EE3EE6234752FB97A4047B284F9F522DE0A32D2AAFD5FEFC9E72CBF16CA6FEFE874C951B2027D3Cf4K6L" TargetMode="External"/><Relationship Id="rId75" Type="http://schemas.openxmlformats.org/officeDocument/2006/relationships/hyperlink" Target="consultantplus://offline/ref=97AAA2D538A0294D9BFD6A9B4E036EE3EE6234752FB97A4047B284F9F522DE0A32D2AAFD5FEEC0E72CBF16CA6FEFE874C951B2027D3Cf4K6L" TargetMode="External"/><Relationship Id="rId83" Type="http://schemas.openxmlformats.org/officeDocument/2006/relationships/hyperlink" Target="consultantplus://offline/ref=DDC04DE4CB1F77F9EC6B9EE6AEBDDFF3F8F6783A48C7B23E9A8EA69E1554D1CDE537250ED5CCA2A9BDC4FB63324C1E57DEC340B45121ICf8N" TargetMode="External"/><Relationship Id="rId88" Type="http://schemas.openxmlformats.org/officeDocument/2006/relationships/hyperlink" Target="http://www.consultant.ru/document/cons_doc_LAW_182661/" TargetMode="External"/><Relationship Id="rId91" Type="http://schemas.openxmlformats.org/officeDocument/2006/relationships/hyperlink" Target="http://www.consultant.ru/document/cons_doc_LAW_51040/935a657a2b5f7c7a6436cb756694bb2d649c7a00/" TargetMode="External"/><Relationship Id="rId96" Type="http://schemas.openxmlformats.org/officeDocument/2006/relationships/hyperlink" Target="consultantplus://offline/ref=071F333954BBEA05B446436B5F0B92AB3033E91ADBDED16EEA5FB05FE023587FA20BE976A244vFG" TargetMode="External"/><Relationship Id="rId111" Type="http://schemas.openxmlformats.org/officeDocument/2006/relationships/hyperlink" Target="consultantplus://offline/ref=B183C08BB42B004A16940EA54FD1142A384155286D74F668EFE33FE352E70CFC5B75D0AC762DB125A133B74F427ED3DD325C9E30A943v5r6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1F569DDE0B519F896812E31DEDC0A6CB1AB0E1AEFC49912623BDF44B6EC00C3406E94DAEEEED24C48920EA3CBC88F585C8D371123755g9u6N" TargetMode="External"/><Relationship Id="rId23" Type="http://schemas.openxmlformats.org/officeDocument/2006/relationships/hyperlink" Target="consultantplus://offline/ref=8E040BC6AA94CA8D44E4D8F7A66DD7F87A2B1C9A74529A1E27A7EE7B97dDUAG" TargetMode="External"/><Relationship Id="rId28" Type="http://schemas.openxmlformats.org/officeDocument/2006/relationships/hyperlink" Target="consultantplus://offline/ref=6C599E168B55711E4A9C62DF72A6FA732A69343CB9D6DA9A8D33FAE6BD3528AC848C22FCE79F1F37FBC1BFCACC5AA32EB86F16DF9A31OEc0O" TargetMode="External"/><Relationship Id="rId36" Type="http://schemas.openxmlformats.org/officeDocument/2006/relationships/hyperlink" Target="consultantplus://offline/ref=946EA28FC014244FDC9ECE39C43D92CFCED02A596D808E087AE32F3FE22B27FD89AAFF20E72F44DF6013A26617557F761ABFDCA7E69CdBq0L" TargetMode="External"/><Relationship Id="rId49" Type="http://schemas.openxmlformats.org/officeDocument/2006/relationships/hyperlink" Target="consultantplus://offline/ref=C2B04D536F06DD290E9E4D83F04388C9C07E462C632122E7C9594F491120450373EFA878FC69900A7354F61096C9600480A03D6D85qBS3J" TargetMode="External"/><Relationship Id="rId57" Type="http://schemas.openxmlformats.org/officeDocument/2006/relationships/hyperlink" Target="consultantplus://offline/ref=BBC441131CED15B618F0070C171710F29339C3B078DCCC9DC5B95425C152F4D3DF6372EAC2E970B64A2ED4CD312C866BFE8AE66EA6F2BB75M" TargetMode="External"/><Relationship Id="rId106" Type="http://schemas.openxmlformats.org/officeDocument/2006/relationships/hyperlink" Target="consultantplus://offline/ref=8DB2FBCF8876D1D71D0A67B511DCFBEAA037A6CDB991F7C0B9CC1CA71CdB50G" TargetMode="External"/><Relationship Id="rId114" Type="http://schemas.openxmlformats.org/officeDocument/2006/relationships/hyperlink" Target="consultantplus://offline/ref=B183C08BB42B004A16940EA54FD1142A384155286D74F668EFE33FE352E70CFC5B75D0AC762CB225A133B74F427ED3DD325C9E30A943v5r6M" TargetMode="External"/><Relationship Id="rId119" Type="http://schemas.openxmlformats.org/officeDocument/2006/relationships/image" Target="media/image5.jpeg"/><Relationship Id="rId10" Type="http://schemas.openxmlformats.org/officeDocument/2006/relationships/image" Target="media/image3.jpeg"/><Relationship Id="rId31" Type="http://schemas.openxmlformats.org/officeDocument/2006/relationships/hyperlink" Target="consultantplus://offline/ref=2050EEDB79E8DDCA37C01B4FB9E7A2839FDE625E2E51D9924F174F29E9EF799933D4FBCBFEDA99E985624E64F63AB4D828A255FF50A2X0s7L" TargetMode="External"/><Relationship Id="rId44" Type="http://schemas.openxmlformats.org/officeDocument/2006/relationships/hyperlink" Target="consultantplus://offline/ref=8614BEDDEF2E230834440FDC361052FF0CB92DD7EC6CEB19D2DF26E9EC5ACD2C0FD80463BEBADD3107331F4033FE4920AC2FE763E6C0s2E2J" TargetMode="External"/><Relationship Id="rId52" Type="http://schemas.openxmlformats.org/officeDocument/2006/relationships/hyperlink" Target="consultantplus://offline/ref=574513DD383E2BAA20E9E752709E34E67C8D6A728C368BC1656598E56079B26154E702E4F73D9F8C472EA8BF821917F9735FBDD458CArASFH" TargetMode="External"/><Relationship Id="rId60" Type="http://schemas.openxmlformats.org/officeDocument/2006/relationships/hyperlink" Target="consultantplus://offline/ref=BBC441131CED15B618F0070C171710F29339C3B078DCCC9DC5B95425C152F4D3DF6372EAC2EA74B64A2ED4CD312C866BFE8AE66EA6F2BB75M" TargetMode="External"/><Relationship Id="rId65" Type="http://schemas.openxmlformats.org/officeDocument/2006/relationships/hyperlink" Target="consultantplus://offline/ref=F5745C03C3C406DBCE9FB7DE9320A49B1D7D31109F3BE4BFCB4891A640E0C0E642A9637F3696926282AFCBEB03D0337188D41E2DE355G1Z4K" TargetMode="External"/><Relationship Id="rId73" Type="http://schemas.openxmlformats.org/officeDocument/2006/relationships/hyperlink" Target="consultantplus://offline/ref=97AAA2D538A0294D9BFD6A9B4E036EE3EE6234752FB97A4047B284F9F522DE0A32D2AAFD5FEFC9E72CBF16CA6FEFE874C951B2027D3Cf4K6L" TargetMode="External"/><Relationship Id="rId78" Type="http://schemas.openxmlformats.org/officeDocument/2006/relationships/hyperlink" Target="consultantplus://offline/ref=CA31439D9D446E5772B0A3E4BAC3436A6E4AD053A1B6B22A89977AA89603AC0C9B7FA56C66296BCCCB372214B815544D35471F07BDCAt9YFN" TargetMode="External"/><Relationship Id="rId81" Type="http://schemas.openxmlformats.org/officeDocument/2006/relationships/hyperlink" Target="consultantplus://offline/ref=DDC04DE4CB1F77F9EC6B9EE6AEBDDFF3F8F6783A48C7B23E9A8EA69E1554D1CDE537250ED5CFA3A9BDC4FB63324C1E57DEC340B45121ICf8N" TargetMode="External"/><Relationship Id="rId86" Type="http://schemas.openxmlformats.org/officeDocument/2006/relationships/hyperlink" Target="consultantplus://offline/ref=2B6D3E0E9AD8A44E48377644F4A18045C4A048B7C9D48A1A04CEC0055BD70A2C8A7C536125C261558EBA69305380718EC284FED82330uCp7N" TargetMode="External"/><Relationship Id="rId94" Type="http://schemas.openxmlformats.org/officeDocument/2006/relationships/hyperlink" Target="consultantplus://offline/ref=071F333954BBEA05B446436B5F0B92AB3033E91ADBDED16EEA5FB05FE023587FA20BE976A244v9G" TargetMode="External"/><Relationship Id="rId99" Type="http://schemas.openxmlformats.org/officeDocument/2006/relationships/hyperlink" Target="consultantplus://offline/ref=46D9EBC4C38B055D83E2D2FD20DA11E2ABC870481817D2B29A8577E5EBB0C3CA75E15B257794B9F4402005ECF27DB997AABB1C52D6A606L" TargetMode="External"/><Relationship Id="rId101" Type="http://schemas.openxmlformats.org/officeDocument/2006/relationships/hyperlink" Target="consultantplus://offline/ref=CDA335FCA1B9FC2C58AF0F79358DDD99B533487F913E62B778E00346A5990A3B91C391A52CD1ABB6AD1B88BD002F612B2B6D49F1F2CFMDcAM"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consultantplus://offline/ref=AD4E49E9ED6B9E5CAC3753BC6137D9AEBBE3F87E815BD76A3B0FB3DBD0F185929B5F2D367EAECC8E902476701BB65DF071C19CE055D4w679N" TargetMode="External"/><Relationship Id="rId18" Type="http://schemas.openxmlformats.org/officeDocument/2006/relationships/hyperlink" Target="consultantplus://offline/ref=043CC50F63ED8039A7EC2F0D865D657C0EEDAFF46430D90DBE57B229AEAB94E335E8166D1979l7Y1G" TargetMode="External"/><Relationship Id="rId39" Type="http://schemas.openxmlformats.org/officeDocument/2006/relationships/hyperlink" Target="consultantplus://offline/ref=946EA28FC014244FDC9ECE39C43D92CFCED02A596D808E087AE32F3FE22B27FD89AAFF20E72C40DF6013A26617557F761ABFDCA7E69CdBq0L" TargetMode="External"/><Relationship Id="rId109" Type="http://schemas.openxmlformats.org/officeDocument/2006/relationships/hyperlink" Target="consultantplus://offline/ref=B183C08BB42B004A16940EA54FD1142A384155286D74F668EFE33FE352E70CFC5B75D0AC762DB725A133B74F427ED3DD325C9E30A943v5r6M" TargetMode="External"/><Relationship Id="rId34" Type="http://schemas.openxmlformats.org/officeDocument/2006/relationships/hyperlink" Target="consultantplus://offline/ref=2050EEDB79E8DDCA37C01B4FB9E7A2839FDE625E2E51D9924F174F29E9EF799933D4FBCBFEDA9DE985624E64F63AB4D828A255FF50A2X0s7L" TargetMode="External"/><Relationship Id="rId50" Type="http://schemas.openxmlformats.org/officeDocument/2006/relationships/hyperlink" Target="consultantplus://offline/ref=C2B04D536F06DD290E9E4D83F04388C9C07E462C632122E7C9594F491120450373EFA87EF06D9D557641E7489BC1761B83BC216F84BAqBSBJ" TargetMode="External"/><Relationship Id="rId55" Type="http://schemas.openxmlformats.org/officeDocument/2006/relationships/hyperlink" Target="consultantplus://offline/ref=6693DB4676F63706988E2B724E828E32E41345C955AB00F40015999C4C16CB717C1E078A8BEF5F66BCE0538B2DE7CEE222668812D86AMFK" TargetMode="External"/><Relationship Id="rId76" Type="http://schemas.openxmlformats.org/officeDocument/2006/relationships/hyperlink" Target="consultantplus://offline/ref=97AAA2D538A0294D9BFD6A9B4E036EE3EE6234752FB97A4047B284F9F522DE0A32D2AAFD5FEEC0E72CBF16CA6FEFE874C951B2027D3Cf4K6L" TargetMode="External"/><Relationship Id="rId97" Type="http://schemas.openxmlformats.org/officeDocument/2006/relationships/hyperlink" Target="consultantplus://offline/ref=071F333954BBEA05B446436B5F0B92AB3033E91ADBDED16EEA5FB05FE023587FA20BE977AD44vDG" TargetMode="External"/><Relationship Id="rId104" Type="http://schemas.openxmlformats.org/officeDocument/2006/relationships/hyperlink" Target="consultantplus://offline/ref=CDA335FCA1B9FC2C58AF0F79358DDD99B533487F913E62B778E00346A5990A3B91C391A52CD2ADB6AD1B88BD002F612B2B6D49F1F2CFMDcAM" TargetMode="External"/><Relationship Id="rId120"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yperlink" Target="consultantplus://offline/ref=97AAA2D538A0294D9BFD6A9B4E036EE3EE6234752FB97A4047B284F9F522DE0A32D2AAFC59E6C2B829AA079262E7FE6BCA4DAE007Cf3K5L" TargetMode="External"/><Relationship Id="rId92" Type="http://schemas.openxmlformats.org/officeDocument/2006/relationships/hyperlink" Target="http://www.consultant.ru/document/cons_doc_LAW_51040/935a657a2b5f7c7a6436cb756694bb2d649c7a00/" TargetMode="External"/><Relationship Id="rId2" Type="http://schemas.openxmlformats.org/officeDocument/2006/relationships/styles" Target="styles.xml"/><Relationship Id="rId29" Type="http://schemas.openxmlformats.org/officeDocument/2006/relationships/hyperlink" Target="consultantplus://offline/ref=E7B04AEACCFEAF340E51185F36055AD79A04B0FB8711906C0B09B06C74BFB05913EAB6888516012CA21DF18EF71F83BC6ABB658E841055gFH" TargetMode="External"/><Relationship Id="rId24" Type="http://schemas.openxmlformats.org/officeDocument/2006/relationships/hyperlink" Target="consultantplus://offline/ref=9F43F0AC6272EF00FF57655B65F01272FEED054B3732B9F4C562E85DC4FA72AF5263EDCB4F00xEb7G" TargetMode="External"/><Relationship Id="rId40" Type="http://schemas.openxmlformats.org/officeDocument/2006/relationships/hyperlink" Target="consultantplus://offline/ref=946EA28FC014244FDC9ECE39C43D92CFCED02A596D808E087AE32F3FE22B27FD89AAFF20E72C42DF6013A26617557F761ABFDCA7E69CdBq0L" TargetMode="External"/><Relationship Id="rId45" Type="http://schemas.openxmlformats.org/officeDocument/2006/relationships/hyperlink" Target="consultantplus://offline/ref=973B76FBA2167B499FC80F84AAA5AECF3D30D4EB79457F7C4598AE8B104FF44B6237E41D8F91269D484C83199AEA7B814A6E7B4E64P5I7J" TargetMode="External"/><Relationship Id="rId66" Type="http://schemas.openxmlformats.org/officeDocument/2006/relationships/hyperlink" Target="consultantplus://offline/ref=97AAA2D538A0294D9BFD6A9B4E036EE3EE6234752FB97A4047B284F9F522DE0A32D2AAFC59E6C2B829AA079262E7FE6BCA4DAE007Cf3K5L" TargetMode="External"/><Relationship Id="rId87" Type="http://schemas.openxmlformats.org/officeDocument/2006/relationships/hyperlink" Target="consultantplus://offline/ref=A57A9D302C81B10249DE27ED641D968CF5866FE806106E6DDA31361C981D23F7D440A16B9585E20F94330D56DF38CB022121FA004EA2CB85LDkAL" TargetMode="External"/><Relationship Id="rId110" Type="http://schemas.openxmlformats.org/officeDocument/2006/relationships/hyperlink" Target="consultantplus://offline/ref=B183C08BB42B004A16940EA54FD1142A384155286D74F668EFE33FE352E70CFC5B75D0AC762DB325A133B74F427ED3DD325C9E30A943v5r6M" TargetMode="External"/><Relationship Id="rId115" Type="http://schemas.openxmlformats.org/officeDocument/2006/relationships/hyperlink" Target="consultantplus://offline/ref=B183C08BB42B004A16940EA54FD1142A384155286D74F668EFE33FE352E70CFC5B75D0AC762CBE25A133B74F427ED3DD325C9E30A943v5r6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103</Pages>
  <Words>46734</Words>
  <Characters>266384</Characters>
  <Application>Microsoft Office Word</Application>
  <DocSecurity>0</DocSecurity>
  <Lines>2219</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3</cp:revision>
  <cp:lastPrinted>2017-11-14T14:55:00Z</cp:lastPrinted>
  <dcterms:created xsi:type="dcterms:W3CDTF">2021-09-13T08:10:00Z</dcterms:created>
  <dcterms:modified xsi:type="dcterms:W3CDTF">2021-09-13T08:17:00Z</dcterms:modified>
</cp:coreProperties>
</file>