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BA" w:rsidRPr="00087600" w:rsidRDefault="00A437BA" w:rsidP="00A437BA">
      <w:pPr>
        <w:pStyle w:val="ConsPlusTitle"/>
        <w:widowControl/>
        <w:jc w:val="right"/>
        <w:rPr>
          <w:rFonts w:ascii="Times New Roman" w:hAnsi="Times New Roman" w:cs="Times New Roman"/>
          <w:sz w:val="28"/>
          <w:szCs w:val="28"/>
        </w:rPr>
      </w:pPr>
      <w:r w:rsidRPr="00087600">
        <w:rPr>
          <w:rFonts w:ascii="Times New Roman" w:hAnsi="Times New Roman" w:cs="Times New Roman"/>
          <w:sz w:val="28"/>
          <w:szCs w:val="28"/>
        </w:rPr>
        <w:t>ПРОЕКТ</w:t>
      </w:r>
    </w:p>
    <w:p w:rsidR="00A437BA" w:rsidRPr="00087600" w:rsidRDefault="00A437BA" w:rsidP="00A437BA">
      <w:pPr>
        <w:pStyle w:val="ConsPlusTitle"/>
        <w:widowControl/>
        <w:jc w:val="center"/>
        <w:rPr>
          <w:rFonts w:ascii="Times New Roman" w:hAnsi="Times New Roman" w:cs="Times New Roman"/>
          <w:sz w:val="28"/>
          <w:szCs w:val="28"/>
        </w:rPr>
      </w:pPr>
      <w:r w:rsidRPr="00087600">
        <w:rPr>
          <w:rFonts w:ascii="Times New Roman" w:hAnsi="Times New Roman" w:cs="Times New Roman"/>
          <w:sz w:val="28"/>
          <w:szCs w:val="28"/>
        </w:rPr>
        <w:t>РЕШЕНИЕ</w:t>
      </w:r>
    </w:p>
    <w:p w:rsidR="00A437BA" w:rsidRPr="00087600" w:rsidRDefault="00A437BA" w:rsidP="00A437BA">
      <w:pPr>
        <w:pStyle w:val="ConsPlusTitle"/>
        <w:widowControl/>
        <w:jc w:val="center"/>
        <w:rPr>
          <w:rFonts w:ascii="Times New Roman" w:hAnsi="Times New Roman" w:cs="Times New Roman"/>
          <w:sz w:val="28"/>
          <w:szCs w:val="28"/>
        </w:rPr>
      </w:pPr>
      <w:r w:rsidRPr="00087600">
        <w:rPr>
          <w:rFonts w:ascii="Times New Roman" w:hAnsi="Times New Roman" w:cs="Times New Roman"/>
          <w:sz w:val="28"/>
          <w:szCs w:val="28"/>
        </w:rPr>
        <w:t>Совета поселка городского типа Актюбинский</w:t>
      </w:r>
    </w:p>
    <w:p w:rsidR="00A437BA" w:rsidRPr="00087600" w:rsidRDefault="00A437BA" w:rsidP="00A437BA">
      <w:pPr>
        <w:pStyle w:val="ConsPlusTitle"/>
        <w:widowControl/>
        <w:jc w:val="center"/>
        <w:rPr>
          <w:rFonts w:ascii="Times New Roman" w:hAnsi="Times New Roman" w:cs="Times New Roman"/>
          <w:sz w:val="28"/>
          <w:szCs w:val="28"/>
        </w:rPr>
      </w:pPr>
      <w:r w:rsidRPr="00087600">
        <w:rPr>
          <w:rFonts w:ascii="Times New Roman" w:hAnsi="Times New Roman" w:cs="Times New Roman"/>
          <w:sz w:val="28"/>
          <w:szCs w:val="28"/>
        </w:rPr>
        <w:t xml:space="preserve">Азнакаевского муниципального района </w:t>
      </w:r>
    </w:p>
    <w:p w:rsidR="00A437BA" w:rsidRPr="00087600" w:rsidRDefault="00A437BA" w:rsidP="00A437BA">
      <w:pPr>
        <w:pStyle w:val="ConsPlusTitle"/>
        <w:widowControl/>
        <w:jc w:val="center"/>
        <w:rPr>
          <w:rFonts w:ascii="Times New Roman" w:hAnsi="Times New Roman" w:cs="Times New Roman"/>
          <w:sz w:val="28"/>
          <w:szCs w:val="28"/>
        </w:rPr>
      </w:pPr>
      <w:r w:rsidRPr="00087600">
        <w:rPr>
          <w:rFonts w:ascii="Times New Roman" w:hAnsi="Times New Roman" w:cs="Times New Roman"/>
          <w:sz w:val="28"/>
          <w:szCs w:val="28"/>
        </w:rPr>
        <w:t>Республики Татарстан</w:t>
      </w:r>
    </w:p>
    <w:p w:rsidR="00A437BA" w:rsidRPr="00087600" w:rsidRDefault="00A437BA" w:rsidP="00A437BA">
      <w:pPr>
        <w:pStyle w:val="ConsPlusTitle"/>
        <w:widowControl/>
        <w:jc w:val="center"/>
        <w:rPr>
          <w:rFonts w:ascii="Times New Roman" w:hAnsi="Times New Roman" w:cs="Times New Roman"/>
          <w:sz w:val="28"/>
          <w:szCs w:val="28"/>
        </w:rPr>
      </w:pPr>
    </w:p>
    <w:p w:rsidR="00A437BA" w:rsidRPr="00087600" w:rsidRDefault="00A437BA" w:rsidP="00A437BA">
      <w:pPr>
        <w:pStyle w:val="ConsPlusTitle"/>
        <w:widowControl/>
        <w:jc w:val="center"/>
        <w:rPr>
          <w:rFonts w:ascii="Times New Roman" w:hAnsi="Times New Roman" w:cs="Times New Roman"/>
          <w:sz w:val="28"/>
          <w:szCs w:val="28"/>
        </w:rPr>
      </w:pPr>
    </w:p>
    <w:p w:rsidR="00A437BA" w:rsidRPr="00087600" w:rsidRDefault="00A437BA" w:rsidP="00A437BA">
      <w:pPr>
        <w:pStyle w:val="ConsPlusTitle"/>
        <w:widowControl/>
        <w:jc w:val="both"/>
        <w:rPr>
          <w:rFonts w:ascii="Times New Roman" w:hAnsi="Times New Roman" w:cs="Times New Roman"/>
          <w:b w:val="0"/>
          <w:sz w:val="28"/>
          <w:szCs w:val="28"/>
        </w:rPr>
      </w:pPr>
      <w:r w:rsidRPr="00087600">
        <w:rPr>
          <w:rFonts w:ascii="Times New Roman" w:hAnsi="Times New Roman" w:cs="Times New Roman"/>
          <w:b w:val="0"/>
          <w:sz w:val="28"/>
          <w:szCs w:val="28"/>
        </w:rPr>
        <w:t>п.г.т. Актюбинский                      № ____              от «____» ____________ 2021 года</w:t>
      </w:r>
    </w:p>
    <w:p w:rsidR="00A437BA" w:rsidRPr="00087600" w:rsidRDefault="00A437BA" w:rsidP="00A437BA">
      <w:pPr>
        <w:pStyle w:val="ConsPlusNormal"/>
        <w:widowControl/>
        <w:ind w:firstLine="0"/>
        <w:jc w:val="center"/>
        <w:rPr>
          <w:rFonts w:ascii="Times New Roman" w:hAnsi="Times New Roman" w:cs="Times New Roman"/>
          <w:b/>
          <w:sz w:val="28"/>
          <w:szCs w:val="28"/>
        </w:rPr>
      </w:pPr>
    </w:p>
    <w:p w:rsidR="00A437BA" w:rsidRPr="00087600" w:rsidRDefault="00A437BA" w:rsidP="00A437BA">
      <w:pPr>
        <w:pStyle w:val="ConsPlusNormal"/>
        <w:widowControl/>
        <w:ind w:firstLine="0"/>
        <w:jc w:val="center"/>
        <w:rPr>
          <w:rFonts w:ascii="Times New Roman" w:hAnsi="Times New Roman" w:cs="Times New Roman"/>
          <w:b/>
          <w:sz w:val="28"/>
          <w:szCs w:val="28"/>
        </w:rPr>
      </w:pPr>
    </w:p>
    <w:p w:rsidR="00A437BA" w:rsidRPr="00087600" w:rsidRDefault="00A437BA" w:rsidP="00A437BA">
      <w:pPr>
        <w:pStyle w:val="ConsPlusTitle"/>
        <w:widowControl/>
        <w:ind w:right="3572"/>
        <w:jc w:val="both"/>
        <w:rPr>
          <w:rFonts w:ascii="Times New Roman" w:hAnsi="Times New Roman" w:cs="Times New Roman"/>
          <w:b w:val="0"/>
          <w:sz w:val="28"/>
          <w:szCs w:val="28"/>
        </w:rPr>
      </w:pPr>
      <w:r w:rsidRPr="00087600">
        <w:rPr>
          <w:rFonts w:ascii="Times New Roman" w:hAnsi="Times New Roman" w:cs="Times New Roman"/>
          <w:b w:val="0"/>
          <w:sz w:val="28"/>
          <w:szCs w:val="28"/>
        </w:rPr>
        <w:t>О</w:t>
      </w:r>
      <w:r w:rsidR="00733A91" w:rsidRPr="00087600">
        <w:rPr>
          <w:rFonts w:ascii="Times New Roman" w:hAnsi="Times New Roman" w:cs="Times New Roman"/>
          <w:b w:val="0"/>
          <w:sz w:val="28"/>
          <w:szCs w:val="28"/>
        </w:rPr>
        <w:t>б утверждении</w:t>
      </w:r>
      <w:r w:rsidRPr="00087600">
        <w:rPr>
          <w:rFonts w:ascii="Times New Roman" w:hAnsi="Times New Roman" w:cs="Times New Roman"/>
          <w:b w:val="0"/>
          <w:sz w:val="28"/>
          <w:szCs w:val="28"/>
        </w:rPr>
        <w:t xml:space="preserve"> Положени</w:t>
      </w:r>
      <w:r w:rsidR="00733A91" w:rsidRPr="00087600">
        <w:rPr>
          <w:rFonts w:ascii="Times New Roman" w:hAnsi="Times New Roman" w:cs="Times New Roman"/>
          <w:b w:val="0"/>
          <w:sz w:val="28"/>
          <w:szCs w:val="28"/>
        </w:rPr>
        <w:t xml:space="preserve">я </w:t>
      </w:r>
      <w:r w:rsidRPr="00087600">
        <w:rPr>
          <w:rFonts w:ascii="Times New Roman" w:hAnsi="Times New Roman" w:cs="Times New Roman"/>
          <w:b w:val="0"/>
          <w:sz w:val="28"/>
          <w:szCs w:val="28"/>
        </w:rPr>
        <w:t>о</w:t>
      </w:r>
      <w:r w:rsidR="00733A91" w:rsidRPr="00087600">
        <w:rPr>
          <w:rFonts w:ascii="Times New Roman" w:hAnsi="Times New Roman" w:cs="Times New Roman"/>
          <w:b w:val="0"/>
          <w:sz w:val="28"/>
          <w:szCs w:val="28"/>
        </w:rPr>
        <w:t xml:space="preserve"> </w:t>
      </w:r>
      <w:r w:rsidRPr="00087600">
        <w:rPr>
          <w:rFonts w:ascii="Times New Roman" w:hAnsi="Times New Roman" w:cs="Times New Roman"/>
          <w:b w:val="0"/>
          <w:sz w:val="28"/>
          <w:szCs w:val="28"/>
        </w:rPr>
        <w:t>муниципальном жилищном контроле на территории муниципального образования «поселок городского типа Актюбинский»  Азнакаевского муниципального района Республики Татарстан</w:t>
      </w:r>
    </w:p>
    <w:p w:rsidR="00A437BA" w:rsidRPr="00087600" w:rsidRDefault="00A437BA" w:rsidP="00A437BA">
      <w:pPr>
        <w:pStyle w:val="ConsPlusTitle"/>
        <w:widowControl/>
        <w:ind w:right="3572"/>
        <w:jc w:val="both"/>
        <w:rPr>
          <w:rFonts w:ascii="Times New Roman" w:hAnsi="Times New Roman" w:cs="Times New Roman"/>
          <w:b w:val="0"/>
          <w:sz w:val="28"/>
          <w:szCs w:val="28"/>
        </w:rPr>
      </w:pPr>
    </w:p>
    <w:p w:rsidR="00A437BA" w:rsidRPr="00087600" w:rsidRDefault="00A437BA" w:rsidP="00A437BA">
      <w:pPr>
        <w:pStyle w:val="ConsPlusNormal"/>
        <w:ind w:firstLine="680"/>
        <w:jc w:val="both"/>
        <w:rPr>
          <w:rFonts w:ascii="Times New Roman" w:hAnsi="Times New Roman" w:cs="Times New Roman"/>
          <w:sz w:val="28"/>
          <w:szCs w:val="28"/>
        </w:rPr>
      </w:pPr>
    </w:p>
    <w:p w:rsidR="00A437BA" w:rsidRPr="00087600" w:rsidRDefault="00A437BA" w:rsidP="00A437BA">
      <w:pPr>
        <w:pStyle w:val="ConsPlusNormal"/>
        <w:ind w:firstLine="680"/>
        <w:jc w:val="both"/>
        <w:rPr>
          <w:rFonts w:ascii="Times New Roman" w:hAnsi="Times New Roman" w:cs="Times New Roman"/>
          <w:sz w:val="28"/>
          <w:szCs w:val="28"/>
        </w:rPr>
      </w:pPr>
    </w:p>
    <w:p w:rsidR="00A437BA" w:rsidRPr="00087600" w:rsidRDefault="006669F4" w:rsidP="00A437BA">
      <w:pPr>
        <w:ind w:firstLine="708"/>
        <w:jc w:val="both"/>
        <w:rPr>
          <w:sz w:val="28"/>
          <w:szCs w:val="28"/>
        </w:rPr>
      </w:pPr>
      <w:r w:rsidRPr="00087600">
        <w:rPr>
          <w:sz w:val="28"/>
          <w:szCs w:val="28"/>
        </w:rPr>
        <w:t xml:space="preserve">В соответствии с </w:t>
      </w:r>
      <w:r w:rsidR="00A437BA" w:rsidRPr="00087600">
        <w:rPr>
          <w:sz w:val="28"/>
          <w:szCs w:val="28"/>
        </w:rPr>
        <w:t>Жилищным кодексом Российской Федерации, Федеральным законом от 06.10.2003 №</w:t>
      </w:r>
      <w:r w:rsidRPr="00087600">
        <w:rPr>
          <w:sz w:val="28"/>
          <w:szCs w:val="28"/>
        </w:rPr>
        <w:t xml:space="preserve"> </w:t>
      </w:r>
      <w:r w:rsidR="00A437BA" w:rsidRPr="00087600">
        <w:rPr>
          <w:sz w:val="28"/>
          <w:szCs w:val="28"/>
        </w:rPr>
        <w:t xml:space="preserve">131-ФЗ «Об общих принципах организации местного самоуправления в Российской Федерации», </w:t>
      </w:r>
      <w:r w:rsidRPr="00087600">
        <w:rPr>
          <w:sz w:val="28"/>
          <w:szCs w:val="28"/>
        </w:rPr>
        <w:t>в целях реализации Федерального закона от 31.07.2020 № 248-ФЗ «О государственном контроле (надзоре) и муниципальном контроле в Российской Федерации»</w:t>
      </w:r>
      <w:r w:rsidR="00A437BA" w:rsidRPr="00087600">
        <w:rPr>
          <w:rFonts w:eastAsia="Calibri"/>
          <w:sz w:val="28"/>
          <w:szCs w:val="28"/>
          <w:lang w:eastAsia="en-US"/>
        </w:rPr>
        <w:t>,</w:t>
      </w:r>
    </w:p>
    <w:p w:rsidR="00A437BA" w:rsidRPr="00087600" w:rsidRDefault="00A437BA" w:rsidP="00A437BA">
      <w:pPr>
        <w:rPr>
          <w:sz w:val="28"/>
          <w:szCs w:val="28"/>
        </w:rPr>
      </w:pPr>
    </w:p>
    <w:p w:rsidR="00A437BA" w:rsidRPr="00087600" w:rsidRDefault="00A437BA" w:rsidP="00A437BA">
      <w:pPr>
        <w:jc w:val="center"/>
        <w:rPr>
          <w:b/>
          <w:sz w:val="28"/>
          <w:szCs w:val="28"/>
          <w:lang w:eastAsia="en-US"/>
        </w:rPr>
      </w:pPr>
      <w:r w:rsidRPr="00087600">
        <w:rPr>
          <w:b/>
          <w:sz w:val="28"/>
          <w:szCs w:val="28"/>
          <w:lang w:eastAsia="en-US"/>
        </w:rPr>
        <w:t>Совет поселка городского типа Актюбинский</w:t>
      </w:r>
    </w:p>
    <w:p w:rsidR="00A437BA" w:rsidRPr="00087600" w:rsidRDefault="00A437BA" w:rsidP="00A437BA">
      <w:pPr>
        <w:jc w:val="center"/>
        <w:rPr>
          <w:sz w:val="28"/>
          <w:szCs w:val="28"/>
        </w:rPr>
      </w:pPr>
      <w:r w:rsidRPr="00087600">
        <w:rPr>
          <w:b/>
          <w:sz w:val="28"/>
          <w:szCs w:val="28"/>
          <w:lang w:eastAsia="en-US"/>
        </w:rPr>
        <w:t>Азнакаевского муниципального района Республики Татарстан решил:</w:t>
      </w:r>
    </w:p>
    <w:p w:rsidR="00A437BA" w:rsidRPr="00087600" w:rsidRDefault="00A437BA" w:rsidP="00A437BA">
      <w:pPr>
        <w:pStyle w:val="ConsPlusNormal"/>
        <w:ind w:firstLine="680"/>
        <w:jc w:val="both"/>
        <w:rPr>
          <w:rFonts w:ascii="Times New Roman" w:hAnsi="Times New Roman" w:cs="Times New Roman"/>
          <w:sz w:val="28"/>
          <w:szCs w:val="28"/>
        </w:rPr>
      </w:pPr>
    </w:p>
    <w:p w:rsidR="00A437BA" w:rsidRPr="00087600" w:rsidRDefault="00A437BA" w:rsidP="00A437BA">
      <w:pPr>
        <w:ind w:firstLine="709"/>
        <w:jc w:val="both"/>
        <w:rPr>
          <w:color w:val="000000"/>
          <w:sz w:val="28"/>
          <w:szCs w:val="28"/>
        </w:rPr>
      </w:pPr>
      <w:r w:rsidRPr="00087600">
        <w:rPr>
          <w:sz w:val="28"/>
          <w:szCs w:val="28"/>
        </w:rPr>
        <w:t xml:space="preserve">1. </w:t>
      </w:r>
      <w:r w:rsidRPr="00087600">
        <w:rPr>
          <w:rFonts w:eastAsia="Calibri"/>
          <w:sz w:val="28"/>
          <w:szCs w:val="28"/>
          <w:lang w:eastAsia="en-US"/>
        </w:rPr>
        <w:t xml:space="preserve">Утвердить прилагаемое Положение о </w:t>
      </w:r>
      <w:r w:rsidRPr="00087600">
        <w:rPr>
          <w:sz w:val="28"/>
          <w:szCs w:val="28"/>
        </w:rPr>
        <w:t>муниципальном жилищном контроле на территории муниципального образования «поселок городского типа Актюбинский»  Азнакаевского муниципального района Республики Татарстан</w:t>
      </w:r>
      <w:r w:rsidRPr="00087600">
        <w:rPr>
          <w:color w:val="000000"/>
          <w:sz w:val="28"/>
          <w:szCs w:val="28"/>
        </w:rPr>
        <w:t>.</w:t>
      </w:r>
    </w:p>
    <w:p w:rsidR="00A437BA" w:rsidRPr="00087600" w:rsidRDefault="00A437BA" w:rsidP="00A437BA">
      <w:pPr>
        <w:spacing w:line="264" w:lineRule="auto"/>
        <w:ind w:firstLine="709"/>
        <w:jc w:val="both"/>
        <w:rPr>
          <w:sz w:val="28"/>
          <w:szCs w:val="28"/>
        </w:rPr>
      </w:pPr>
      <w:r w:rsidRPr="00087600">
        <w:rPr>
          <w:color w:val="000000"/>
          <w:sz w:val="28"/>
          <w:szCs w:val="28"/>
        </w:rPr>
        <w:t xml:space="preserve">2. </w:t>
      </w:r>
      <w:hyperlink r:id="rId9" w:history="1">
        <w:r w:rsidR="006669F4" w:rsidRPr="00087600">
          <w:rPr>
            <w:rFonts w:eastAsia="Calibri"/>
            <w:sz w:val="28"/>
            <w:szCs w:val="28"/>
            <w:lang w:eastAsia="en-US"/>
          </w:rPr>
          <w:t>Опубликовать</w:t>
        </w:r>
      </w:hyperlink>
      <w:r w:rsidR="006669F4" w:rsidRPr="00087600">
        <w:rPr>
          <w:rFonts w:eastAsia="Calibri"/>
          <w:sz w:val="28"/>
          <w:szCs w:val="28"/>
          <w:lang w:eastAsia="en-US"/>
        </w:rPr>
        <w:t xml:space="preserve"> настоящее решение на «Официальном портале правовой информации Республики Татарстан» по веб-адресу: http://pravo.tatarstan.ru и разместить на официальном сайте Азнакаевского муниципального района в информационно-телекоммуникационной сети Интернет по веб-адресу: http://aznakayevo.tatarstan.ru</w:t>
      </w:r>
      <w:r w:rsidRPr="00087600">
        <w:rPr>
          <w:sz w:val="28"/>
          <w:szCs w:val="28"/>
        </w:rPr>
        <w:t>.</w:t>
      </w:r>
    </w:p>
    <w:p w:rsidR="00A437BA" w:rsidRPr="00087600" w:rsidRDefault="00730EA2" w:rsidP="00A437BA">
      <w:pPr>
        <w:ind w:firstLine="709"/>
        <w:jc w:val="both"/>
        <w:rPr>
          <w:sz w:val="28"/>
          <w:szCs w:val="28"/>
        </w:rPr>
      </w:pPr>
      <w:r w:rsidRPr="00087600">
        <w:rPr>
          <w:sz w:val="28"/>
          <w:szCs w:val="28"/>
        </w:rPr>
        <w:t>3</w:t>
      </w:r>
      <w:r w:rsidR="00A437BA" w:rsidRPr="00087600">
        <w:rPr>
          <w:sz w:val="28"/>
          <w:szCs w:val="28"/>
        </w:rPr>
        <w:t xml:space="preserve">. </w:t>
      </w:r>
      <w:proofErr w:type="gramStart"/>
      <w:r w:rsidR="006669F4" w:rsidRPr="00087600">
        <w:rPr>
          <w:rFonts w:eastAsia="Calibri"/>
          <w:sz w:val="28"/>
          <w:szCs w:val="28"/>
          <w:lang w:eastAsia="en-US"/>
        </w:rPr>
        <w:t>Контроль за</w:t>
      </w:r>
      <w:proofErr w:type="gramEnd"/>
      <w:r w:rsidR="006669F4" w:rsidRPr="00087600">
        <w:rPr>
          <w:rFonts w:eastAsia="Calibri"/>
          <w:sz w:val="28"/>
          <w:szCs w:val="28"/>
          <w:lang w:eastAsia="en-US"/>
        </w:rPr>
        <w:t xml:space="preserve"> исполнением настоящего решения возложить на постоянную комиссию </w:t>
      </w:r>
      <w:r w:rsidR="006669F4" w:rsidRPr="00087600">
        <w:rPr>
          <w:sz w:val="28"/>
          <w:szCs w:val="28"/>
        </w:rPr>
        <w:t>Совета поселка городского типа Актюбинский Азнакаевского района Республики Татарстан</w:t>
      </w:r>
      <w:r w:rsidR="006669F4" w:rsidRPr="00087600">
        <w:rPr>
          <w:rFonts w:eastAsia="Calibri"/>
          <w:sz w:val="28"/>
          <w:szCs w:val="28"/>
          <w:lang w:eastAsia="en-US"/>
        </w:rPr>
        <w:t xml:space="preserve"> по жилищно-коммунальному хозяйству, благоустройству, экологии и земельным вопросам</w:t>
      </w:r>
      <w:r w:rsidR="00A437BA" w:rsidRPr="00087600">
        <w:rPr>
          <w:sz w:val="28"/>
          <w:szCs w:val="28"/>
        </w:rPr>
        <w:t>.</w:t>
      </w:r>
    </w:p>
    <w:p w:rsidR="00A437BA" w:rsidRPr="00087600" w:rsidRDefault="00A437BA" w:rsidP="00A437BA">
      <w:pPr>
        <w:ind w:firstLine="709"/>
        <w:jc w:val="both"/>
        <w:rPr>
          <w:sz w:val="28"/>
          <w:szCs w:val="28"/>
        </w:rPr>
      </w:pPr>
    </w:p>
    <w:p w:rsidR="00A437BA" w:rsidRPr="00087600" w:rsidRDefault="00A437BA" w:rsidP="00A437BA">
      <w:pPr>
        <w:ind w:firstLine="709"/>
        <w:jc w:val="both"/>
        <w:rPr>
          <w:sz w:val="28"/>
          <w:szCs w:val="28"/>
        </w:rPr>
      </w:pPr>
    </w:p>
    <w:p w:rsidR="00A437BA" w:rsidRPr="00087600" w:rsidRDefault="00A437BA" w:rsidP="00A437BA">
      <w:pPr>
        <w:pStyle w:val="ConsPlusNormal"/>
        <w:widowControl/>
        <w:ind w:firstLine="0"/>
        <w:jc w:val="both"/>
        <w:rPr>
          <w:rFonts w:ascii="Times New Roman" w:hAnsi="Times New Roman" w:cs="Times New Roman"/>
          <w:sz w:val="28"/>
          <w:szCs w:val="28"/>
        </w:rPr>
      </w:pPr>
      <w:bookmarkStart w:id="0" w:name="Par8"/>
      <w:bookmarkEnd w:id="0"/>
      <w:r w:rsidRPr="00087600">
        <w:rPr>
          <w:rFonts w:ascii="Times New Roman" w:hAnsi="Times New Roman" w:cs="Times New Roman"/>
          <w:sz w:val="28"/>
          <w:szCs w:val="28"/>
        </w:rPr>
        <w:t>Председатель                                                                                        А.Л. Севостьянов</w:t>
      </w:r>
    </w:p>
    <w:p w:rsidR="00A437BA" w:rsidRPr="00087600" w:rsidRDefault="00A437BA" w:rsidP="00A437BA">
      <w:pPr>
        <w:ind w:left="5103"/>
        <w:jc w:val="both"/>
        <w:rPr>
          <w:rFonts w:eastAsia="Calibri"/>
          <w:bCs/>
          <w:color w:val="26282F"/>
          <w:szCs w:val="28"/>
          <w:lang w:eastAsia="en-US"/>
        </w:rPr>
      </w:pPr>
    </w:p>
    <w:p w:rsidR="00A437BA" w:rsidRPr="00087600" w:rsidRDefault="00A437BA" w:rsidP="00A437BA">
      <w:pPr>
        <w:ind w:left="5103"/>
        <w:jc w:val="both"/>
        <w:rPr>
          <w:rFonts w:eastAsia="Calibri"/>
          <w:bCs/>
          <w:color w:val="26282F"/>
          <w:szCs w:val="28"/>
          <w:lang w:eastAsia="en-US"/>
        </w:rPr>
      </w:pPr>
    </w:p>
    <w:p w:rsidR="006669F4" w:rsidRPr="00087600" w:rsidRDefault="006669F4" w:rsidP="00A437BA">
      <w:pPr>
        <w:ind w:left="5103"/>
        <w:jc w:val="both"/>
        <w:rPr>
          <w:rFonts w:eastAsia="Calibri"/>
          <w:bCs/>
          <w:color w:val="26282F"/>
          <w:sz w:val="24"/>
          <w:szCs w:val="24"/>
          <w:lang w:eastAsia="en-US"/>
        </w:rPr>
      </w:pPr>
    </w:p>
    <w:p w:rsidR="006669F4" w:rsidRPr="00087600" w:rsidRDefault="006669F4" w:rsidP="00A437BA">
      <w:pPr>
        <w:ind w:left="5103"/>
        <w:jc w:val="both"/>
        <w:rPr>
          <w:rFonts w:eastAsia="Calibri"/>
          <w:bCs/>
          <w:color w:val="26282F"/>
          <w:sz w:val="24"/>
          <w:szCs w:val="24"/>
          <w:lang w:eastAsia="en-US"/>
        </w:rPr>
      </w:pPr>
    </w:p>
    <w:p w:rsidR="006669F4" w:rsidRPr="00087600" w:rsidRDefault="006669F4" w:rsidP="00A437BA">
      <w:pPr>
        <w:ind w:left="5103"/>
        <w:jc w:val="both"/>
        <w:rPr>
          <w:rFonts w:eastAsia="Calibri"/>
          <w:bCs/>
          <w:color w:val="26282F"/>
          <w:sz w:val="24"/>
          <w:szCs w:val="24"/>
          <w:lang w:eastAsia="en-US"/>
        </w:rPr>
      </w:pPr>
    </w:p>
    <w:p w:rsidR="00A437BA" w:rsidRPr="00087600" w:rsidRDefault="00A437BA" w:rsidP="00A437BA">
      <w:pPr>
        <w:ind w:left="5103"/>
        <w:jc w:val="both"/>
        <w:rPr>
          <w:rFonts w:eastAsia="Calibri"/>
          <w:sz w:val="24"/>
          <w:szCs w:val="24"/>
          <w:lang w:eastAsia="en-US"/>
        </w:rPr>
      </w:pPr>
      <w:r w:rsidRPr="00087600">
        <w:rPr>
          <w:rFonts w:eastAsia="Calibri"/>
          <w:bCs/>
          <w:color w:val="26282F"/>
          <w:sz w:val="24"/>
          <w:szCs w:val="24"/>
          <w:lang w:eastAsia="en-US"/>
        </w:rPr>
        <w:lastRenderedPageBreak/>
        <w:t xml:space="preserve">Приложение </w:t>
      </w:r>
      <w:r w:rsidRPr="00087600">
        <w:rPr>
          <w:rFonts w:eastAsia="Calibri"/>
          <w:sz w:val="24"/>
          <w:szCs w:val="24"/>
          <w:lang w:eastAsia="en-US"/>
        </w:rPr>
        <w:t>к решению Совета поселка городского типа Актюбинский Азнакаевского муниципального района Республики Татарстан</w:t>
      </w:r>
    </w:p>
    <w:p w:rsidR="00A437BA" w:rsidRPr="00087600" w:rsidRDefault="00A437BA" w:rsidP="00A437BA">
      <w:pPr>
        <w:ind w:left="5103"/>
        <w:jc w:val="both"/>
        <w:rPr>
          <w:rFonts w:eastAsia="Calibri"/>
          <w:sz w:val="24"/>
          <w:szCs w:val="24"/>
          <w:lang w:eastAsia="en-US"/>
        </w:rPr>
      </w:pPr>
      <w:r w:rsidRPr="00087600">
        <w:rPr>
          <w:rFonts w:eastAsia="Calibri"/>
          <w:sz w:val="24"/>
          <w:szCs w:val="24"/>
          <w:lang w:eastAsia="en-US"/>
        </w:rPr>
        <w:t>от «____» ____________ 2021 года № ____</w:t>
      </w:r>
    </w:p>
    <w:p w:rsidR="00A437BA" w:rsidRPr="00087600" w:rsidRDefault="00A437BA" w:rsidP="00A437BA">
      <w:pPr>
        <w:pStyle w:val="a3"/>
        <w:ind w:left="851" w:right="852"/>
        <w:jc w:val="center"/>
      </w:pPr>
    </w:p>
    <w:p w:rsidR="00A437BA" w:rsidRPr="00087600" w:rsidRDefault="00A437BA" w:rsidP="00A437BA">
      <w:pPr>
        <w:pStyle w:val="a3"/>
        <w:ind w:left="851"/>
        <w:jc w:val="center"/>
      </w:pPr>
    </w:p>
    <w:p w:rsidR="00A437BA" w:rsidRPr="00087600" w:rsidRDefault="00A437BA" w:rsidP="00A437BA">
      <w:pPr>
        <w:pStyle w:val="a3"/>
        <w:ind w:left="851"/>
        <w:jc w:val="center"/>
        <w:rPr>
          <w:b/>
          <w:sz w:val="28"/>
          <w:szCs w:val="28"/>
        </w:rPr>
      </w:pPr>
    </w:p>
    <w:p w:rsidR="003A39F5" w:rsidRPr="00087600" w:rsidRDefault="00A437BA" w:rsidP="00A437BA">
      <w:pPr>
        <w:pStyle w:val="a3"/>
        <w:jc w:val="center"/>
        <w:rPr>
          <w:b/>
          <w:sz w:val="28"/>
          <w:szCs w:val="28"/>
        </w:rPr>
      </w:pPr>
      <w:r w:rsidRPr="00087600">
        <w:rPr>
          <w:b/>
          <w:sz w:val="28"/>
          <w:szCs w:val="28"/>
        </w:rPr>
        <w:t>Положение об осуществлении муниципального жилищного контроля</w:t>
      </w:r>
      <w:bookmarkStart w:id="1" w:name="bookmark0"/>
      <w:r w:rsidRPr="00087600">
        <w:rPr>
          <w:b/>
          <w:sz w:val="28"/>
          <w:szCs w:val="28"/>
        </w:rPr>
        <w:t xml:space="preserve"> </w:t>
      </w:r>
    </w:p>
    <w:p w:rsidR="00A437BA" w:rsidRPr="00087600" w:rsidRDefault="00A437BA" w:rsidP="00A437BA">
      <w:pPr>
        <w:pStyle w:val="a3"/>
        <w:jc w:val="center"/>
        <w:rPr>
          <w:b/>
          <w:sz w:val="28"/>
          <w:szCs w:val="28"/>
        </w:rPr>
      </w:pPr>
      <w:r w:rsidRPr="00087600">
        <w:rPr>
          <w:b/>
          <w:sz w:val="28"/>
          <w:szCs w:val="28"/>
        </w:rPr>
        <w:t xml:space="preserve">на территории </w:t>
      </w:r>
      <w:r w:rsidR="00693C90" w:rsidRPr="00087600">
        <w:rPr>
          <w:b/>
          <w:sz w:val="28"/>
          <w:szCs w:val="28"/>
        </w:rPr>
        <w:t>муниципального образования «поселок городского типа Актюбинский»</w:t>
      </w:r>
      <w:r w:rsidR="003A39F5" w:rsidRPr="00087600">
        <w:rPr>
          <w:b/>
          <w:sz w:val="28"/>
          <w:szCs w:val="28"/>
        </w:rPr>
        <w:t xml:space="preserve"> </w:t>
      </w:r>
      <w:r w:rsidR="00693C90" w:rsidRPr="00087600">
        <w:rPr>
          <w:b/>
          <w:sz w:val="28"/>
          <w:szCs w:val="28"/>
        </w:rPr>
        <w:t>Азнакаевского муниципального района Республики Татарстан</w:t>
      </w:r>
      <w:r w:rsidR="003A39F5" w:rsidRPr="00087600">
        <w:rPr>
          <w:b/>
          <w:sz w:val="28"/>
          <w:szCs w:val="28"/>
        </w:rPr>
        <w:t xml:space="preserve"> (далее – Положение)</w:t>
      </w:r>
    </w:p>
    <w:p w:rsidR="00A437BA" w:rsidRPr="00087600" w:rsidRDefault="00A437BA" w:rsidP="00A437BA">
      <w:pPr>
        <w:pStyle w:val="a3"/>
        <w:jc w:val="center"/>
        <w:rPr>
          <w:sz w:val="28"/>
          <w:szCs w:val="28"/>
        </w:rPr>
      </w:pPr>
    </w:p>
    <w:p w:rsidR="00A437BA" w:rsidRPr="00087600" w:rsidRDefault="006669F4" w:rsidP="006669F4">
      <w:pPr>
        <w:pStyle w:val="a3"/>
        <w:ind w:left="720"/>
        <w:jc w:val="center"/>
        <w:rPr>
          <w:sz w:val="28"/>
          <w:szCs w:val="28"/>
        </w:rPr>
      </w:pPr>
      <w:r w:rsidRPr="00087600">
        <w:rPr>
          <w:b/>
          <w:sz w:val="28"/>
          <w:szCs w:val="28"/>
        </w:rPr>
        <w:t xml:space="preserve">Глава 1. </w:t>
      </w:r>
      <w:r w:rsidR="00A437BA" w:rsidRPr="00087600">
        <w:rPr>
          <w:b/>
          <w:sz w:val="28"/>
          <w:szCs w:val="28"/>
        </w:rPr>
        <w:t>Общие положения</w:t>
      </w:r>
      <w:bookmarkEnd w:id="1"/>
    </w:p>
    <w:p w:rsidR="00A437BA" w:rsidRPr="00087600" w:rsidRDefault="00A437BA" w:rsidP="00A437BA">
      <w:pPr>
        <w:pStyle w:val="a3"/>
        <w:ind w:left="1134"/>
        <w:jc w:val="both"/>
        <w:rPr>
          <w:sz w:val="28"/>
          <w:szCs w:val="28"/>
        </w:rPr>
      </w:pPr>
    </w:p>
    <w:p w:rsidR="00B30E88" w:rsidRPr="00087600" w:rsidRDefault="00A437BA" w:rsidP="00B30E88">
      <w:pPr>
        <w:pStyle w:val="a3"/>
        <w:ind w:firstLine="709"/>
        <w:jc w:val="both"/>
        <w:rPr>
          <w:sz w:val="28"/>
          <w:szCs w:val="28"/>
        </w:rPr>
      </w:pPr>
      <w:r w:rsidRPr="00087600">
        <w:rPr>
          <w:sz w:val="28"/>
          <w:szCs w:val="28"/>
        </w:rPr>
        <w:t xml:space="preserve">1. Настоящее Положение устанавливает порядок организации и осуществления муниципального жилищного контроля на территории </w:t>
      </w:r>
      <w:r w:rsidR="00693C90" w:rsidRPr="00087600">
        <w:rPr>
          <w:sz w:val="28"/>
          <w:szCs w:val="28"/>
        </w:rPr>
        <w:t>муниципального образования «поселок городского типа Актюбинский» Азнакаевского муниципального района Республики Татарстан</w:t>
      </w:r>
      <w:r w:rsidRPr="00087600">
        <w:rPr>
          <w:sz w:val="28"/>
          <w:szCs w:val="28"/>
        </w:rPr>
        <w:t xml:space="preserve"> (далее - муниципальный контроль).</w:t>
      </w:r>
    </w:p>
    <w:p w:rsidR="00B30E88" w:rsidRPr="00087600" w:rsidRDefault="00A437BA" w:rsidP="00B30E88">
      <w:pPr>
        <w:pStyle w:val="a3"/>
        <w:ind w:firstLine="709"/>
        <w:jc w:val="both"/>
        <w:rPr>
          <w:sz w:val="28"/>
          <w:szCs w:val="28"/>
        </w:rPr>
      </w:pPr>
      <w:r w:rsidRPr="00087600">
        <w:rPr>
          <w:sz w:val="28"/>
          <w:szCs w:val="28"/>
        </w:rPr>
        <w:t>2. Предметом муниципального жилищного контроля является соблюдение органами государственной власти,</w:t>
      </w:r>
      <w:r w:rsidR="003A39F5" w:rsidRPr="00087600">
        <w:rPr>
          <w:sz w:val="28"/>
          <w:szCs w:val="28"/>
        </w:rPr>
        <w:t xml:space="preserve"> </w:t>
      </w:r>
      <w:r w:rsidRPr="00087600">
        <w:rPr>
          <w:sz w:val="28"/>
          <w:szCs w:val="28"/>
        </w:rPr>
        <w:t>органами местного самоуправления, юридическими лицами, индивидуальными предпринимателями и гражданами (далее - контролируемые лица) обязательных требований.</w:t>
      </w:r>
    </w:p>
    <w:p w:rsidR="00B30E88" w:rsidRPr="00087600" w:rsidRDefault="00A437BA" w:rsidP="00B30E88">
      <w:pPr>
        <w:pStyle w:val="a3"/>
        <w:ind w:firstLine="709"/>
        <w:jc w:val="both"/>
        <w:rPr>
          <w:sz w:val="28"/>
          <w:szCs w:val="28"/>
        </w:rPr>
      </w:pPr>
      <w:r w:rsidRPr="00087600">
        <w:rPr>
          <w:sz w:val="28"/>
          <w:szCs w:val="28"/>
        </w:rPr>
        <w:t>3. Основной целью муниципального жилищного контроля является проверка</w:t>
      </w:r>
      <w:r w:rsidR="006F17BC" w:rsidRPr="00087600">
        <w:rPr>
          <w:sz w:val="28"/>
          <w:szCs w:val="28"/>
        </w:rPr>
        <w:t xml:space="preserve"> </w:t>
      </w:r>
      <w:r w:rsidRPr="00087600">
        <w:rPr>
          <w:sz w:val="28"/>
          <w:szCs w:val="28"/>
        </w:rPr>
        <w:t>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Республики Татарстан в области жилищных отношений, а также муниципальными правовыми актами органов местного самоуправления.</w:t>
      </w:r>
    </w:p>
    <w:p w:rsidR="00B30E88" w:rsidRPr="00087600" w:rsidRDefault="00A437BA" w:rsidP="00B30E88">
      <w:pPr>
        <w:pStyle w:val="a3"/>
        <w:ind w:firstLine="709"/>
        <w:jc w:val="both"/>
        <w:rPr>
          <w:sz w:val="28"/>
          <w:szCs w:val="28"/>
        </w:rPr>
      </w:pPr>
      <w:r w:rsidRPr="00087600">
        <w:rPr>
          <w:sz w:val="28"/>
          <w:szCs w:val="28"/>
        </w:rPr>
        <w:t>4. Основной задачей проведения муниципального жилищного контроля является работа по выявлению и пресечению нарушений обязательных требований, установленных в отношении муниципального жилищного фонда федеральными законами, законами Республики Татарстан, муниципальными правовыми актами органов местного самоуправления в области жилищных отношений.</w:t>
      </w:r>
    </w:p>
    <w:p w:rsidR="00B30E88" w:rsidRPr="00087600" w:rsidRDefault="00A437BA" w:rsidP="00B30E88">
      <w:pPr>
        <w:pStyle w:val="a3"/>
        <w:ind w:firstLine="709"/>
        <w:jc w:val="both"/>
        <w:rPr>
          <w:sz w:val="28"/>
          <w:szCs w:val="28"/>
        </w:rPr>
      </w:pPr>
      <w:r w:rsidRPr="00087600">
        <w:rPr>
          <w:sz w:val="28"/>
          <w:szCs w:val="28"/>
        </w:rPr>
        <w:t xml:space="preserve">5. Объектами муниципального контроля (далее - объект контроля) являются: </w:t>
      </w:r>
      <w:r w:rsidRPr="00087600">
        <w:rPr>
          <w:sz w:val="28"/>
          <w:szCs w:val="28"/>
        </w:rPr>
        <w:tab/>
        <w:t xml:space="preserve">   </w:t>
      </w:r>
    </w:p>
    <w:p w:rsidR="00B30E88" w:rsidRPr="00087600" w:rsidRDefault="00A437BA" w:rsidP="00B30E88">
      <w:pPr>
        <w:pStyle w:val="a3"/>
        <w:ind w:firstLine="709"/>
        <w:jc w:val="both"/>
        <w:rPr>
          <w:sz w:val="28"/>
          <w:szCs w:val="28"/>
        </w:rPr>
      </w:pPr>
      <w:r w:rsidRPr="00087600">
        <w:rPr>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30E88" w:rsidRPr="00087600" w:rsidRDefault="00A437BA" w:rsidP="00B30E88">
      <w:pPr>
        <w:pStyle w:val="a3"/>
        <w:ind w:firstLine="709"/>
        <w:jc w:val="both"/>
        <w:rPr>
          <w:sz w:val="28"/>
          <w:szCs w:val="28"/>
        </w:rPr>
      </w:pPr>
      <w:r w:rsidRPr="00087600">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B30E88" w:rsidRPr="00087600" w:rsidRDefault="00A437BA" w:rsidP="00B30E88">
      <w:pPr>
        <w:pStyle w:val="a3"/>
        <w:ind w:firstLine="709"/>
        <w:jc w:val="both"/>
        <w:rPr>
          <w:sz w:val="28"/>
          <w:szCs w:val="28"/>
        </w:rPr>
      </w:pPr>
      <w:r w:rsidRPr="00087600">
        <w:rPr>
          <w:sz w:val="28"/>
          <w:szCs w:val="28"/>
        </w:rPr>
        <w:t>-  здания, строения, сооружения, территории, включая участки, предметы и другие объект</w:t>
      </w:r>
      <w:r w:rsidR="00B30E88" w:rsidRPr="00087600">
        <w:rPr>
          <w:sz w:val="28"/>
          <w:szCs w:val="28"/>
        </w:rPr>
        <w:t>ы, которыми контролируемые лица</w:t>
      </w:r>
      <w:r w:rsidRPr="00087600">
        <w:rPr>
          <w:sz w:val="28"/>
          <w:szCs w:val="28"/>
        </w:rPr>
        <w:t xml:space="preserve"> владеют и (или) пользуются и к которым предъявляются обязательные требования.</w:t>
      </w:r>
    </w:p>
    <w:p w:rsidR="00B30E88" w:rsidRPr="00087600" w:rsidRDefault="00A437BA" w:rsidP="00B30E88">
      <w:pPr>
        <w:pStyle w:val="a3"/>
        <w:ind w:firstLine="709"/>
        <w:jc w:val="both"/>
        <w:rPr>
          <w:sz w:val="28"/>
          <w:szCs w:val="28"/>
        </w:rPr>
      </w:pPr>
      <w:r w:rsidRPr="00087600">
        <w:rPr>
          <w:sz w:val="28"/>
          <w:szCs w:val="28"/>
        </w:rPr>
        <w:t xml:space="preserve">При сборе, обработке, анализе и учете сведений об объектах контроля для </w:t>
      </w:r>
      <w:r w:rsidRPr="00087600">
        <w:rPr>
          <w:sz w:val="28"/>
          <w:szCs w:val="28"/>
        </w:rPr>
        <w:lastRenderedPageBreak/>
        <w:t>целей их учета контрольные (надзорные) органы используют информацию, представляемую</w:t>
      </w:r>
      <w:r w:rsidR="006F17BC" w:rsidRPr="00087600">
        <w:rPr>
          <w:sz w:val="28"/>
          <w:szCs w:val="28"/>
        </w:rPr>
        <w:t xml:space="preserve"> </w:t>
      </w:r>
      <w:r w:rsidRPr="00087600">
        <w:rPr>
          <w:sz w:val="28"/>
          <w:szCs w:val="28"/>
        </w:rPr>
        <w:t>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437BA" w:rsidRPr="00087600" w:rsidRDefault="00A437BA" w:rsidP="00B30E88">
      <w:pPr>
        <w:pStyle w:val="a3"/>
        <w:ind w:firstLine="709"/>
        <w:jc w:val="both"/>
        <w:rPr>
          <w:sz w:val="28"/>
          <w:szCs w:val="28"/>
        </w:rPr>
      </w:pPr>
      <w:r w:rsidRPr="00087600">
        <w:rPr>
          <w:sz w:val="28"/>
          <w:szCs w:val="28"/>
        </w:rPr>
        <w:t xml:space="preserve">6. Муниципальный контроль на территории </w:t>
      </w:r>
      <w:r w:rsidR="00B30E88" w:rsidRPr="00087600">
        <w:rPr>
          <w:sz w:val="28"/>
          <w:szCs w:val="28"/>
        </w:rPr>
        <w:t>муниципального образования «поселок городского типа Актюбинский»  Азнакаевского муниципального района Республики Татарстан</w:t>
      </w:r>
      <w:r w:rsidRPr="00087600">
        <w:rPr>
          <w:sz w:val="28"/>
          <w:szCs w:val="28"/>
        </w:rPr>
        <w:t xml:space="preserve"> осуществляется Исполнительным комитетом  </w:t>
      </w:r>
      <w:r w:rsidR="00B30E88" w:rsidRPr="00087600">
        <w:rPr>
          <w:sz w:val="28"/>
          <w:szCs w:val="28"/>
        </w:rPr>
        <w:t xml:space="preserve">муниципального образования «поселок городского типа Актюбинский»  Азнакаевского муниципального района Республики Татарстан </w:t>
      </w:r>
      <w:r w:rsidRPr="00087600">
        <w:rPr>
          <w:sz w:val="28"/>
          <w:szCs w:val="28"/>
        </w:rPr>
        <w:t>(далее - орган муниципального контроля).</w:t>
      </w:r>
    </w:p>
    <w:p w:rsidR="00B30E88" w:rsidRPr="00087600" w:rsidRDefault="00B30E88" w:rsidP="00B30E88">
      <w:pPr>
        <w:pStyle w:val="a3"/>
        <w:ind w:firstLine="709"/>
        <w:jc w:val="both"/>
        <w:rPr>
          <w:sz w:val="28"/>
          <w:szCs w:val="28"/>
        </w:rPr>
      </w:pPr>
      <w:r w:rsidRPr="00087600">
        <w:rPr>
          <w:sz w:val="28"/>
          <w:szCs w:val="28"/>
        </w:rPr>
        <w:t>Полномочия по осуществлению муниципального жилищного контроля могут осуществляться в соответствии с законодательством о местном самоуправлении и заключенного соглашения с органами местного самоуправления Азнакаевского муниципального района о передаче им осуществления части своих полномочий по решению вопросов местного значения.</w:t>
      </w:r>
    </w:p>
    <w:p w:rsidR="00B30E88" w:rsidRPr="00087600" w:rsidRDefault="00DF6EEE" w:rsidP="00B30E88">
      <w:pPr>
        <w:pStyle w:val="a3"/>
        <w:ind w:firstLine="709"/>
        <w:jc w:val="both"/>
        <w:rPr>
          <w:sz w:val="28"/>
          <w:szCs w:val="28"/>
        </w:rPr>
      </w:pPr>
      <w:r w:rsidRPr="00087600">
        <w:rPr>
          <w:sz w:val="28"/>
          <w:szCs w:val="28"/>
        </w:rPr>
        <w:t>7</w:t>
      </w:r>
      <w:r w:rsidR="00A437BA" w:rsidRPr="00087600">
        <w:rPr>
          <w:sz w:val="28"/>
          <w:szCs w:val="28"/>
        </w:rPr>
        <w:t>. При осуществлении муниципального контроля должностные лица уполномоченного органа обладают правами и обязанностями, установленными статьей 29 Федерального закона от 31.07.2020 №</w:t>
      </w:r>
      <w:r w:rsidR="005842ED" w:rsidRPr="00087600">
        <w:rPr>
          <w:sz w:val="28"/>
          <w:szCs w:val="28"/>
        </w:rPr>
        <w:t xml:space="preserve"> </w:t>
      </w:r>
      <w:r w:rsidR="00A437BA" w:rsidRPr="00087600">
        <w:rPr>
          <w:sz w:val="28"/>
          <w:szCs w:val="28"/>
        </w:rPr>
        <w:t>248-ФЗ «О государственном контроле (надзоре) и муниципальном контроле»</w:t>
      </w:r>
      <w:r w:rsidR="005842ED" w:rsidRPr="00087600">
        <w:rPr>
          <w:sz w:val="28"/>
          <w:szCs w:val="28"/>
        </w:rPr>
        <w:t xml:space="preserve"> (далее – Закон № 248-ФЗ)</w:t>
      </w:r>
      <w:r w:rsidR="00A437BA" w:rsidRPr="00087600">
        <w:rPr>
          <w:sz w:val="28"/>
          <w:szCs w:val="28"/>
        </w:rPr>
        <w:t>.</w:t>
      </w:r>
    </w:p>
    <w:p w:rsidR="00B30E88" w:rsidRPr="00087600" w:rsidRDefault="00DF6EEE" w:rsidP="00B30E88">
      <w:pPr>
        <w:pStyle w:val="a3"/>
        <w:ind w:firstLine="709"/>
        <w:jc w:val="both"/>
        <w:rPr>
          <w:sz w:val="28"/>
          <w:szCs w:val="28"/>
        </w:rPr>
      </w:pPr>
      <w:r w:rsidRPr="00087600">
        <w:rPr>
          <w:sz w:val="28"/>
          <w:szCs w:val="28"/>
        </w:rPr>
        <w:t>8</w:t>
      </w:r>
      <w:r w:rsidR="00A437BA" w:rsidRPr="00087600">
        <w:rPr>
          <w:sz w:val="28"/>
          <w:szCs w:val="28"/>
        </w:rPr>
        <w:t>. Орган муниципального контроля</w:t>
      </w:r>
      <w:r w:rsidR="00B30E88" w:rsidRPr="00087600">
        <w:rPr>
          <w:sz w:val="28"/>
          <w:szCs w:val="28"/>
        </w:rPr>
        <w:t xml:space="preserve"> </w:t>
      </w:r>
      <w:r w:rsidR="00A437BA" w:rsidRPr="00087600">
        <w:rPr>
          <w:sz w:val="28"/>
          <w:szCs w:val="28"/>
        </w:rPr>
        <w:t>вправе обратиться в суд с заявлениями:</w:t>
      </w:r>
    </w:p>
    <w:p w:rsidR="00B30E88" w:rsidRPr="00087600" w:rsidRDefault="00A437BA" w:rsidP="00B30E88">
      <w:pPr>
        <w:pStyle w:val="a3"/>
        <w:ind w:firstLine="709"/>
        <w:jc w:val="both"/>
        <w:rPr>
          <w:sz w:val="28"/>
          <w:szCs w:val="28"/>
        </w:rPr>
      </w:pPr>
      <w:r w:rsidRPr="00087600">
        <w:rPr>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B30E88" w:rsidRPr="00087600" w:rsidRDefault="00A437BA" w:rsidP="00B30E88">
      <w:pPr>
        <w:pStyle w:val="a3"/>
        <w:ind w:firstLine="709"/>
        <w:jc w:val="both"/>
        <w:rPr>
          <w:sz w:val="28"/>
          <w:szCs w:val="28"/>
        </w:rPr>
      </w:pPr>
      <w:proofErr w:type="gramStart"/>
      <w:r w:rsidRPr="00087600">
        <w:rPr>
          <w:sz w:val="28"/>
          <w:szCs w:val="28"/>
        </w:rPr>
        <w:t>2) о ликвидации товарищества собственников жилья,</w:t>
      </w:r>
      <w:r w:rsidR="00A76258" w:rsidRPr="00087600">
        <w:rPr>
          <w:sz w:val="28"/>
          <w:szCs w:val="28"/>
        </w:rPr>
        <w:t xml:space="preserve"> </w:t>
      </w:r>
      <w:r w:rsidRPr="00087600">
        <w:rPr>
          <w:sz w:val="28"/>
          <w:szCs w:val="28"/>
        </w:rPr>
        <w:t>жил</w:t>
      </w:r>
      <w:r w:rsidRPr="00087600">
        <w:rPr>
          <w:rStyle w:val="12"/>
          <w:rFonts w:eastAsia="Courier New"/>
          <w:sz w:val="28"/>
          <w:szCs w:val="28"/>
          <w:u w:val="none"/>
        </w:rPr>
        <w:t>ищн</w:t>
      </w:r>
      <w:r w:rsidRPr="00087600">
        <w:rPr>
          <w:sz w:val="28"/>
          <w:szCs w:val="28"/>
        </w:rPr>
        <w:t>ого, жил</w:t>
      </w:r>
      <w:r w:rsidRPr="00087600">
        <w:rPr>
          <w:rStyle w:val="12"/>
          <w:rFonts w:eastAsia="Courier New"/>
          <w:sz w:val="28"/>
          <w:szCs w:val="28"/>
          <w:u w:val="none"/>
        </w:rPr>
        <w:t>ищн</w:t>
      </w:r>
      <w:r w:rsidRPr="00087600">
        <w:rPr>
          <w:sz w:val="28"/>
          <w:szCs w:val="28"/>
        </w:rPr>
        <w:t>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87600">
        <w:rPr>
          <w:sz w:val="28"/>
          <w:szCs w:val="28"/>
        </w:rPr>
        <w:t xml:space="preserve"> характер;</w:t>
      </w:r>
    </w:p>
    <w:p w:rsidR="00B30E88" w:rsidRPr="00087600" w:rsidRDefault="00A437BA" w:rsidP="00B30E88">
      <w:pPr>
        <w:pStyle w:val="a3"/>
        <w:ind w:firstLine="709"/>
        <w:jc w:val="both"/>
        <w:rPr>
          <w:sz w:val="28"/>
          <w:szCs w:val="28"/>
        </w:rPr>
      </w:pPr>
      <w:proofErr w:type="gramStart"/>
      <w:r w:rsidRPr="00087600">
        <w:rPr>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w:t>
      </w:r>
      <w:r w:rsidR="00A76258" w:rsidRPr="00087600">
        <w:rPr>
          <w:sz w:val="28"/>
          <w:szCs w:val="28"/>
        </w:rPr>
        <w:t xml:space="preserve"> </w:t>
      </w:r>
      <w:r w:rsidRPr="00087600">
        <w:rPr>
          <w:sz w:val="28"/>
          <w:szCs w:val="28"/>
        </w:rPr>
        <w:t>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87600">
        <w:rPr>
          <w:sz w:val="28"/>
          <w:szCs w:val="28"/>
        </w:rPr>
        <w:t xml:space="preserve">, </w:t>
      </w:r>
      <w:proofErr w:type="gramStart"/>
      <w:r w:rsidRPr="00087600">
        <w:rPr>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36E4B" w:rsidRPr="00087600" w:rsidRDefault="00A437BA" w:rsidP="00036E4B">
      <w:pPr>
        <w:pStyle w:val="a3"/>
        <w:ind w:firstLine="709"/>
        <w:jc w:val="both"/>
        <w:rPr>
          <w:sz w:val="28"/>
          <w:szCs w:val="28"/>
        </w:rPr>
      </w:pPr>
      <w:r w:rsidRPr="00087600">
        <w:rPr>
          <w:sz w:val="28"/>
          <w:szCs w:val="28"/>
        </w:rP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36E4B" w:rsidRPr="00087600" w:rsidRDefault="00A437BA" w:rsidP="00036E4B">
      <w:pPr>
        <w:pStyle w:val="a3"/>
        <w:ind w:firstLine="709"/>
        <w:jc w:val="both"/>
        <w:rPr>
          <w:sz w:val="28"/>
          <w:szCs w:val="28"/>
        </w:rPr>
      </w:pPr>
      <w:r w:rsidRPr="00087600">
        <w:rPr>
          <w:sz w:val="28"/>
          <w:szCs w:val="28"/>
        </w:rPr>
        <w:t xml:space="preserve">5) о признании </w:t>
      </w:r>
      <w:proofErr w:type="gramStart"/>
      <w:r w:rsidRPr="00087600">
        <w:rPr>
          <w:sz w:val="28"/>
          <w:szCs w:val="28"/>
        </w:rPr>
        <w:t>договора найма жилого помещения жилищного фонда социального использования</w:t>
      </w:r>
      <w:proofErr w:type="gramEnd"/>
      <w:r w:rsidRPr="00087600">
        <w:rPr>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36E4B" w:rsidRPr="00087600" w:rsidRDefault="00A437BA" w:rsidP="00036E4B">
      <w:pPr>
        <w:pStyle w:val="a3"/>
        <w:ind w:firstLine="709"/>
        <w:jc w:val="both"/>
        <w:rPr>
          <w:sz w:val="28"/>
          <w:szCs w:val="28"/>
        </w:rPr>
      </w:pPr>
      <w:r w:rsidRPr="00087600">
        <w:rPr>
          <w:sz w:val="28"/>
          <w:szCs w:val="28"/>
        </w:rPr>
        <w:t>6) о понуждении к исполнению предписания.</w:t>
      </w:r>
    </w:p>
    <w:p w:rsidR="00A437BA" w:rsidRPr="00087600" w:rsidRDefault="00DF6EEE" w:rsidP="00036E4B">
      <w:pPr>
        <w:pStyle w:val="a3"/>
        <w:ind w:firstLine="709"/>
        <w:jc w:val="both"/>
        <w:rPr>
          <w:sz w:val="28"/>
          <w:szCs w:val="28"/>
        </w:rPr>
      </w:pPr>
      <w:r w:rsidRPr="00087600">
        <w:rPr>
          <w:sz w:val="28"/>
          <w:szCs w:val="28"/>
        </w:rPr>
        <w:t>9</w:t>
      </w:r>
      <w:r w:rsidR="00A437BA" w:rsidRPr="00087600">
        <w:rPr>
          <w:sz w:val="28"/>
          <w:szCs w:val="28"/>
        </w:rPr>
        <w:t xml:space="preserve">. </w:t>
      </w:r>
      <w:proofErr w:type="gramStart"/>
      <w:r w:rsidR="00A437BA" w:rsidRPr="00087600">
        <w:rPr>
          <w:sz w:val="28"/>
          <w:szCs w:val="28"/>
        </w:rPr>
        <w:t xml:space="preserve">Информирование контролируемых лиц о совершаемых должностными лицами органа </w:t>
      </w:r>
      <w:r w:rsidR="006F17BC" w:rsidRPr="00087600">
        <w:rPr>
          <w:sz w:val="28"/>
          <w:szCs w:val="28"/>
        </w:rPr>
        <w:t xml:space="preserve">муниципального контроля </w:t>
      </w:r>
      <w:r w:rsidR="00A437BA" w:rsidRPr="00087600">
        <w:rPr>
          <w:sz w:val="28"/>
          <w:szCs w:val="28"/>
        </w:rPr>
        <w:t>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w:t>
      </w:r>
      <w:r w:rsidR="00A76258" w:rsidRPr="00087600">
        <w:rPr>
          <w:sz w:val="28"/>
          <w:szCs w:val="28"/>
        </w:rPr>
        <w:t xml:space="preserve"> </w:t>
      </w:r>
      <w:r w:rsidR="00A437BA" w:rsidRPr="00087600">
        <w:rPr>
          <w:sz w:val="28"/>
          <w:szCs w:val="28"/>
        </w:rPr>
        <w:t>обеспечивающе</w:t>
      </w:r>
      <w:r w:rsidR="00036E4B" w:rsidRPr="00087600">
        <w:rPr>
          <w:sz w:val="28"/>
          <w:szCs w:val="28"/>
        </w:rPr>
        <w:t>й</w:t>
      </w:r>
      <w:r w:rsidR="00A76258" w:rsidRPr="00087600">
        <w:rPr>
          <w:sz w:val="28"/>
          <w:szCs w:val="28"/>
        </w:rPr>
        <w:t xml:space="preserve"> </w:t>
      </w:r>
      <w:r w:rsidR="00036E4B" w:rsidRPr="00087600">
        <w:rPr>
          <w:sz w:val="28"/>
          <w:szCs w:val="28"/>
        </w:rPr>
        <w:t xml:space="preserve">информационно-технологическое </w:t>
      </w:r>
      <w:r w:rsidR="00A437BA" w:rsidRPr="00087600">
        <w:rPr>
          <w:sz w:val="28"/>
          <w:szCs w:val="28"/>
        </w:rPr>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A437BA" w:rsidRPr="00087600">
        <w:rPr>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437BA" w:rsidRPr="00087600" w:rsidRDefault="00A437BA" w:rsidP="00A437BA">
      <w:pPr>
        <w:pStyle w:val="a3"/>
        <w:ind w:left="1134"/>
        <w:jc w:val="both"/>
        <w:rPr>
          <w:sz w:val="28"/>
          <w:szCs w:val="28"/>
        </w:rPr>
      </w:pPr>
      <w:bookmarkStart w:id="2" w:name="bookmark1"/>
    </w:p>
    <w:bookmarkEnd w:id="2"/>
    <w:p w:rsidR="00A437BA" w:rsidRPr="00087600" w:rsidRDefault="006669F4" w:rsidP="00A437BA">
      <w:pPr>
        <w:ind w:left="1134"/>
        <w:jc w:val="center"/>
        <w:rPr>
          <w:b/>
          <w:sz w:val="28"/>
          <w:szCs w:val="28"/>
        </w:rPr>
      </w:pPr>
      <w:r w:rsidRPr="00087600">
        <w:rPr>
          <w:b/>
          <w:sz w:val="28"/>
          <w:szCs w:val="28"/>
        </w:rPr>
        <w:t xml:space="preserve">Глава </w:t>
      </w:r>
      <w:r w:rsidR="00A437BA" w:rsidRPr="00087600">
        <w:rPr>
          <w:b/>
          <w:sz w:val="28"/>
          <w:szCs w:val="28"/>
        </w:rPr>
        <w:t>2. Управление рисками причинения вреда (ущерба) охраняемым законом ценностям при осуществлении муниципального контроля</w:t>
      </w:r>
    </w:p>
    <w:p w:rsidR="00A437BA" w:rsidRPr="00087600" w:rsidRDefault="00A437BA" w:rsidP="00A437BA">
      <w:pPr>
        <w:ind w:left="1134"/>
        <w:jc w:val="center"/>
        <w:rPr>
          <w:b/>
          <w:sz w:val="28"/>
          <w:szCs w:val="28"/>
        </w:rPr>
      </w:pPr>
    </w:p>
    <w:p w:rsidR="00036E4B" w:rsidRPr="00087600" w:rsidRDefault="00036E4B" w:rsidP="00036E4B">
      <w:pPr>
        <w:ind w:firstLine="709"/>
        <w:jc w:val="both"/>
        <w:rPr>
          <w:sz w:val="28"/>
          <w:szCs w:val="28"/>
        </w:rPr>
      </w:pPr>
      <w:r w:rsidRPr="00087600">
        <w:rPr>
          <w:sz w:val="28"/>
          <w:szCs w:val="28"/>
        </w:rPr>
        <w:t>1</w:t>
      </w:r>
      <w:r w:rsidR="00D93F4A" w:rsidRPr="00087600">
        <w:rPr>
          <w:sz w:val="28"/>
          <w:szCs w:val="28"/>
        </w:rPr>
        <w:t>0</w:t>
      </w:r>
      <w:r w:rsidR="00A437BA" w:rsidRPr="00087600">
        <w:rPr>
          <w:sz w:val="28"/>
          <w:szCs w:val="28"/>
        </w:rPr>
        <w:t xml:space="preserve">. </w:t>
      </w:r>
      <w:proofErr w:type="gramStart"/>
      <w:r w:rsidR="00A437BA" w:rsidRPr="00087600">
        <w:rPr>
          <w:sz w:val="28"/>
          <w:szCs w:val="28"/>
        </w:rPr>
        <w:t xml:space="preserve">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органом </w:t>
      </w:r>
      <w:r w:rsidR="00A76258" w:rsidRPr="00087600">
        <w:rPr>
          <w:sz w:val="28"/>
          <w:szCs w:val="28"/>
        </w:rPr>
        <w:t xml:space="preserve">муниципального контроля </w:t>
      </w:r>
      <w:r w:rsidR="00A437BA" w:rsidRPr="00087600">
        <w:rPr>
          <w:sz w:val="28"/>
          <w:szCs w:val="28"/>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36E4B" w:rsidRPr="00087600" w:rsidRDefault="00D93F4A" w:rsidP="00036E4B">
      <w:pPr>
        <w:ind w:firstLine="709"/>
        <w:jc w:val="both"/>
        <w:rPr>
          <w:sz w:val="28"/>
          <w:szCs w:val="28"/>
        </w:rPr>
      </w:pPr>
      <w:r w:rsidRPr="00087600">
        <w:rPr>
          <w:sz w:val="28"/>
          <w:szCs w:val="28"/>
        </w:rPr>
        <w:t>11</w:t>
      </w:r>
      <w:r w:rsidR="00A437BA" w:rsidRPr="00087600">
        <w:rPr>
          <w:sz w:val="28"/>
          <w:szCs w:val="28"/>
        </w:rPr>
        <w:t>. Для целей управления рисками причинения вреда (ущерба) охраняемым законом ценностям при осуществлении муниципального жилищного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036E4B" w:rsidRPr="00087600" w:rsidRDefault="00A437BA" w:rsidP="00036E4B">
      <w:pPr>
        <w:ind w:firstLine="709"/>
        <w:jc w:val="both"/>
        <w:rPr>
          <w:sz w:val="28"/>
          <w:szCs w:val="28"/>
        </w:rPr>
      </w:pPr>
      <w:r w:rsidRPr="00087600">
        <w:rPr>
          <w:sz w:val="28"/>
          <w:szCs w:val="28"/>
        </w:rPr>
        <w:t>1) средний риск;</w:t>
      </w:r>
    </w:p>
    <w:p w:rsidR="00036E4B" w:rsidRPr="00087600" w:rsidRDefault="00A437BA" w:rsidP="00036E4B">
      <w:pPr>
        <w:ind w:firstLine="709"/>
        <w:jc w:val="both"/>
        <w:rPr>
          <w:sz w:val="28"/>
          <w:szCs w:val="28"/>
        </w:rPr>
      </w:pPr>
      <w:r w:rsidRPr="00087600">
        <w:rPr>
          <w:sz w:val="28"/>
          <w:szCs w:val="28"/>
        </w:rPr>
        <w:t>2) умеренный риск;</w:t>
      </w:r>
    </w:p>
    <w:p w:rsidR="00036E4B" w:rsidRPr="00087600" w:rsidRDefault="00A437BA" w:rsidP="00036E4B">
      <w:pPr>
        <w:ind w:firstLine="709"/>
        <w:jc w:val="both"/>
        <w:rPr>
          <w:sz w:val="28"/>
          <w:szCs w:val="28"/>
        </w:rPr>
      </w:pPr>
      <w:r w:rsidRPr="00087600">
        <w:rPr>
          <w:sz w:val="28"/>
          <w:szCs w:val="28"/>
        </w:rPr>
        <w:t>3) низкий риск.</w:t>
      </w:r>
    </w:p>
    <w:p w:rsidR="00036E4B" w:rsidRPr="00087600" w:rsidRDefault="00D93F4A" w:rsidP="00036E4B">
      <w:pPr>
        <w:ind w:firstLine="709"/>
        <w:jc w:val="both"/>
        <w:rPr>
          <w:sz w:val="28"/>
          <w:szCs w:val="28"/>
        </w:rPr>
      </w:pPr>
      <w:r w:rsidRPr="00087600">
        <w:rPr>
          <w:sz w:val="28"/>
          <w:szCs w:val="28"/>
        </w:rPr>
        <w:t>1</w:t>
      </w:r>
      <w:r w:rsidR="00A437BA" w:rsidRPr="00087600">
        <w:rPr>
          <w:sz w:val="28"/>
          <w:szCs w:val="28"/>
        </w:rPr>
        <w:t>2</w:t>
      </w:r>
      <w:r w:rsidR="00036E4B" w:rsidRPr="00087600">
        <w:rPr>
          <w:sz w:val="28"/>
          <w:szCs w:val="28"/>
        </w:rPr>
        <w:t>.</w:t>
      </w:r>
      <w:r w:rsidR="00A437BA" w:rsidRPr="00087600">
        <w:rPr>
          <w:sz w:val="28"/>
          <w:szCs w:val="28"/>
        </w:rPr>
        <w:t xml:space="preserve">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036E4B" w:rsidRPr="00087600" w:rsidRDefault="00D93F4A" w:rsidP="00036E4B">
      <w:pPr>
        <w:ind w:firstLine="709"/>
        <w:jc w:val="both"/>
        <w:rPr>
          <w:sz w:val="28"/>
          <w:szCs w:val="28"/>
        </w:rPr>
      </w:pPr>
      <w:r w:rsidRPr="00087600">
        <w:rPr>
          <w:sz w:val="28"/>
          <w:szCs w:val="28"/>
        </w:rPr>
        <w:lastRenderedPageBreak/>
        <w:t>13</w:t>
      </w:r>
      <w:r w:rsidR="00036E4B" w:rsidRPr="00087600">
        <w:rPr>
          <w:sz w:val="28"/>
          <w:szCs w:val="28"/>
        </w:rPr>
        <w:t>.</w:t>
      </w:r>
      <w:r w:rsidR="00A437BA" w:rsidRPr="00087600">
        <w:rPr>
          <w:sz w:val="28"/>
          <w:szCs w:val="28"/>
        </w:rPr>
        <w:t xml:space="preserve"> Критерии отнесения объектов контроля к категориям риска в рамках осуществления муниципального контроля установлены приложением </w:t>
      </w:r>
      <w:r w:rsidR="00036E4B" w:rsidRPr="00087600">
        <w:rPr>
          <w:sz w:val="28"/>
          <w:szCs w:val="28"/>
        </w:rPr>
        <w:t>№</w:t>
      </w:r>
      <w:r w:rsidR="00A437BA" w:rsidRPr="00087600">
        <w:rPr>
          <w:sz w:val="28"/>
          <w:szCs w:val="28"/>
        </w:rPr>
        <w:t>1 к настоящему Положению.</w:t>
      </w:r>
    </w:p>
    <w:p w:rsidR="00036E4B" w:rsidRPr="00087600" w:rsidRDefault="00D93F4A" w:rsidP="00036E4B">
      <w:pPr>
        <w:ind w:firstLine="709"/>
        <w:jc w:val="both"/>
        <w:rPr>
          <w:sz w:val="28"/>
          <w:szCs w:val="28"/>
        </w:rPr>
      </w:pPr>
      <w:r w:rsidRPr="00087600">
        <w:rPr>
          <w:sz w:val="28"/>
          <w:szCs w:val="28"/>
        </w:rPr>
        <w:t>14</w:t>
      </w:r>
      <w:r w:rsidR="00A437BA" w:rsidRPr="00087600">
        <w:rPr>
          <w:sz w:val="28"/>
          <w:szCs w:val="28"/>
        </w:rPr>
        <w:t>. При отнесении объектов контроля к категориям риска, применении критериев риска и выявлении индикаторов риска нарушения обязательных требований органом муниципального контроля</w:t>
      </w:r>
      <w:r w:rsidR="00F75081" w:rsidRPr="00087600">
        <w:rPr>
          <w:sz w:val="28"/>
          <w:szCs w:val="28"/>
        </w:rPr>
        <w:t xml:space="preserve"> </w:t>
      </w:r>
      <w:r w:rsidR="00A437BA" w:rsidRPr="00087600">
        <w:rPr>
          <w:sz w:val="28"/>
          <w:szCs w:val="28"/>
        </w:rPr>
        <w:t>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36E4B" w:rsidRPr="00087600" w:rsidRDefault="00D93F4A" w:rsidP="00036E4B">
      <w:pPr>
        <w:ind w:firstLine="709"/>
        <w:jc w:val="both"/>
        <w:rPr>
          <w:sz w:val="28"/>
          <w:szCs w:val="28"/>
        </w:rPr>
      </w:pPr>
      <w:r w:rsidRPr="00087600">
        <w:rPr>
          <w:sz w:val="28"/>
          <w:szCs w:val="28"/>
        </w:rPr>
        <w:t>15</w:t>
      </w:r>
      <w:r w:rsidR="00A437BA" w:rsidRPr="00087600">
        <w:rPr>
          <w:sz w:val="28"/>
          <w:szCs w:val="28"/>
        </w:rPr>
        <w:t>. В зависимости от присвоенной категории риска устанавливаются следующие виды и периодичность плановых контрольных мероприятий:</w:t>
      </w:r>
    </w:p>
    <w:p w:rsidR="00036E4B" w:rsidRPr="00087600" w:rsidRDefault="00A437BA" w:rsidP="00036E4B">
      <w:pPr>
        <w:ind w:firstLine="709"/>
        <w:jc w:val="both"/>
        <w:rPr>
          <w:sz w:val="28"/>
          <w:szCs w:val="28"/>
        </w:rPr>
      </w:pPr>
      <w:r w:rsidRPr="00087600">
        <w:rPr>
          <w:sz w:val="28"/>
          <w:szCs w:val="28"/>
        </w:rPr>
        <w:t>1) в отношении объектов контроля, отнесенных к категории среднего риска - одно плановое контрольное мероприятие в 3 года;</w:t>
      </w:r>
    </w:p>
    <w:p w:rsidR="00036E4B" w:rsidRPr="00087600" w:rsidRDefault="00A437BA" w:rsidP="00036E4B">
      <w:pPr>
        <w:ind w:firstLine="709"/>
        <w:jc w:val="both"/>
        <w:rPr>
          <w:sz w:val="28"/>
          <w:szCs w:val="28"/>
        </w:rPr>
      </w:pPr>
      <w:r w:rsidRPr="00087600">
        <w:rPr>
          <w:sz w:val="28"/>
          <w:szCs w:val="28"/>
        </w:rPr>
        <w:t>2) в отношении объектов контроля, отнесенных к категории умеренного риска - одно плановое контрольное мероприятие в 6</w:t>
      </w:r>
      <w:r w:rsidRPr="00087600">
        <w:rPr>
          <w:b/>
          <w:sz w:val="28"/>
          <w:szCs w:val="28"/>
        </w:rPr>
        <w:t xml:space="preserve"> </w:t>
      </w:r>
      <w:r w:rsidRPr="00087600">
        <w:rPr>
          <w:sz w:val="28"/>
          <w:szCs w:val="28"/>
        </w:rPr>
        <w:t>лет.</w:t>
      </w:r>
    </w:p>
    <w:p w:rsidR="00036E4B" w:rsidRPr="00087600" w:rsidRDefault="00D93F4A" w:rsidP="00036E4B">
      <w:pPr>
        <w:ind w:firstLine="709"/>
        <w:jc w:val="both"/>
        <w:rPr>
          <w:sz w:val="28"/>
          <w:szCs w:val="28"/>
        </w:rPr>
      </w:pPr>
      <w:r w:rsidRPr="00087600">
        <w:rPr>
          <w:sz w:val="28"/>
          <w:szCs w:val="28"/>
        </w:rPr>
        <w:t>16</w:t>
      </w:r>
      <w:r w:rsidR="00A437BA" w:rsidRPr="00087600">
        <w:rPr>
          <w:sz w:val="28"/>
          <w:szCs w:val="28"/>
        </w:rPr>
        <w:t>. Плановые контрольные мероприятия в отношении объектов контроля, отнесенных к категории низкого риска, не проводятся.</w:t>
      </w:r>
    </w:p>
    <w:p w:rsidR="00036E4B" w:rsidRPr="00087600" w:rsidRDefault="00D93F4A" w:rsidP="00036E4B">
      <w:pPr>
        <w:ind w:firstLine="709"/>
        <w:jc w:val="both"/>
        <w:rPr>
          <w:sz w:val="28"/>
          <w:szCs w:val="28"/>
        </w:rPr>
      </w:pPr>
      <w:r w:rsidRPr="00087600">
        <w:rPr>
          <w:sz w:val="28"/>
          <w:szCs w:val="28"/>
        </w:rPr>
        <w:t>17</w:t>
      </w:r>
      <w:r w:rsidR="00A437BA" w:rsidRPr="00087600">
        <w:rPr>
          <w:sz w:val="28"/>
          <w:szCs w:val="28"/>
        </w:rPr>
        <w:t xml:space="preserve">. 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w:t>
      </w:r>
      <w:r w:rsidR="00F75081" w:rsidRPr="00087600">
        <w:rPr>
          <w:sz w:val="28"/>
          <w:szCs w:val="28"/>
        </w:rPr>
        <w:t>2</w:t>
      </w:r>
      <w:r w:rsidR="00A437BA" w:rsidRPr="00087600">
        <w:rPr>
          <w:sz w:val="28"/>
          <w:szCs w:val="28"/>
        </w:rPr>
        <w:t xml:space="preserve"> к настоящему Положению)</w:t>
      </w:r>
      <w:r w:rsidR="00BF5E09" w:rsidRPr="00087600">
        <w:rPr>
          <w:sz w:val="28"/>
          <w:szCs w:val="28"/>
        </w:rPr>
        <w:t>.</w:t>
      </w:r>
    </w:p>
    <w:p w:rsidR="00036E4B" w:rsidRPr="00087600" w:rsidRDefault="00D93F4A" w:rsidP="00036E4B">
      <w:pPr>
        <w:ind w:firstLine="709"/>
        <w:jc w:val="both"/>
        <w:rPr>
          <w:sz w:val="28"/>
          <w:szCs w:val="28"/>
        </w:rPr>
      </w:pPr>
      <w:r w:rsidRPr="00087600">
        <w:rPr>
          <w:sz w:val="28"/>
          <w:szCs w:val="28"/>
        </w:rPr>
        <w:t>18</w:t>
      </w:r>
      <w:r w:rsidR="00036E4B" w:rsidRPr="00087600">
        <w:rPr>
          <w:sz w:val="28"/>
          <w:szCs w:val="28"/>
        </w:rPr>
        <w:t>.</w:t>
      </w:r>
      <w:r w:rsidR="00A437BA" w:rsidRPr="00087600">
        <w:rPr>
          <w:sz w:val="28"/>
          <w:szCs w:val="28"/>
        </w:rPr>
        <w:t xml:space="preserve">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437BA" w:rsidRPr="00087600" w:rsidRDefault="00036E4B" w:rsidP="00036E4B">
      <w:pPr>
        <w:ind w:firstLine="709"/>
        <w:jc w:val="both"/>
        <w:rPr>
          <w:sz w:val="28"/>
          <w:szCs w:val="28"/>
        </w:rPr>
      </w:pPr>
      <w:r w:rsidRPr="00087600">
        <w:rPr>
          <w:sz w:val="28"/>
          <w:szCs w:val="28"/>
        </w:rPr>
        <w:t>1</w:t>
      </w:r>
      <w:r w:rsidR="00D93F4A" w:rsidRPr="00087600">
        <w:rPr>
          <w:sz w:val="28"/>
          <w:szCs w:val="28"/>
        </w:rPr>
        <w:t>9</w:t>
      </w:r>
      <w:r w:rsidRPr="00087600">
        <w:rPr>
          <w:sz w:val="28"/>
          <w:szCs w:val="28"/>
        </w:rPr>
        <w:t>.</w:t>
      </w:r>
      <w:r w:rsidR="00A437BA" w:rsidRPr="00087600">
        <w:rPr>
          <w:sz w:val="28"/>
          <w:szCs w:val="28"/>
        </w:rPr>
        <w:t xml:space="preserve">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Исполнительным комитетом </w:t>
      </w:r>
      <w:r w:rsidRPr="00087600">
        <w:rPr>
          <w:sz w:val="28"/>
          <w:szCs w:val="28"/>
        </w:rPr>
        <w:t xml:space="preserve">муниципального образования «поселок городского типа Актюбинский» </w:t>
      </w:r>
      <w:r w:rsidR="00A437BA" w:rsidRPr="00087600">
        <w:rPr>
          <w:sz w:val="28"/>
          <w:szCs w:val="28"/>
        </w:rPr>
        <w:t>Азнакаевского муниципального района</w:t>
      </w:r>
      <w:r w:rsidRPr="00087600">
        <w:rPr>
          <w:sz w:val="28"/>
          <w:szCs w:val="28"/>
        </w:rPr>
        <w:t>.</w:t>
      </w:r>
    </w:p>
    <w:p w:rsidR="00A437BA" w:rsidRPr="00087600" w:rsidRDefault="00A437BA" w:rsidP="00A437BA">
      <w:pPr>
        <w:ind w:left="1134" w:firstLine="282"/>
        <w:jc w:val="both"/>
        <w:rPr>
          <w:sz w:val="28"/>
          <w:szCs w:val="28"/>
        </w:rPr>
      </w:pPr>
    </w:p>
    <w:p w:rsidR="00A437BA" w:rsidRPr="00087600" w:rsidRDefault="006669F4" w:rsidP="00A437BA">
      <w:pPr>
        <w:ind w:left="1134"/>
        <w:jc w:val="center"/>
        <w:rPr>
          <w:b/>
          <w:sz w:val="28"/>
          <w:szCs w:val="28"/>
        </w:rPr>
      </w:pPr>
      <w:r w:rsidRPr="00087600">
        <w:rPr>
          <w:b/>
          <w:sz w:val="28"/>
          <w:szCs w:val="28"/>
        </w:rPr>
        <w:t xml:space="preserve">Глава </w:t>
      </w:r>
      <w:r w:rsidR="00A437BA" w:rsidRPr="00087600">
        <w:rPr>
          <w:b/>
          <w:sz w:val="28"/>
          <w:szCs w:val="28"/>
        </w:rPr>
        <w:t>3. Профилактика рисков причинения вреда (ущерба) охраняемым законом ценностям</w:t>
      </w:r>
    </w:p>
    <w:p w:rsidR="00036E4B" w:rsidRPr="00087600" w:rsidRDefault="00036E4B" w:rsidP="00A437BA">
      <w:pPr>
        <w:ind w:left="1134"/>
        <w:jc w:val="center"/>
        <w:rPr>
          <w:b/>
          <w:sz w:val="28"/>
          <w:szCs w:val="28"/>
        </w:rPr>
      </w:pPr>
    </w:p>
    <w:p w:rsidR="00036E4B" w:rsidRPr="00087600" w:rsidRDefault="00D93F4A" w:rsidP="00036E4B">
      <w:pPr>
        <w:ind w:firstLine="709"/>
        <w:jc w:val="both"/>
        <w:rPr>
          <w:sz w:val="28"/>
          <w:szCs w:val="28"/>
        </w:rPr>
      </w:pPr>
      <w:r w:rsidRPr="00087600">
        <w:rPr>
          <w:sz w:val="28"/>
          <w:szCs w:val="28"/>
        </w:rPr>
        <w:t>20</w:t>
      </w:r>
      <w:r w:rsidR="00036E4B" w:rsidRPr="00087600">
        <w:rPr>
          <w:sz w:val="28"/>
          <w:szCs w:val="28"/>
        </w:rPr>
        <w:t>.</w:t>
      </w:r>
      <w:r w:rsidR="00A437BA" w:rsidRPr="00087600">
        <w:rPr>
          <w:sz w:val="28"/>
          <w:szCs w:val="28"/>
        </w:rPr>
        <w:t xml:space="preserve"> Профилактика рисков причинения вреда (ущерба) охраняемым законом ценностям направлена на достижение следующих основных целей:</w:t>
      </w:r>
    </w:p>
    <w:p w:rsidR="00036E4B" w:rsidRPr="00087600" w:rsidRDefault="00A437BA" w:rsidP="00036E4B">
      <w:pPr>
        <w:ind w:firstLine="709"/>
        <w:jc w:val="both"/>
        <w:rPr>
          <w:sz w:val="28"/>
          <w:szCs w:val="28"/>
        </w:rPr>
      </w:pPr>
      <w:r w:rsidRPr="00087600">
        <w:rPr>
          <w:sz w:val="28"/>
          <w:szCs w:val="28"/>
        </w:rPr>
        <w:lastRenderedPageBreak/>
        <w:t>1) стимулирование добросовестного соблюдения обязательных требований всеми контролируемыми лицами;</w:t>
      </w:r>
    </w:p>
    <w:p w:rsidR="00036E4B" w:rsidRPr="00087600" w:rsidRDefault="00A437BA" w:rsidP="00036E4B">
      <w:pPr>
        <w:ind w:firstLine="709"/>
        <w:jc w:val="both"/>
        <w:rPr>
          <w:sz w:val="28"/>
          <w:szCs w:val="28"/>
        </w:rPr>
      </w:pPr>
      <w:r w:rsidRPr="00087600">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36E4B" w:rsidRPr="00087600" w:rsidRDefault="00A437BA" w:rsidP="00036E4B">
      <w:pPr>
        <w:ind w:firstLine="709"/>
        <w:jc w:val="both"/>
        <w:rPr>
          <w:sz w:val="28"/>
          <w:szCs w:val="28"/>
        </w:rPr>
      </w:pPr>
      <w:r w:rsidRPr="00087600">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1317CD" w:rsidRPr="00087600" w:rsidRDefault="00036E4B" w:rsidP="001317CD">
      <w:pPr>
        <w:ind w:firstLine="709"/>
        <w:jc w:val="both"/>
        <w:rPr>
          <w:sz w:val="28"/>
          <w:szCs w:val="28"/>
        </w:rPr>
      </w:pPr>
      <w:r w:rsidRPr="00087600">
        <w:rPr>
          <w:sz w:val="28"/>
          <w:szCs w:val="28"/>
        </w:rPr>
        <w:t>2</w:t>
      </w:r>
      <w:r w:rsidR="00D93F4A" w:rsidRPr="00087600">
        <w:rPr>
          <w:sz w:val="28"/>
          <w:szCs w:val="28"/>
        </w:rPr>
        <w:t>1</w:t>
      </w:r>
      <w:r w:rsidRPr="00087600">
        <w:rPr>
          <w:sz w:val="28"/>
          <w:szCs w:val="28"/>
        </w:rPr>
        <w:t>.</w:t>
      </w:r>
      <w:r w:rsidR="00A437BA" w:rsidRPr="00087600">
        <w:rPr>
          <w:sz w:val="28"/>
          <w:szCs w:val="28"/>
        </w:rPr>
        <w:t xml:space="preserve"> </w:t>
      </w:r>
      <w:proofErr w:type="gramStart"/>
      <w:r w:rsidR="00A437BA" w:rsidRPr="00087600">
        <w:rPr>
          <w:sz w:val="28"/>
          <w:szCs w:val="28"/>
        </w:rPr>
        <w:t xml:space="preserve">Профилактические мероприятия осуществляются в соответствии с ежегодно утверждаемой </w:t>
      </w:r>
      <w:r w:rsidR="00BF5E09" w:rsidRPr="00087600">
        <w:rPr>
          <w:sz w:val="28"/>
          <w:szCs w:val="28"/>
        </w:rPr>
        <w:t>Исполнительн</w:t>
      </w:r>
      <w:r w:rsidR="00626CA2" w:rsidRPr="00087600">
        <w:rPr>
          <w:sz w:val="28"/>
          <w:szCs w:val="28"/>
        </w:rPr>
        <w:t>ым</w:t>
      </w:r>
      <w:r w:rsidR="00BF5E09" w:rsidRPr="00087600">
        <w:rPr>
          <w:sz w:val="28"/>
          <w:szCs w:val="28"/>
        </w:rPr>
        <w:t xml:space="preserve"> комитет</w:t>
      </w:r>
      <w:r w:rsidR="00626CA2" w:rsidRPr="00087600">
        <w:rPr>
          <w:sz w:val="28"/>
          <w:szCs w:val="28"/>
        </w:rPr>
        <w:t>ом</w:t>
      </w:r>
      <w:r w:rsidR="00BF5E09" w:rsidRPr="00087600">
        <w:rPr>
          <w:sz w:val="28"/>
          <w:szCs w:val="28"/>
        </w:rPr>
        <w:t xml:space="preserve"> муниципального образования «поселок городского типа Актюбинский» Азнакаевского муниципального района </w:t>
      </w:r>
      <w:r w:rsidR="00A437BA" w:rsidRPr="00087600">
        <w:rPr>
          <w:sz w:val="28"/>
          <w:szCs w:val="28"/>
        </w:rPr>
        <w:t>программой профилактики рисков причинения вреда (ущерба) охраняемым законом ценностям (далее - программа профилактики), также могут проводиться профилактические мероприятия, не предусмотренные программой профилактики рисков причинения вреда.</w:t>
      </w:r>
      <w:proofErr w:type="gramEnd"/>
    </w:p>
    <w:p w:rsidR="001317CD" w:rsidRPr="00087600" w:rsidRDefault="00A437BA" w:rsidP="001317CD">
      <w:pPr>
        <w:ind w:firstLine="709"/>
        <w:jc w:val="both"/>
        <w:rPr>
          <w:sz w:val="28"/>
          <w:szCs w:val="28"/>
        </w:rPr>
      </w:pPr>
      <w:r w:rsidRPr="00087600">
        <w:rPr>
          <w:sz w:val="28"/>
          <w:szCs w:val="28"/>
        </w:rPr>
        <w:t>Профилактические мероприятия, предусмотренные программой профилактики, обязательны для проведения органом муниципального контроля.</w:t>
      </w:r>
    </w:p>
    <w:p w:rsidR="001317CD" w:rsidRPr="00087600" w:rsidRDefault="00A437BA" w:rsidP="001317CD">
      <w:pPr>
        <w:ind w:firstLine="709"/>
        <w:jc w:val="both"/>
        <w:rPr>
          <w:sz w:val="28"/>
          <w:szCs w:val="28"/>
        </w:rPr>
      </w:pPr>
      <w:r w:rsidRPr="00087600">
        <w:rPr>
          <w:sz w:val="28"/>
          <w:szCs w:val="28"/>
        </w:rPr>
        <w:t>Орган муниципального контроля может проводить профилактические мероприятия, не предусмотренные программой профилактики.</w:t>
      </w:r>
    </w:p>
    <w:p w:rsidR="001317CD" w:rsidRPr="00087600" w:rsidRDefault="00D93F4A" w:rsidP="001317CD">
      <w:pPr>
        <w:ind w:firstLine="709"/>
        <w:jc w:val="both"/>
        <w:rPr>
          <w:sz w:val="28"/>
          <w:szCs w:val="28"/>
        </w:rPr>
      </w:pPr>
      <w:r w:rsidRPr="00087600">
        <w:rPr>
          <w:sz w:val="28"/>
          <w:szCs w:val="28"/>
        </w:rPr>
        <w:t>22</w:t>
      </w:r>
      <w:r w:rsidR="001317CD" w:rsidRPr="00087600">
        <w:rPr>
          <w:sz w:val="28"/>
          <w:szCs w:val="28"/>
        </w:rPr>
        <w:t>.</w:t>
      </w:r>
      <w:r w:rsidR="00A437BA" w:rsidRPr="00087600">
        <w:rPr>
          <w:sz w:val="28"/>
          <w:szCs w:val="28"/>
        </w:rPr>
        <w:t xml:space="preserve"> Орган муниципального контроля проводит следующие профилактические мероприятия:</w:t>
      </w:r>
    </w:p>
    <w:p w:rsidR="001317CD" w:rsidRPr="00087600" w:rsidRDefault="00A437BA" w:rsidP="001317CD">
      <w:pPr>
        <w:ind w:firstLine="709"/>
        <w:jc w:val="both"/>
        <w:rPr>
          <w:sz w:val="28"/>
          <w:szCs w:val="28"/>
        </w:rPr>
      </w:pPr>
      <w:r w:rsidRPr="00087600">
        <w:rPr>
          <w:sz w:val="28"/>
          <w:szCs w:val="28"/>
        </w:rPr>
        <w:t>1) информирование;</w:t>
      </w:r>
    </w:p>
    <w:p w:rsidR="001317CD" w:rsidRPr="00087600" w:rsidRDefault="00A437BA" w:rsidP="001317CD">
      <w:pPr>
        <w:ind w:firstLine="709"/>
        <w:jc w:val="both"/>
        <w:rPr>
          <w:sz w:val="28"/>
          <w:szCs w:val="28"/>
        </w:rPr>
      </w:pPr>
      <w:r w:rsidRPr="00087600">
        <w:rPr>
          <w:sz w:val="28"/>
          <w:szCs w:val="28"/>
        </w:rPr>
        <w:t>2) объявление предостережения о недопустимости нарушения обязательных требований (далее - предостережение);</w:t>
      </w:r>
    </w:p>
    <w:p w:rsidR="001317CD" w:rsidRPr="00087600" w:rsidRDefault="00A437BA" w:rsidP="001317CD">
      <w:pPr>
        <w:ind w:firstLine="709"/>
        <w:jc w:val="both"/>
        <w:rPr>
          <w:sz w:val="28"/>
          <w:szCs w:val="28"/>
        </w:rPr>
      </w:pPr>
      <w:r w:rsidRPr="00087600">
        <w:rPr>
          <w:sz w:val="28"/>
          <w:szCs w:val="28"/>
        </w:rPr>
        <w:t>3) консультирование;</w:t>
      </w:r>
    </w:p>
    <w:p w:rsidR="001317CD" w:rsidRPr="00087600" w:rsidRDefault="00A437BA" w:rsidP="001317CD">
      <w:pPr>
        <w:ind w:firstLine="709"/>
        <w:jc w:val="both"/>
        <w:rPr>
          <w:sz w:val="28"/>
          <w:szCs w:val="28"/>
        </w:rPr>
      </w:pPr>
      <w:r w:rsidRPr="00087600">
        <w:rPr>
          <w:sz w:val="28"/>
          <w:szCs w:val="28"/>
        </w:rPr>
        <w:t>4) обобщение правоприменительной практики.</w:t>
      </w:r>
    </w:p>
    <w:p w:rsidR="001317CD" w:rsidRPr="00087600" w:rsidRDefault="00D93F4A" w:rsidP="001317CD">
      <w:pPr>
        <w:ind w:firstLine="709"/>
        <w:jc w:val="both"/>
        <w:rPr>
          <w:sz w:val="28"/>
          <w:szCs w:val="28"/>
        </w:rPr>
      </w:pPr>
      <w:r w:rsidRPr="00087600">
        <w:rPr>
          <w:sz w:val="28"/>
          <w:szCs w:val="28"/>
        </w:rPr>
        <w:t>2</w:t>
      </w:r>
      <w:r w:rsidR="00A437BA" w:rsidRPr="00087600">
        <w:rPr>
          <w:sz w:val="28"/>
          <w:szCs w:val="28"/>
        </w:rPr>
        <w:t>3</w:t>
      </w:r>
      <w:r w:rsidR="001317CD" w:rsidRPr="00087600">
        <w:rPr>
          <w:sz w:val="28"/>
          <w:szCs w:val="28"/>
        </w:rPr>
        <w:t>.</w:t>
      </w:r>
      <w:r w:rsidR="00A437BA" w:rsidRPr="00087600">
        <w:rPr>
          <w:sz w:val="28"/>
          <w:szCs w:val="28"/>
        </w:rPr>
        <w:t xml:space="preserve"> Информирование осуществляется путем размещения сведений по вопросам соблюдения обязательных требований, предусмотренных частью 3 статьи 46 </w:t>
      </w:r>
      <w:r w:rsidR="0032665F" w:rsidRPr="00087600">
        <w:rPr>
          <w:sz w:val="28"/>
          <w:szCs w:val="28"/>
        </w:rPr>
        <w:t>З</w:t>
      </w:r>
      <w:r w:rsidR="00A437BA" w:rsidRPr="00087600">
        <w:rPr>
          <w:sz w:val="28"/>
          <w:szCs w:val="28"/>
        </w:rPr>
        <w:t xml:space="preserve">акона </w:t>
      </w:r>
      <w:r w:rsidR="0032665F" w:rsidRPr="00087600">
        <w:rPr>
          <w:sz w:val="28"/>
          <w:szCs w:val="28"/>
        </w:rPr>
        <w:t xml:space="preserve">№ </w:t>
      </w:r>
      <w:r w:rsidR="00A437BA" w:rsidRPr="00087600">
        <w:rPr>
          <w:sz w:val="28"/>
          <w:szCs w:val="28"/>
        </w:rPr>
        <w:t>248-ФЗ на официальном сайте Азнакаевского муниципального района в информационно-телекоммуникационной сети Интернет, в средствах массовой информации и в иных формах.</w:t>
      </w:r>
    </w:p>
    <w:p w:rsidR="001317CD" w:rsidRPr="00087600" w:rsidRDefault="00D93F4A" w:rsidP="001317CD">
      <w:pPr>
        <w:ind w:firstLine="709"/>
        <w:jc w:val="both"/>
        <w:rPr>
          <w:sz w:val="28"/>
          <w:szCs w:val="28"/>
        </w:rPr>
      </w:pPr>
      <w:r w:rsidRPr="00087600">
        <w:rPr>
          <w:sz w:val="28"/>
          <w:szCs w:val="28"/>
        </w:rPr>
        <w:t>24</w:t>
      </w:r>
      <w:r w:rsidR="001317CD" w:rsidRPr="00087600">
        <w:rPr>
          <w:sz w:val="28"/>
          <w:szCs w:val="28"/>
        </w:rPr>
        <w:t>.</w:t>
      </w:r>
      <w:r w:rsidR="00A437BA" w:rsidRPr="00087600">
        <w:rPr>
          <w:sz w:val="28"/>
          <w:szCs w:val="28"/>
        </w:rPr>
        <w:t xml:space="preserve"> </w:t>
      </w:r>
      <w:proofErr w:type="gramStart"/>
      <w:r w:rsidR="00A437BA" w:rsidRPr="00087600">
        <w:rPr>
          <w:sz w:val="28"/>
          <w:szCs w:val="28"/>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rsidR="00A437BA" w:rsidRPr="00087600">
        <w:rPr>
          <w:sz w:val="28"/>
          <w:szCs w:val="28"/>
        </w:rPr>
        <w:t xml:space="preserve"> принять меры по обеспечению соблюдения обязательных требований.</w:t>
      </w:r>
    </w:p>
    <w:p w:rsidR="001317CD" w:rsidRPr="00087600" w:rsidRDefault="00D93F4A" w:rsidP="001317CD">
      <w:pPr>
        <w:ind w:firstLine="709"/>
        <w:jc w:val="both"/>
        <w:rPr>
          <w:sz w:val="28"/>
          <w:szCs w:val="28"/>
        </w:rPr>
      </w:pPr>
      <w:r w:rsidRPr="00087600">
        <w:rPr>
          <w:sz w:val="28"/>
          <w:szCs w:val="28"/>
        </w:rPr>
        <w:t>25</w:t>
      </w:r>
      <w:r w:rsidR="001317CD" w:rsidRPr="00087600">
        <w:rPr>
          <w:sz w:val="28"/>
          <w:szCs w:val="28"/>
        </w:rPr>
        <w:t xml:space="preserve">. </w:t>
      </w:r>
      <w:r w:rsidR="00A437BA" w:rsidRPr="00087600">
        <w:rPr>
          <w:sz w:val="28"/>
          <w:szCs w:val="28"/>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317CD" w:rsidRPr="00087600" w:rsidRDefault="00D93F4A" w:rsidP="001317CD">
      <w:pPr>
        <w:ind w:firstLine="709"/>
        <w:jc w:val="both"/>
        <w:rPr>
          <w:sz w:val="28"/>
          <w:szCs w:val="28"/>
        </w:rPr>
      </w:pPr>
      <w:r w:rsidRPr="00087600">
        <w:rPr>
          <w:sz w:val="28"/>
          <w:szCs w:val="28"/>
        </w:rPr>
        <w:t>26</w:t>
      </w:r>
      <w:r w:rsidR="001317CD" w:rsidRPr="00087600">
        <w:rPr>
          <w:sz w:val="28"/>
          <w:szCs w:val="28"/>
        </w:rPr>
        <w:t>.</w:t>
      </w:r>
      <w:r w:rsidR="00A437BA" w:rsidRPr="00087600">
        <w:rPr>
          <w:sz w:val="28"/>
          <w:szCs w:val="28"/>
        </w:rPr>
        <w:t xml:space="preserve"> Контролируемое лицо вправе после получения предостережения подать </w:t>
      </w:r>
      <w:r w:rsidR="00A437BA" w:rsidRPr="00087600">
        <w:rPr>
          <w:sz w:val="28"/>
          <w:szCs w:val="28"/>
        </w:rPr>
        <w:lastRenderedPageBreak/>
        <w:t>в орган муниципального контроля возражение в отношении указанного предостережения.</w:t>
      </w:r>
    </w:p>
    <w:p w:rsidR="001317CD" w:rsidRPr="00087600" w:rsidRDefault="00A437BA" w:rsidP="001317CD">
      <w:pPr>
        <w:ind w:firstLine="709"/>
        <w:jc w:val="both"/>
        <w:rPr>
          <w:sz w:val="28"/>
          <w:szCs w:val="28"/>
        </w:rPr>
      </w:pPr>
      <w:r w:rsidRPr="00087600">
        <w:rPr>
          <w:sz w:val="28"/>
          <w:szCs w:val="28"/>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1317CD" w:rsidRPr="00087600" w:rsidRDefault="00D93F4A" w:rsidP="001317CD">
      <w:pPr>
        <w:ind w:firstLine="709"/>
        <w:jc w:val="both"/>
        <w:rPr>
          <w:sz w:val="28"/>
          <w:szCs w:val="28"/>
        </w:rPr>
      </w:pPr>
      <w:r w:rsidRPr="00087600">
        <w:rPr>
          <w:sz w:val="28"/>
          <w:szCs w:val="28"/>
        </w:rPr>
        <w:t>27</w:t>
      </w:r>
      <w:r w:rsidR="001317CD" w:rsidRPr="00087600">
        <w:rPr>
          <w:sz w:val="28"/>
          <w:szCs w:val="28"/>
        </w:rPr>
        <w:t>.</w:t>
      </w:r>
      <w:r w:rsidR="00A437BA" w:rsidRPr="00087600">
        <w:rPr>
          <w:sz w:val="28"/>
          <w:szCs w:val="28"/>
        </w:rPr>
        <w:t xml:space="preserve"> 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1317CD" w:rsidRPr="00087600" w:rsidRDefault="00D93F4A" w:rsidP="001317CD">
      <w:pPr>
        <w:ind w:firstLine="709"/>
        <w:jc w:val="both"/>
        <w:rPr>
          <w:sz w:val="28"/>
          <w:szCs w:val="28"/>
        </w:rPr>
      </w:pPr>
      <w:r w:rsidRPr="00087600">
        <w:rPr>
          <w:sz w:val="28"/>
          <w:szCs w:val="28"/>
        </w:rPr>
        <w:t>28</w:t>
      </w:r>
      <w:r w:rsidR="001317CD" w:rsidRPr="00087600">
        <w:rPr>
          <w:sz w:val="28"/>
          <w:szCs w:val="28"/>
        </w:rPr>
        <w:t>.</w:t>
      </w:r>
      <w:r w:rsidR="00A437BA" w:rsidRPr="00087600">
        <w:rPr>
          <w:sz w:val="28"/>
          <w:szCs w:val="28"/>
        </w:rPr>
        <w:t xml:space="preserve">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1317CD" w:rsidRPr="00087600" w:rsidRDefault="00D93F4A" w:rsidP="001317CD">
      <w:pPr>
        <w:ind w:firstLine="709"/>
        <w:jc w:val="both"/>
        <w:rPr>
          <w:sz w:val="28"/>
          <w:szCs w:val="28"/>
        </w:rPr>
      </w:pPr>
      <w:r w:rsidRPr="00087600">
        <w:rPr>
          <w:sz w:val="28"/>
          <w:szCs w:val="28"/>
        </w:rPr>
        <w:t>29</w:t>
      </w:r>
      <w:r w:rsidR="001317CD" w:rsidRPr="00087600">
        <w:rPr>
          <w:sz w:val="28"/>
          <w:szCs w:val="28"/>
        </w:rPr>
        <w:t>.</w:t>
      </w:r>
      <w:r w:rsidR="00A437BA" w:rsidRPr="00087600">
        <w:rPr>
          <w:sz w:val="28"/>
          <w:szCs w:val="28"/>
        </w:rPr>
        <w:t xml:space="preserve"> Консуль</w:t>
      </w:r>
      <w:r w:rsidR="004923DB" w:rsidRPr="00087600">
        <w:rPr>
          <w:sz w:val="28"/>
          <w:szCs w:val="28"/>
        </w:rPr>
        <w:t>тирование в устной форме проводя</w:t>
      </w:r>
      <w:r w:rsidR="00A437BA" w:rsidRPr="00087600">
        <w:rPr>
          <w:sz w:val="28"/>
          <w:szCs w:val="28"/>
        </w:rPr>
        <w:t>т должностные лица уполномоченного органа по телефону, посредством видео</w:t>
      </w:r>
      <w:r w:rsidR="00C62E7A" w:rsidRPr="00087600">
        <w:rPr>
          <w:sz w:val="28"/>
          <w:szCs w:val="28"/>
        </w:rPr>
        <w:t>-</w:t>
      </w:r>
      <w:r w:rsidR="00A437BA" w:rsidRPr="00087600">
        <w:rPr>
          <w:sz w:val="28"/>
          <w:szCs w:val="28"/>
        </w:rPr>
        <w:t>конференц-связи, на личном приеме, в ходе проведения профилактического мероприятия, контрольного мероприятия по следующим вопросам:</w:t>
      </w:r>
    </w:p>
    <w:p w:rsidR="001317CD" w:rsidRPr="00087600" w:rsidRDefault="00A437BA" w:rsidP="001317CD">
      <w:pPr>
        <w:ind w:firstLine="709"/>
        <w:jc w:val="both"/>
        <w:rPr>
          <w:sz w:val="28"/>
          <w:szCs w:val="28"/>
        </w:rPr>
      </w:pPr>
      <w:r w:rsidRPr="00087600">
        <w:rPr>
          <w:sz w:val="28"/>
          <w:szCs w:val="28"/>
        </w:rPr>
        <w:t>а)</w:t>
      </w:r>
      <w:r w:rsidRPr="00087600">
        <w:rPr>
          <w:sz w:val="28"/>
          <w:szCs w:val="28"/>
        </w:rPr>
        <w:tab/>
        <w:t>местонахождение, контактные телефоны, адрес официального сайта орган</w:t>
      </w:r>
      <w:r w:rsidR="004923DB" w:rsidRPr="00087600">
        <w:rPr>
          <w:sz w:val="28"/>
          <w:szCs w:val="28"/>
        </w:rPr>
        <w:t>а</w:t>
      </w:r>
      <w:r w:rsidRPr="00087600">
        <w:rPr>
          <w:sz w:val="28"/>
          <w:szCs w:val="28"/>
        </w:rPr>
        <w:t xml:space="preserve"> муниципального контроля в сети «Интернет» и адреса электронной почты;</w:t>
      </w:r>
    </w:p>
    <w:p w:rsidR="001317CD" w:rsidRPr="00087600" w:rsidRDefault="00A437BA" w:rsidP="001317CD">
      <w:pPr>
        <w:ind w:firstLine="709"/>
        <w:jc w:val="both"/>
        <w:rPr>
          <w:sz w:val="28"/>
          <w:szCs w:val="28"/>
        </w:rPr>
      </w:pPr>
      <w:r w:rsidRPr="00087600">
        <w:rPr>
          <w:sz w:val="28"/>
          <w:szCs w:val="28"/>
        </w:rPr>
        <w:t>б)</w:t>
      </w:r>
      <w:r w:rsidRPr="00087600">
        <w:rPr>
          <w:sz w:val="28"/>
          <w:szCs w:val="28"/>
        </w:rPr>
        <w:tab/>
        <w:t xml:space="preserve">график работы </w:t>
      </w:r>
      <w:r w:rsidR="004923DB" w:rsidRPr="00087600">
        <w:rPr>
          <w:sz w:val="28"/>
          <w:szCs w:val="28"/>
        </w:rPr>
        <w:t xml:space="preserve">органа муниципального контроля, </w:t>
      </w:r>
      <w:r w:rsidRPr="00087600">
        <w:rPr>
          <w:sz w:val="28"/>
          <w:szCs w:val="28"/>
        </w:rPr>
        <w:t>время</w:t>
      </w:r>
      <w:r w:rsidR="004923DB" w:rsidRPr="00087600">
        <w:rPr>
          <w:sz w:val="28"/>
          <w:szCs w:val="28"/>
        </w:rPr>
        <w:t xml:space="preserve"> </w:t>
      </w:r>
      <w:r w:rsidRPr="00087600">
        <w:rPr>
          <w:sz w:val="28"/>
          <w:szCs w:val="28"/>
        </w:rPr>
        <w:t>приема посетителей;</w:t>
      </w:r>
    </w:p>
    <w:p w:rsidR="001317CD" w:rsidRPr="00087600" w:rsidRDefault="00A437BA" w:rsidP="001317CD">
      <w:pPr>
        <w:ind w:firstLine="709"/>
        <w:jc w:val="both"/>
        <w:rPr>
          <w:sz w:val="28"/>
          <w:szCs w:val="28"/>
        </w:rPr>
      </w:pPr>
      <w:r w:rsidRPr="00087600">
        <w:rPr>
          <w:sz w:val="28"/>
          <w:szCs w:val="28"/>
        </w:rPr>
        <w:t>в)</w:t>
      </w:r>
      <w:r w:rsidRPr="00087600">
        <w:rPr>
          <w:sz w:val="28"/>
          <w:szCs w:val="28"/>
        </w:rPr>
        <w:tab/>
        <w:t>номера кабинетов, где проводятся прием и информирование посетителей по вопросам осуществления муниципального контроля;</w:t>
      </w:r>
    </w:p>
    <w:p w:rsidR="001317CD" w:rsidRPr="00087600" w:rsidRDefault="00A437BA" w:rsidP="001317CD">
      <w:pPr>
        <w:ind w:firstLine="709"/>
        <w:jc w:val="both"/>
        <w:rPr>
          <w:sz w:val="28"/>
          <w:szCs w:val="28"/>
        </w:rPr>
      </w:pPr>
      <w:r w:rsidRPr="00087600">
        <w:rPr>
          <w:sz w:val="28"/>
          <w:szCs w:val="28"/>
        </w:rPr>
        <w:t>г)</w:t>
      </w:r>
      <w:r w:rsidRPr="00087600">
        <w:rPr>
          <w:sz w:val="28"/>
          <w:szCs w:val="28"/>
        </w:rPr>
        <w:tab/>
        <w:t>перечень нормативных правовых актов, регулирующих осуществление муниципального контроля;</w:t>
      </w:r>
    </w:p>
    <w:p w:rsidR="001317CD" w:rsidRPr="00087600" w:rsidRDefault="00A437BA" w:rsidP="001317CD">
      <w:pPr>
        <w:ind w:firstLine="709"/>
        <w:jc w:val="both"/>
        <w:rPr>
          <w:sz w:val="28"/>
          <w:szCs w:val="28"/>
        </w:rPr>
      </w:pPr>
      <w:r w:rsidRPr="00087600">
        <w:rPr>
          <w:sz w:val="28"/>
          <w:szCs w:val="28"/>
        </w:rPr>
        <w:t>д)</w:t>
      </w:r>
      <w:r w:rsidRPr="00087600">
        <w:rPr>
          <w:sz w:val="28"/>
          <w:szCs w:val="28"/>
        </w:rPr>
        <w:tab/>
        <w:t>перечень актов, содержащих обязательные требования.</w:t>
      </w:r>
    </w:p>
    <w:p w:rsidR="001317CD" w:rsidRPr="00087600" w:rsidRDefault="00A437BA" w:rsidP="001317CD">
      <w:pPr>
        <w:ind w:firstLine="709"/>
        <w:jc w:val="both"/>
        <w:rPr>
          <w:sz w:val="28"/>
          <w:szCs w:val="28"/>
        </w:rPr>
      </w:pPr>
      <w:r w:rsidRPr="00087600">
        <w:rPr>
          <w:sz w:val="28"/>
          <w:szCs w:val="2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порядке, установленном Федеральным законом от 02</w:t>
      </w:r>
      <w:r w:rsidR="004923DB" w:rsidRPr="00087600">
        <w:rPr>
          <w:sz w:val="28"/>
          <w:szCs w:val="28"/>
        </w:rPr>
        <w:t>.05.</w:t>
      </w:r>
      <w:r w:rsidRPr="00087600">
        <w:rPr>
          <w:sz w:val="28"/>
          <w:szCs w:val="28"/>
        </w:rPr>
        <w:t>2006 №</w:t>
      </w:r>
      <w:r w:rsidR="004923DB" w:rsidRPr="00087600">
        <w:rPr>
          <w:sz w:val="28"/>
          <w:szCs w:val="28"/>
        </w:rPr>
        <w:t xml:space="preserve"> </w:t>
      </w:r>
      <w:r w:rsidRPr="00087600">
        <w:rPr>
          <w:sz w:val="28"/>
          <w:szCs w:val="28"/>
        </w:rPr>
        <w:t>59-ФЗ «О порядке рассмотрения обращений граждан Российской Федерации».</w:t>
      </w:r>
    </w:p>
    <w:p w:rsidR="001317CD" w:rsidRPr="00087600" w:rsidRDefault="00D93F4A" w:rsidP="001317CD">
      <w:pPr>
        <w:ind w:firstLine="709"/>
        <w:jc w:val="both"/>
        <w:rPr>
          <w:sz w:val="28"/>
          <w:szCs w:val="28"/>
        </w:rPr>
      </w:pPr>
      <w:r w:rsidRPr="00087600">
        <w:rPr>
          <w:sz w:val="28"/>
          <w:szCs w:val="28"/>
        </w:rPr>
        <w:t>30</w:t>
      </w:r>
      <w:r w:rsidR="001317CD" w:rsidRPr="00087600">
        <w:rPr>
          <w:sz w:val="28"/>
          <w:szCs w:val="28"/>
        </w:rPr>
        <w:t>.</w:t>
      </w:r>
      <w:r w:rsidR="00A437BA" w:rsidRPr="00087600">
        <w:rPr>
          <w:sz w:val="28"/>
          <w:szCs w:val="28"/>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проведенной в рамках контрольного мероприятия экспертизы.</w:t>
      </w:r>
    </w:p>
    <w:p w:rsidR="001317CD" w:rsidRPr="00087600" w:rsidRDefault="00A437BA" w:rsidP="001317CD">
      <w:pPr>
        <w:ind w:firstLine="709"/>
        <w:jc w:val="both"/>
        <w:rPr>
          <w:sz w:val="28"/>
          <w:szCs w:val="28"/>
        </w:rPr>
      </w:pPr>
      <w:r w:rsidRPr="00087600">
        <w:rPr>
          <w:sz w:val="28"/>
          <w:szCs w:val="28"/>
        </w:rPr>
        <w:t>31. Консультирование в письменной форме осуществляется путем направления ответа на письменное обращение контролируемых лиц и</w:t>
      </w:r>
      <w:r w:rsidR="004923DB" w:rsidRPr="00087600">
        <w:rPr>
          <w:sz w:val="28"/>
          <w:szCs w:val="28"/>
        </w:rPr>
        <w:t xml:space="preserve"> </w:t>
      </w:r>
      <w:r w:rsidRPr="00087600">
        <w:rPr>
          <w:sz w:val="28"/>
          <w:szCs w:val="28"/>
        </w:rPr>
        <w:t>их представителей по следующим вопросам:</w:t>
      </w:r>
    </w:p>
    <w:p w:rsidR="001317CD" w:rsidRPr="00087600" w:rsidRDefault="00A437BA" w:rsidP="001317CD">
      <w:pPr>
        <w:ind w:firstLine="709"/>
        <w:jc w:val="both"/>
        <w:rPr>
          <w:sz w:val="28"/>
          <w:szCs w:val="28"/>
        </w:rPr>
      </w:pPr>
      <w:r w:rsidRPr="00087600">
        <w:rPr>
          <w:sz w:val="28"/>
          <w:szCs w:val="28"/>
        </w:rPr>
        <w:t>а)</w:t>
      </w:r>
      <w:r w:rsidRPr="00087600">
        <w:rPr>
          <w:sz w:val="28"/>
          <w:szCs w:val="28"/>
        </w:rPr>
        <w:tab/>
        <w:t>основание отнесения объекта, принадлежащего или используемого контролируемым лицом, к категории риска;</w:t>
      </w:r>
    </w:p>
    <w:p w:rsidR="001317CD" w:rsidRPr="00087600" w:rsidRDefault="00A437BA" w:rsidP="001317CD">
      <w:pPr>
        <w:ind w:firstLine="709"/>
        <w:jc w:val="both"/>
        <w:rPr>
          <w:sz w:val="28"/>
          <w:szCs w:val="28"/>
        </w:rPr>
      </w:pPr>
      <w:r w:rsidRPr="00087600">
        <w:rPr>
          <w:sz w:val="28"/>
          <w:szCs w:val="28"/>
        </w:rPr>
        <w:t>б)</w:t>
      </w:r>
      <w:r w:rsidRPr="00087600">
        <w:rPr>
          <w:sz w:val="28"/>
          <w:szCs w:val="28"/>
        </w:rPr>
        <w:tab/>
        <w:t>наличие запланированных контрольных мероприятий в отношении объектов контроля, принадлежащего или используемого контролируемым лицом.</w:t>
      </w:r>
    </w:p>
    <w:p w:rsidR="001317CD" w:rsidRPr="00087600" w:rsidRDefault="00A437BA" w:rsidP="001317CD">
      <w:pPr>
        <w:ind w:firstLine="709"/>
        <w:jc w:val="both"/>
        <w:rPr>
          <w:sz w:val="28"/>
          <w:szCs w:val="28"/>
        </w:rPr>
      </w:pPr>
      <w:r w:rsidRPr="00087600">
        <w:rPr>
          <w:sz w:val="28"/>
          <w:szCs w:val="28"/>
        </w:rPr>
        <w:t>3</w:t>
      </w:r>
      <w:r w:rsidR="00D93F4A" w:rsidRPr="00087600">
        <w:rPr>
          <w:sz w:val="28"/>
          <w:szCs w:val="28"/>
        </w:rPr>
        <w:t>2</w:t>
      </w:r>
      <w:r w:rsidR="001317CD" w:rsidRPr="00087600">
        <w:rPr>
          <w:sz w:val="28"/>
          <w:szCs w:val="28"/>
        </w:rPr>
        <w:t>.</w:t>
      </w:r>
      <w:r w:rsidRPr="00087600">
        <w:rPr>
          <w:sz w:val="28"/>
          <w:szCs w:val="28"/>
        </w:rPr>
        <w:t xml:space="preserve">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w:t>
      </w:r>
      <w:r w:rsidRPr="00087600">
        <w:rPr>
          <w:sz w:val="28"/>
          <w:szCs w:val="28"/>
        </w:rPr>
        <w:lastRenderedPageBreak/>
        <w:t>осуществляется посредством размещения на официальном сайте Азнакаевского муниципального района в информационно-телекоммуникационной сети Интернет</w:t>
      </w:r>
      <w:r w:rsidR="00C62E7A" w:rsidRPr="00087600">
        <w:rPr>
          <w:sz w:val="28"/>
          <w:szCs w:val="28"/>
        </w:rPr>
        <w:t xml:space="preserve"> </w:t>
      </w:r>
      <w:r w:rsidRPr="00087600">
        <w:rPr>
          <w:sz w:val="28"/>
          <w:szCs w:val="28"/>
        </w:rPr>
        <w:t>письменного разъяснения, подписанного уполномоченным должностным лицом органа муниципального контроля.</w:t>
      </w:r>
    </w:p>
    <w:p w:rsidR="00C62E7A" w:rsidRPr="00087600" w:rsidRDefault="00D93F4A" w:rsidP="00C62E7A">
      <w:pPr>
        <w:ind w:firstLine="709"/>
        <w:jc w:val="both"/>
        <w:rPr>
          <w:sz w:val="28"/>
          <w:szCs w:val="28"/>
        </w:rPr>
      </w:pPr>
      <w:r w:rsidRPr="00087600">
        <w:rPr>
          <w:sz w:val="28"/>
          <w:szCs w:val="28"/>
        </w:rPr>
        <w:t>33</w:t>
      </w:r>
      <w:r w:rsidR="001317CD" w:rsidRPr="00087600">
        <w:rPr>
          <w:sz w:val="28"/>
          <w:szCs w:val="28"/>
        </w:rPr>
        <w:t>.</w:t>
      </w:r>
      <w:r w:rsidR="00A437BA" w:rsidRPr="00087600">
        <w:rPr>
          <w:sz w:val="28"/>
          <w:szCs w:val="28"/>
        </w:rPr>
        <w:t xml:space="preserve"> Рассмотрение письменных обращений осуществляется в порядке и сроки, установленные Федеральным законом от 02.05.2006 №59-ФЗ «О порядке рассмотрения обращений граждан Российской Федерации».</w:t>
      </w:r>
    </w:p>
    <w:p w:rsidR="00C62E7A" w:rsidRPr="00087600" w:rsidRDefault="00A437BA" w:rsidP="00C62E7A">
      <w:pPr>
        <w:ind w:firstLine="709"/>
        <w:jc w:val="both"/>
        <w:rPr>
          <w:sz w:val="28"/>
          <w:szCs w:val="28"/>
        </w:rPr>
      </w:pPr>
      <w:r w:rsidRPr="00087600">
        <w:rPr>
          <w:sz w:val="28"/>
          <w:szCs w:val="28"/>
        </w:rPr>
        <w:t>3</w:t>
      </w:r>
      <w:r w:rsidR="00D93F4A" w:rsidRPr="00087600">
        <w:rPr>
          <w:sz w:val="28"/>
          <w:szCs w:val="28"/>
        </w:rPr>
        <w:t>4</w:t>
      </w:r>
      <w:r w:rsidR="001317CD" w:rsidRPr="00087600">
        <w:rPr>
          <w:sz w:val="28"/>
          <w:szCs w:val="28"/>
        </w:rPr>
        <w:t>.</w:t>
      </w:r>
      <w:r w:rsidRPr="00087600">
        <w:rPr>
          <w:sz w:val="28"/>
          <w:szCs w:val="28"/>
        </w:rPr>
        <w:t xml:space="preserve"> </w:t>
      </w:r>
      <w:r w:rsidR="00C62E7A" w:rsidRPr="00087600">
        <w:rPr>
          <w:sz w:val="28"/>
          <w:szCs w:val="28"/>
        </w:rPr>
        <w:t>Обобщение правоприменительной практики.</w:t>
      </w:r>
    </w:p>
    <w:p w:rsidR="00C62E7A" w:rsidRPr="00087600" w:rsidRDefault="00C62E7A" w:rsidP="00C62E7A">
      <w:pPr>
        <w:ind w:firstLine="709"/>
        <w:jc w:val="both"/>
        <w:rPr>
          <w:sz w:val="28"/>
          <w:szCs w:val="28"/>
        </w:rPr>
      </w:pPr>
      <w:r w:rsidRPr="00087600">
        <w:rPr>
          <w:sz w:val="28"/>
          <w:szCs w:val="28"/>
        </w:rPr>
        <w:t>Орган муниципального контроля осуществляет обобщение правоприменительной практики и проведения муниципального контроля один раз в год.</w:t>
      </w:r>
    </w:p>
    <w:p w:rsidR="00C62E7A" w:rsidRPr="00087600" w:rsidRDefault="00C62E7A" w:rsidP="00C62E7A">
      <w:pPr>
        <w:ind w:firstLine="709"/>
        <w:jc w:val="both"/>
        <w:rPr>
          <w:sz w:val="28"/>
          <w:szCs w:val="28"/>
        </w:rPr>
      </w:pPr>
      <w:r w:rsidRPr="00087600">
        <w:rPr>
          <w:sz w:val="28"/>
          <w:szCs w:val="28"/>
        </w:rP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C62E7A" w:rsidRPr="00087600" w:rsidRDefault="00C62E7A" w:rsidP="00C62E7A">
      <w:pPr>
        <w:ind w:firstLine="709"/>
        <w:jc w:val="both"/>
        <w:rPr>
          <w:sz w:val="28"/>
          <w:szCs w:val="28"/>
        </w:rPr>
      </w:pPr>
      <w:r w:rsidRPr="00087600">
        <w:rPr>
          <w:sz w:val="28"/>
          <w:szCs w:val="28"/>
        </w:rPr>
        <w:t>Для подготовки доклада о правоприменительной практике органом муниципального контроля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317CD" w:rsidRPr="00087600" w:rsidRDefault="00C62E7A" w:rsidP="00C62E7A">
      <w:pPr>
        <w:ind w:firstLine="709"/>
        <w:jc w:val="both"/>
        <w:rPr>
          <w:sz w:val="28"/>
          <w:szCs w:val="28"/>
        </w:rPr>
      </w:pPr>
      <w:r w:rsidRPr="00087600">
        <w:rPr>
          <w:sz w:val="28"/>
          <w:szCs w:val="28"/>
        </w:rPr>
        <w:t xml:space="preserve">Доклад о правоприменительной практике утверждается главой муниципального образования «поселок городского типа Актюбинский» Азнакаевского муниципального района и размещается на официальном сайте Азнакаевского муниципального района в информационно-телекоммуникационной сети Интернет в разделе «Муниципальный контроль» не позднее 1 марта года, следующего за </w:t>
      </w:r>
      <w:proofErr w:type="gramStart"/>
      <w:r w:rsidRPr="00087600">
        <w:rPr>
          <w:sz w:val="28"/>
          <w:szCs w:val="28"/>
        </w:rPr>
        <w:t>отчетным</w:t>
      </w:r>
      <w:proofErr w:type="gramEnd"/>
      <w:r w:rsidRPr="00087600">
        <w:rPr>
          <w:sz w:val="28"/>
          <w:szCs w:val="28"/>
        </w:rPr>
        <w:t>.</w:t>
      </w:r>
    </w:p>
    <w:p w:rsidR="001317CD" w:rsidRPr="00087600" w:rsidRDefault="00D93F4A" w:rsidP="001317CD">
      <w:pPr>
        <w:ind w:firstLine="708"/>
        <w:jc w:val="both"/>
        <w:rPr>
          <w:sz w:val="28"/>
          <w:szCs w:val="28"/>
        </w:rPr>
      </w:pPr>
      <w:r w:rsidRPr="00087600">
        <w:rPr>
          <w:sz w:val="28"/>
          <w:szCs w:val="28"/>
        </w:rPr>
        <w:t>35</w:t>
      </w:r>
      <w:r w:rsidR="001317CD" w:rsidRPr="00087600">
        <w:rPr>
          <w:sz w:val="28"/>
          <w:szCs w:val="28"/>
        </w:rPr>
        <w:t>.</w:t>
      </w:r>
      <w:r w:rsidR="00A437BA" w:rsidRPr="00087600">
        <w:rPr>
          <w:sz w:val="28"/>
          <w:szCs w:val="28"/>
        </w:rPr>
        <w:t xml:space="preserve"> Профилактический визит проводится</w:t>
      </w:r>
      <w:r w:rsidR="00A437BA" w:rsidRPr="00087600">
        <w:rPr>
          <w:rFonts w:eastAsia="Calibri"/>
          <w:iCs/>
          <w:sz w:val="28"/>
          <w:szCs w:val="28"/>
          <w:lang w:eastAsia="en-US"/>
        </w:rPr>
        <w:t xml:space="preserve"> должностными лицами уполномоченного органа </w:t>
      </w:r>
      <w:r w:rsidR="00A437BA" w:rsidRPr="00087600">
        <w:rPr>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1317CD" w:rsidRPr="00087600" w:rsidRDefault="00A437BA" w:rsidP="001317CD">
      <w:pPr>
        <w:ind w:firstLine="708"/>
        <w:jc w:val="both"/>
        <w:rPr>
          <w:sz w:val="28"/>
          <w:szCs w:val="28"/>
        </w:rPr>
      </w:pPr>
      <w:r w:rsidRPr="00087600">
        <w:rPr>
          <w:sz w:val="28"/>
          <w:szCs w:val="28"/>
        </w:rPr>
        <w:t>3</w:t>
      </w:r>
      <w:r w:rsidR="00D93F4A" w:rsidRPr="00087600">
        <w:rPr>
          <w:sz w:val="28"/>
          <w:szCs w:val="28"/>
        </w:rPr>
        <w:t>6</w:t>
      </w:r>
      <w:r w:rsidR="001317CD" w:rsidRPr="00087600">
        <w:rPr>
          <w:sz w:val="28"/>
          <w:szCs w:val="28"/>
        </w:rPr>
        <w:t>.</w:t>
      </w:r>
      <w:r w:rsidRPr="00087600">
        <w:rPr>
          <w:sz w:val="28"/>
          <w:szCs w:val="28"/>
        </w:rPr>
        <w:t xml:space="preserve"> </w:t>
      </w:r>
      <w:proofErr w:type="gramStart"/>
      <w:r w:rsidRPr="00087600">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proofErr w:type="gramEnd"/>
    </w:p>
    <w:p w:rsidR="001317CD" w:rsidRPr="00087600" w:rsidRDefault="00A437BA" w:rsidP="001317CD">
      <w:pPr>
        <w:ind w:firstLine="708"/>
        <w:jc w:val="both"/>
        <w:rPr>
          <w:sz w:val="28"/>
          <w:szCs w:val="28"/>
        </w:rPr>
      </w:pPr>
      <w:r w:rsidRPr="00087600">
        <w:rPr>
          <w:sz w:val="28"/>
          <w:szCs w:val="28"/>
        </w:rPr>
        <w:t>3</w:t>
      </w:r>
      <w:r w:rsidR="00D93F4A" w:rsidRPr="00087600">
        <w:rPr>
          <w:sz w:val="28"/>
          <w:szCs w:val="28"/>
        </w:rPr>
        <w:t>7</w:t>
      </w:r>
      <w:r w:rsidR="001317CD" w:rsidRPr="00087600">
        <w:rPr>
          <w:sz w:val="28"/>
          <w:szCs w:val="28"/>
        </w:rPr>
        <w:t>.</w:t>
      </w:r>
      <w:r w:rsidRPr="00087600">
        <w:rPr>
          <w:sz w:val="28"/>
          <w:szCs w:val="28"/>
        </w:rPr>
        <w:t xml:space="preserve"> Профилактические визиты проводятся по согласованию с контролируемыми лицами.</w:t>
      </w:r>
    </w:p>
    <w:p w:rsidR="00A437BA" w:rsidRPr="00087600" w:rsidRDefault="00A437BA" w:rsidP="001317CD">
      <w:pPr>
        <w:ind w:firstLine="708"/>
        <w:jc w:val="both"/>
        <w:rPr>
          <w:sz w:val="28"/>
          <w:szCs w:val="28"/>
        </w:rPr>
      </w:pPr>
      <w:r w:rsidRPr="00087600">
        <w:rPr>
          <w:sz w:val="28"/>
          <w:szCs w:val="28"/>
        </w:rPr>
        <w:t>3</w:t>
      </w:r>
      <w:r w:rsidR="00D93F4A" w:rsidRPr="00087600">
        <w:rPr>
          <w:sz w:val="28"/>
          <w:szCs w:val="28"/>
        </w:rPr>
        <w:t>8</w:t>
      </w:r>
      <w:r w:rsidR="001317CD" w:rsidRPr="00087600">
        <w:rPr>
          <w:sz w:val="28"/>
          <w:szCs w:val="28"/>
        </w:rPr>
        <w:t>.</w:t>
      </w:r>
      <w:r w:rsidRPr="00087600">
        <w:rPr>
          <w:sz w:val="28"/>
          <w:szCs w:val="28"/>
        </w:rPr>
        <w:t xml:space="preserve"> Орган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1317CD" w:rsidRPr="00087600" w:rsidRDefault="00A437BA" w:rsidP="001317CD">
      <w:pPr>
        <w:ind w:firstLine="708"/>
        <w:jc w:val="both"/>
        <w:rPr>
          <w:sz w:val="28"/>
          <w:szCs w:val="28"/>
        </w:rPr>
      </w:pPr>
      <w:r w:rsidRPr="00087600">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317CD" w:rsidRPr="00087600" w:rsidRDefault="00A437BA" w:rsidP="001317CD">
      <w:pPr>
        <w:ind w:firstLine="708"/>
        <w:jc w:val="both"/>
        <w:rPr>
          <w:sz w:val="28"/>
          <w:szCs w:val="28"/>
        </w:rPr>
      </w:pPr>
      <w:r w:rsidRPr="00087600">
        <w:rPr>
          <w:sz w:val="28"/>
          <w:szCs w:val="28"/>
        </w:rPr>
        <w:t>1) дату, время и место составления уведомления;</w:t>
      </w:r>
    </w:p>
    <w:p w:rsidR="001317CD" w:rsidRPr="00087600" w:rsidRDefault="00A437BA" w:rsidP="001317CD">
      <w:pPr>
        <w:ind w:firstLine="708"/>
        <w:jc w:val="both"/>
        <w:rPr>
          <w:sz w:val="28"/>
          <w:szCs w:val="28"/>
        </w:rPr>
      </w:pPr>
      <w:r w:rsidRPr="00087600">
        <w:rPr>
          <w:sz w:val="28"/>
          <w:szCs w:val="28"/>
        </w:rPr>
        <w:t>2) наименование структурного подразделения орган</w:t>
      </w:r>
      <w:r w:rsidR="00A03429" w:rsidRPr="00087600">
        <w:rPr>
          <w:sz w:val="28"/>
          <w:szCs w:val="28"/>
        </w:rPr>
        <w:t>а</w:t>
      </w:r>
      <w:r w:rsidRPr="00087600">
        <w:rPr>
          <w:sz w:val="28"/>
          <w:szCs w:val="28"/>
        </w:rPr>
        <w:t xml:space="preserve"> муниципального контроля;</w:t>
      </w:r>
    </w:p>
    <w:p w:rsidR="001317CD" w:rsidRPr="00087600" w:rsidRDefault="00A437BA" w:rsidP="001317CD">
      <w:pPr>
        <w:ind w:firstLine="708"/>
        <w:jc w:val="both"/>
        <w:rPr>
          <w:sz w:val="28"/>
          <w:szCs w:val="28"/>
        </w:rPr>
      </w:pPr>
      <w:r w:rsidRPr="00087600">
        <w:rPr>
          <w:sz w:val="28"/>
          <w:szCs w:val="28"/>
        </w:rPr>
        <w:t>3) полное наименование органа муниципального контроля;</w:t>
      </w:r>
    </w:p>
    <w:p w:rsidR="001317CD" w:rsidRPr="00087600" w:rsidRDefault="00A437BA" w:rsidP="001317CD">
      <w:pPr>
        <w:ind w:firstLine="708"/>
        <w:jc w:val="both"/>
        <w:rPr>
          <w:sz w:val="28"/>
          <w:szCs w:val="28"/>
        </w:rPr>
      </w:pPr>
      <w:r w:rsidRPr="00087600">
        <w:rPr>
          <w:sz w:val="28"/>
          <w:szCs w:val="28"/>
        </w:rPr>
        <w:lastRenderedPageBreak/>
        <w:t>4) фамилию, имя, отчество (при наличии) должностного лица уполномоченного органа;</w:t>
      </w:r>
    </w:p>
    <w:p w:rsidR="001317CD" w:rsidRPr="00087600" w:rsidRDefault="00A437BA" w:rsidP="001317CD">
      <w:pPr>
        <w:ind w:firstLine="708"/>
        <w:jc w:val="both"/>
        <w:rPr>
          <w:sz w:val="28"/>
          <w:szCs w:val="28"/>
        </w:rPr>
      </w:pPr>
      <w:r w:rsidRPr="00087600">
        <w:rPr>
          <w:sz w:val="28"/>
          <w:szCs w:val="28"/>
        </w:rPr>
        <w:t>5) дату, время и место обязательного профилактического визита;</w:t>
      </w:r>
    </w:p>
    <w:p w:rsidR="00A437BA" w:rsidRPr="00087600" w:rsidRDefault="00A437BA" w:rsidP="001317CD">
      <w:pPr>
        <w:ind w:firstLine="708"/>
        <w:jc w:val="both"/>
        <w:rPr>
          <w:sz w:val="28"/>
          <w:szCs w:val="28"/>
        </w:rPr>
      </w:pPr>
      <w:r w:rsidRPr="00087600">
        <w:rPr>
          <w:sz w:val="28"/>
          <w:szCs w:val="28"/>
        </w:rPr>
        <w:t>6) подпись должностного лица уполномоченного органа.</w:t>
      </w:r>
    </w:p>
    <w:p w:rsidR="00A437BA" w:rsidRPr="00087600" w:rsidRDefault="00A437BA" w:rsidP="00A437BA">
      <w:pPr>
        <w:ind w:firstLine="708"/>
        <w:jc w:val="both"/>
        <w:rPr>
          <w:sz w:val="28"/>
          <w:szCs w:val="28"/>
        </w:rPr>
      </w:pPr>
      <w:r w:rsidRPr="00087600">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контроля не позднее, чем за три рабочих дня до даты его проведения.</w:t>
      </w:r>
    </w:p>
    <w:p w:rsidR="00A437BA" w:rsidRPr="00087600" w:rsidRDefault="002F55A1" w:rsidP="00A437BA">
      <w:pPr>
        <w:ind w:firstLine="708"/>
        <w:jc w:val="both"/>
        <w:rPr>
          <w:sz w:val="28"/>
          <w:szCs w:val="28"/>
        </w:rPr>
      </w:pPr>
      <w:r w:rsidRPr="00087600">
        <w:rPr>
          <w:sz w:val="28"/>
          <w:szCs w:val="28"/>
        </w:rPr>
        <w:t>Орган муниципального контроля</w:t>
      </w:r>
      <w:r w:rsidR="00A437BA" w:rsidRPr="00087600">
        <w:rPr>
          <w:sz w:val="28"/>
          <w:szCs w:val="28"/>
        </w:rPr>
        <w:t xml:space="preserve">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A437BA" w:rsidRPr="00087600" w:rsidRDefault="00A437BA" w:rsidP="00A437BA">
      <w:pPr>
        <w:ind w:firstLine="708"/>
        <w:jc w:val="both"/>
        <w:rPr>
          <w:sz w:val="28"/>
          <w:szCs w:val="28"/>
        </w:rPr>
      </w:pPr>
      <w:r w:rsidRPr="00087600">
        <w:rPr>
          <w:sz w:val="28"/>
          <w:szCs w:val="28"/>
        </w:rPr>
        <w:t>3</w:t>
      </w:r>
      <w:r w:rsidR="00D93F4A" w:rsidRPr="00087600">
        <w:rPr>
          <w:sz w:val="28"/>
          <w:szCs w:val="28"/>
        </w:rPr>
        <w:t>9</w:t>
      </w:r>
      <w:r w:rsidR="001317CD" w:rsidRPr="00087600">
        <w:rPr>
          <w:sz w:val="28"/>
          <w:szCs w:val="28"/>
        </w:rPr>
        <w:t>.</w:t>
      </w:r>
      <w:r w:rsidRPr="00087600">
        <w:rPr>
          <w:sz w:val="28"/>
          <w:szCs w:val="28"/>
        </w:rPr>
        <w:t xml:space="preserve"> По итогам профилактического визита должностными лицами уполномоченного органа составляется акт о проведении профилактического визита, форма которого утверждается органом муниципального контроля.</w:t>
      </w:r>
    </w:p>
    <w:p w:rsidR="00A437BA" w:rsidRPr="00087600" w:rsidRDefault="00D93F4A" w:rsidP="00A437BA">
      <w:pPr>
        <w:ind w:firstLine="708"/>
        <w:jc w:val="both"/>
        <w:rPr>
          <w:sz w:val="28"/>
          <w:szCs w:val="28"/>
        </w:rPr>
      </w:pPr>
      <w:r w:rsidRPr="00087600">
        <w:rPr>
          <w:sz w:val="28"/>
          <w:szCs w:val="28"/>
        </w:rPr>
        <w:t>40</w:t>
      </w:r>
      <w:r w:rsidR="001317CD" w:rsidRPr="00087600">
        <w:rPr>
          <w:sz w:val="28"/>
          <w:szCs w:val="28"/>
        </w:rPr>
        <w:t>.</w:t>
      </w:r>
      <w:r w:rsidR="00A437BA" w:rsidRPr="00087600">
        <w:rPr>
          <w:sz w:val="28"/>
          <w:szCs w:val="28"/>
        </w:rPr>
        <w:t xml:space="preserve"> Орган муниципального контроля осуществляет учет проведенных профилактических визитов.</w:t>
      </w:r>
    </w:p>
    <w:p w:rsidR="00A437BA" w:rsidRPr="00087600" w:rsidRDefault="00A437BA" w:rsidP="00A437BA">
      <w:pPr>
        <w:ind w:left="1134"/>
        <w:jc w:val="center"/>
        <w:rPr>
          <w:b/>
          <w:sz w:val="28"/>
          <w:szCs w:val="28"/>
        </w:rPr>
      </w:pPr>
      <w:bookmarkStart w:id="3" w:name="bookmark2"/>
    </w:p>
    <w:p w:rsidR="00A437BA" w:rsidRPr="00087600" w:rsidRDefault="006669F4" w:rsidP="00A437BA">
      <w:pPr>
        <w:ind w:left="1134"/>
        <w:jc w:val="center"/>
        <w:rPr>
          <w:b/>
          <w:sz w:val="28"/>
          <w:szCs w:val="28"/>
        </w:rPr>
      </w:pPr>
      <w:r w:rsidRPr="00087600">
        <w:rPr>
          <w:b/>
          <w:sz w:val="28"/>
          <w:szCs w:val="28"/>
        </w:rPr>
        <w:t xml:space="preserve">Глава </w:t>
      </w:r>
      <w:r w:rsidR="00A437BA" w:rsidRPr="00087600">
        <w:rPr>
          <w:b/>
          <w:sz w:val="28"/>
          <w:szCs w:val="28"/>
        </w:rPr>
        <w:t>4. Осуществление муниципального контроля</w:t>
      </w:r>
      <w:bookmarkEnd w:id="3"/>
    </w:p>
    <w:p w:rsidR="001317CD" w:rsidRPr="00087600" w:rsidRDefault="001317CD" w:rsidP="00A437BA">
      <w:pPr>
        <w:ind w:left="1134"/>
        <w:jc w:val="center"/>
        <w:rPr>
          <w:b/>
          <w:sz w:val="28"/>
          <w:szCs w:val="28"/>
        </w:rPr>
      </w:pPr>
    </w:p>
    <w:p w:rsidR="001317CD" w:rsidRPr="00087600" w:rsidRDefault="00A437BA" w:rsidP="001317CD">
      <w:pPr>
        <w:ind w:firstLine="709"/>
        <w:jc w:val="both"/>
        <w:rPr>
          <w:sz w:val="28"/>
          <w:szCs w:val="28"/>
          <w:lang w:eastAsia="en-US"/>
        </w:rPr>
      </w:pPr>
      <w:r w:rsidRPr="00087600">
        <w:rPr>
          <w:sz w:val="28"/>
          <w:szCs w:val="28"/>
          <w:lang w:eastAsia="en-US"/>
        </w:rPr>
        <w:t xml:space="preserve">41. При осуществлении муниципального контроля взаимодействие должностного лица органа </w:t>
      </w:r>
      <w:r w:rsidR="002F55A1" w:rsidRPr="00087600">
        <w:rPr>
          <w:sz w:val="28"/>
          <w:szCs w:val="28"/>
          <w:lang w:eastAsia="en-US"/>
        </w:rPr>
        <w:t xml:space="preserve">муниципального контроля </w:t>
      </w:r>
      <w:r w:rsidRPr="00087600">
        <w:rPr>
          <w:sz w:val="28"/>
          <w:szCs w:val="28"/>
          <w:lang w:eastAsia="en-US"/>
        </w:rPr>
        <w:t>с контролируемым лицом осуществляется при проведении следующих контрольных мероприятий:</w:t>
      </w:r>
    </w:p>
    <w:p w:rsidR="001317CD" w:rsidRPr="00087600" w:rsidRDefault="00A437BA" w:rsidP="001317CD">
      <w:pPr>
        <w:ind w:firstLine="709"/>
        <w:jc w:val="both"/>
        <w:rPr>
          <w:sz w:val="28"/>
          <w:szCs w:val="28"/>
          <w:lang w:eastAsia="en-US"/>
        </w:rPr>
      </w:pPr>
      <w:r w:rsidRPr="00087600">
        <w:rPr>
          <w:sz w:val="28"/>
          <w:szCs w:val="28"/>
          <w:lang w:eastAsia="en-US"/>
        </w:rPr>
        <w:t>1) выборочный контроль;</w:t>
      </w:r>
    </w:p>
    <w:p w:rsidR="001317CD" w:rsidRPr="00087600" w:rsidRDefault="00A437BA" w:rsidP="001317CD">
      <w:pPr>
        <w:ind w:firstLine="709"/>
        <w:jc w:val="both"/>
        <w:rPr>
          <w:sz w:val="28"/>
          <w:szCs w:val="28"/>
          <w:lang w:eastAsia="en-US"/>
        </w:rPr>
      </w:pPr>
      <w:r w:rsidRPr="00087600">
        <w:rPr>
          <w:sz w:val="28"/>
          <w:szCs w:val="28"/>
          <w:lang w:eastAsia="en-US"/>
        </w:rPr>
        <w:t>2) инспекционный визит;</w:t>
      </w:r>
    </w:p>
    <w:p w:rsidR="001317CD" w:rsidRPr="00087600" w:rsidRDefault="00A437BA" w:rsidP="001317CD">
      <w:pPr>
        <w:ind w:firstLine="709"/>
        <w:jc w:val="both"/>
        <w:rPr>
          <w:sz w:val="28"/>
          <w:szCs w:val="28"/>
          <w:lang w:eastAsia="en-US"/>
        </w:rPr>
      </w:pPr>
      <w:r w:rsidRPr="00087600">
        <w:rPr>
          <w:sz w:val="28"/>
          <w:szCs w:val="28"/>
          <w:lang w:eastAsia="en-US"/>
        </w:rPr>
        <w:t>3) рейдовый осмотр;</w:t>
      </w:r>
    </w:p>
    <w:p w:rsidR="001317CD" w:rsidRPr="00087600" w:rsidRDefault="00A437BA" w:rsidP="001317CD">
      <w:pPr>
        <w:ind w:firstLine="709"/>
        <w:jc w:val="both"/>
        <w:rPr>
          <w:sz w:val="28"/>
          <w:szCs w:val="28"/>
          <w:lang w:eastAsia="en-US"/>
        </w:rPr>
      </w:pPr>
      <w:r w:rsidRPr="00087600">
        <w:rPr>
          <w:sz w:val="28"/>
          <w:szCs w:val="28"/>
          <w:lang w:eastAsia="en-US"/>
        </w:rPr>
        <w:t>4) документарная проверка;</w:t>
      </w:r>
    </w:p>
    <w:p w:rsidR="001317CD" w:rsidRPr="00087600" w:rsidRDefault="00A437BA" w:rsidP="001317CD">
      <w:pPr>
        <w:ind w:firstLine="709"/>
        <w:jc w:val="both"/>
        <w:rPr>
          <w:sz w:val="28"/>
          <w:szCs w:val="28"/>
          <w:lang w:eastAsia="en-US"/>
        </w:rPr>
      </w:pPr>
      <w:r w:rsidRPr="00087600">
        <w:rPr>
          <w:sz w:val="28"/>
          <w:szCs w:val="28"/>
          <w:lang w:eastAsia="en-US"/>
        </w:rPr>
        <w:t>5) выездная проверка.</w:t>
      </w:r>
    </w:p>
    <w:p w:rsidR="001317CD" w:rsidRPr="00087600" w:rsidRDefault="00A437BA" w:rsidP="001317CD">
      <w:pPr>
        <w:ind w:firstLine="709"/>
        <w:jc w:val="both"/>
        <w:rPr>
          <w:sz w:val="28"/>
          <w:szCs w:val="28"/>
          <w:lang w:eastAsia="en-US"/>
        </w:rPr>
      </w:pPr>
      <w:r w:rsidRPr="00087600">
        <w:rPr>
          <w:sz w:val="28"/>
          <w:szCs w:val="28"/>
        </w:rPr>
        <w:t xml:space="preserve">42. Контрольные мероприятия, предусматривающие взаимодействие с контролируемым лицом, в том числе документарная проверка, проводятся на основании </w:t>
      </w:r>
      <w:r w:rsidR="000C0991" w:rsidRPr="00087600">
        <w:rPr>
          <w:sz w:val="28"/>
          <w:szCs w:val="28"/>
        </w:rPr>
        <w:t>р</w:t>
      </w:r>
      <w:r w:rsidR="001317CD" w:rsidRPr="00087600">
        <w:rPr>
          <w:sz w:val="28"/>
          <w:szCs w:val="28"/>
        </w:rPr>
        <w:t>а</w:t>
      </w:r>
      <w:r w:rsidR="000C0991" w:rsidRPr="00087600">
        <w:rPr>
          <w:sz w:val="28"/>
          <w:szCs w:val="28"/>
        </w:rPr>
        <w:t>споряж</w:t>
      </w:r>
      <w:r w:rsidR="001317CD" w:rsidRPr="00087600">
        <w:rPr>
          <w:sz w:val="28"/>
          <w:szCs w:val="28"/>
        </w:rPr>
        <w:t>ения</w:t>
      </w:r>
      <w:r w:rsidRPr="00087600">
        <w:rPr>
          <w:sz w:val="28"/>
          <w:szCs w:val="28"/>
        </w:rPr>
        <w:t xml:space="preserve"> Исполнительного комитета </w:t>
      </w:r>
      <w:r w:rsidR="001317CD" w:rsidRPr="00087600">
        <w:rPr>
          <w:sz w:val="28"/>
          <w:szCs w:val="28"/>
        </w:rPr>
        <w:t xml:space="preserve">муниципального образования «поселок городского типа Актюбинский» </w:t>
      </w:r>
      <w:r w:rsidRPr="00087600">
        <w:rPr>
          <w:sz w:val="28"/>
          <w:szCs w:val="28"/>
        </w:rPr>
        <w:t>Азнакаевского муниципального района Республики Татарстан, в котором указывается:</w:t>
      </w:r>
    </w:p>
    <w:p w:rsidR="001317CD" w:rsidRPr="00087600" w:rsidRDefault="00A437BA" w:rsidP="001317CD">
      <w:pPr>
        <w:ind w:firstLine="709"/>
        <w:jc w:val="both"/>
        <w:rPr>
          <w:sz w:val="28"/>
          <w:szCs w:val="28"/>
          <w:lang w:eastAsia="en-US"/>
        </w:rPr>
      </w:pPr>
      <w:r w:rsidRPr="00087600">
        <w:rPr>
          <w:sz w:val="28"/>
          <w:szCs w:val="28"/>
        </w:rPr>
        <w:t>1) дата, время и место принятия решения;</w:t>
      </w:r>
    </w:p>
    <w:p w:rsidR="001317CD" w:rsidRPr="00087600" w:rsidRDefault="00A437BA" w:rsidP="001317CD">
      <w:pPr>
        <w:ind w:firstLine="709"/>
        <w:jc w:val="both"/>
        <w:rPr>
          <w:sz w:val="28"/>
          <w:szCs w:val="28"/>
          <w:lang w:eastAsia="en-US"/>
        </w:rPr>
      </w:pPr>
      <w:r w:rsidRPr="00087600">
        <w:rPr>
          <w:sz w:val="28"/>
          <w:szCs w:val="28"/>
        </w:rPr>
        <w:t>2) кем принято решение;</w:t>
      </w:r>
    </w:p>
    <w:p w:rsidR="001317CD" w:rsidRPr="00087600" w:rsidRDefault="00A437BA" w:rsidP="001317CD">
      <w:pPr>
        <w:ind w:firstLine="709"/>
        <w:jc w:val="both"/>
        <w:rPr>
          <w:sz w:val="28"/>
          <w:szCs w:val="28"/>
          <w:lang w:eastAsia="en-US"/>
        </w:rPr>
      </w:pPr>
      <w:r w:rsidRPr="00087600">
        <w:rPr>
          <w:sz w:val="28"/>
          <w:szCs w:val="28"/>
        </w:rPr>
        <w:t>3) основание проведения контрольного мероприятия;</w:t>
      </w:r>
    </w:p>
    <w:p w:rsidR="001317CD" w:rsidRPr="00087600" w:rsidRDefault="00A437BA" w:rsidP="001317CD">
      <w:pPr>
        <w:ind w:firstLine="709"/>
        <w:jc w:val="both"/>
        <w:rPr>
          <w:sz w:val="28"/>
          <w:szCs w:val="28"/>
          <w:lang w:eastAsia="en-US"/>
        </w:rPr>
      </w:pPr>
      <w:r w:rsidRPr="00087600">
        <w:rPr>
          <w:sz w:val="28"/>
          <w:szCs w:val="28"/>
        </w:rPr>
        <w:t>4) вид контроля;</w:t>
      </w:r>
    </w:p>
    <w:p w:rsidR="001317CD" w:rsidRPr="00087600" w:rsidRDefault="00A437BA" w:rsidP="001317CD">
      <w:pPr>
        <w:ind w:firstLine="709"/>
        <w:jc w:val="both"/>
        <w:rPr>
          <w:sz w:val="28"/>
          <w:szCs w:val="28"/>
          <w:lang w:eastAsia="en-US"/>
        </w:rPr>
      </w:pPr>
      <w:proofErr w:type="gramStart"/>
      <w:r w:rsidRPr="00087600">
        <w:rPr>
          <w:sz w:val="28"/>
          <w:szCs w:val="28"/>
        </w:rPr>
        <w:t>5) 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317CD" w:rsidRPr="00087600" w:rsidRDefault="00A437BA" w:rsidP="001317CD">
      <w:pPr>
        <w:ind w:firstLine="709"/>
        <w:jc w:val="both"/>
        <w:rPr>
          <w:sz w:val="28"/>
          <w:szCs w:val="28"/>
          <w:lang w:eastAsia="en-US"/>
        </w:rPr>
      </w:pPr>
      <w:r w:rsidRPr="00087600">
        <w:rPr>
          <w:sz w:val="28"/>
          <w:szCs w:val="28"/>
        </w:rPr>
        <w:t>6) объект контроля, в отношении которого проводится контрольное мероприятие;</w:t>
      </w:r>
    </w:p>
    <w:p w:rsidR="001317CD" w:rsidRPr="00087600" w:rsidRDefault="00A437BA" w:rsidP="001317CD">
      <w:pPr>
        <w:ind w:firstLine="709"/>
        <w:jc w:val="both"/>
        <w:rPr>
          <w:sz w:val="28"/>
          <w:szCs w:val="28"/>
          <w:lang w:eastAsia="en-US"/>
        </w:rPr>
      </w:pPr>
      <w:r w:rsidRPr="00087600">
        <w:rPr>
          <w:sz w:val="28"/>
          <w:szCs w:val="28"/>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w:t>
      </w:r>
      <w:r w:rsidRPr="00087600">
        <w:rPr>
          <w:sz w:val="28"/>
          <w:szCs w:val="28"/>
        </w:rPr>
        <w:lastRenderedPageBreak/>
        <w:t>контрольное мероприятие (может не указываться в отношении рейдового осмотра);</w:t>
      </w:r>
    </w:p>
    <w:p w:rsidR="001317CD" w:rsidRPr="00087600" w:rsidRDefault="00A437BA" w:rsidP="001317CD">
      <w:pPr>
        <w:ind w:firstLine="709"/>
        <w:jc w:val="both"/>
        <w:rPr>
          <w:sz w:val="28"/>
          <w:szCs w:val="28"/>
          <w:lang w:eastAsia="en-US"/>
        </w:rPr>
      </w:pPr>
      <w:r w:rsidRPr="00087600">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1317CD" w:rsidRPr="00087600" w:rsidRDefault="00A437BA" w:rsidP="001317CD">
      <w:pPr>
        <w:ind w:firstLine="709"/>
        <w:jc w:val="both"/>
        <w:rPr>
          <w:sz w:val="28"/>
          <w:szCs w:val="28"/>
          <w:lang w:eastAsia="en-US"/>
        </w:rPr>
      </w:pPr>
      <w:r w:rsidRPr="00087600">
        <w:rPr>
          <w:sz w:val="28"/>
          <w:szCs w:val="28"/>
        </w:rPr>
        <w:t>9) вид контрольного мероприятия;</w:t>
      </w:r>
    </w:p>
    <w:p w:rsidR="001317CD" w:rsidRPr="00087600" w:rsidRDefault="00A437BA" w:rsidP="001317CD">
      <w:pPr>
        <w:ind w:firstLine="709"/>
        <w:jc w:val="both"/>
        <w:rPr>
          <w:sz w:val="28"/>
          <w:szCs w:val="28"/>
          <w:lang w:eastAsia="en-US"/>
        </w:rPr>
      </w:pPr>
      <w:r w:rsidRPr="00087600">
        <w:rPr>
          <w:sz w:val="28"/>
          <w:szCs w:val="28"/>
        </w:rPr>
        <w:t>10) перечень контрольных действий, совершаемых в рамках контрольного мероприятия, предусматривающего взаимодействие с контролируемым лицом;</w:t>
      </w:r>
    </w:p>
    <w:p w:rsidR="001317CD" w:rsidRPr="00087600" w:rsidRDefault="00A437BA" w:rsidP="001317CD">
      <w:pPr>
        <w:ind w:firstLine="709"/>
        <w:jc w:val="both"/>
        <w:rPr>
          <w:sz w:val="28"/>
          <w:szCs w:val="28"/>
          <w:lang w:eastAsia="en-US"/>
        </w:rPr>
      </w:pPr>
      <w:r w:rsidRPr="00087600">
        <w:rPr>
          <w:sz w:val="28"/>
          <w:szCs w:val="28"/>
        </w:rPr>
        <w:t>11) предмет контрольного мероприятия;</w:t>
      </w:r>
    </w:p>
    <w:p w:rsidR="001317CD" w:rsidRPr="00087600" w:rsidRDefault="00A437BA" w:rsidP="001317CD">
      <w:pPr>
        <w:ind w:firstLine="709"/>
        <w:jc w:val="both"/>
        <w:rPr>
          <w:sz w:val="28"/>
          <w:szCs w:val="28"/>
          <w:lang w:eastAsia="en-US"/>
        </w:rPr>
      </w:pPr>
      <w:r w:rsidRPr="00087600">
        <w:rPr>
          <w:sz w:val="28"/>
          <w:szCs w:val="28"/>
        </w:rPr>
        <w:t>12) проверочные листы, если их применение является обязательным;</w:t>
      </w:r>
    </w:p>
    <w:p w:rsidR="001317CD" w:rsidRPr="00087600" w:rsidRDefault="00A437BA" w:rsidP="001317CD">
      <w:pPr>
        <w:ind w:firstLine="709"/>
        <w:jc w:val="both"/>
        <w:rPr>
          <w:sz w:val="28"/>
          <w:szCs w:val="28"/>
          <w:lang w:eastAsia="en-US"/>
        </w:rPr>
      </w:pPr>
      <w:r w:rsidRPr="00087600">
        <w:rPr>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317CD" w:rsidRPr="00087600" w:rsidRDefault="00A437BA" w:rsidP="001317CD">
      <w:pPr>
        <w:ind w:firstLine="709"/>
        <w:jc w:val="both"/>
        <w:rPr>
          <w:sz w:val="28"/>
          <w:szCs w:val="28"/>
          <w:lang w:eastAsia="en-US"/>
        </w:rPr>
      </w:pPr>
      <w:r w:rsidRPr="00087600">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317CD" w:rsidRPr="00087600" w:rsidRDefault="00A437BA" w:rsidP="001317CD">
      <w:pPr>
        <w:ind w:firstLine="709"/>
        <w:jc w:val="both"/>
        <w:rPr>
          <w:sz w:val="28"/>
          <w:szCs w:val="28"/>
          <w:lang w:eastAsia="en-US"/>
        </w:rPr>
      </w:pPr>
      <w:r w:rsidRPr="00087600">
        <w:rPr>
          <w:sz w:val="28"/>
          <w:szCs w:val="28"/>
        </w:rPr>
        <w:t>43. При осуществлении муниципального контроля проводятся следующие контрольные мероприятия:</w:t>
      </w:r>
    </w:p>
    <w:p w:rsidR="001317CD" w:rsidRPr="00087600" w:rsidRDefault="00A437BA" w:rsidP="001317CD">
      <w:pPr>
        <w:ind w:firstLine="709"/>
        <w:jc w:val="both"/>
        <w:rPr>
          <w:sz w:val="28"/>
          <w:szCs w:val="28"/>
          <w:lang w:eastAsia="en-US"/>
        </w:rPr>
      </w:pPr>
      <w:r w:rsidRPr="00087600">
        <w:rPr>
          <w:sz w:val="28"/>
          <w:szCs w:val="28"/>
        </w:rPr>
        <w:t>1) контрольные мероприятия без взаимодействия с контролируемыми лицами;</w:t>
      </w:r>
    </w:p>
    <w:p w:rsidR="001317CD" w:rsidRPr="00087600" w:rsidRDefault="00A437BA" w:rsidP="001317CD">
      <w:pPr>
        <w:ind w:firstLine="709"/>
        <w:jc w:val="both"/>
        <w:rPr>
          <w:sz w:val="28"/>
          <w:szCs w:val="28"/>
          <w:lang w:eastAsia="en-US"/>
        </w:rPr>
      </w:pPr>
      <w:r w:rsidRPr="00087600">
        <w:rPr>
          <w:sz w:val="28"/>
          <w:szCs w:val="28"/>
        </w:rPr>
        <w:t>2) контрольные мероприятия при взаимодействии с контролируемыми лицами.</w:t>
      </w:r>
    </w:p>
    <w:p w:rsidR="001317CD" w:rsidRPr="00087600" w:rsidRDefault="00A437BA" w:rsidP="001317CD">
      <w:pPr>
        <w:ind w:firstLine="709"/>
        <w:jc w:val="both"/>
        <w:rPr>
          <w:sz w:val="28"/>
          <w:szCs w:val="28"/>
          <w:lang w:eastAsia="en-US"/>
        </w:rPr>
      </w:pPr>
      <w:r w:rsidRPr="00087600">
        <w:rPr>
          <w:sz w:val="28"/>
          <w:szCs w:val="28"/>
        </w:rPr>
        <w:t>44. Органом муниципального контроля проводятся следующие контрольные мероприятия без взаимодействия с контролируемыми лицами:</w:t>
      </w:r>
    </w:p>
    <w:p w:rsidR="001317CD" w:rsidRPr="00087600" w:rsidRDefault="00A437BA" w:rsidP="001317CD">
      <w:pPr>
        <w:ind w:firstLine="709"/>
        <w:jc w:val="both"/>
        <w:rPr>
          <w:sz w:val="28"/>
          <w:szCs w:val="28"/>
          <w:lang w:eastAsia="en-US"/>
        </w:rPr>
      </w:pPr>
      <w:r w:rsidRPr="00087600">
        <w:rPr>
          <w:sz w:val="28"/>
          <w:szCs w:val="28"/>
        </w:rPr>
        <w:t>1) наблюдение за соблюдением обязательных требований;</w:t>
      </w:r>
    </w:p>
    <w:p w:rsidR="00A437BA" w:rsidRPr="00087600" w:rsidRDefault="00A437BA" w:rsidP="001317CD">
      <w:pPr>
        <w:ind w:firstLine="709"/>
        <w:jc w:val="both"/>
        <w:rPr>
          <w:sz w:val="28"/>
          <w:szCs w:val="28"/>
          <w:lang w:eastAsia="en-US"/>
        </w:rPr>
      </w:pPr>
      <w:r w:rsidRPr="00087600">
        <w:rPr>
          <w:sz w:val="28"/>
          <w:szCs w:val="28"/>
        </w:rPr>
        <w:t>2) выездное обследование.</w:t>
      </w:r>
    </w:p>
    <w:p w:rsidR="00A437BA" w:rsidRPr="00087600" w:rsidRDefault="00A437BA" w:rsidP="00A437BA">
      <w:pPr>
        <w:ind w:firstLine="708"/>
        <w:jc w:val="both"/>
        <w:rPr>
          <w:sz w:val="28"/>
          <w:szCs w:val="28"/>
        </w:rPr>
      </w:pPr>
      <w:r w:rsidRPr="00087600">
        <w:rPr>
          <w:sz w:val="28"/>
          <w:szCs w:val="28"/>
        </w:rPr>
        <w:t xml:space="preserve">Порядок проведения контрольных мероприятий без взаимодействия с контролируемыми лицами предусмотрен статьями 74, 75 </w:t>
      </w:r>
      <w:r w:rsidR="00E91332" w:rsidRPr="00087600">
        <w:rPr>
          <w:sz w:val="28"/>
          <w:szCs w:val="28"/>
        </w:rPr>
        <w:t>З</w:t>
      </w:r>
      <w:r w:rsidRPr="00087600">
        <w:rPr>
          <w:sz w:val="28"/>
          <w:szCs w:val="28"/>
        </w:rPr>
        <w:t>акона №</w:t>
      </w:r>
      <w:r w:rsidR="00A03429" w:rsidRPr="00087600">
        <w:rPr>
          <w:sz w:val="28"/>
          <w:szCs w:val="28"/>
        </w:rPr>
        <w:t xml:space="preserve"> </w:t>
      </w:r>
      <w:r w:rsidRPr="00087600">
        <w:rPr>
          <w:sz w:val="28"/>
          <w:szCs w:val="28"/>
        </w:rPr>
        <w:t>248-ФЗ.</w:t>
      </w:r>
    </w:p>
    <w:p w:rsidR="00A437BA" w:rsidRPr="00087600" w:rsidRDefault="00A437BA" w:rsidP="00A437BA">
      <w:pPr>
        <w:ind w:firstLine="708"/>
        <w:jc w:val="both"/>
        <w:rPr>
          <w:sz w:val="28"/>
          <w:szCs w:val="28"/>
        </w:rPr>
      </w:pPr>
      <w:r w:rsidRPr="00087600">
        <w:rPr>
          <w:sz w:val="28"/>
          <w:szCs w:val="28"/>
        </w:rPr>
        <w:t xml:space="preserve">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руководителем Исполнительного комитета </w:t>
      </w:r>
      <w:r w:rsidR="001317CD" w:rsidRPr="00087600">
        <w:rPr>
          <w:sz w:val="28"/>
          <w:szCs w:val="28"/>
        </w:rPr>
        <w:t xml:space="preserve">муниципального образования «поселок городского типа Актюбинский» </w:t>
      </w:r>
      <w:r w:rsidRPr="00087600">
        <w:rPr>
          <w:sz w:val="28"/>
          <w:szCs w:val="28"/>
        </w:rPr>
        <w:t xml:space="preserve">Азнакаевского муниципального района Республики Татарстан. </w:t>
      </w:r>
    </w:p>
    <w:p w:rsidR="00A437BA" w:rsidRPr="00087600" w:rsidRDefault="00A437BA" w:rsidP="00A437BA">
      <w:pPr>
        <w:ind w:firstLine="708"/>
        <w:jc w:val="both"/>
        <w:rPr>
          <w:sz w:val="28"/>
          <w:szCs w:val="28"/>
        </w:rPr>
      </w:pPr>
      <w:r w:rsidRPr="00087600">
        <w:rPr>
          <w:sz w:val="28"/>
          <w:szCs w:val="28"/>
        </w:rPr>
        <w:t>45. Органом муниципального контроля при осуществлении муниципального жилищного контроля проводятся следующие виды контрольных мероприятий и контрольных действий в рамках указанных мероприятий:</w:t>
      </w:r>
    </w:p>
    <w:p w:rsidR="00A437BA" w:rsidRPr="00087600" w:rsidRDefault="00A03429" w:rsidP="00A437BA">
      <w:pPr>
        <w:ind w:firstLine="708"/>
        <w:jc w:val="both"/>
        <w:rPr>
          <w:sz w:val="28"/>
          <w:szCs w:val="28"/>
        </w:rPr>
      </w:pPr>
      <w:proofErr w:type="gramStart"/>
      <w:r w:rsidRPr="00087600">
        <w:rPr>
          <w:sz w:val="28"/>
          <w:szCs w:val="28"/>
        </w:rPr>
        <w:t xml:space="preserve">1) выборочный контроль - </w:t>
      </w:r>
      <w:r w:rsidR="00A437BA" w:rsidRPr="00087600">
        <w:rPr>
          <w:sz w:val="28"/>
          <w:szCs w:val="28"/>
        </w:rPr>
        <w:t>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p>
    <w:p w:rsidR="00A437BA" w:rsidRPr="00087600" w:rsidRDefault="00A437BA" w:rsidP="00A437BA">
      <w:pPr>
        <w:ind w:firstLine="708"/>
        <w:jc w:val="both"/>
        <w:rPr>
          <w:sz w:val="28"/>
          <w:szCs w:val="28"/>
        </w:rPr>
      </w:pPr>
      <w:r w:rsidRPr="00087600">
        <w:rPr>
          <w:sz w:val="28"/>
          <w:szCs w:val="28"/>
        </w:rPr>
        <w:t xml:space="preserve">2) инспекционный визит (посредством осмотра, опроса, получения </w:t>
      </w:r>
      <w:r w:rsidRPr="00087600">
        <w:rPr>
          <w:sz w:val="28"/>
          <w:szCs w:val="28"/>
        </w:rPr>
        <w:lastRenderedPageBreak/>
        <w:t>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437BA" w:rsidRPr="00087600" w:rsidRDefault="00A437BA" w:rsidP="00A437BA">
      <w:pPr>
        <w:ind w:firstLine="708"/>
        <w:jc w:val="both"/>
        <w:rPr>
          <w:sz w:val="28"/>
          <w:szCs w:val="28"/>
        </w:rPr>
      </w:pPr>
      <w:r w:rsidRPr="00087600">
        <w:rPr>
          <w:sz w:val="28"/>
          <w:szCs w:val="28"/>
        </w:rPr>
        <w:t>3)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437BA" w:rsidRPr="00087600" w:rsidRDefault="00A437BA" w:rsidP="00A437BA">
      <w:pPr>
        <w:ind w:firstLine="708"/>
        <w:jc w:val="both"/>
        <w:rPr>
          <w:sz w:val="28"/>
          <w:szCs w:val="28"/>
        </w:rPr>
      </w:pPr>
      <w:r w:rsidRPr="00087600">
        <w:rPr>
          <w:sz w:val="28"/>
          <w:szCs w:val="28"/>
        </w:rPr>
        <w:t>4) документарная проверка (посредством получения письменных объяснений, истребования документов);</w:t>
      </w:r>
    </w:p>
    <w:p w:rsidR="00A437BA" w:rsidRPr="00087600" w:rsidRDefault="00A437BA" w:rsidP="00A437BA">
      <w:pPr>
        <w:ind w:firstLine="708"/>
        <w:jc w:val="both"/>
        <w:rPr>
          <w:sz w:val="28"/>
          <w:szCs w:val="28"/>
        </w:rPr>
      </w:pPr>
      <w:r w:rsidRPr="00087600">
        <w:rPr>
          <w:sz w:val="28"/>
          <w:szCs w:val="28"/>
        </w:rPr>
        <w:t>5) выездная проверка (посредством осмотра, опроса, получения письменных объяснений, инструментального обследования, истребования документов).</w:t>
      </w:r>
    </w:p>
    <w:p w:rsidR="00A437BA" w:rsidRPr="00087600" w:rsidRDefault="00A437BA" w:rsidP="00A437BA">
      <w:pPr>
        <w:ind w:firstLine="708"/>
        <w:jc w:val="both"/>
        <w:rPr>
          <w:sz w:val="28"/>
          <w:szCs w:val="28"/>
        </w:rPr>
      </w:pPr>
      <w:r w:rsidRPr="00087600">
        <w:rPr>
          <w:sz w:val="28"/>
          <w:szCs w:val="28"/>
        </w:rPr>
        <w:t>46. В рамках контрольных мероприятий при взаимодействии с контролируемыми лицами проводятся следующие контрольные действия:</w:t>
      </w:r>
    </w:p>
    <w:p w:rsidR="00A437BA" w:rsidRPr="00087600" w:rsidRDefault="00A437BA" w:rsidP="00A437BA">
      <w:pPr>
        <w:ind w:firstLine="708"/>
        <w:jc w:val="both"/>
        <w:rPr>
          <w:sz w:val="28"/>
          <w:szCs w:val="28"/>
        </w:rPr>
      </w:pPr>
      <w:r w:rsidRPr="00087600">
        <w:rPr>
          <w:sz w:val="28"/>
          <w:szCs w:val="28"/>
        </w:rPr>
        <w:t>1) осмотр;</w:t>
      </w:r>
    </w:p>
    <w:p w:rsidR="00A437BA" w:rsidRPr="00087600" w:rsidRDefault="00A437BA" w:rsidP="00A437BA">
      <w:pPr>
        <w:ind w:firstLine="708"/>
        <w:jc w:val="both"/>
        <w:rPr>
          <w:sz w:val="28"/>
          <w:szCs w:val="28"/>
        </w:rPr>
      </w:pPr>
      <w:r w:rsidRPr="00087600">
        <w:rPr>
          <w:sz w:val="28"/>
          <w:szCs w:val="28"/>
        </w:rPr>
        <w:t>2) опрос;</w:t>
      </w:r>
    </w:p>
    <w:p w:rsidR="00A437BA" w:rsidRPr="00087600" w:rsidRDefault="00A437BA" w:rsidP="00A437BA">
      <w:pPr>
        <w:ind w:firstLine="708"/>
        <w:jc w:val="both"/>
        <w:rPr>
          <w:sz w:val="28"/>
          <w:szCs w:val="28"/>
        </w:rPr>
      </w:pPr>
      <w:r w:rsidRPr="00087600">
        <w:rPr>
          <w:sz w:val="28"/>
          <w:szCs w:val="28"/>
        </w:rPr>
        <w:t>3) получение письменных объяснений;</w:t>
      </w:r>
    </w:p>
    <w:p w:rsidR="00A437BA" w:rsidRPr="00087600" w:rsidRDefault="00A437BA" w:rsidP="00A437BA">
      <w:pPr>
        <w:ind w:firstLine="708"/>
        <w:jc w:val="both"/>
        <w:rPr>
          <w:sz w:val="28"/>
          <w:szCs w:val="28"/>
        </w:rPr>
      </w:pPr>
      <w:r w:rsidRPr="00087600">
        <w:rPr>
          <w:sz w:val="28"/>
          <w:szCs w:val="28"/>
        </w:rPr>
        <w:t>4) истребование документов;</w:t>
      </w:r>
    </w:p>
    <w:p w:rsidR="00A437BA" w:rsidRPr="00087600" w:rsidRDefault="00A437BA" w:rsidP="00A437BA">
      <w:pPr>
        <w:ind w:firstLine="708"/>
        <w:jc w:val="both"/>
        <w:rPr>
          <w:sz w:val="28"/>
          <w:szCs w:val="28"/>
        </w:rPr>
      </w:pPr>
      <w:r w:rsidRPr="00087600">
        <w:rPr>
          <w:sz w:val="28"/>
          <w:szCs w:val="28"/>
        </w:rPr>
        <w:t>5) инструментальное обследование;</w:t>
      </w:r>
    </w:p>
    <w:p w:rsidR="00A437BA" w:rsidRPr="00087600" w:rsidRDefault="00A437BA" w:rsidP="00A437BA">
      <w:pPr>
        <w:ind w:firstLine="708"/>
        <w:jc w:val="both"/>
        <w:rPr>
          <w:sz w:val="28"/>
          <w:szCs w:val="28"/>
        </w:rPr>
      </w:pPr>
      <w:r w:rsidRPr="00087600">
        <w:rPr>
          <w:sz w:val="28"/>
          <w:szCs w:val="28"/>
        </w:rPr>
        <w:t>6) экспертиза.</w:t>
      </w:r>
    </w:p>
    <w:p w:rsidR="00A437BA" w:rsidRPr="00087600" w:rsidRDefault="00A437BA" w:rsidP="00A437BA">
      <w:pPr>
        <w:ind w:firstLine="708"/>
        <w:jc w:val="both"/>
        <w:rPr>
          <w:sz w:val="28"/>
          <w:szCs w:val="28"/>
        </w:rPr>
      </w:pPr>
      <w:r w:rsidRPr="00087600">
        <w:rPr>
          <w:sz w:val="28"/>
          <w:szCs w:val="28"/>
        </w:rPr>
        <w:t xml:space="preserve">Порядок проведения контрольных действий определен главой 14 </w:t>
      </w:r>
      <w:r w:rsidR="00E91332" w:rsidRPr="00087600">
        <w:rPr>
          <w:sz w:val="28"/>
          <w:szCs w:val="28"/>
        </w:rPr>
        <w:t>З</w:t>
      </w:r>
      <w:r w:rsidRPr="00087600">
        <w:rPr>
          <w:sz w:val="28"/>
          <w:szCs w:val="28"/>
        </w:rPr>
        <w:t>акона №248-ФЗ.</w:t>
      </w:r>
    </w:p>
    <w:p w:rsidR="00A437BA" w:rsidRPr="00087600" w:rsidRDefault="00A437BA" w:rsidP="00A437BA">
      <w:pPr>
        <w:ind w:firstLine="708"/>
        <w:jc w:val="both"/>
        <w:rPr>
          <w:sz w:val="28"/>
          <w:szCs w:val="28"/>
        </w:rPr>
      </w:pPr>
      <w:r w:rsidRPr="00087600">
        <w:rPr>
          <w:sz w:val="28"/>
          <w:szCs w:val="28"/>
        </w:rPr>
        <w:t>47.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CF1F87" w:rsidRPr="00087600" w:rsidRDefault="00A437BA" w:rsidP="00CF1F87">
      <w:pPr>
        <w:ind w:firstLine="708"/>
        <w:jc w:val="both"/>
        <w:rPr>
          <w:sz w:val="28"/>
          <w:szCs w:val="28"/>
        </w:rPr>
      </w:pPr>
      <w:r w:rsidRPr="00087600">
        <w:rPr>
          <w:sz w:val="28"/>
          <w:szCs w:val="28"/>
        </w:rPr>
        <w:t>48. Основания для проведения контрольных мероприятий:</w:t>
      </w:r>
    </w:p>
    <w:p w:rsidR="00CF1F87" w:rsidRPr="00087600" w:rsidRDefault="00A437BA" w:rsidP="00CF1F87">
      <w:pPr>
        <w:ind w:firstLine="708"/>
        <w:jc w:val="both"/>
        <w:rPr>
          <w:sz w:val="28"/>
          <w:szCs w:val="28"/>
        </w:rPr>
      </w:pPr>
      <w:r w:rsidRPr="00087600">
        <w:rPr>
          <w:sz w:val="28"/>
          <w:szCs w:val="28"/>
        </w:rPr>
        <w:t xml:space="preserve">1) наличие у </w:t>
      </w:r>
      <w:r w:rsidR="002F55A1" w:rsidRPr="00087600">
        <w:rPr>
          <w:sz w:val="28"/>
          <w:szCs w:val="28"/>
          <w:lang w:eastAsia="en-US"/>
        </w:rPr>
        <w:t>органа муниципального контроля</w:t>
      </w:r>
      <w:r w:rsidRPr="00087600">
        <w:rPr>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F1F87" w:rsidRPr="00087600" w:rsidRDefault="00A437BA" w:rsidP="00CF1F87">
      <w:pPr>
        <w:ind w:firstLine="708"/>
        <w:jc w:val="both"/>
        <w:rPr>
          <w:sz w:val="28"/>
          <w:szCs w:val="28"/>
        </w:rPr>
      </w:pPr>
      <w:r w:rsidRPr="00087600">
        <w:rPr>
          <w:sz w:val="28"/>
          <w:szCs w:val="28"/>
        </w:rPr>
        <w:t>2) наступление сроков проведения контрольных мероприятий, включенных в план проведения контрольных мероприятий;</w:t>
      </w:r>
    </w:p>
    <w:p w:rsidR="00CF1F87" w:rsidRPr="00087600" w:rsidRDefault="00A437BA" w:rsidP="00CF1F87">
      <w:pPr>
        <w:ind w:firstLine="708"/>
        <w:jc w:val="both"/>
        <w:rPr>
          <w:sz w:val="28"/>
          <w:szCs w:val="28"/>
        </w:rPr>
      </w:pPr>
      <w:r w:rsidRPr="00087600">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F1F87" w:rsidRPr="00087600" w:rsidRDefault="00A437BA" w:rsidP="00CF1F87">
      <w:pPr>
        <w:ind w:firstLine="708"/>
        <w:jc w:val="both"/>
        <w:rPr>
          <w:sz w:val="28"/>
          <w:szCs w:val="28"/>
        </w:rPr>
      </w:pPr>
      <w:r w:rsidRPr="00087600">
        <w:rPr>
          <w:sz w:val="28"/>
          <w:szCs w:val="28"/>
        </w:rPr>
        <w:t>4) истечение срока исполнения предписания об устранении нарушений обязательных требований.</w:t>
      </w:r>
    </w:p>
    <w:p w:rsidR="00CF1F87" w:rsidRPr="00087600" w:rsidRDefault="00A437BA" w:rsidP="00CF1F87">
      <w:pPr>
        <w:ind w:firstLine="708"/>
        <w:jc w:val="both"/>
        <w:rPr>
          <w:sz w:val="28"/>
          <w:szCs w:val="28"/>
        </w:rPr>
      </w:pPr>
      <w:r w:rsidRPr="00087600">
        <w:rPr>
          <w:sz w:val="28"/>
          <w:szCs w:val="28"/>
        </w:rPr>
        <w:t xml:space="preserve">49. При рассмотрении сведений о причинении вреда (ущерба) или об угрозе причинения вреда (ущерба) охраняемым законом ценностям, содержащихся в </w:t>
      </w:r>
      <w:r w:rsidRPr="00087600">
        <w:rPr>
          <w:sz w:val="28"/>
          <w:szCs w:val="28"/>
        </w:rPr>
        <w:lastRenderedPageBreak/>
        <w:t xml:space="preserve">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пунктом 3 статьи 58 </w:t>
      </w:r>
      <w:r w:rsidR="00A03429" w:rsidRPr="00087600">
        <w:rPr>
          <w:sz w:val="28"/>
          <w:szCs w:val="28"/>
        </w:rPr>
        <w:t>З</w:t>
      </w:r>
      <w:r w:rsidRPr="00087600">
        <w:rPr>
          <w:sz w:val="28"/>
          <w:szCs w:val="28"/>
        </w:rPr>
        <w:t>акона №</w:t>
      </w:r>
      <w:r w:rsidR="00A03429" w:rsidRPr="00087600">
        <w:rPr>
          <w:sz w:val="28"/>
          <w:szCs w:val="28"/>
        </w:rPr>
        <w:t xml:space="preserve"> </w:t>
      </w:r>
      <w:r w:rsidRPr="00087600">
        <w:rPr>
          <w:sz w:val="28"/>
          <w:szCs w:val="28"/>
        </w:rPr>
        <w:t>248-ФЗ.</w:t>
      </w:r>
    </w:p>
    <w:p w:rsidR="00CF1F87" w:rsidRPr="00087600" w:rsidRDefault="00D93F4A" w:rsidP="00CF1F87">
      <w:pPr>
        <w:ind w:firstLine="708"/>
        <w:jc w:val="both"/>
        <w:rPr>
          <w:sz w:val="28"/>
          <w:szCs w:val="28"/>
        </w:rPr>
      </w:pPr>
      <w:r w:rsidRPr="00087600">
        <w:rPr>
          <w:sz w:val="28"/>
          <w:szCs w:val="28"/>
        </w:rPr>
        <w:t>5</w:t>
      </w:r>
      <w:r w:rsidR="00A437BA" w:rsidRPr="00087600">
        <w:rPr>
          <w:sz w:val="28"/>
          <w:szCs w:val="28"/>
        </w:rPr>
        <w:t>0.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руководителю (заместителю руководителя) органа муниципального контроля:</w:t>
      </w:r>
    </w:p>
    <w:p w:rsidR="00CF1F87" w:rsidRPr="00087600" w:rsidRDefault="00A437BA" w:rsidP="00CF1F87">
      <w:pPr>
        <w:ind w:firstLine="708"/>
        <w:jc w:val="both"/>
        <w:rPr>
          <w:sz w:val="28"/>
          <w:szCs w:val="28"/>
        </w:rPr>
      </w:pPr>
      <w:r w:rsidRPr="00087600">
        <w:rPr>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жилищного законодательства - мотивированное представление о проведении контрольного мероприятия;</w:t>
      </w:r>
    </w:p>
    <w:p w:rsidR="00CF1F87" w:rsidRPr="00087600" w:rsidRDefault="00A437BA" w:rsidP="00CF1F87">
      <w:pPr>
        <w:ind w:firstLine="708"/>
        <w:jc w:val="both"/>
        <w:rPr>
          <w:sz w:val="28"/>
          <w:szCs w:val="28"/>
        </w:rPr>
      </w:pPr>
      <w:r w:rsidRPr="00087600">
        <w:rPr>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CF1F87" w:rsidRPr="00087600" w:rsidRDefault="00A437BA" w:rsidP="00CF1F87">
      <w:pPr>
        <w:ind w:firstLine="708"/>
        <w:jc w:val="both"/>
        <w:rPr>
          <w:sz w:val="28"/>
          <w:szCs w:val="28"/>
        </w:rPr>
      </w:pPr>
      <w:r w:rsidRPr="00087600">
        <w:rPr>
          <w:sz w:val="28"/>
          <w:szCs w:val="28"/>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A437BA" w:rsidRPr="00087600" w:rsidRDefault="00D93F4A" w:rsidP="00CF1F87">
      <w:pPr>
        <w:ind w:firstLine="708"/>
        <w:jc w:val="both"/>
        <w:rPr>
          <w:sz w:val="28"/>
          <w:szCs w:val="28"/>
        </w:rPr>
      </w:pPr>
      <w:r w:rsidRPr="00087600">
        <w:rPr>
          <w:sz w:val="28"/>
          <w:szCs w:val="28"/>
        </w:rPr>
        <w:t>5</w:t>
      </w:r>
      <w:r w:rsidR="00CF1F87" w:rsidRPr="00087600">
        <w:rPr>
          <w:sz w:val="28"/>
          <w:szCs w:val="28"/>
        </w:rPr>
        <w:t>1</w:t>
      </w:r>
      <w:r w:rsidR="00A437BA" w:rsidRPr="00087600">
        <w:rPr>
          <w:sz w:val="28"/>
          <w:szCs w:val="28"/>
        </w:rPr>
        <w:t>.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органом муниципального контроля и подлежащего согласованию с органами прокуратуры.</w:t>
      </w:r>
    </w:p>
    <w:p w:rsidR="00A437BA" w:rsidRPr="00087600" w:rsidRDefault="00A437BA" w:rsidP="00A437BA">
      <w:pPr>
        <w:ind w:firstLine="708"/>
        <w:jc w:val="both"/>
        <w:rPr>
          <w:sz w:val="28"/>
          <w:szCs w:val="28"/>
        </w:rPr>
      </w:pPr>
      <w:r w:rsidRPr="00087600">
        <w:rPr>
          <w:sz w:val="28"/>
          <w:szCs w:val="28"/>
        </w:rP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A437BA" w:rsidRPr="00087600" w:rsidRDefault="00D93F4A" w:rsidP="00A437BA">
      <w:pPr>
        <w:ind w:firstLine="708"/>
        <w:jc w:val="both"/>
        <w:rPr>
          <w:sz w:val="28"/>
          <w:szCs w:val="28"/>
        </w:rPr>
      </w:pPr>
      <w:r w:rsidRPr="00087600">
        <w:rPr>
          <w:sz w:val="28"/>
          <w:szCs w:val="28"/>
        </w:rPr>
        <w:t>5</w:t>
      </w:r>
      <w:r w:rsidR="00CF1F87" w:rsidRPr="00087600">
        <w:rPr>
          <w:sz w:val="28"/>
          <w:szCs w:val="28"/>
        </w:rPr>
        <w:t>2.</w:t>
      </w:r>
      <w:r w:rsidR="00A437BA" w:rsidRPr="00087600">
        <w:rPr>
          <w:sz w:val="28"/>
          <w:szCs w:val="28"/>
        </w:rPr>
        <w:t xml:space="preserve"> Внеплановые контрольные мероприятия, за исключением внеплановых контрольных мероприятий без взаимодействия, проводятся по основаниям, п</w:t>
      </w:r>
      <w:r w:rsidR="00E91332" w:rsidRPr="00087600">
        <w:rPr>
          <w:sz w:val="28"/>
          <w:szCs w:val="28"/>
        </w:rPr>
        <w:t>редусмотренным подпунктами 1,3,4</w:t>
      </w:r>
      <w:r w:rsidR="00A437BA" w:rsidRPr="00087600">
        <w:rPr>
          <w:sz w:val="28"/>
          <w:szCs w:val="28"/>
        </w:rPr>
        <w:t xml:space="preserve"> пункта 48 настоящего Положения.</w:t>
      </w:r>
    </w:p>
    <w:p w:rsidR="00A437BA" w:rsidRPr="00087600" w:rsidRDefault="00D93F4A" w:rsidP="00A437BA">
      <w:pPr>
        <w:ind w:firstLine="708"/>
        <w:jc w:val="both"/>
        <w:rPr>
          <w:sz w:val="28"/>
          <w:szCs w:val="28"/>
        </w:rPr>
      </w:pPr>
      <w:r w:rsidRPr="00087600">
        <w:rPr>
          <w:sz w:val="28"/>
          <w:szCs w:val="28"/>
        </w:rPr>
        <w:t>5</w:t>
      </w:r>
      <w:r w:rsidR="00A437BA" w:rsidRPr="00087600">
        <w:rPr>
          <w:sz w:val="28"/>
          <w:szCs w:val="28"/>
        </w:rPr>
        <w:t xml:space="preserve">3.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w:t>
      </w:r>
      <w:r w:rsidR="00E91332" w:rsidRPr="00087600">
        <w:rPr>
          <w:sz w:val="28"/>
          <w:szCs w:val="28"/>
        </w:rPr>
        <w:t>предусмотренных подпунктами 3,4</w:t>
      </w:r>
      <w:r w:rsidR="00A437BA" w:rsidRPr="00087600">
        <w:rPr>
          <w:sz w:val="28"/>
          <w:szCs w:val="28"/>
        </w:rPr>
        <w:t xml:space="preserve"> пункта 48 и пункта 54 настоящего Положения, проводятся после согласования с органами прокуратуры.</w:t>
      </w:r>
    </w:p>
    <w:p w:rsidR="00A437BA" w:rsidRPr="00087600" w:rsidRDefault="00A437BA" w:rsidP="00A437BA">
      <w:pPr>
        <w:ind w:firstLine="708"/>
        <w:jc w:val="both"/>
        <w:rPr>
          <w:sz w:val="28"/>
          <w:szCs w:val="28"/>
        </w:rPr>
      </w:pPr>
      <w:r w:rsidRPr="00087600">
        <w:rPr>
          <w:sz w:val="28"/>
          <w:szCs w:val="28"/>
        </w:rPr>
        <w:t xml:space="preserve"> В день подписания правового акта о проведении внепланового контрольного мероприятия в целях согласования его проведения с органами прокуратуры должностное лицо уполномоченного органа направляет в органы прокуратуры  сведения о внеплановом контрольном мероприятии с приложением копии правового акта и документов, содержащих сведения, послужившие основанием для его проведения.</w:t>
      </w:r>
    </w:p>
    <w:p w:rsidR="00A437BA" w:rsidRPr="00087600" w:rsidRDefault="00A437BA" w:rsidP="00A437BA">
      <w:pPr>
        <w:ind w:firstLine="708"/>
        <w:jc w:val="both"/>
        <w:rPr>
          <w:sz w:val="28"/>
          <w:szCs w:val="28"/>
        </w:rPr>
      </w:pPr>
      <w:r w:rsidRPr="00087600">
        <w:rPr>
          <w:sz w:val="28"/>
          <w:szCs w:val="28"/>
        </w:rPr>
        <w:t xml:space="preserve">Направление сведений и документов, предусмотренных в пункте 52 </w:t>
      </w:r>
      <w:r w:rsidRPr="00087600">
        <w:rPr>
          <w:sz w:val="28"/>
          <w:szCs w:val="28"/>
        </w:rPr>
        <w:lastRenderedPageBreak/>
        <w:t xml:space="preserve">настоящего </w:t>
      </w:r>
      <w:r w:rsidR="002F55A1" w:rsidRPr="00087600">
        <w:rPr>
          <w:sz w:val="28"/>
          <w:szCs w:val="28"/>
        </w:rPr>
        <w:t>П</w:t>
      </w:r>
      <w:r w:rsidRPr="00087600">
        <w:rPr>
          <w:sz w:val="28"/>
          <w:szCs w:val="28"/>
        </w:rPr>
        <w:t>оложения,</w:t>
      </w:r>
      <w:r w:rsidR="00FD32BE" w:rsidRPr="00087600">
        <w:rPr>
          <w:sz w:val="28"/>
          <w:szCs w:val="28"/>
        </w:rPr>
        <w:t xml:space="preserve"> </w:t>
      </w:r>
      <w:r w:rsidRPr="00087600">
        <w:rPr>
          <w:sz w:val="28"/>
          <w:szCs w:val="28"/>
        </w:rPr>
        <w:t>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A437BA" w:rsidRPr="00087600" w:rsidRDefault="00D93F4A" w:rsidP="00A437BA">
      <w:pPr>
        <w:ind w:firstLine="708"/>
        <w:jc w:val="both"/>
        <w:rPr>
          <w:sz w:val="28"/>
          <w:szCs w:val="28"/>
        </w:rPr>
      </w:pPr>
      <w:r w:rsidRPr="00087600">
        <w:rPr>
          <w:sz w:val="28"/>
          <w:szCs w:val="28"/>
        </w:rPr>
        <w:t>5</w:t>
      </w:r>
      <w:r w:rsidR="00A437BA" w:rsidRPr="00087600">
        <w:rPr>
          <w:sz w:val="28"/>
          <w:szCs w:val="28"/>
        </w:rPr>
        <w:t xml:space="preserve">4. </w:t>
      </w:r>
      <w:proofErr w:type="gramStart"/>
      <w:r w:rsidR="00A437BA" w:rsidRPr="00087600">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w:t>
      </w:r>
      <w:r w:rsidR="00FD32BE" w:rsidRPr="00087600">
        <w:rPr>
          <w:sz w:val="28"/>
          <w:szCs w:val="28"/>
        </w:rPr>
        <w:t xml:space="preserve"> сведений) с извещением об этом </w:t>
      </w:r>
      <w:r w:rsidR="00A437BA" w:rsidRPr="00087600">
        <w:rPr>
          <w:sz w:val="28"/>
          <w:szCs w:val="28"/>
        </w:rPr>
        <w:t>орган</w:t>
      </w:r>
      <w:r w:rsidR="00FD32BE" w:rsidRPr="00087600">
        <w:rPr>
          <w:sz w:val="28"/>
          <w:szCs w:val="28"/>
        </w:rPr>
        <w:t>ов</w:t>
      </w:r>
      <w:r w:rsidR="00A437BA" w:rsidRPr="00087600">
        <w:rPr>
          <w:sz w:val="28"/>
          <w:szCs w:val="28"/>
        </w:rPr>
        <w:t xml:space="preserve"> прокуратуры, посредством направления в тот же срок документов</w:t>
      </w:r>
      <w:proofErr w:type="gramEnd"/>
      <w:r w:rsidR="00A437BA" w:rsidRPr="00087600">
        <w:rPr>
          <w:sz w:val="28"/>
          <w:szCs w:val="28"/>
        </w:rPr>
        <w:t xml:space="preserve">, </w:t>
      </w:r>
      <w:proofErr w:type="gramStart"/>
      <w:r w:rsidR="00A437BA" w:rsidRPr="00087600">
        <w:rPr>
          <w:sz w:val="28"/>
          <w:szCs w:val="28"/>
        </w:rPr>
        <w:t>предусмотренных</w:t>
      </w:r>
      <w:proofErr w:type="gramEnd"/>
      <w:r w:rsidR="00A437BA" w:rsidRPr="00087600">
        <w:rPr>
          <w:sz w:val="28"/>
          <w:szCs w:val="28"/>
        </w:rPr>
        <w:t xml:space="preserve"> пунктом 5</w:t>
      </w:r>
      <w:r w:rsidR="00216B47" w:rsidRPr="00087600">
        <w:rPr>
          <w:sz w:val="28"/>
          <w:szCs w:val="28"/>
        </w:rPr>
        <w:t>3</w:t>
      </w:r>
      <w:r w:rsidR="00A437BA" w:rsidRPr="00087600">
        <w:rPr>
          <w:sz w:val="28"/>
          <w:szCs w:val="28"/>
        </w:rPr>
        <w:t xml:space="preserve"> настоящего Положения. В этом случае уведомление контролируемого лица о проведении внепланового контрольного (надзорного) мероприятия может не проводиться.</w:t>
      </w:r>
    </w:p>
    <w:p w:rsidR="00A437BA" w:rsidRPr="00087600" w:rsidRDefault="00D93F4A" w:rsidP="00A437BA">
      <w:pPr>
        <w:ind w:firstLine="708"/>
        <w:jc w:val="both"/>
        <w:rPr>
          <w:sz w:val="28"/>
          <w:szCs w:val="28"/>
        </w:rPr>
      </w:pPr>
      <w:r w:rsidRPr="00087600">
        <w:rPr>
          <w:sz w:val="28"/>
          <w:szCs w:val="28"/>
        </w:rPr>
        <w:t>5</w:t>
      </w:r>
      <w:r w:rsidR="00A437BA" w:rsidRPr="00087600">
        <w:rPr>
          <w:sz w:val="28"/>
          <w:szCs w:val="28"/>
        </w:rPr>
        <w:t>5.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A437BA" w:rsidRPr="00087600" w:rsidRDefault="00D93F4A" w:rsidP="00A437BA">
      <w:pPr>
        <w:ind w:firstLine="708"/>
        <w:jc w:val="both"/>
        <w:rPr>
          <w:sz w:val="28"/>
          <w:szCs w:val="28"/>
        </w:rPr>
      </w:pPr>
      <w:r w:rsidRPr="00087600">
        <w:rPr>
          <w:sz w:val="28"/>
          <w:szCs w:val="28"/>
        </w:rPr>
        <w:t>5</w:t>
      </w:r>
      <w:r w:rsidR="00A437BA" w:rsidRPr="00087600">
        <w:rPr>
          <w:sz w:val="28"/>
          <w:szCs w:val="28"/>
        </w:rPr>
        <w:t>6.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A437BA" w:rsidRPr="00087600" w:rsidRDefault="00D93F4A" w:rsidP="00A437BA">
      <w:pPr>
        <w:ind w:firstLine="708"/>
        <w:jc w:val="both"/>
        <w:rPr>
          <w:sz w:val="28"/>
          <w:szCs w:val="28"/>
        </w:rPr>
      </w:pPr>
      <w:r w:rsidRPr="00087600">
        <w:rPr>
          <w:sz w:val="28"/>
          <w:szCs w:val="28"/>
        </w:rPr>
        <w:t>5</w:t>
      </w:r>
      <w:r w:rsidR="00A437BA" w:rsidRPr="00087600">
        <w:rPr>
          <w:sz w:val="28"/>
          <w:szCs w:val="28"/>
        </w:rPr>
        <w:t xml:space="preserve">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A437BA" w:rsidRPr="00087600">
        <w:rPr>
          <w:sz w:val="28"/>
          <w:szCs w:val="28"/>
        </w:rPr>
        <w:t>деятельности</w:t>
      </w:r>
      <w:proofErr w:type="gramEnd"/>
      <w:r w:rsidR="00A437BA" w:rsidRPr="00087600">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A437BA" w:rsidRPr="00087600" w:rsidRDefault="00D93F4A" w:rsidP="00A437BA">
      <w:pPr>
        <w:ind w:firstLine="708"/>
        <w:jc w:val="both"/>
        <w:rPr>
          <w:sz w:val="28"/>
          <w:szCs w:val="28"/>
        </w:rPr>
      </w:pPr>
      <w:r w:rsidRPr="00087600">
        <w:rPr>
          <w:sz w:val="28"/>
          <w:szCs w:val="28"/>
        </w:rPr>
        <w:t>5</w:t>
      </w:r>
      <w:r w:rsidR="00A437BA" w:rsidRPr="00087600">
        <w:rPr>
          <w:sz w:val="28"/>
          <w:szCs w:val="28"/>
        </w:rPr>
        <w:t>8. В случае, указанном в пункте 57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A437BA" w:rsidRPr="00087600" w:rsidRDefault="00D93F4A" w:rsidP="00A437BA">
      <w:pPr>
        <w:ind w:firstLine="708"/>
        <w:jc w:val="both"/>
        <w:rPr>
          <w:sz w:val="28"/>
          <w:szCs w:val="28"/>
        </w:rPr>
      </w:pPr>
      <w:r w:rsidRPr="00087600">
        <w:rPr>
          <w:sz w:val="28"/>
          <w:szCs w:val="28"/>
        </w:rPr>
        <w:t>5</w:t>
      </w:r>
      <w:r w:rsidR="00A437BA" w:rsidRPr="00087600">
        <w:rPr>
          <w:sz w:val="28"/>
          <w:szCs w:val="28"/>
        </w:rPr>
        <w:t>9.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A437BA" w:rsidRPr="00087600" w:rsidRDefault="00D93F4A" w:rsidP="00A437BA">
      <w:pPr>
        <w:ind w:firstLine="708"/>
        <w:jc w:val="both"/>
        <w:rPr>
          <w:i/>
          <w:sz w:val="28"/>
          <w:szCs w:val="28"/>
          <w:u w:val="single"/>
        </w:rPr>
      </w:pPr>
      <w:r w:rsidRPr="00087600">
        <w:rPr>
          <w:sz w:val="28"/>
          <w:szCs w:val="28"/>
        </w:rPr>
        <w:lastRenderedPageBreak/>
        <w:t>6</w:t>
      </w:r>
      <w:r w:rsidR="00A437BA" w:rsidRPr="00087600">
        <w:rPr>
          <w:sz w:val="28"/>
          <w:szCs w:val="28"/>
        </w:rPr>
        <w:t xml:space="preserve">0. </w:t>
      </w:r>
      <w:proofErr w:type="gramStart"/>
      <w:r w:rsidR="00A437BA" w:rsidRPr="00087600">
        <w:rPr>
          <w:sz w:val="28"/>
          <w:szCs w:val="28"/>
        </w:rPr>
        <w:t xml:space="preserve">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w:t>
      </w:r>
      <w:r w:rsidR="00FD32BE" w:rsidRPr="00087600">
        <w:rPr>
          <w:sz w:val="28"/>
          <w:szCs w:val="28"/>
        </w:rPr>
        <w:t xml:space="preserve">лиц посредством инфраструктуры, </w:t>
      </w:r>
      <w:r w:rsidR="00A437BA" w:rsidRPr="00087600">
        <w:rPr>
          <w:sz w:val="28"/>
          <w:szCs w:val="28"/>
        </w:rPr>
        <w:t>обеспечивающей</w:t>
      </w:r>
      <w:r w:rsidR="00FD32BE" w:rsidRPr="00087600">
        <w:rPr>
          <w:sz w:val="28"/>
          <w:szCs w:val="28"/>
        </w:rPr>
        <w:t xml:space="preserve"> </w:t>
      </w:r>
      <w:r w:rsidR="00A437BA" w:rsidRPr="00087600">
        <w:rPr>
          <w:sz w:val="28"/>
          <w:szCs w:val="28"/>
        </w:rPr>
        <w:t>информационно-технологическое взаимодействие информационных систем, используемых для предоставления государственных и</w:t>
      </w:r>
      <w:proofErr w:type="gramEnd"/>
      <w:r w:rsidR="00A437BA" w:rsidRPr="00087600">
        <w:rPr>
          <w:sz w:val="28"/>
          <w:szCs w:val="28"/>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437BA" w:rsidRPr="00087600" w:rsidRDefault="00A437BA" w:rsidP="00A437BA">
      <w:pPr>
        <w:ind w:firstLine="708"/>
        <w:jc w:val="both"/>
        <w:rPr>
          <w:sz w:val="28"/>
          <w:szCs w:val="28"/>
        </w:rPr>
      </w:pPr>
      <w:r w:rsidRPr="00087600">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A437BA" w:rsidRPr="00087600" w:rsidRDefault="00A437BA" w:rsidP="00A437BA">
      <w:pPr>
        <w:ind w:firstLine="708"/>
        <w:jc w:val="both"/>
        <w:rPr>
          <w:sz w:val="28"/>
          <w:szCs w:val="28"/>
        </w:rPr>
      </w:pPr>
      <w:r w:rsidRPr="00087600">
        <w:rPr>
          <w:sz w:val="28"/>
          <w:szCs w:val="28"/>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w:t>
      </w:r>
      <w:proofErr w:type="gramStart"/>
      <w:r w:rsidRPr="00087600">
        <w:rPr>
          <w:sz w:val="28"/>
          <w:szCs w:val="28"/>
        </w:rPr>
        <w:t>осуществляться</w:t>
      </w:r>
      <w:proofErr w:type="gramEnd"/>
      <w:r w:rsidRPr="00087600">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437BA" w:rsidRPr="00087600" w:rsidRDefault="00A437BA" w:rsidP="00A437BA">
      <w:pPr>
        <w:ind w:left="1134"/>
        <w:jc w:val="both"/>
        <w:rPr>
          <w:sz w:val="28"/>
          <w:szCs w:val="28"/>
        </w:rPr>
      </w:pPr>
      <w:bookmarkStart w:id="4" w:name="bookmark3"/>
    </w:p>
    <w:p w:rsidR="00A437BA" w:rsidRPr="00087600" w:rsidRDefault="006669F4" w:rsidP="00A437BA">
      <w:pPr>
        <w:ind w:left="1134"/>
        <w:jc w:val="center"/>
        <w:rPr>
          <w:b/>
          <w:sz w:val="28"/>
          <w:szCs w:val="28"/>
        </w:rPr>
      </w:pPr>
      <w:r w:rsidRPr="00087600">
        <w:rPr>
          <w:b/>
          <w:sz w:val="28"/>
          <w:szCs w:val="28"/>
        </w:rPr>
        <w:t xml:space="preserve">Глава </w:t>
      </w:r>
      <w:r w:rsidR="00A437BA" w:rsidRPr="00087600">
        <w:rPr>
          <w:b/>
          <w:sz w:val="28"/>
          <w:szCs w:val="28"/>
        </w:rPr>
        <w:t>5. Результаты контрольных мероприятий и решения, принимаемые по результатам контрольных мероприятий</w:t>
      </w:r>
      <w:bookmarkEnd w:id="4"/>
    </w:p>
    <w:p w:rsidR="00CF1F87" w:rsidRPr="00087600" w:rsidRDefault="00CF1F87" w:rsidP="00A437BA">
      <w:pPr>
        <w:ind w:left="1134"/>
        <w:jc w:val="center"/>
        <w:rPr>
          <w:b/>
          <w:sz w:val="28"/>
          <w:szCs w:val="28"/>
        </w:rPr>
      </w:pPr>
    </w:p>
    <w:p w:rsidR="00A437BA" w:rsidRPr="00087600" w:rsidRDefault="00D93F4A" w:rsidP="00A437BA">
      <w:pPr>
        <w:ind w:firstLine="708"/>
        <w:jc w:val="both"/>
        <w:rPr>
          <w:sz w:val="28"/>
          <w:szCs w:val="28"/>
        </w:rPr>
      </w:pPr>
      <w:r w:rsidRPr="00087600">
        <w:rPr>
          <w:sz w:val="28"/>
          <w:szCs w:val="28"/>
        </w:rPr>
        <w:t>6</w:t>
      </w:r>
      <w:r w:rsidR="00A437BA" w:rsidRPr="00087600">
        <w:rPr>
          <w:sz w:val="28"/>
          <w:szCs w:val="28"/>
        </w:rPr>
        <w:t xml:space="preserve">1. </w:t>
      </w:r>
      <w:proofErr w:type="gramStart"/>
      <w:r w:rsidR="00A437BA" w:rsidRPr="00087600">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A437BA" w:rsidRPr="00087600">
        <w:rPr>
          <w:sz w:val="28"/>
          <w:szCs w:val="28"/>
        </w:rPr>
        <w:lastRenderedPageBreak/>
        <w:t>орган</w:t>
      </w:r>
      <w:r w:rsidR="00216B47" w:rsidRPr="00087600">
        <w:rPr>
          <w:sz w:val="28"/>
          <w:szCs w:val="28"/>
        </w:rPr>
        <w:t>ом</w:t>
      </w:r>
      <w:r w:rsidR="00A437BA" w:rsidRPr="00087600">
        <w:rPr>
          <w:sz w:val="28"/>
          <w:szCs w:val="28"/>
        </w:rPr>
        <w:t xml:space="preserve"> муниципального контроля мер, предусмотренных подпунктом 2 пункта 63 настоящего Положения.</w:t>
      </w:r>
      <w:proofErr w:type="gramEnd"/>
    </w:p>
    <w:p w:rsidR="00A437BA" w:rsidRPr="00087600" w:rsidRDefault="00D93F4A" w:rsidP="00A437BA">
      <w:pPr>
        <w:ind w:firstLine="708"/>
        <w:jc w:val="both"/>
        <w:rPr>
          <w:sz w:val="28"/>
          <w:szCs w:val="28"/>
        </w:rPr>
      </w:pPr>
      <w:r w:rsidRPr="00087600">
        <w:rPr>
          <w:sz w:val="28"/>
          <w:szCs w:val="28"/>
        </w:rPr>
        <w:t>6</w:t>
      </w:r>
      <w:r w:rsidR="00A437BA" w:rsidRPr="00087600">
        <w:rPr>
          <w:sz w:val="28"/>
          <w:szCs w:val="28"/>
        </w:rPr>
        <w:t>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A437BA" w:rsidRPr="00087600" w:rsidRDefault="00A437BA" w:rsidP="00A437BA">
      <w:pPr>
        <w:ind w:firstLine="708"/>
        <w:jc w:val="both"/>
        <w:rPr>
          <w:sz w:val="28"/>
          <w:szCs w:val="28"/>
        </w:rPr>
      </w:pPr>
      <w:r w:rsidRPr="00087600">
        <w:rPr>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A437BA" w:rsidRPr="00087600" w:rsidRDefault="00A437BA" w:rsidP="00A437BA">
      <w:pPr>
        <w:ind w:firstLine="708"/>
        <w:jc w:val="both"/>
        <w:rPr>
          <w:sz w:val="28"/>
          <w:szCs w:val="28"/>
        </w:rPr>
      </w:pPr>
      <w:r w:rsidRPr="00087600">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A7981" w:rsidRPr="00087600" w:rsidRDefault="00D93F4A" w:rsidP="008A7981">
      <w:pPr>
        <w:ind w:firstLine="708"/>
        <w:jc w:val="both"/>
        <w:rPr>
          <w:sz w:val="28"/>
          <w:szCs w:val="28"/>
        </w:rPr>
      </w:pPr>
      <w:r w:rsidRPr="00087600">
        <w:rPr>
          <w:sz w:val="28"/>
          <w:szCs w:val="28"/>
        </w:rPr>
        <w:t>6</w:t>
      </w:r>
      <w:r w:rsidR="00A437BA" w:rsidRPr="00087600">
        <w:rPr>
          <w:sz w:val="28"/>
          <w:szCs w:val="28"/>
        </w:rPr>
        <w:t>3. Оформление акта производится на месте проведения контрольного мероприятия в день окончания проведения такого мероприятия.</w:t>
      </w:r>
    </w:p>
    <w:p w:rsidR="00A437BA" w:rsidRPr="00087600" w:rsidRDefault="00A437BA" w:rsidP="008A7981">
      <w:pPr>
        <w:ind w:firstLine="708"/>
        <w:jc w:val="both"/>
        <w:rPr>
          <w:sz w:val="28"/>
          <w:szCs w:val="28"/>
        </w:rPr>
      </w:pPr>
      <w:r w:rsidRPr="00087600">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sidRPr="00087600">
        <w:rPr>
          <w:sz w:val="28"/>
          <w:szCs w:val="28"/>
        </w:rPr>
        <w:cr/>
        <w:t xml:space="preserve">           </w:t>
      </w:r>
      <w:r w:rsidR="00D93F4A" w:rsidRPr="00087600">
        <w:rPr>
          <w:sz w:val="28"/>
          <w:szCs w:val="28"/>
        </w:rPr>
        <w:t>6</w:t>
      </w:r>
      <w:r w:rsidRPr="00087600">
        <w:rPr>
          <w:sz w:val="28"/>
          <w:szCs w:val="28"/>
        </w:rPr>
        <w:t>4. Акт контрольного мероприятия, проведение которого было согласовано с органами прокуратуры, направляется в прокуратуру посредством Единого реестра контрольных (надзорных) мероприятий непосредственно после его оформления.</w:t>
      </w:r>
    </w:p>
    <w:p w:rsidR="00A437BA" w:rsidRPr="00087600" w:rsidRDefault="00D93F4A" w:rsidP="00A437BA">
      <w:pPr>
        <w:ind w:firstLine="708"/>
        <w:jc w:val="both"/>
        <w:rPr>
          <w:sz w:val="28"/>
          <w:szCs w:val="28"/>
        </w:rPr>
      </w:pPr>
      <w:r w:rsidRPr="00087600">
        <w:rPr>
          <w:sz w:val="28"/>
          <w:szCs w:val="28"/>
        </w:rPr>
        <w:t>6</w:t>
      </w:r>
      <w:r w:rsidR="00A437BA" w:rsidRPr="00087600">
        <w:rPr>
          <w:sz w:val="28"/>
          <w:szCs w:val="28"/>
        </w:rPr>
        <w:t>5.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A437BA" w:rsidRPr="00087600" w:rsidRDefault="00D93F4A" w:rsidP="00A437BA">
      <w:pPr>
        <w:ind w:firstLine="708"/>
        <w:jc w:val="both"/>
        <w:rPr>
          <w:sz w:val="28"/>
          <w:szCs w:val="28"/>
        </w:rPr>
      </w:pPr>
      <w:r w:rsidRPr="00087600">
        <w:rPr>
          <w:sz w:val="28"/>
          <w:szCs w:val="28"/>
        </w:rPr>
        <w:t>6</w:t>
      </w:r>
      <w:r w:rsidR="00A437BA" w:rsidRPr="00087600">
        <w:rPr>
          <w:sz w:val="28"/>
          <w:szCs w:val="28"/>
        </w:rPr>
        <w:t>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A437BA" w:rsidRPr="00087600" w:rsidRDefault="00CF1F87" w:rsidP="00A437BA">
      <w:pPr>
        <w:ind w:firstLine="708"/>
        <w:jc w:val="both"/>
        <w:rPr>
          <w:sz w:val="28"/>
          <w:szCs w:val="28"/>
        </w:rPr>
      </w:pPr>
      <w:r w:rsidRPr="00087600">
        <w:rPr>
          <w:sz w:val="28"/>
          <w:szCs w:val="28"/>
        </w:rPr>
        <w:t xml:space="preserve"> </w:t>
      </w:r>
      <w:r w:rsidR="00D93F4A" w:rsidRPr="00087600">
        <w:rPr>
          <w:sz w:val="28"/>
          <w:szCs w:val="28"/>
        </w:rPr>
        <w:t>6</w:t>
      </w:r>
      <w:r w:rsidR="00A437BA" w:rsidRPr="00087600">
        <w:rPr>
          <w:sz w:val="28"/>
          <w:szCs w:val="28"/>
        </w:rPr>
        <w:t>7.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A437BA" w:rsidRPr="00087600" w:rsidRDefault="00D93F4A" w:rsidP="00A437BA">
      <w:pPr>
        <w:ind w:firstLine="708"/>
        <w:jc w:val="both"/>
        <w:rPr>
          <w:sz w:val="28"/>
          <w:szCs w:val="28"/>
        </w:rPr>
      </w:pPr>
      <w:r w:rsidRPr="00087600">
        <w:rPr>
          <w:sz w:val="28"/>
          <w:szCs w:val="28"/>
        </w:rPr>
        <w:t>6</w:t>
      </w:r>
      <w:r w:rsidR="00A437BA" w:rsidRPr="00087600">
        <w:rPr>
          <w:sz w:val="28"/>
          <w:szCs w:val="28"/>
        </w:rPr>
        <w:t>8.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A437BA" w:rsidRPr="00087600" w:rsidRDefault="00A437BA" w:rsidP="00A437BA">
      <w:pPr>
        <w:ind w:firstLine="708"/>
        <w:jc w:val="both"/>
        <w:rPr>
          <w:sz w:val="28"/>
          <w:szCs w:val="28"/>
        </w:rPr>
      </w:pPr>
      <w:r w:rsidRPr="00087600">
        <w:rPr>
          <w:sz w:val="28"/>
          <w:szCs w:val="28"/>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A437BA" w:rsidRPr="00087600" w:rsidRDefault="00A437BA" w:rsidP="00A437BA">
      <w:pPr>
        <w:ind w:firstLine="708"/>
        <w:jc w:val="both"/>
        <w:rPr>
          <w:sz w:val="28"/>
          <w:szCs w:val="28"/>
        </w:rPr>
      </w:pPr>
      <w:proofErr w:type="gramStart"/>
      <w:r w:rsidRPr="00087600">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w:t>
      </w:r>
      <w:r w:rsidRPr="00087600">
        <w:rPr>
          <w:sz w:val="28"/>
          <w:szCs w:val="28"/>
        </w:rPr>
        <w:lastRenderedPageBreak/>
        <w:t>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087600">
        <w:rPr>
          <w:sz w:val="28"/>
          <w:szCs w:val="28"/>
        </w:rPr>
        <w:t xml:space="preserve"> </w:t>
      </w:r>
      <w:proofErr w:type="gramStart"/>
      <w:r w:rsidRPr="00087600">
        <w:rPr>
          <w:sz w:val="28"/>
          <w:szCs w:val="28"/>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A437BA" w:rsidRPr="00087600" w:rsidRDefault="00A437BA" w:rsidP="00A437BA">
      <w:pPr>
        <w:ind w:firstLine="708"/>
        <w:jc w:val="both"/>
        <w:rPr>
          <w:sz w:val="28"/>
          <w:szCs w:val="28"/>
        </w:rPr>
      </w:pPr>
      <w:r w:rsidRPr="00087600">
        <w:rPr>
          <w:sz w:val="28"/>
          <w:szCs w:val="28"/>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A437BA" w:rsidRPr="00087600" w:rsidRDefault="00A437BA" w:rsidP="00A437BA">
      <w:pPr>
        <w:ind w:firstLine="708"/>
        <w:jc w:val="both"/>
        <w:rPr>
          <w:sz w:val="28"/>
          <w:szCs w:val="28"/>
        </w:rPr>
      </w:pPr>
      <w:proofErr w:type="gramStart"/>
      <w:r w:rsidRPr="00087600">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437BA" w:rsidRPr="00087600" w:rsidRDefault="00A437BA" w:rsidP="00A437BA">
      <w:pPr>
        <w:ind w:firstLine="708"/>
        <w:jc w:val="both"/>
        <w:rPr>
          <w:sz w:val="28"/>
          <w:szCs w:val="28"/>
        </w:rPr>
      </w:pPr>
      <w:r w:rsidRPr="00087600">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437BA" w:rsidRPr="00087600" w:rsidRDefault="00A437BA" w:rsidP="00A437BA">
      <w:pPr>
        <w:ind w:left="1134" w:firstLine="282"/>
        <w:jc w:val="both"/>
        <w:rPr>
          <w:sz w:val="28"/>
          <w:szCs w:val="28"/>
        </w:rPr>
      </w:pPr>
    </w:p>
    <w:p w:rsidR="00A437BA" w:rsidRPr="00087600" w:rsidRDefault="006669F4" w:rsidP="00A437BA">
      <w:pPr>
        <w:ind w:left="1134"/>
        <w:jc w:val="center"/>
        <w:rPr>
          <w:b/>
          <w:sz w:val="28"/>
          <w:szCs w:val="28"/>
        </w:rPr>
      </w:pPr>
      <w:bookmarkStart w:id="5" w:name="bookmark4"/>
      <w:r w:rsidRPr="00087600">
        <w:rPr>
          <w:b/>
          <w:sz w:val="28"/>
          <w:szCs w:val="28"/>
        </w:rPr>
        <w:t xml:space="preserve">Глава </w:t>
      </w:r>
      <w:r w:rsidR="00A437BA" w:rsidRPr="00087600">
        <w:rPr>
          <w:b/>
          <w:sz w:val="28"/>
          <w:szCs w:val="28"/>
        </w:rPr>
        <w:t>6. Обжалование решений, действий (бездействия) должностных лиц органа  муниципального контроля</w:t>
      </w:r>
      <w:bookmarkEnd w:id="5"/>
    </w:p>
    <w:p w:rsidR="00CF1F87" w:rsidRPr="00087600" w:rsidRDefault="00CF1F87" w:rsidP="00A437BA">
      <w:pPr>
        <w:ind w:left="1134"/>
        <w:jc w:val="center"/>
        <w:rPr>
          <w:b/>
          <w:sz w:val="28"/>
          <w:szCs w:val="28"/>
        </w:rPr>
      </w:pPr>
    </w:p>
    <w:p w:rsidR="00CF1F87" w:rsidRPr="00087600" w:rsidRDefault="00A437BA" w:rsidP="00CF1F87">
      <w:pPr>
        <w:ind w:firstLine="708"/>
        <w:jc w:val="both"/>
        <w:rPr>
          <w:sz w:val="28"/>
          <w:szCs w:val="28"/>
        </w:rPr>
      </w:pPr>
      <w:r w:rsidRPr="00087600">
        <w:rPr>
          <w:sz w:val="28"/>
          <w:szCs w:val="28"/>
        </w:rPr>
        <w:t>6</w:t>
      </w:r>
      <w:r w:rsidR="00D93F4A" w:rsidRPr="00087600">
        <w:rPr>
          <w:sz w:val="28"/>
          <w:szCs w:val="28"/>
        </w:rPr>
        <w:t>9</w:t>
      </w:r>
      <w:r w:rsidR="00CF1F87" w:rsidRPr="00087600">
        <w:rPr>
          <w:sz w:val="28"/>
          <w:szCs w:val="28"/>
        </w:rPr>
        <w:t>.</w:t>
      </w:r>
      <w:r w:rsidRPr="00087600">
        <w:rPr>
          <w:sz w:val="28"/>
          <w:szCs w:val="28"/>
        </w:rPr>
        <w:t xml:space="preserve"> Правом на обжалование решений уполномоченного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CF1F87" w:rsidRPr="00087600" w:rsidRDefault="00A437BA" w:rsidP="00CF1F87">
      <w:pPr>
        <w:ind w:firstLine="708"/>
        <w:jc w:val="both"/>
        <w:rPr>
          <w:sz w:val="28"/>
          <w:szCs w:val="28"/>
        </w:rPr>
      </w:pPr>
      <w:r w:rsidRPr="00087600">
        <w:rPr>
          <w:sz w:val="28"/>
          <w:szCs w:val="28"/>
        </w:rPr>
        <w:t>1) решения об отнесении объектов контроля к категориям риска;</w:t>
      </w:r>
    </w:p>
    <w:p w:rsidR="00CF1F87" w:rsidRPr="00087600" w:rsidRDefault="00A437BA" w:rsidP="00CF1F87">
      <w:pPr>
        <w:ind w:firstLine="708"/>
        <w:jc w:val="both"/>
        <w:rPr>
          <w:sz w:val="28"/>
          <w:szCs w:val="28"/>
        </w:rPr>
      </w:pPr>
      <w:r w:rsidRPr="00087600">
        <w:rPr>
          <w:sz w:val="28"/>
          <w:szCs w:val="28"/>
        </w:rPr>
        <w:t>2) решения о включении контрольных мероприятий в план проведения плановых контрольных мероприятий;</w:t>
      </w:r>
    </w:p>
    <w:p w:rsidR="00CF1F87" w:rsidRPr="00087600" w:rsidRDefault="00A437BA" w:rsidP="00CF1F87">
      <w:pPr>
        <w:ind w:firstLine="708"/>
        <w:jc w:val="both"/>
        <w:rPr>
          <w:sz w:val="28"/>
          <w:szCs w:val="28"/>
        </w:rPr>
      </w:pPr>
      <w:r w:rsidRPr="00087600">
        <w:rPr>
          <w:sz w:val="28"/>
          <w:szCs w:val="28"/>
        </w:rPr>
        <w:t>3) решения, принятые по результатам контрольных мероприятий;</w:t>
      </w:r>
    </w:p>
    <w:p w:rsidR="00A437BA" w:rsidRPr="00087600" w:rsidRDefault="00A437BA" w:rsidP="00CF1F87">
      <w:pPr>
        <w:ind w:firstLine="708"/>
        <w:jc w:val="both"/>
        <w:rPr>
          <w:sz w:val="28"/>
          <w:szCs w:val="28"/>
        </w:rPr>
      </w:pPr>
      <w:r w:rsidRPr="00087600">
        <w:rPr>
          <w:sz w:val="28"/>
          <w:szCs w:val="28"/>
        </w:rPr>
        <w:t>4) иные решения уполномоченного органа, действия (бездействие) его должностных лиц.</w:t>
      </w:r>
    </w:p>
    <w:p w:rsidR="00A437BA" w:rsidRPr="00087600" w:rsidRDefault="00D93F4A" w:rsidP="00A437BA">
      <w:pPr>
        <w:ind w:firstLine="708"/>
        <w:jc w:val="both"/>
        <w:rPr>
          <w:sz w:val="28"/>
          <w:szCs w:val="28"/>
        </w:rPr>
      </w:pPr>
      <w:r w:rsidRPr="00087600">
        <w:rPr>
          <w:sz w:val="28"/>
          <w:szCs w:val="28"/>
        </w:rPr>
        <w:t>70</w:t>
      </w:r>
      <w:r w:rsidR="00CF1F87" w:rsidRPr="00087600">
        <w:rPr>
          <w:sz w:val="28"/>
          <w:szCs w:val="28"/>
        </w:rPr>
        <w:t xml:space="preserve">. </w:t>
      </w:r>
      <w:r w:rsidR="00A437BA" w:rsidRPr="00087600">
        <w:rPr>
          <w:sz w:val="28"/>
          <w:szCs w:val="28"/>
        </w:rPr>
        <w:t>Досудебный порядок подачи жалоб при осуществлении муниципального жилищного контроля не применяется.</w:t>
      </w:r>
    </w:p>
    <w:p w:rsidR="00A437BA" w:rsidRPr="00087600" w:rsidRDefault="00A437BA" w:rsidP="00A437BA">
      <w:pPr>
        <w:ind w:left="1134"/>
        <w:jc w:val="center"/>
        <w:rPr>
          <w:b/>
          <w:sz w:val="28"/>
          <w:szCs w:val="28"/>
        </w:rPr>
      </w:pPr>
      <w:bookmarkStart w:id="6" w:name="bookmark5"/>
    </w:p>
    <w:p w:rsidR="00A437BA" w:rsidRPr="00087600" w:rsidRDefault="006669F4" w:rsidP="00A437BA">
      <w:pPr>
        <w:ind w:left="1134"/>
        <w:jc w:val="center"/>
        <w:rPr>
          <w:b/>
          <w:sz w:val="28"/>
          <w:szCs w:val="28"/>
        </w:rPr>
      </w:pPr>
      <w:r w:rsidRPr="00087600">
        <w:rPr>
          <w:b/>
          <w:sz w:val="28"/>
          <w:szCs w:val="28"/>
        </w:rPr>
        <w:t xml:space="preserve">Глава </w:t>
      </w:r>
      <w:r w:rsidR="00A437BA" w:rsidRPr="00087600">
        <w:rPr>
          <w:b/>
          <w:sz w:val="28"/>
          <w:szCs w:val="28"/>
        </w:rPr>
        <w:t xml:space="preserve">7. Оценка результативности и эффективности деятельности </w:t>
      </w:r>
      <w:r w:rsidR="002F55A1" w:rsidRPr="00087600">
        <w:rPr>
          <w:b/>
          <w:sz w:val="28"/>
          <w:szCs w:val="28"/>
        </w:rPr>
        <w:t>орган</w:t>
      </w:r>
      <w:r w:rsidR="008A7981" w:rsidRPr="00087600">
        <w:rPr>
          <w:b/>
          <w:sz w:val="28"/>
          <w:szCs w:val="28"/>
        </w:rPr>
        <w:t>а</w:t>
      </w:r>
      <w:r w:rsidR="002F55A1" w:rsidRPr="00087600">
        <w:rPr>
          <w:b/>
          <w:sz w:val="28"/>
          <w:szCs w:val="28"/>
        </w:rPr>
        <w:t xml:space="preserve"> муниципального контроля</w:t>
      </w:r>
      <w:r w:rsidR="00A437BA" w:rsidRPr="00087600">
        <w:rPr>
          <w:b/>
          <w:sz w:val="28"/>
          <w:szCs w:val="28"/>
        </w:rPr>
        <w:t xml:space="preserve"> (обязательность с 01.03</w:t>
      </w:r>
      <w:r w:rsidR="00CF1F87" w:rsidRPr="00087600">
        <w:rPr>
          <w:b/>
          <w:sz w:val="28"/>
          <w:szCs w:val="28"/>
        </w:rPr>
        <w:t>.</w:t>
      </w:r>
      <w:r w:rsidR="00A437BA" w:rsidRPr="00087600">
        <w:rPr>
          <w:b/>
          <w:sz w:val="28"/>
          <w:szCs w:val="28"/>
        </w:rPr>
        <w:t>2022 года)</w:t>
      </w:r>
      <w:bookmarkEnd w:id="6"/>
    </w:p>
    <w:p w:rsidR="00CF1F87" w:rsidRPr="00087600" w:rsidRDefault="00CF1F87" w:rsidP="00A437BA">
      <w:pPr>
        <w:ind w:left="1134"/>
        <w:jc w:val="center"/>
        <w:rPr>
          <w:b/>
          <w:sz w:val="28"/>
          <w:szCs w:val="28"/>
        </w:rPr>
      </w:pPr>
    </w:p>
    <w:p w:rsidR="00A437BA" w:rsidRPr="00087600" w:rsidRDefault="00A437BA" w:rsidP="00A437BA">
      <w:pPr>
        <w:ind w:firstLine="708"/>
        <w:jc w:val="both"/>
        <w:rPr>
          <w:sz w:val="28"/>
          <w:szCs w:val="28"/>
        </w:rPr>
      </w:pPr>
      <w:r w:rsidRPr="00087600">
        <w:rPr>
          <w:sz w:val="28"/>
          <w:szCs w:val="28"/>
        </w:rPr>
        <w:t xml:space="preserve">71. Оценка результативности и эффективности деятельности </w:t>
      </w:r>
      <w:r w:rsidR="002F55A1" w:rsidRPr="00087600">
        <w:rPr>
          <w:sz w:val="28"/>
          <w:szCs w:val="28"/>
          <w:lang w:eastAsia="en-US"/>
        </w:rPr>
        <w:t>органа муниципального контроля</w:t>
      </w:r>
      <w:r w:rsidRPr="00087600">
        <w:rPr>
          <w:sz w:val="28"/>
          <w:szCs w:val="28"/>
        </w:rPr>
        <w:t xml:space="preserve"> осуществляется на основе системы показателей результативности и эффективности муниципального контроля в сфере </w:t>
      </w:r>
      <w:r w:rsidRPr="00087600">
        <w:rPr>
          <w:sz w:val="28"/>
          <w:szCs w:val="28"/>
        </w:rPr>
        <w:lastRenderedPageBreak/>
        <w:t>муниципального жилищного контроля.</w:t>
      </w:r>
    </w:p>
    <w:p w:rsidR="00A437BA" w:rsidRPr="00087600" w:rsidRDefault="00A437BA" w:rsidP="00A437BA">
      <w:pPr>
        <w:ind w:firstLine="708"/>
        <w:jc w:val="both"/>
        <w:rPr>
          <w:sz w:val="28"/>
          <w:szCs w:val="28"/>
        </w:rPr>
      </w:pPr>
      <w:r w:rsidRPr="00087600">
        <w:rPr>
          <w:sz w:val="28"/>
          <w:szCs w:val="28"/>
        </w:rPr>
        <w:t>72. В систему показателей результативности и эффективности деятельности, указанную в пункте 71 настоящего Положения, входят:</w:t>
      </w:r>
    </w:p>
    <w:p w:rsidR="00A437BA" w:rsidRPr="00087600" w:rsidRDefault="00A437BA" w:rsidP="00A437BA">
      <w:pPr>
        <w:ind w:firstLine="708"/>
        <w:jc w:val="both"/>
        <w:rPr>
          <w:sz w:val="28"/>
          <w:szCs w:val="28"/>
        </w:rPr>
      </w:pPr>
      <w:r w:rsidRPr="00087600">
        <w:rPr>
          <w:sz w:val="28"/>
          <w:szCs w:val="28"/>
        </w:rPr>
        <w:t>1) ключевые показатели муниципального жилищного контроля;</w:t>
      </w:r>
    </w:p>
    <w:p w:rsidR="00A437BA" w:rsidRPr="00087600" w:rsidRDefault="00A437BA" w:rsidP="00A437BA">
      <w:pPr>
        <w:ind w:firstLine="708"/>
        <w:jc w:val="both"/>
        <w:rPr>
          <w:sz w:val="28"/>
          <w:szCs w:val="28"/>
        </w:rPr>
      </w:pPr>
      <w:r w:rsidRPr="00087600">
        <w:rPr>
          <w:sz w:val="28"/>
          <w:szCs w:val="28"/>
        </w:rPr>
        <w:t>2) индикативные показатели муниципального жилищного контроля.</w:t>
      </w:r>
    </w:p>
    <w:p w:rsidR="00A437BA" w:rsidRPr="00087600" w:rsidRDefault="00A437BA" w:rsidP="00A437BA">
      <w:pPr>
        <w:ind w:firstLine="708"/>
        <w:jc w:val="both"/>
        <w:rPr>
          <w:sz w:val="28"/>
          <w:szCs w:val="28"/>
        </w:rPr>
      </w:pPr>
      <w:r w:rsidRPr="00087600">
        <w:rPr>
          <w:sz w:val="28"/>
          <w:szCs w:val="28"/>
        </w:rPr>
        <w:t xml:space="preserve">73. Ключевые показатели муниципального жилищного контроля и их целевые значения, индикативные показатели муниципального жилищного контроля перечислены </w:t>
      </w:r>
      <w:r w:rsidR="008A7981" w:rsidRPr="00087600">
        <w:rPr>
          <w:sz w:val="28"/>
          <w:szCs w:val="28"/>
        </w:rPr>
        <w:t xml:space="preserve">в приложении </w:t>
      </w:r>
      <w:r w:rsidR="00902429" w:rsidRPr="00087600">
        <w:rPr>
          <w:sz w:val="28"/>
          <w:szCs w:val="28"/>
        </w:rPr>
        <w:t xml:space="preserve">№ </w:t>
      </w:r>
      <w:r w:rsidR="008A7981" w:rsidRPr="00087600">
        <w:rPr>
          <w:sz w:val="28"/>
          <w:szCs w:val="28"/>
        </w:rPr>
        <w:t>3 настоящего П</w:t>
      </w:r>
      <w:r w:rsidRPr="00087600">
        <w:rPr>
          <w:sz w:val="28"/>
          <w:szCs w:val="28"/>
        </w:rPr>
        <w:t>оложения.</w:t>
      </w:r>
    </w:p>
    <w:p w:rsidR="00A437BA" w:rsidRPr="00087600" w:rsidRDefault="00A437BA" w:rsidP="00A437BA">
      <w:pPr>
        <w:ind w:firstLine="708"/>
        <w:jc w:val="both"/>
        <w:rPr>
          <w:sz w:val="28"/>
          <w:szCs w:val="28"/>
        </w:rPr>
      </w:pPr>
      <w:r w:rsidRPr="00087600">
        <w:rPr>
          <w:sz w:val="28"/>
          <w:szCs w:val="28"/>
        </w:rPr>
        <w:t xml:space="preserve">74. </w:t>
      </w:r>
      <w:proofErr w:type="gramStart"/>
      <w:r w:rsidR="002F55A1" w:rsidRPr="00087600">
        <w:rPr>
          <w:sz w:val="28"/>
          <w:szCs w:val="28"/>
        </w:rPr>
        <w:t>Орган муниципального контроля</w:t>
      </w:r>
      <w:r w:rsidRPr="00087600">
        <w:rPr>
          <w:sz w:val="28"/>
          <w:szCs w:val="28"/>
        </w:rPr>
        <w:t xml:space="preserve"> ежегодно осуществляет подготовку доклада о муниципальном жилищного контроле с учетом требований, установленных </w:t>
      </w:r>
      <w:r w:rsidR="008A7981" w:rsidRPr="00087600">
        <w:rPr>
          <w:sz w:val="28"/>
          <w:szCs w:val="28"/>
        </w:rPr>
        <w:t>З</w:t>
      </w:r>
      <w:r w:rsidRPr="00087600">
        <w:rPr>
          <w:sz w:val="28"/>
          <w:szCs w:val="28"/>
        </w:rPr>
        <w:t>аконом № 248-ФЗ.</w:t>
      </w:r>
      <w:proofErr w:type="gramEnd"/>
    </w:p>
    <w:p w:rsidR="00A437BA" w:rsidRPr="00087600" w:rsidRDefault="00A437BA" w:rsidP="00A437BA">
      <w:pPr>
        <w:ind w:firstLine="708"/>
        <w:jc w:val="both"/>
        <w:rPr>
          <w:sz w:val="28"/>
          <w:szCs w:val="28"/>
        </w:rPr>
      </w:pPr>
      <w:r w:rsidRPr="00087600">
        <w:rPr>
          <w:sz w:val="28"/>
          <w:szCs w:val="28"/>
        </w:rPr>
        <w:t>75. Организация подготовки доклада возлагается на орган муниципального контроля, уполномоченный в сфере муниципального жилищного контроля.</w:t>
      </w:r>
    </w:p>
    <w:p w:rsidR="00A437BA" w:rsidRPr="00087600" w:rsidRDefault="00A437BA" w:rsidP="00A437BA">
      <w:pPr>
        <w:ind w:left="1134"/>
        <w:jc w:val="both"/>
        <w:rPr>
          <w:sz w:val="28"/>
          <w:szCs w:val="28"/>
        </w:rPr>
      </w:pPr>
    </w:p>
    <w:p w:rsidR="00A437BA" w:rsidRPr="00087600" w:rsidRDefault="006669F4" w:rsidP="00A437BA">
      <w:pPr>
        <w:jc w:val="center"/>
        <w:outlineLvl w:val="0"/>
        <w:rPr>
          <w:b/>
          <w:bCs/>
          <w:sz w:val="28"/>
          <w:szCs w:val="28"/>
        </w:rPr>
      </w:pPr>
      <w:r w:rsidRPr="00087600">
        <w:rPr>
          <w:b/>
          <w:bCs/>
          <w:sz w:val="28"/>
          <w:szCs w:val="28"/>
        </w:rPr>
        <w:t xml:space="preserve">Глава </w:t>
      </w:r>
      <w:r w:rsidR="00A437BA" w:rsidRPr="00087600">
        <w:rPr>
          <w:b/>
          <w:bCs/>
          <w:sz w:val="28"/>
          <w:szCs w:val="28"/>
        </w:rPr>
        <w:t>8. Недействительность результатов контрольного (надзорного) мероприятия</w:t>
      </w:r>
    </w:p>
    <w:p w:rsidR="00CF1F87" w:rsidRPr="00087600" w:rsidRDefault="00CF1F87" w:rsidP="00A437BA">
      <w:pPr>
        <w:jc w:val="center"/>
        <w:outlineLvl w:val="0"/>
        <w:rPr>
          <w:b/>
          <w:bCs/>
          <w:sz w:val="28"/>
          <w:szCs w:val="28"/>
        </w:rPr>
      </w:pPr>
    </w:p>
    <w:p w:rsidR="00902429" w:rsidRPr="00087600" w:rsidRDefault="00D93F4A" w:rsidP="00A437BA">
      <w:pPr>
        <w:ind w:firstLine="708"/>
        <w:jc w:val="both"/>
        <w:rPr>
          <w:sz w:val="28"/>
          <w:szCs w:val="28"/>
        </w:rPr>
      </w:pPr>
      <w:r w:rsidRPr="00087600">
        <w:rPr>
          <w:sz w:val="28"/>
          <w:szCs w:val="28"/>
        </w:rPr>
        <w:t>76</w:t>
      </w:r>
      <w:r w:rsidR="00CF1F87" w:rsidRPr="00087600">
        <w:rPr>
          <w:sz w:val="28"/>
          <w:szCs w:val="28"/>
        </w:rPr>
        <w:t>.</w:t>
      </w:r>
      <w:r w:rsidR="00A437BA" w:rsidRPr="00087600">
        <w:rPr>
          <w:sz w:val="28"/>
          <w:szCs w:val="28"/>
        </w:rPr>
        <w:t xml:space="preserve"> </w:t>
      </w:r>
      <w:proofErr w:type="gramStart"/>
      <w:r w:rsidR="00A437BA" w:rsidRPr="00087600">
        <w:rPr>
          <w:sz w:val="28"/>
          <w:szCs w:val="28"/>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пунктом 77 настоящего </w:t>
      </w:r>
      <w:r w:rsidR="002F55A1" w:rsidRPr="00087600">
        <w:rPr>
          <w:sz w:val="28"/>
          <w:szCs w:val="28"/>
        </w:rPr>
        <w:t>П</w:t>
      </w:r>
      <w:r w:rsidR="00A437BA" w:rsidRPr="00087600">
        <w:rPr>
          <w:sz w:val="28"/>
          <w:szCs w:val="28"/>
        </w:rPr>
        <w:t>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w:t>
      </w:r>
      <w:r w:rsidR="008A7981" w:rsidRPr="00087600">
        <w:rPr>
          <w:sz w:val="28"/>
          <w:szCs w:val="28"/>
        </w:rPr>
        <w:t xml:space="preserve">ра. </w:t>
      </w:r>
      <w:proofErr w:type="gramEnd"/>
    </w:p>
    <w:p w:rsidR="00A437BA" w:rsidRPr="00087600" w:rsidRDefault="00A437BA" w:rsidP="00A437BA">
      <w:pPr>
        <w:ind w:firstLine="708"/>
        <w:jc w:val="both"/>
        <w:rPr>
          <w:sz w:val="28"/>
          <w:szCs w:val="28"/>
        </w:rPr>
      </w:pPr>
      <w:r w:rsidRPr="00087600">
        <w:rPr>
          <w:sz w:val="28"/>
          <w:szCs w:val="28"/>
        </w:rPr>
        <w:t xml:space="preserve">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w:t>
      </w:r>
      <w:r w:rsidR="002F55A1" w:rsidRPr="00087600">
        <w:rPr>
          <w:sz w:val="28"/>
          <w:szCs w:val="28"/>
          <w:lang w:eastAsia="en-US"/>
        </w:rPr>
        <w:t>органа муниципального контроля</w:t>
      </w:r>
      <w:r w:rsidRPr="00087600">
        <w:rPr>
          <w:sz w:val="28"/>
          <w:szCs w:val="28"/>
        </w:rPr>
        <w:t xml:space="preserve">, проводившего контрольное мероприятие, принимает решение о признании результатов такого мероприятия </w:t>
      </w:r>
      <w:proofErr w:type="gramStart"/>
      <w:r w:rsidRPr="00087600">
        <w:rPr>
          <w:sz w:val="28"/>
          <w:szCs w:val="28"/>
        </w:rPr>
        <w:t>недействительными</w:t>
      </w:r>
      <w:proofErr w:type="gramEnd"/>
      <w:r w:rsidRPr="00087600">
        <w:rPr>
          <w:sz w:val="28"/>
          <w:szCs w:val="28"/>
        </w:rPr>
        <w:t>.</w:t>
      </w:r>
    </w:p>
    <w:p w:rsidR="00CF1F87" w:rsidRPr="00087600" w:rsidRDefault="00D93F4A" w:rsidP="00CF1F87">
      <w:pPr>
        <w:ind w:firstLine="708"/>
        <w:jc w:val="both"/>
        <w:rPr>
          <w:sz w:val="28"/>
          <w:szCs w:val="28"/>
        </w:rPr>
      </w:pPr>
      <w:r w:rsidRPr="00087600">
        <w:rPr>
          <w:sz w:val="28"/>
          <w:szCs w:val="28"/>
        </w:rPr>
        <w:t>77</w:t>
      </w:r>
      <w:r w:rsidR="00CF1F87" w:rsidRPr="00087600">
        <w:rPr>
          <w:sz w:val="28"/>
          <w:szCs w:val="28"/>
        </w:rPr>
        <w:t>.</w:t>
      </w:r>
      <w:r w:rsidR="00A437BA" w:rsidRPr="00087600">
        <w:rPr>
          <w:sz w:val="28"/>
          <w:szCs w:val="28"/>
        </w:rPr>
        <w:t xml:space="preserve"> Грубым нарушением требований к организации и осуществлению муниципального контроля является:</w:t>
      </w:r>
    </w:p>
    <w:p w:rsidR="00CF1F87" w:rsidRPr="00087600" w:rsidRDefault="00A437BA" w:rsidP="00CF1F87">
      <w:pPr>
        <w:ind w:firstLine="708"/>
        <w:jc w:val="both"/>
        <w:rPr>
          <w:sz w:val="28"/>
          <w:szCs w:val="28"/>
        </w:rPr>
      </w:pPr>
      <w:r w:rsidRPr="00087600">
        <w:rPr>
          <w:sz w:val="28"/>
          <w:szCs w:val="28"/>
        </w:rPr>
        <w:t>1) отсутствие оснований проведения контрольных мероприятий;</w:t>
      </w:r>
    </w:p>
    <w:p w:rsidR="00CF1F87" w:rsidRPr="00087600" w:rsidRDefault="00A437BA" w:rsidP="00CF1F87">
      <w:pPr>
        <w:ind w:firstLine="708"/>
        <w:jc w:val="both"/>
        <w:rPr>
          <w:sz w:val="28"/>
          <w:szCs w:val="28"/>
        </w:rPr>
      </w:pPr>
      <w:r w:rsidRPr="00087600">
        <w:rPr>
          <w:sz w:val="28"/>
          <w:szCs w:val="28"/>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CF1F87" w:rsidRPr="00087600" w:rsidRDefault="00A437BA" w:rsidP="00CF1F87">
      <w:pPr>
        <w:ind w:firstLine="708"/>
        <w:jc w:val="both"/>
        <w:rPr>
          <w:sz w:val="28"/>
          <w:szCs w:val="28"/>
        </w:rPr>
      </w:pPr>
      <w:r w:rsidRPr="00087600">
        <w:rPr>
          <w:sz w:val="28"/>
          <w:szCs w:val="28"/>
        </w:rPr>
        <w:t>3) нарушение требования об уведомлении о проведении контрольного мероприятия в случае, если такое уведомление является обязательным;</w:t>
      </w:r>
    </w:p>
    <w:p w:rsidR="00CF1F87" w:rsidRPr="00087600" w:rsidRDefault="00A437BA" w:rsidP="00CF1F87">
      <w:pPr>
        <w:ind w:firstLine="708"/>
        <w:jc w:val="both"/>
        <w:rPr>
          <w:sz w:val="28"/>
          <w:szCs w:val="28"/>
        </w:rPr>
      </w:pPr>
      <w:r w:rsidRPr="00087600">
        <w:rPr>
          <w:sz w:val="28"/>
          <w:szCs w:val="28"/>
        </w:rPr>
        <w:t>4) нарушение периодичности проведения планового контрольного мероприятия;</w:t>
      </w:r>
    </w:p>
    <w:p w:rsidR="00CF1F87" w:rsidRPr="00087600" w:rsidRDefault="00A437BA" w:rsidP="00CF1F87">
      <w:pPr>
        <w:ind w:firstLine="708"/>
        <w:jc w:val="both"/>
        <w:rPr>
          <w:sz w:val="28"/>
          <w:szCs w:val="28"/>
        </w:rPr>
      </w:pPr>
      <w:r w:rsidRPr="00087600">
        <w:rPr>
          <w:sz w:val="28"/>
          <w:szCs w:val="28"/>
        </w:rPr>
        <w:t>5) проведение планового контрольного мероприятия, не включенного в соответствующий план проведения контрольных мероприятий;</w:t>
      </w:r>
    </w:p>
    <w:p w:rsidR="00CF1F87" w:rsidRPr="00087600" w:rsidRDefault="00A437BA" w:rsidP="00CF1F87">
      <w:pPr>
        <w:ind w:firstLine="708"/>
        <w:jc w:val="both"/>
        <w:rPr>
          <w:sz w:val="28"/>
          <w:szCs w:val="28"/>
        </w:rPr>
      </w:pPr>
      <w:r w:rsidRPr="00087600">
        <w:rPr>
          <w:sz w:val="28"/>
          <w:szCs w:val="28"/>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F1F87" w:rsidRPr="00087600" w:rsidRDefault="00A437BA" w:rsidP="00CF1F87">
      <w:pPr>
        <w:ind w:firstLine="708"/>
        <w:jc w:val="both"/>
        <w:rPr>
          <w:sz w:val="28"/>
          <w:szCs w:val="28"/>
        </w:rPr>
      </w:pPr>
      <w:r w:rsidRPr="00087600">
        <w:rPr>
          <w:sz w:val="28"/>
          <w:szCs w:val="28"/>
        </w:rPr>
        <w:t>7) привлечение к проведению контрольного мероприятия лиц, участие которых не предусмотрено настоящим Федеральным законом;</w:t>
      </w:r>
    </w:p>
    <w:p w:rsidR="00CF1F87" w:rsidRPr="00087600" w:rsidRDefault="00A437BA" w:rsidP="00CF1F87">
      <w:pPr>
        <w:ind w:firstLine="708"/>
        <w:jc w:val="both"/>
        <w:rPr>
          <w:sz w:val="28"/>
          <w:szCs w:val="28"/>
        </w:rPr>
      </w:pPr>
      <w:r w:rsidRPr="00087600">
        <w:rPr>
          <w:sz w:val="28"/>
          <w:szCs w:val="28"/>
        </w:rPr>
        <w:t>8) нарушение сроков проведения контрольного мероприятия;</w:t>
      </w:r>
    </w:p>
    <w:p w:rsidR="00CF1F87" w:rsidRPr="00087600" w:rsidRDefault="00A437BA" w:rsidP="00CF1F87">
      <w:pPr>
        <w:ind w:firstLine="708"/>
        <w:jc w:val="both"/>
        <w:rPr>
          <w:sz w:val="28"/>
          <w:szCs w:val="28"/>
        </w:rPr>
      </w:pPr>
      <w:r w:rsidRPr="00087600">
        <w:rPr>
          <w:sz w:val="28"/>
          <w:szCs w:val="28"/>
        </w:rPr>
        <w:t xml:space="preserve">9) совершение в ходе контрольного мероприятия контрольных действий, не </w:t>
      </w:r>
      <w:r w:rsidRPr="00087600">
        <w:rPr>
          <w:sz w:val="28"/>
          <w:szCs w:val="28"/>
        </w:rPr>
        <w:lastRenderedPageBreak/>
        <w:t xml:space="preserve">предусмотренных </w:t>
      </w:r>
      <w:r w:rsidR="008A7981" w:rsidRPr="00087600">
        <w:rPr>
          <w:sz w:val="28"/>
          <w:szCs w:val="28"/>
        </w:rPr>
        <w:t>З</w:t>
      </w:r>
      <w:r w:rsidRPr="00087600">
        <w:rPr>
          <w:sz w:val="28"/>
          <w:szCs w:val="28"/>
        </w:rPr>
        <w:t>аконом №</w:t>
      </w:r>
      <w:r w:rsidR="00A71A40" w:rsidRPr="00087600">
        <w:rPr>
          <w:sz w:val="28"/>
          <w:szCs w:val="28"/>
        </w:rPr>
        <w:t xml:space="preserve"> </w:t>
      </w:r>
      <w:r w:rsidRPr="00087600">
        <w:rPr>
          <w:sz w:val="28"/>
          <w:szCs w:val="28"/>
        </w:rPr>
        <w:t>248-ФЗ для такого вида контрольного мероприятия;</w:t>
      </w:r>
    </w:p>
    <w:p w:rsidR="00CF1F87" w:rsidRPr="00087600" w:rsidRDefault="00A437BA" w:rsidP="00CF1F87">
      <w:pPr>
        <w:ind w:firstLine="708"/>
        <w:jc w:val="both"/>
        <w:rPr>
          <w:sz w:val="28"/>
          <w:szCs w:val="28"/>
        </w:rPr>
      </w:pPr>
      <w:r w:rsidRPr="00087600">
        <w:rPr>
          <w:sz w:val="28"/>
          <w:szCs w:val="28"/>
        </w:rPr>
        <w:t>10) 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Федеральным законом;</w:t>
      </w:r>
    </w:p>
    <w:p w:rsidR="00CF1F87" w:rsidRPr="00087600" w:rsidRDefault="00A437BA" w:rsidP="00CF1F87">
      <w:pPr>
        <w:ind w:firstLine="708"/>
        <w:jc w:val="both"/>
        <w:rPr>
          <w:sz w:val="28"/>
          <w:szCs w:val="28"/>
        </w:rPr>
      </w:pPr>
      <w:r w:rsidRPr="00087600">
        <w:rPr>
          <w:sz w:val="28"/>
          <w:szCs w:val="28"/>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D93F4A" w:rsidRPr="00087600" w:rsidRDefault="00A437BA" w:rsidP="00D93F4A">
      <w:pPr>
        <w:ind w:firstLine="708"/>
        <w:jc w:val="both"/>
        <w:rPr>
          <w:sz w:val="28"/>
          <w:szCs w:val="28"/>
        </w:rPr>
      </w:pPr>
      <w:r w:rsidRPr="00087600">
        <w:rPr>
          <w:sz w:val="28"/>
          <w:szCs w:val="28"/>
        </w:rPr>
        <w:t xml:space="preserve">12) нарушение запретов и ограничений, установленных пунктом 5 статьи 37 </w:t>
      </w:r>
      <w:r w:rsidR="00A71A40" w:rsidRPr="00087600">
        <w:rPr>
          <w:sz w:val="28"/>
          <w:szCs w:val="28"/>
        </w:rPr>
        <w:t>З</w:t>
      </w:r>
      <w:r w:rsidRPr="00087600">
        <w:rPr>
          <w:sz w:val="28"/>
          <w:szCs w:val="28"/>
        </w:rPr>
        <w:t xml:space="preserve">акона </w:t>
      </w:r>
      <w:r w:rsidR="00A71A40" w:rsidRPr="00087600">
        <w:rPr>
          <w:sz w:val="28"/>
          <w:szCs w:val="28"/>
        </w:rPr>
        <w:t xml:space="preserve">№ </w:t>
      </w:r>
      <w:r w:rsidRPr="00087600">
        <w:rPr>
          <w:sz w:val="28"/>
          <w:szCs w:val="28"/>
        </w:rPr>
        <w:t>248-ФЗ.</w:t>
      </w:r>
    </w:p>
    <w:p w:rsidR="00A437BA" w:rsidRPr="00087600" w:rsidRDefault="00D93F4A" w:rsidP="00D93F4A">
      <w:pPr>
        <w:ind w:firstLine="708"/>
        <w:jc w:val="both"/>
        <w:rPr>
          <w:sz w:val="28"/>
          <w:szCs w:val="28"/>
        </w:rPr>
      </w:pPr>
      <w:r w:rsidRPr="00087600">
        <w:rPr>
          <w:sz w:val="28"/>
          <w:szCs w:val="28"/>
        </w:rPr>
        <w:t>7</w:t>
      </w:r>
      <w:r w:rsidR="00A437BA" w:rsidRPr="00087600">
        <w:rPr>
          <w:sz w:val="28"/>
          <w:szCs w:val="28"/>
        </w:rPr>
        <w:t>8</w:t>
      </w:r>
      <w:r w:rsidR="00CF1F87" w:rsidRPr="00087600">
        <w:rPr>
          <w:sz w:val="28"/>
          <w:szCs w:val="28"/>
        </w:rPr>
        <w:t>.</w:t>
      </w:r>
      <w:r w:rsidR="00A437BA" w:rsidRPr="00087600">
        <w:rPr>
          <w:sz w:val="28"/>
          <w:szCs w:val="28"/>
        </w:rPr>
        <w:t xml:space="preserve">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A437BA" w:rsidRPr="00087600" w:rsidRDefault="00A437BA" w:rsidP="00A437BA">
      <w:pPr>
        <w:pStyle w:val="a3"/>
        <w:jc w:val="both"/>
        <w:rPr>
          <w:sz w:val="26"/>
          <w:szCs w:val="26"/>
        </w:rPr>
      </w:pPr>
    </w:p>
    <w:p w:rsidR="00730EA2" w:rsidRPr="00087600" w:rsidRDefault="00730EA2" w:rsidP="00A437BA">
      <w:pPr>
        <w:pStyle w:val="a3"/>
        <w:tabs>
          <w:tab w:val="left" w:pos="11057"/>
          <w:tab w:val="left" w:pos="11199"/>
        </w:tabs>
        <w:ind w:left="6237"/>
      </w:pPr>
    </w:p>
    <w:tbl>
      <w:tblPr>
        <w:tblStyle w:val="a5"/>
        <w:tblW w:w="0" w:type="auto"/>
        <w:tblInd w:w="6237" w:type="dxa"/>
        <w:tblLook w:val="04A0" w:firstRow="1" w:lastRow="0" w:firstColumn="1" w:lastColumn="0" w:noHBand="0" w:noVBand="1"/>
      </w:tblPr>
      <w:tblGrid>
        <w:gridCol w:w="3901"/>
      </w:tblGrid>
      <w:tr w:rsidR="00730EA2" w:rsidRPr="00087600" w:rsidTr="00730EA2">
        <w:tc>
          <w:tcPr>
            <w:tcW w:w="3901" w:type="dxa"/>
            <w:tcBorders>
              <w:top w:val="nil"/>
              <w:left w:val="nil"/>
              <w:bottom w:val="nil"/>
              <w:right w:val="nil"/>
            </w:tcBorders>
          </w:tcPr>
          <w:p w:rsidR="00CF1F87" w:rsidRPr="00087600" w:rsidRDefault="00CF1F87" w:rsidP="00730EA2">
            <w:pPr>
              <w:pStyle w:val="a3"/>
              <w:tabs>
                <w:tab w:val="left" w:pos="11057"/>
                <w:tab w:val="left" w:pos="11199"/>
              </w:tabs>
              <w:jc w:val="both"/>
              <w:rPr>
                <w:sz w:val="24"/>
                <w:szCs w:val="24"/>
              </w:rPr>
            </w:pPr>
          </w:p>
          <w:p w:rsidR="00CF1F87" w:rsidRPr="00087600" w:rsidRDefault="00CF1F87" w:rsidP="00730EA2">
            <w:pPr>
              <w:pStyle w:val="a3"/>
              <w:tabs>
                <w:tab w:val="left" w:pos="11057"/>
                <w:tab w:val="left" w:pos="11199"/>
              </w:tabs>
              <w:jc w:val="both"/>
              <w:rPr>
                <w:sz w:val="24"/>
                <w:szCs w:val="24"/>
              </w:rPr>
            </w:pPr>
          </w:p>
          <w:p w:rsidR="00CF1F87" w:rsidRPr="00087600" w:rsidRDefault="00CF1F87" w:rsidP="00730EA2">
            <w:pPr>
              <w:pStyle w:val="a3"/>
              <w:tabs>
                <w:tab w:val="left" w:pos="11057"/>
                <w:tab w:val="left" w:pos="11199"/>
              </w:tabs>
              <w:jc w:val="both"/>
              <w:rPr>
                <w:sz w:val="24"/>
                <w:szCs w:val="24"/>
              </w:rPr>
            </w:pPr>
          </w:p>
          <w:p w:rsidR="00CF1F87" w:rsidRPr="00087600" w:rsidRDefault="00CF1F87" w:rsidP="00730EA2">
            <w:pPr>
              <w:pStyle w:val="a3"/>
              <w:tabs>
                <w:tab w:val="left" w:pos="11057"/>
                <w:tab w:val="left" w:pos="11199"/>
              </w:tabs>
              <w:jc w:val="both"/>
              <w:rPr>
                <w:sz w:val="24"/>
                <w:szCs w:val="24"/>
              </w:rPr>
            </w:pPr>
          </w:p>
          <w:p w:rsidR="00CF1F87" w:rsidRPr="00087600" w:rsidRDefault="00CF1F87" w:rsidP="00730EA2">
            <w:pPr>
              <w:pStyle w:val="a3"/>
              <w:tabs>
                <w:tab w:val="left" w:pos="11057"/>
                <w:tab w:val="left" w:pos="11199"/>
              </w:tabs>
              <w:jc w:val="both"/>
              <w:rPr>
                <w:sz w:val="24"/>
                <w:szCs w:val="24"/>
              </w:rPr>
            </w:pPr>
          </w:p>
          <w:p w:rsidR="00CF1F87" w:rsidRPr="00087600" w:rsidRDefault="00CF1F87" w:rsidP="00730EA2">
            <w:pPr>
              <w:pStyle w:val="a3"/>
              <w:tabs>
                <w:tab w:val="left" w:pos="11057"/>
                <w:tab w:val="left" w:pos="11199"/>
              </w:tabs>
              <w:jc w:val="both"/>
              <w:rPr>
                <w:sz w:val="24"/>
                <w:szCs w:val="24"/>
              </w:rPr>
            </w:pPr>
          </w:p>
          <w:p w:rsidR="00CF1F87" w:rsidRPr="00087600" w:rsidRDefault="00CF1F87" w:rsidP="00730EA2">
            <w:pPr>
              <w:pStyle w:val="a3"/>
              <w:tabs>
                <w:tab w:val="left" w:pos="11057"/>
                <w:tab w:val="left" w:pos="11199"/>
              </w:tabs>
              <w:jc w:val="both"/>
              <w:rPr>
                <w:sz w:val="24"/>
                <w:szCs w:val="24"/>
              </w:rPr>
            </w:pPr>
          </w:p>
          <w:p w:rsidR="00CF1F87" w:rsidRPr="00087600" w:rsidRDefault="00CF1F87" w:rsidP="00730EA2">
            <w:pPr>
              <w:pStyle w:val="a3"/>
              <w:tabs>
                <w:tab w:val="left" w:pos="11057"/>
                <w:tab w:val="left" w:pos="11199"/>
              </w:tabs>
              <w:jc w:val="both"/>
              <w:rPr>
                <w:sz w:val="24"/>
                <w:szCs w:val="24"/>
              </w:rPr>
            </w:pPr>
          </w:p>
          <w:p w:rsidR="00CF1F87" w:rsidRPr="00087600" w:rsidRDefault="00CF1F87" w:rsidP="00730EA2">
            <w:pPr>
              <w:pStyle w:val="a3"/>
              <w:tabs>
                <w:tab w:val="left" w:pos="11057"/>
                <w:tab w:val="left" w:pos="11199"/>
              </w:tabs>
              <w:jc w:val="both"/>
              <w:rPr>
                <w:sz w:val="24"/>
                <w:szCs w:val="24"/>
              </w:rPr>
            </w:pPr>
          </w:p>
          <w:p w:rsidR="00CF1F87" w:rsidRPr="00087600" w:rsidRDefault="00CF1F87" w:rsidP="00730EA2">
            <w:pPr>
              <w:pStyle w:val="a3"/>
              <w:tabs>
                <w:tab w:val="left" w:pos="11057"/>
                <w:tab w:val="left" w:pos="11199"/>
              </w:tabs>
              <w:jc w:val="both"/>
              <w:rPr>
                <w:sz w:val="24"/>
                <w:szCs w:val="24"/>
              </w:rPr>
            </w:pPr>
          </w:p>
          <w:p w:rsidR="00CF1F87" w:rsidRPr="00087600" w:rsidRDefault="00CF1F87" w:rsidP="00730EA2">
            <w:pPr>
              <w:pStyle w:val="a3"/>
              <w:tabs>
                <w:tab w:val="left" w:pos="11057"/>
                <w:tab w:val="left" w:pos="11199"/>
              </w:tabs>
              <w:jc w:val="both"/>
              <w:rPr>
                <w:sz w:val="24"/>
                <w:szCs w:val="24"/>
              </w:rPr>
            </w:pPr>
          </w:p>
          <w:p w:rsidR="00CF1F87" w:rsidRPr="00087600" w:rsidRDefault="00CF1F87" w:rsidP="00730EA2">
            <w:pPr>
              <w:pStyle w:val="a3"/>
              <w:tabs>
                <w:tab w:val="left" w:pos="11057"/>
                <w:tab w:val="left" w:pos="11199"/>
              </w:tabs>
              <w:jc w:val="both"/>
              <w:rPr>
                <w:sz w:val="24"/>
                <w:szCs w:val="24"/>
              </w:rPr>
            </w:pPr>
          </w:p>
          <w:p w:rsidR="00CF1F87" w:rsidRPr="00087600" w:rsidRDefault="00CF1F87" w:rsidP="00730EA2">
            <w:pPr>
              <w:pStyle w:val="a3"/>
              <w:tabs>
                <w:tab w:val="left" w:pos="11057"/>
                <w:tab w:val="left" w:pos="11199"/>
              </w:tabs>
              <w:jc w:val="both"/>
              <w:rPr>
                <w:sz w:val="24"/>
                <w:szCs w:val="24"/>
              </w:rPr>
            </w:pPr>
          </w:p>
          <w:p w:rsidR="00CF1F87" w:rsidRPr="00087600" w:rsidRDefault="00CF1F87" w:rsidP="00730EA2">
            <w:pPr>
              <w:pStyle w:val="a3"/>
              <w:tabs>
                <w:tab w:val="left" w:pos="11057"/>
                <w:tab w:val="left" w:pos="11199"/>
              </w:tabs>
              <w:jc w:val="both"/>
              <w:rPr>
                <w:sz w:val="24"/>
                <w:szCs w:val="24"/>
              </w:rPr>
            </w:pPr>
          </w:p>
          <w:p w:rsidR="00D93F4A" w:rsidRPr="00087600" w:rsidRDefault="00D93F4A" w:rsidP="00730EA2">
            <w:pPr>
              <w:pStyle w:val="a3"/>
              <w:tabs>
                <w:tab w:val="left" w:pos="11057"/>
                <w:tab w:val="left" w:pos="11199"/>
              </w:tabs>
              <w:jc w:val="both"/>
              <w:rPr>
                <w:sz w:val="24"/>
                <w:szCs w:val="24"/>
              </w:rPr>
            </w:pPr>
          </w:p>
          <w:p w:rsidR="00D93F4A" w:rsidRPr="00087600" w:rsidRDefault="00D93F4A" w:rsidP="00730EA2">
            <w:pPr>
              <w:pStyle w:val="a3"/>
              <w:tabs>
                <w:tab w:val="left" w:pos="11057"/>
                <w:tab w:val="left" w:pos="11199"/>
              </w:tabs>
              <w:jc w:val="both"/>
              <w:rPr>
                <w:sz w:val="24"/>
                <w:szCs w:val="24"/>
              </w:rPr>
            </w:pPr>
          </w:p>
          <w:p w:rsidR="00D93F4A" w:rsidRPr="00087600" w:rsidRDefault="00D93F4A" w:rsidP="00730EA2">
            <w:pPr>
              <w:pStyle w:val="a3"/>
              <w:tabs>
                <w:tab w:val="left" w:pos="11057"/>
                <w:tab w:val="left" w:pos="11199"/>
              </w:tabs>
              <w:jc w:val="both"/>
              <w:rPr>
                <w:sz w:val="24"/>
                <w:szCs w:val="24"/>
              </w:rPr>
            </w:pPr>
          </w:p>
          <w:p w:rsidR="00D93F4A" w:rsidRPr="00087600" w:rsidRDefault="00D93F4A" w:rsidP="00730EA2">
            <w:pPr>
              <w:pStyle w:val="a3"/>
              <w:tabs>
                <w:tab w:val="left" w:pos="11057"/>
                <w:tab w:val="left" w:pos="11199"/>
              </w:tabs>
              <w:jc w:val="both"/>
              <w:rPr>
                <w:sz w:val="24"/>
                <w:szCs w:val="24"/>
              </w:rPr>
            </w:pPr>
          </w:p>
          <w:p w:rsidR="00D93F4A" w:rsidRPr="00087600" w:rsidRDefault="00D93F4A" w:rsidP="00730EA2">
            <w:pPr>
              <w:pStyle w:val="a3"/>
              <w:tabs>
                <w:tab w:val="left" w:pos="11057"/>
                <w:tab w:val="left" w:pos="11199"/>
              </w:tabs>
              <w:jc w:val="both"/>
              <w:rPr>
                <w:sz w:val="24"/>
                <w:szCs w:val="24"/>
              </w:rPr>
            </w:pPr>
          </w:p>
          <w:p w:rsidR="00D93F4A" w:rsidRPr="00087600" w:rsidRDefault="00D93F4A" w:rsidP="00730EA2">
            <w:pPr>
              <w:pStyle w:val="a3"/>
              <w:tabs>
                <w:tab w:val="left" w:pos="11057"/>
                <w:tab w:val="left" w:pos="11199"/>
              </w:tabs>
              <w:jc w:val="both"/>
              <w:rPr>
                <w:sz w:val="24"/>
                <w:szCs w:val="24"/>
              </w:rPr>
            </w:pPr>
          </w:p>
          <w:p w:rsidR="00D93F4A" w:rsidRPr="00087600" w:rsidRDefault="00D93F4A" w:rsidP="00730EA2">
            <w:pPr>
              <w:pStyle w:val="a3"/>
              <w:tabs>
                <w:tab w:val="left" w:pos="11057"/>
                <w:tab w:val="left" w:pos="11199"/>
              </w:tabs>
              <w:jc w:val="both"/>
              <w:rPr>
                <w:sz w:val="24"/>
                <w:szCs w:val="24"/>
              </w:rPr>
            </w:pPr>
          </w:p>
          <w:p w:rsidR="00D93F4A" w:rsidRPr="00087600" w:rsidRDefault="00D93F4A" w:rsidP="00730EA2">
            <w:pPr>
              <w:pStyle w:val="a3"/>
              <w:tabs>
                <w:tab w:val="left" w:pos="11057"/>
                <w:tab w:val="left" w:pos="11199"/>
              </w:tabs>
              <w:jc w:val="both"/>
              <w:rPr>
                <w:sz w:val="24"/>
                <w:szCs w:val="24"/>
              </w:rPr>
            </w:pPr>
          </w:p>
          <w:p w:rsidR="00D93F4A" w:rsidRPr="00087600" w:rsidRDefault="00D93F4A" w:rsidP="00730EA2">
            <w:pPr>
              <w:pStyle w:val="a3"/>
              <w:tabs>
                <w:tab w:val="left" w:pos="11057"/>
                <w:tab w:val="left" w:pos="11199"/>
              </w:tabs>
              <w:jc w:val="both"/>
              <w:rPr>
                <w:sz w:val="24"/>
                <w:szCs w:val="24"/>
              </w:rPr>
            </w:pPr>
          </w:p>
          <w:p w:rsidR="00D93F4A" w:rsidRPr="00087600" w:rsidRDefault="00D93F4A" w:rsidP="00730EA2">
            <w:pPr>
              <w:pStyle w:val="a3"/>
              <w:tabs>
                <w:tab w:val="left" w:pos="11057"/>
                <w:tab w:val="left" w:pos="11199"/>
              </w:tabs>
              <w:jc w:val="both"/>
              <w:rPr>
                <w:sz w:val="24"/>
                <w:szCs w:val="24"/>
              </w:rPr>
            </w:pPr>
          </w:p>
          <w:p w:rsidR="00D93F4A" w:rsidRPr="00087600" w:rsidRDefault="00D93F4A" w:rsidP="00730EA2">
            <w:pPr>
              <w:pStyle w:val="a3"/>
              <w:tabs>
                <w:tab w:val="left" w:pos="11057"/>
                <w:tab w:val="left" w:pos="11199"/>
              </w:tabs>
              <w:jc w:val="both"/>
              <w:rPr>
                <w:sz w:val="24"/>
                <w:szCs w:val="24"/>
              </w:rPr>
            </w:pPr>
          </w:p>
          <w:p w:rsidR="00A71A40" w:rsidRPr="00087600" w:rsidRDefault="00A71A40" w:rsidP="00730EA2">
            <w:pPr>
              <w:pStyle w:val="a3"/>
              <w:tabs>
                <w:tab w:val="left" w:pos="11057"/>
                <w:tab w:val="left" w:pos="11199"/>
              </w:tabs>
              <w:jc w:val="both"/>
              <w:rPr>
                <w:sz w:val="24"/>
                <w:szCs w:val="24"/>
              </w:rPr>
            </w:pPr>
          </w:p>
          <w:p w:rsidR="00A71A40" w:rsidRPr="00087600" w:rsidRDefault="00A71A40" w:rsidP="00730EA2">
            <w:pPr>
              <w:pStyle w:val="a3"/>
              <w:tabs>
                <w:tab w:val="left" w:pos="11057"/>
                <w:tab w:val="left" w:pos="11199"/>
              </w:tabs>
              <w:jc w:val="both"/>
              <w:rPr>
                <w:sz w:val="24"/>
                <w:szCs w:val="24"/>
              </w:rPr>
            </w:pPr>
          </w:p>
          <w:p w:rsidR="00A71A40" w:rsidRPr="00087600" w:rsidRDefault="00A71A40" w:rsidP="00730EA2">
            <w:pPr>
              <w:pStyle w:val="a3"/>
              <w:tabs>
                <w:tab w:val="left" w:pos="11057"/>
                <w:tab w:val="left" w:pos="11199"/>
              </w:tabs>
              <w:jc w:val="both"/>
              <w:rPr>
                <w:sz w:val="24"/>
                <w:szCs w:val="24"/>
              </w:rPr>
            </w:pPr>
          </w:p>
          <w:p w:rsidR="00A71A40" w:rsidRPr="00087600" w:rsidRDefault="00A71A40" w:rsidP="00730EA2">
            <w:pPr>
              <w:pStyle w:val="a3"/>
              <w:tabs>
                <w:tab w:val="left" w:pos="11057"/>
                <w:tab w:val="left" w:pos="11199"/>
              </w:tabs>
              <w:jc w:val="both"/>
              <w:rPr>
                <w:sz w:val="24"/>
                <w:szCs w:val="24"/>
              </w:rPr>
            </w:pPr>
          </w:p>
          <w:p w:rsidR="00A71A40" w:rsidRPr="00087600" w:rsidRDefault="00A71A40" w:rsidP="00730EA2">
            <w:pPr>
              <w:pStyle w:val="a3"/>
              <w:tabs>
                <w:tab w:val="left" w:pos="11057"/>
                <w:tab w:val="left" w:pos="11199"/>
              </w:tabs>
              <w:jc w:val="both"/>
              <w:rPr>
                <w:sz w:val="24"/>
                <w:szCs w:val="24"/>
              </w:rPr>
            </w:pPr>
          </w:p>
          <w:p w:rsidR="00A71A40" w:rsidRPr="00087600" w:rsidRDefault="00A71A40" w:rsidP="00730EA2">
            <w:pPr>
              <w:pStyle w:val="a3"/>
              <w:tabs>
                <w:tab w:val="left" w:pos="11057"/>
                <w:tab w:val="left" w:pos="11199"/>
              </w:tabs>
              <w:jc w:val="both"/>
              <w:rPr>
                <w:sz w:val="24"/>
                <w:szCs w:val="24"/>
              </w:rPr>
            </w:pPr>
          </w:p>
          <w:p w:rsidR="00A71A40" w:rsidRPr="00087600" w:rsidRDefault="00A71A40" w:rsidP="00730EA2">
            <w:pPr>
              <w:pStyle w:val="a3"/>
              <w:tabs>
                <w:tab w:val="left" w:pos="11057"/>
                <w:tab w:val="left" w:pos="11199"/>
              </w:tabs>
              <w:jc w:val="both"/>
              <w:rPr>
                <w:sz w:val="24"/>
                <w:szCs w:val="24"/>
              </w:rPr>
            </w:pPr>
          </w:p>
          <w:p w:rsidR="00A71A40" w:rsidRPr="00087600" w:rsidRDefault="00A71A40" w:rsidP="00730EA2">
            <w:pPr>
              <w:pStyle w:val="a3"/>
              <w:tabs>
                <w:tab w:val="left" w:pos="11057"/>
                <w:tab w:val="left" w:pos="11199"/>
              </w:tabs>
              <w:jc w:val="both"/>
              <w:rPr>
                <w:sz w:val="24"/>
                <w:szCs w:val="24"/>
              </w:rPr>
            </w:pPr>
          </w:p>
          <w:p w:rsidR="00A71A40" w:rsidRPr="00087600" w:rsidRDefault="00A71A40" w:rsidP="00730EA2">
            <w:pPr>
              <w:pStyle w:val="a3"/>
              <w:tabs>
                <w:tab w:val="left" w:pos="11057"/>
                <w:tab w:val="left" w:pos="11199"/>
              </w:tabs>
              <w:jc w:val="both"/>
              <w:rPr>
                <w:sz w:val="24"/>
                <w:szCs w:val="24"/>
              </w:rPr>
            </w:pPr>
          </w:p>
          <w:p w:rsidR="00A71A40" w:rsidRPr="00087600" w:rsidRDefault="00A71A40" w:rsidP="00730EA2">
            <w:pPr>
              <w:pStyle w:val="a3"/>
              <w:tabs>
                <w:tab w:val="left" w:pos="11057"/>
                <w:tab w:val="left" w:pos="11199"/>
              </w:tabs>
              <w:jc w:val="both"/>
              <w:rPr>
                <w:sz w:val="24"/>
                <w:szCs w:val="24"/>
              </w:rPr>
            </w:pPr>
          </w:p>
          <w:p w:rsidR="00730EA2" w:rsidRPr="00087600" w:rsidRDefault="00730EA2" w:rsidP="00730EA2">
            <w:pPr>
              <w:pStyle w:val="a3"/>
              <w:tabs>
                <w:tab w:val="left" w:pos="11057"/>
                <w:tab w:val="left" w:pos="11199"/>
              </w:tabs>
              <w:jc w:val="both"/>
              <w:rPr>
                <w:sz w:val="24"/>
                <w:szCs w:val="24"/>
              </w:rPr>
            </w:pPr>
            <w:r w:rsidRPr="00087600">
              <w:rPr>
                <w:sz w:val="24"/>
                <w:szCs w:val="24"/>
              </w:rPr>
              <w:lastRenderedPageBreak/>
              <w:t xml:space="preserve">Приложение № 1 к Положению </w:t>
            </w:r>
            <w:r w:rsidRPr="00087600">
              <w:rPr>
                <w:rFonts w:eastAsia="Calibri"/>
                <w:sz w:val="24"/>
                <w:szCs w:val="24"/>
                <w:lang w:eastAsia="en-US"/>
              </w:rPr>
              <w:t xml:space="preserve">о </w:t>
            </w:r>
            <w:r w:rsidRPr="00087600">
              <w:rPr>
                <w:sz w:val="24"/>
                <w:szCs w:val="24"/>
              </w:rPr>
              <w:t>муниципальном жилищном контроле на территории муниципального образования «поселок городского типа Актюбинский»  Азнакаевского муниципального района Республики Татарстан</w:t>
            </w:r>
          </w:p>
        </w:tc>
      </w:tr>
    </w:tbl>
    <w:p w:rsidR="00A437BA" w:rsidRPr="00087600" w:rsidRDefault="00A437BA" w:rsidP="00A437BA">
      <w:pPr>
        <w:pStyle w:val="a3"/>
        <w:tabs>
          <w:tab w:val="left" w:pos="11057"/>
          <w:tab w:val="left" w:pos="11199"/>
        </w:tabs>
        <w:ind w:left="1134"/>
        <w:rPr>
          <w:sz w:val="26"/>
          <w:szCs w:val="26"/>
        </w:rPr>
      </w:pPr>
      <w:bookmarkStart w:id="7" w:name="bookmark7"/>
      <w:r w:rsidRPr="00087600">
        <w:rPr>
          <w:sz w:val="26"/>
          <w:szCs w:val="26"/>
        </w:rPr>
        <w:lastRenderedPageBreak/>
        <w:tab/>
        <w:t xml:space="preserve">    </w:t>
      </w:r>
    </w:p>
    <w:p w:rsidR="00A437BA" w:rsidRPr="00087600" w:rsidRDefault="00A437BA" w:rsidP="00A437BA">
      <w:pPr>
        <w:pStyle w:val="a3"/>
        <w:tabs>
          <w:tab w:val="left" w:pos="11057"/>
          <w:tab w:val="left" w:pos="11199"/>
        </w:tabs>
        <w:jc w:val="center"/>
        <w:rPr>
          <w:b/>
          <w:sz w:val="27"/>
          <w:szCs w:val="27"/>
        </w:rPr>
      </w:pPr>
      <w:r w:rsidRPr="00087600">
        <w:rPr>
          <w:b/>
          <w:sz w:val="27"/>
          <w:szCs w:val="27"/>
        </w:rPr>
        <w:t>Критерии отнесения объектов контроля к категориям риска в рамках осуществления муниципального контроля</w:t>
      </w:r>
      <w:bookmarkEnd w:id="7"/>
    </w:p>
    <w:p w:rsidR="00A437BA" w:rsidRPr="00087600" w:rsidRDefault="00A437BA" w:rsidP="00A437BA">
      <w:pPr>
        <w:pStyle w:val="a3"/>
        <w:tabs>
          <w:tab w:val="left" w:pos="11057"/>
          <w:tab w:val="left" w:pos="11199"/>
        </w:tabs>
        <w:ind w:left="1134"/>
        <w:jc w:val="center"/>
        <w:rPr>
          <w:sz w:val="27"/>
          <w:szCs w:val="27"/>
        </w:rPr>
      </w:pPr>
    </w:p>
    <w:p w:rsidR="00CC582C" w:rsidRPr="00087600" w:rsidRDefault="00CF1F87" w:rsidP="00730EA2">
      <w:pPr>
        <w:pStyle w:val="a3"/>
        <w:tabs>
          <w:tab w:val="left" w:pos="11057"/>
          <w:tab w:val="left" w:pos="11199"/>
        </w:tabs>
        <w:jc w:val="both"/>
        <w:rPr>
          <w:sz w:val="27"/>
          <w:szCs w:val="27"/>
        </w:rPr>
      </w:pPr>
      <w:r w:rsidRPr="00087600">
        <w:rPr>
          <w:sz w:val="27"/>
          <w:szCs w:val="27"/>
        </w:rPr>
        <w:t xml:space="preserve">     </w:t>
      </w:r>
      <w:r w:rsidR="00A437BA" w:rsidRPr="00087600">
        <w:rPr>
          <w:sz w:val="27"/>
          <w:szCs w:val="27"/>
        </w:rPr>
        <w:t>1. Отнесение объектов контроля к определенной категории риска осуществляется в зависимости от значения показателя риска:</w:t>
      </w:r>
      <w:r w:rsidR="00CC582C" w:rsidRPr="00087600">
        <w:rPr>
          <w:sz w:val="27"/>
          <w:szCs w:val="27"/>
        </w:rPr>
        <w:t xml:space="preserve"> </w:t>
      </w:r>
    </w:p>
    <w:p w:rsidR="00A437BA" w:rsidRPr="00087600" w:rsidRDefault="00CC582C" w:rsidP="00730EA2">
      <w:pPr>
        <w:pStyle w:val="a3"/>
        <w:tabs>
          <w:tab w:val="left" w:pos="11057"/>
          <w:tab w:val="left" w:pos="11199"/>
        </w:tabs>
        <w:jc w:val="both"/>
        <w:rPr>
          <w:sz w:val="27"/>
          <w:szCs w:val="27"/>
        </w:rPr>
      </w:pPr>
      <w:r w:rsidRPr="00087600">
        <w:rPr>
          <w:sz w:val="27"/>
          <w:szCs w:val="27"/>
        </w:rPr>
        <w:t xml:space="preserve">      </w:t>
      </w:r>
      <w:r w:rsidR="00A437BA" w:rsidRPr="00087600">
        <w:rPr>
          <w:sz w:val="27"/>
          <w:szCs w:val="27"/>
        </w:rPr>
        <w:t xml:space="preserve">при значении показателя риска более </w:t>
      </w:r>
      <w:r w:rsidR="00A437BA" w:rsidRPr="00087600">
        <w:rPr>
          <w:rStyle w:val="8pt0pt"/>
          <w:rFonts w:eastAsia="Courier New"/>
          <w:sz w:val="27"/>
          <w:szCs w:val="27"/>
        </w:rPr>
        <w:t>6</w:t>
      </w:r>
      <w:r w:rsidR="00A437BA" w:rsidRPr="00087600">
        <w:rPr>
          <w:sz w:val="27"/>
          <w:szCs w:val="27"/>
        </w:rPr>
        <w:t xml:space="preserve"> объект контроля относится к категории высокого риска;</w:t>
      </w:r>
    </w:p>
    <w:p w:rsidR="00A437BA" w:rsidRPr="00087600" w:rsidRDefault="00A437BA" w:rsidP="00730EA2">
      <w:pPr>
        <w:pStyle w:val="a3"/>
        <w:tabs>
          <w:tab w:val="left" w:pos="11057"/>
          <w:tab w:val="left" w:pos="11199"/>
        </w:tabs>
        <w:jc w:val="both"/>
        <w:rPr>
          <w:sz w:val="27"/>
          <w:szCs w:val="27"/>
        </w:rPr>
      </w:pPr>
      <w:r w:rsidRPr="00087600">
        <w:rPr>
          <w:sz w:val="27"/>
          <w:szCs w:val="27"/>
        </w:rPr>
        <w:t xml:space="preserve">      при значении показателя риска от 4 до </w:t>
      </w:r>
      <w:r w:rsidRPr="00087600">
        <w:rPr>
          <w:rStyle w:val="8pt0pt"/>
          <w:rFonts w:eastAsia="Courier New"/>
          <w:sz w:val="27"/>
          <w:szCs w:val="27"/>
        </w:rPr>
        <w:t>6</w:t>
      </w:r>
      <w:r w:rsidRPr="00087600">
        <w:rPr>
          <w:sz w:val="27"/>
          <w:szCs w:val="27"/>
        </w:rPr>
        <w:t xml:space="preserve"> включительно - к категории среднего риска;</w:t>
      </w:r>
    </w:p>
    <w:p w:rsidR="00A437BA" w:rsidRPr="00087600" w:rsidRDefault="00A437BA" w:rsidP="00730EA2">
      <w:pPr>
        <w:pStyle w:val="a3"/>
        <w:tabs>
          <w:tab w:val="left" w:pos="11057"/>
          <w:tab w:val="left" w:pos="11199"/>
        </w:tabs>
        <w:jc w:val="both"/>
        <w:rPr>
          <w:sz w:val="27"/>
          <w:szCs w:val="27"/>
        </w:rPr>
      </w:pPr>
      <w:r w:rsidRPr="00087600">
        <w:rPr>
          <w:sz w:val="27"/>
          <w:szCs w:val="27"/>
        </w:rPr>
        <w:t xml:space="preserve">       при значении показателя риска от 2 до 3 включительно - к категории умеренного риска;</w:t>
      </w:r>
    </w:p>
    <w:p w:rsidR="00CC582C" w:rsidRPr="00087600" w:rsidRDefault="00A437BA" w:rsidP="00730EA2">
      <w:pPr>
        <w:pStyle w:val="a3"/>
        <w:tabs>
          <w:tab w:val="left" w:pos="11057"/>
          <w:tab w:val="left" w:pos="11199"/>
        </w:tabs>
        <w:jc w:val="both"/>
        <w:rPr>
          <w:sz w:val="27"/>
          <w:szCs w:val="27"/>
        </w:rPr>
      </w:pPr>
      <w:r w:rsidRPr="00087600">
        <w:rPr>
          <w:sz w:val="27"/>
          <w:szCs w:val="27"/>
        </w:rPr>
        <w:t xml:space="preserve">      при значении показателя риска от </w:t>
      </w:r>
      <w:r w:rsidRPr="00087600">
        <w:rPr>
          <w:rStyle w:val="8pt0pt"/>
          <w:rFonts w:eastAsia="Courier New"/>
          <w:sz w:val="27"/>
          <w:szCs w:val="27"/>
        </w:rPr>
        <w:t>0</w:t>
      </w:r>
      <w:r w:rsidRPr="00087600">
        <w:rPr>
          <w:sz w:val="27"/>
          <w:szCs w:val="27"/>
        </w:rPr>
        <w:t xml:space="preserve"> до </w:t>
      </w:r>
      <w:r w:rsidRPr="00087600">
        <w:rPr>
          <w:rStyle w:val="8pt0pt"/>
          <w:rFonts w:eastAsia="Courier New"/>
          <w:sz w:val="27"/>
          <w:szCs w:val="27"/>
        </w:rPr>
        <w:t>1</w:t>
      </w:r>
      <w:r w:rsidRPr="00087600">
        <w:rPr>
          <w:sz w:val="27"/>
          <w:szCs w:val="27"/>
        </w:rPr>
        <w:t xml:space="preserve"> включительно - к категории низкого риска.</w:t>
      </w:r>
    </w:p>
    <w:p w:rsidR="00A437BA" w:rsidRPr="00087600" w:rsidRDefault="00CC582C" w:rsidP="00CC582C">
      <w:pPr>
        <w:pStyle w:val="a3"/>
        <w:tabs>
          <w:tab w:val="left" w:pos="426"/>
          <w:tab w:val="left" w:pos="11057"/>
          <w:tab w:val="left" w:pos="11199"/>
        </w:tabs>
        <w:jc w:val="both"/>
        <w:rPr>
          <w:sz w:val="27"/>
          <w:szCs w:val="27"/>
        </w:rPr>
      </w:pPr>
      <w:r w:rsidRPr="00087600">
        <w:rPr>
          <w:sz w:val="27"/>
          <w:szCs w:val="27"/>
        </w:rPr>
        <w:t xml:space="preserve">     </w:t>
      </w:r>
      <w:r w:rsidR="00A437BA" w:rsidRPr="00087600">
        <w:rPr>
          <w:sz w:val="27"/>
          <w:szCs w:val="27"/>
        </w:rPr>
        <w:t>2. Показатель риска рассчитывается по следующей формуле:</w:t>
      </w:r>
    </w:p>
    <w:p w:rsidR="00A437BA" w:rsidRPr="00087600" w:rsidRDefault="00A437BA" w:rsidP="00730EA2">
      <w:pPr>
        <w:pStyle w:val="a3"/>
        <w:tabs>
          <w:tab w:val="left" w:pos="11057"/>
          <w:tab w:val="left" w:pos="11199"/>
        </w:tabs>
        <w:jc w:val="both"/>
        <w:rPr>
          <w:sz w:val="27"/>
          <w:szCs w:val="27"/>
        </w:rPr>
      </w:pPr>
      <w:r w:rsidRPr="00087600">
        <w:rPr>
          <w:sz w:val="27"/>
          <w:szCs w:val="27"/>
        </w:rPr>
        <w:t xml:space="preserve">        К = 2 </w:t>
      </w:r>
      <w:r w:rsidRPr="00087600">
        <w:rPr>
          <w:sz w:val="27"/>
          <w:szCs w:val="27"/>
          <w:lang w:val="en-US"/>
        </w:rPr>
        <w:t>x</w:t>
      </w:r>
      <w:r w:rsidRPr="00087600">
        <w:rPr>
          <w:sz w:val="27"/>
          <w:szCs w:val="27"/>
        </w:rPr>
        <w:t xml:space="preserve"> </w:t>
      </w:r>
      <w:r w:rsidRPr="00087600">
        <w:rPr>
          <w:sz w:val="27"/>
          <w:szCs w:val="27"/>
          <w:lang w:val="en-US"/>
        </w:rPr>
        <w:t>V</w:t>
      </w:r>
      <w:r w:rsidRPr="00087600">
        <w:rPr>
          <w:rStyle w:val="8pt0pt"/>
          <w:rFonts w:eastAsia="Courier New"/>
          <w:sz w:val="27"/>
          <w:szCs w:val="27"/>
        </w:rPr>
        <w:t>1</w:t>
      </w:r>
      <w:r w:rsidRPr="00087600">
        <w:rPr>
          <w:sz w:val="27"/>
          <w:szCs w:val="27"/>
        </w:rPr>
        <w:t xml:space="preserve"> + </w:t>
      </w:r>
      <w:r w:rsidRPr="00087600">
        <w:rPr>
          <w:sz w:val="27"/>
          <w:szCs w:val="27"/>
          <w:lang w:val="en-US"/>
        </w:rPr>
        <w:t>V</w:t>
      </w:r>
      <w:r w:rsidRPr="00087600">
        <w:rPr>
          <w:rStyle w:val="8pt0pt"/>
          <w:rFonts w:eastAsia="Courier New"/>
          <w:sz w:val="27"/>
          <w:szCs w:val="27"/>
        </w:rPr>
        <w:t>2</w:t>
      </w:r>
      <w:r w:rsidRPr="00087600">
        <w:rPr>
          <w:sz w:val="27"/>
          <w:szCs w:val="27"/>
        </w:rPr>
        <w:t xml:space="preserve"> + 2 </w:t>
      </w:r>
      <w:r w:rsidRPr="00087600">
        <w:rPr>
          <w:sz w:val="27"/>
          <w:szCs w:val="27"/>
          <w:lang w:val="en-US"/>
        </w:rPr>
        <w:t>x</w:t>
      </w:r>
      <w:r w:rsidRPr="00087600">
        <w:rPr>
          <w:sz w:val="27"/>
          <w:szCs w:val="27"/>
        </w:rPr>
        <w:t xml:space="preserve"> </w:t>
      </w:r>
      <w:r w:rsidRPr="00087600">
        <w:rPr>
          <w:sz w:val="27"/>
          <w:szCs w:val="27"/>
          <w:lang w:val="en-US"/>
        </w:rPr>
        <w:t>V</w:t>
      </w:r>
      <w:r w:rsidRPr="00087600">
        <w:rPr>
          <w:rStyle w:val="8pt0pt"/>
          <w:rFonts w:eastAsia="Courier New"/>
          <w:sz w:val="27"/>
          <w:szCs w:val="27"/>
        </w:rPr>
        <w:t>3</w:t>
      </w:r>
      <w:r w:rsidRPr="00087600">
        <w:rPr>
          <w:sz w:val="27"/>
          <w:szCs w:val="27"/>
        </w:rPr>
        <w:t>, где:</w:t>
      </w:r>
    </w:p>
    <w:p w:rsidR="00A437BA" w:rsidRPr="00087600" w:rsidRDefault="00A437BA" w:rsidP="00730EA2">
      <w:pPr>
        <w:pStyle w:val="a3"/>
        <w:tabs>
          <w:tab w:val="left" w:pos="11057"/>
          <w:tab w:val="left" w:pos="11199"/>
        </w:tabs>
        <w:jc w:val="both"/>
        <w:rPr>
          <w:sz w:val="27"/>
          <w:szCs w:val="27"/>
        </w:rPr>
      </w:pPr>
      <w:r w:rsidRPr="00087600">
        <w:rPr>
          <w:sz w:val="27"/>
          <w:szCs w:val="27"/>
        </w:rPr>
        <w:t xml:space="preserve">        </w:t>
      </w:r>
      <w:proofErr w:type="gramStart"/>
      <w:r w:rsidRPr="00087600">
        <w:rPr>
          <w:sz w:val="27"/>
          <w:szCs w:val="27"/>
        </w:rPr>
        <w:t>К</w:t>
      </w:r>
      <w:proofErr w:type="gramEnd"/>
      <w:r w:rsidRPr="00087600">
        <w:rPr>
          <w:sz w:val="27"/>
          <w:szCs w:val="27"/>
        </w:rPr>
        <w:t xml:space="preserve"> - показатель риска;</w:t>
      </w:r>
    </w:p>
    <w:p w:rsidR="00A437BA" w:rsidRPr="00087600" w:rsidRDefault="00A437BA" w:rsidP="00730EA2">
      <w:pPr>
        <w:pStyle w:val="a3"/>
        <w:tabs>
          <w:tab w:val="left" w:pos="11057"/>
          <w:tab w:val="left" w:pos="11199"/>
        </w:tabs>
        <w:jc w:val="both"/>
        <w:rPr>
          <w:sz w:val="27"/>
          <w:szCs w:val="27"/>
        </w:rPr>
      </w:pPr>
      <w:r w:rsidRPr="00087600">
        <w:rPr>
          <w:sz w:val="27"/>
          <w:szCs w:val="27"/>
        </w:rPr>
        <w:t xml:space="preserve">        </w:t>
      </w:r>
      <w:r w:rsidRPr="00087600">
        <w:rPr>
          <w:sz w:val="27"/>
          <w:szCs w:val="27"/>
          <w:lang w:val="en-US"/>
        </w:rPr>
        <w:t>V</w:t>
      </w:r>
      <w:r w:rsidRPr="00087600">
        <w:rPr>
          <w:rStyle w:val="8pt0pt"/>
          <w:rFonts w:eastAsia="Courier New"/>
          <w:sz w:val="27"/>
          <w:szCs w:val="27"/>
        </w:rPr>
        <w:t>1</w:t>
      </w:r>
      <w:r w:rsidRPr="00087600">
        <w:rPr>
          <w:sz w:val="27"/>
          <w:szCs w:val="27"/>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A437BA" w:rsidRPr="00087600" w:rsidRDefault="00A437BA" w:rsidP="00730EA2">
      <w:pPr>
        <w:pStyle w:val="a3"/>
        <w:tabs>
          <w:tab w:val="left" w:pos="11057"/>
          <w:tab w:val="left" w:pos="11199"/>
        </w:tabs>
        <w:jc w:val="both"/>
        <w:rPr>
          <w:sz w:val="27"/>
          <w:szCs w:val="27"/>
        </w:rPr>
      </w:pPr>
      <w:r w:rsidRPr="00087600">
        <w:rPr>
          <w:sz w:val="27"/>
          <w:szCs w:val="27"/>
        </w:rPr>
        <w:t xml:space="preserve">        </w:t>
      </w:r>
      <w:r w:rsidRPr="00087600">
        <w:rPr>
          <w:sz w:val="27"/>
          <w:szCs w:val="27"/>
          <w:lang w:val="en-US"/>
        </w:rPr>
        <w:t>V</w:t>
      </w:r>
      <w:r w:rsidRPr="00087600">
        <w:rPr>
          <w:rStyle w:val="8pt0pt"/>
          <w:rFonts w:eastAsia="Courier New"/>
          <w:sz w:val="27"/>
          <w:szCs w:val="27"/>
        </w:rPr>
        <w:t>2</w:t>
      </w:r>
      <w:r w:rsidRPr="00087600">
        <w:rPr>
          <w:sz w:val="27"/>
          <w:szCs w:val="27"/>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A437BA" w:rsidRPr="00087600" w:rsidRDefault="00A437BA" w:rsidP="00730EA2">
      <w:pPr>
        <w:pStyle w:val="a3"/>
        <w:tabs>
          <w:tab w:val="left" w:pos="11057"/>
          <w:tab w:val="left" w:pos="11199"/>
        </w:tabs>
        <w:jc w:val="both"/>
        <w:rPr>
          <w:sz w:val="28"/>
          <w:szCs w:val="28"/>
        </w:rPr>
      </w:pPr>
      <w:r w:rsidRPr="00087600">
        <w:rPr>
          <w:sz w:val="27"/>
          <w:szCs w:val="27"/>
        </w:rPr>
        <w:t xml:space="preserve">         </w:t>
      </w:r>
      <w:r w:rsidRPr="00087600">
        <w:rPr>
          <w:sz w:val="27"/>
          <w:szCs w:val="27"/>
          <w:lang w:val="en-US"/>
        </w:rPr>
        <w:t>V</w:t>
      </w:r>
      <w:r w:rsidRPr="00087600">
        <w:rPr>
          <w:rStyle w:val="8pt0pt"/>
          <w:rFonts w:eastAsia="Courier New"/>
          <w:sz w:val="27"/>
          <w:szCs w:val="27"/>
        </w:rPr>
        <w:t>3</w:t>
      </w:r>
      <w:r w:rsidRPr="00087600">
        <w:rPr>
          <w:sz w:val="27"/>
          <w:szCs w:val="27"/>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A437BA" w:rsidRPr="00087600" w:rsidRDefault="00A437BA" w:rsidP="00A437BA">
      <w:pPr>
        <w:pStyle w:val="a3"/>
        <w:tabs>
          <w:tab w:val="left" w:pos="11057"/>
          <w:tab w:val="left" w:pos="11199"/>
        </w:tabs>
        <w:ind w:left="1134"/>
        <w:jc w:val="both"/>
        <w:rPr>
          <w:sz w:val="26"/>
          <w:szCs w:val="26"/>
        </w:rPr>
      </w:pPr>
    </w:p>
    <w:tbl>
      <w:tblPr>
        <w:tblStyle w:val="a5"/>
        <w:tblW w:w="0" w:type="auto"/>
        <w:tblInd w:w="6237" w:type="dxa"/>
        <w:tblLook w:val="04A0" w:firstRow="1" w:lastRow="0" w:firstColumn="1" w:lastColumn="0" w:noHBand="0" w:noVBand="1"/>
      </w:tblPr>
      <w:tblGrid>
        <w:gridCol w:w="3901"/>
      </w:tblGrid>
      <w:tr w:rsidR="00730EA2" w:rsidRPr="00087600" w:rsidTr="00A71A40">
        <w:tc>
          <w:tcPr>
            <w:tcW w:w="3901" w:type="dxa"/>
            <w:tcBorders>
              <w:top w:val="nil"/>
              <w:left w:val="nil"/>
              <w:bottom w:val="nil"/>
              <w:right w:val="nil"/>
            </w:tcBorders>
          </w:tcPr>
          <w:p w:rsidR="00730EA2" w:rsidRPr="00087600" w:rsidRDefault="00730EA2" w:rsidP="00730EA2">
            <w:pPr>
              <w:pStyle w:val="a3"/>
              <w:tabs>
                <w:tab w:val="left" w:pos="11057"/>
                <w:tab w:val="left" w:pos="11199"/>
              </w:tabs>
              <w:jc w:val="both"/>
              <w:rPr>
                <w:sz w:val="24"/>
                <w:szCs w:val="24"/>
              </w:rPr>
            </w:pPr>
            <w:r w:rsidRPr="00087600">
              <w:rPr>
                <w:sz w:val="24"/>
                <w:szCs w:val="24"/>
              </w:rPr>
              <w:lastRenderedPageBreak/>
              <w:t xml:space="preserve">Приложение № 2 к Положению </w:t>
            </w:r>
            <w:r w:rsidRPr="00087600">
              <w:rPr>
                <w:rFonts w:eastAsia="Calibri"/>
                <w:sz w:val="24"/>
                <w:szCs w:val="24"/>
                <w:lang w:eastAsia="en-US"/>
              </w:rPr>
              <w:t xml:space="preserve">о </w:t>
            </w:r>
            <w:r w:rsidRPr="00087600">
              <w:rPr>
                <w:sz w:val="24"/>
                <w:szCs w:val="24"/>
              </w:rPr>
              <w:t>муниципальном жилищном контроле на территории муниципального образования «поселок городского типа Актюбинский»  Азнакаевского муниципального района Республики Татарстан</w:t>
            </w:r>
          </w:p>
        </w:tc>
      </w:tr>
    </w:tbl>
    <w:p w:rsidR="00A437BA" w:rsidRPr="00087600" w:rsidRDefault="00A437BA" w:rsidP="00A437BA">
      <w:pPr>
        <w:pStyle w:val="a3"/>
        <w:tabs>
          <w:tab w:val="left" w:pos="11057"/>
          <w:tab w:val="left" w:pos="11199"/>
        </w:tabs>
        <w:ind w:left="6237"/>
        <w:rPr>
          <w:sz w:val="24"/>
          <w:szCs w:val="24"/>
        </w:rPr>
      </w:pPr>
    </w:p>
    <w:p w:rsidR="00A437BA" w:rsidRPr="00087600" w:rsidRDefault="00A437BA" w:rsidP="00A437BA">
      <w:pPr>
        <w:pStyle w:val="a3"/>
        <w:tabs>
          <w:tab w:val="left" w:pos="11057"/>
          <w:tab w:val="left" w:pos="11199"/>
        </w:tabs>
        <w:ind w:left="6237"/>
        <w:jc w:val="both"/>
        <w:rPr>
          <w:sz w:val="26"/>
          <w:szCs w:val="26"/>
        </w:rPr>
      </w:pPr>
    </w:p>
    <w:p w:rsidR="00A437BA" w:rsidRPr="00087600" w:rsidRDefault="00A437BA" w:rsidP="00A437BA">
      <w:pPr>
        <w:pStyle w:val="a3"/>
        <w:tabs>
          <w:tab w:val="left" w:pos="11057"/>
          <w:tab w:val="left" w:pos="11199"/>
        </w:tabs>
        <w:jc w:val="center"/>
        <w:rPr>
          <w:b/>
          <w:sz w:val="28"/>
          <w:szCs w:val="28"/>
        </w:rPr>
      </w:pPr>
      <w:bookmarkStart w:id="8" w:name="bookmark8"/>
      <w:r w:rsidRPr="00087600">
        <w:rPr>
          <w:b/>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bookmarkEnd w:id="8"/>
    </w:p>
    <w:p w:rsidR="00A437BA" w:rsidRPr="00087600" w:rsidRDefault="00A437BA" w:rsidP="00A437BA">
      <w:pPr>
        <w:pStyle w:val="a3"/>
        <w:tabs>
          <w:tab w:val="left" w:pos="11057"/>
          <w:tab w:val="left" w:pos="11199"/>
        </w:tabs>
        <w:ind w:left="1134"/>
        <w:jc w:val="center"/>
        <w:rPr>
          <w:b/>
          <w:sz w:val="28"/>
          <w:szCs w:val="28"/>
        </w:rPr>
      </w:pPr>
    </w:p>
    <w:p w:rsidR="00A437BA" w:rsidRPr="00087600" w:rsidRDefault="00CC582C" w:rsidP="00A437BA">
      <w:pPr>
        <w:pStyle w:val="a3"/>
        <w:tabs>
          <w:tab w:val="left" w:pos="11199"/>
        </w:tabs>
        <w:jc w:val="both"/>
        <w:rPr>
          <w:sz w:val="28"/>
          <w:szCs w:val="28"/>
        </w:rPr>
      </w:pPr>
      <w:r w:rsidRPr="00087600">
        <w:rPr>
          <w:sz w:val="28"/>
          <w:szCs w:val="28"/>
        </w:rPr>
        <w:t xml:space="preserve">     </w:t>
      </w:r>
      <w:r w:rsidR="00A437BA" w:rsidRPr="00087600">
        <w:rPr>
          <w:sz w:val="28"/>
          <w:szCs w:val="28"/>
        </w:rPr>
        <w:t xml:space="preserve">1. Поступление в </w:t>
      </w:r>
      <w:r w:rsidR="00A71A40" w:rsidRPr="00087600">
        <w:rPr>
          <w:sz w:val="28"/>
          <w:szCs w:val="28"/>
        </w:rPr>
        <w:t>о</w:t>
      </w:r>
      <w:r w:rsidR="002F55A1" w:rsidRPr="00087600">
        <w:rPr>
          <w:sz w:val="28"/>
          <w:szCs w:val="28"/>
        </w:rPr>
        <w:t>рган муниципального контроля</w:t>
      </w:r>
      <w:r w:rsidR="00A437BA" w:rsidRPr="00087600">
        <w:rPr>
          <w:sz w:val="28"/>
          <w:szCs w:val="28"/>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00A437BA" w:rsidRPr="00087600">
        <w:rPr>
          <w:sz w:val="28"/>
          <w:szCs w:val="28"/>
        </w:rPr>
        <w:t>к</w:t>
      </w:r>
      <w:proofErr w:type="gramEnd"/>
      <w:r w:rsidR="00A437BA" w:rsidRPr="00087600">
        <w:rPr>
          <w:sz w:val="28"/>
          <w:szCs w:val="28"/>
        </w:rPr>
        <w:t>:</w:t>
      </w:r>
    </w:p>
    <w:p w:rsidR="00A437BA" w:rsidRPr="00087600" w:rsidRDefault="00CC582C" w:rsidP="00730EA2">
      <w:pPr>
        <w:pStyle w:val="a3"/>
        <w:tabs>
          <w:tab w:val="left" w:pos="11057"/>
          <w:tab w:val="left" w:pos="11199"/>
        </w:tabs>
        <w:jc w:val="both"/>
        <w:rPr>
          <w:sz w:val="28"/>
          <w:szCs w:val="28"/>
        </w:rPr>
      </w:pPr>
      <w:r w:rsidRPr="00087600">
        <w:rPr>
          <w:sz w:val="28"/>
          <w:szCs w:val="28"/>
        </w:rPr>
        <w:t xml:space="preserve">     </w:t>
      </w:r>
      <w:r w:rsidR="00A437BA" w:rsidRPr="00087600">
        <w:rPr>
          <w:sz w:val="28"/>
          <w:szCs w:val="28"/>
        </w:rPr>
        <w:t>а) порядку осуществления перевода жилого помещения в нежилое помещение и нежилого помещения в жилое в многоквартирном доме;</w:t>
      </w:r>
    </w:p>
    <w:p w:rsidR="00A437BA" w:rsidRPr="00087600" w:rsidRDefault="00A437BA" w:rsidP="00730EA2">
      <w:pPr>
        <w:pStyle w:val="a3"/>
        <w:tabs>
          <w:tab w:val="left" w:pos="11057"/>
          <w:tab w:val="left" w:pos="11199"/>
        </w:tabs>
        <w:jc w:val="both"/>
        <w:rPr>
          <w:sz w:val="28"/>
          <w:szCs w:val="28"/>
        </w:rPr>
      </w:pPr>
      <w:r w:rsidRPr="00087600">
        <w:rPr>
          <w:sz w:val="28"/>
          <w:szCs w:val="28"/>
        </w:rPr>
        <w:t xml:space="preserve">    </w:t>
      </w:r>
      <w:r w:rsidR="00CC582C" w:rsidRPr="00087600">
        <w:rPr>
          <w:sz w:val="28"/>
          <w:szCs w:val="28"/>
        </w:rPr>
        <w:t xml:space="preserve"> </w:t>
      </w:r>
      <w:r w:rsidRPr="00087600">
        <w:rPr>
          <w:sz w:val="28"/>
          <w:szCs w:val="28"/>
        </w:rPr>
        <w:t>б) порядку осуществления перепланировки и (или) переустройства помещений в многоквартирном доме;</w:t>
      </w:r>
    </w:p>
    <w:p w:rsidR="00A437BA" w:rsidRPr="00087600" w:rsidRDefault="00A437BA" w:rsidP="00730EA2">
      <w:pPr>
        <w:pStyle w:val="a3"/>
        <w:tabs>
          <w:tab w:val="left" w:pos="11057"/>
          <w:tab w:val="left" w:pos="11199"/>
        </w:tabs>
        <w:jc w:val="both"/>
        <w:rPr>
          <w:sz w:val="28"/>
          <w:szCs w:val="28"/>
        </w:rPr>
      </w:pPr>
      <w:r w:rsidRPr="00087600">
        <w:rPr>
          <w:sz w:val="28"/>
          <w:szCs w:val="28"/>
        </w:rPr>
        <w:t xml:space="preserve">  </w:t>
      </w:r>
      <w:r w:rsidR="00CC582C" w:rsidRPr="00087600">
        <w:rPr>
          <w:sz w:val="28"/>
          <w:szCs w:val="28"/>
        </w:rPr>
        <w:t xml:space="preserve">  </w:t>
      </w:r>
      <w:r w:rsidRPr="00087600">
        <w:rPr>
          <w:sz w:val="28"/>
          <w:szCs w:val="28"/>
        </w:rPr>
        <w:t xml:space="preserve"> в)  к предоставлению коммунальных услуг собственникам и пользователям помещений в многоквартирных домах и жилых домов;</w:t>
      </w:r>
    </w:p>
    <w:p w:rsidR="00A437BA" w:rsidRPr="00087600" w:rsidRDefault="00A437BA" w:rsidP="00730EA2">
      <w:pPr>
        <w:pStyle w:val="a3"/>
        <w:tabs>
          <w:tab w:val="left" w:pos="11057"/>
          <w:tab w:val="left" w:pos="11199"/>
        </w:tabs>
        <w:jc w:val="both"/>
        <w:rPr>
          <w:sz w:val="28"/>
          <w:szCs w:val="28"/>
        </w:rPr>
      </w:pPr>
      <w:r w:rsidRPr="00087600">
        <w:rPr>
          <w:sz w:val="28"/>
          <w:szCs w:val="28"/>
        </w:rPr>
        <w:t xml:space="preserve">   </w:t>
      </w:r>
      <w:r w:rsidR="00CC582C" w:rsidRPr="00087600">
        <w:rPr>
          <w:sz w:val="28"/>
          <w:szCs w:val="28"/>
        </w:rPr>
        <w:t xml:space="preserve"> </w:t>
      </w:r>
      <w:r w:rsidRPr="00087600">
        <w:rPr>
          <w:sz w:val="28"/>
          <w:szCs w:val="28"/>
        </w:rPr>
        <w:t xml:space="preserve"> г)  к обеспечению доступности для инвалидов помещений в многоквартирных домах;</w:t>
      </w:r>
    </w:p>
    <w:p w:rsidR="00A437BA" w:rsidRPr="00087600" w:rsidRDefault="00A437BA" w:rsidP="00730EA2">
      <w:pPr>
        <w:pStyle w:val="a3"/>
        <w:tabs>
          <w:tab w:val="left" w:pos="11057"/>
          <w:tab w:val="left" w:pos="11199"/>
        </w:tabs>
        <w:jc w:val="both"/>
        <w:rPr>
          <w:sz w:val="28"/>
          <w:szCs w:val="28"/>
        </w:rPr>
      </w:pPr>
      <w:r w:rsidRPr="00087600">
        <w:rPr>
          <w:sz w:val="28"/>
          <w:szCs w:val="28"/>
        </w:rPr>
        <w:t xml:space="preserve">   </w:t>
      </w:r>
      <w:r w:rsidR="00CC582C" w:rsidRPr="00087600">
        <w:rPr>
          <w:sz w:val="28"/>
          <w:szCs w:val="28"/>
        </w:rPr>
        <w:t xml:space="preserve"> </w:t>
      </w:r>
      <w:r w:rsidR="00A71A40" w:rsidRPr="00087600">
        <w:rPr>
          <w:sz w:val="28"/>
          <w:szCs w:val="28"/>
        </w:rPr>
        <w:t xml:space="preserve"> д) </w:t>
      </w:r>
      <w:r w:rsidRPr="00087600">
        <w:rPr>
          <w:sz w:val="28"/>
          <w:szCs w:val="28"/>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A437BA" w:rsidRPr="00087600" w:rsidRDefault="00A437BA" w:rsidP="00730EA2">
      <w:pPr>
        <w:pStyle w:val="a3"/>
        <w:tabs>
          <w:tab w:val="left" w:pos="11057"/>
          <w:tab w:val="left" w:pos="11199"/>
        </w:tabs>
        <w:jc w:val="both"/>
        <w:rPr>
          <w:sz w:val="28"/>
          <w:szCs w:val="28"/>
        </w:rPr>
      </w:pPr>
      <w:r w:rsidRPr="00087600">
        <w:rPr>
          <w:sz w:val="28"/>
          <w:szCs w:val="28"/>
        </w:rPr>
        <w:t xml:space="preserve">     е) к обеспечению безопасности при использовании и содержании внутридомового и внутриквартирного газового оборудования.</w:t>
      </w:r>
    </w:p>
    <w:p w:rsidR="00A437BA" w:rsidRPr="00087600" w:rsidRDefault="00CC582C" w:rsidP="00730EA2">
      <w:pPr>
        <w:pStyle w:val="a3"/>
        <w:tabs>
          <w:tab w:val="left" w:pos="11057"/>
          <w:tab w:val="left" w:pos="11199"/>
        </w:tabs>
        <w:jc w:val="both"/>
        <w:rPr>
          <w:sz w:val="28"/>
          <w:szCs w:val="28"/>
        </w:rPr>
      </w:pPr>
      <w:r w:rsidRPr="00087600">
        <w:rPr>
          <w:sz w:val="28"/>
          <w:szCs w:val="28"/>
        </w:rPr>
        <w:t xml:space="preserve">   </w:t>
      </w:r>
      <w:r w:rsidR="00A437BA" w:rsidRPr="00087600">
        <w:rPr>
          <w:sz w:val="28"/>
          <w:szCs w:val="28"/>
        </w:rPr>
        <w:t xml:space="preserve"> 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w:t>
      </w:r>
      <w:r w:rsidR="00A71A40" w:rsidRPr="00087600">
        <w:rPr>
          <w:sz w:val="28"/>
          <w:szCs w:val="28"/>
        </w:rPr>
        <w:t>З</w:t>
      </w:r>
      <w:r w:rsidR="00A437BA" w:rsidRPr="00087600">
        <w:rPr>
          <w:sz w:val="28"/>
          <w:szCs w:val="28"/>
        </w:rPr>
        <w:t>акона №248-ФЗ.</w:t>
      </w:r>
    </w:p>
    <w:p w:rsidR="00A437BA" w:rsidRPr="00087600" w:rsidRDefault="00CC582C" w:rsidP="00A437BA">
      <w:pPr>
        <w:pStyle w:val="a3"/>
        <w:tabs>
          <w:tab w:val="left" w:pos="11057"/>
          <w:tab w:val="left" w:pos="11199"/>
        </w:tabs>
        <w:jc w:val="both"/>
        <w:rPr>
          <w:sz w:val="28"/>
          <w:szCs w:val="28"/>
        </w:rPr>
      </w:pPr>
      <w:r w:rsidRPr="00087600">
        <w:rPr>
          <w:sz w:val="28"/>
          <w:szCs w:val="28"/>
        </w:rPr>
        <w:t xml:space="preserve">      </w:t>
      </w:r>
      <w:r w:rsidR="00A437BA" w:rsidRPr="00087600">
        <w:rPr>
          <w:sz w:val="28"/>
          <w:szCs w:val="28"/>
        </w:rPr>
        <w:t xml:space="preserve">2. </w:t>
      </w:r>
      <w:proofErr w:type="gramStart"/>
      <w:r w:rsidR="00A437BA" w:rsidRPr="00087600">
        <w:rPr>
          <w:sz w:val="28"/>
          <w:szCs w:val="28"/>
        </w:rPr>
        <w:t xml:space="preserve">Поступление в </w:t>
      </w:r>
      <w:r w:rsidR="00A71A40" w:rsidRPr="00087600">
        <w:rPr>
          <w:sz w:val="28"/>
          <w:szCs w:val="28"/>
        </w:rPr>
        <w:t>о</w:t>
      </w:r>
      <w:r w:rsidR="002F55A1" w:rsidRPr="00087600">
        <w:rPr>
          <w:sz w:val="28"/>
          <w:szCs w:val="28"/>
        </w:rPr>
        <w:t>рган муниципального контроля</w:t>
      </w:r>
      <w:r w:rsidR="00A437BA" w:rsidRPr="00087600">
        <w:rPr>
          <w:sz w:val="28"/>
          <w:szCs w:val="28"/>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w:t>
      </w:r>
      <w:proofErr w:type="gramEnd"/>
      <w:r w:rsidR="00A437BA" w:rsidRPr="00087600">
        <w:rPr>
          <w:sz w:val="28"/>
          <w:szCs w:val="28"/>
        </w:rPr>
        <w:t xml:space="preserve">, послуживших основанием для проведения внепланового контрольного (надзорного) мероприятия в соответствии </w:t>
      </w:r>
      <w:r w:rsidR="00A437BA" w:rsidRPr="00087600">
        <w:rPr>
          <w:sz w:val="28"/>
          <w:szCs w:val="28"/>
        </w:rPr>
        <w:lastRenderedPageBreak/>
        <w:t xml:space="preserve">с частью 12 статьи 66 </w:t>
      </w:r>
      <w:r w:rsidR="00A71A40" w:rsidRPr="00087600">
        <w:rPr>
          <w:sz w:val="28"/>
          <w:szCs w:val="28"/>
        </w:rPr>
        <w:t>З</w:t>
      </w:r>
      <w:r w:rsidR="00A437BA" w:rsidRPr="00087600">
        <w:rPr>
          <w:sz w:val="28"/>
          <w:szCs w:val="28"/>
        </w:rPr>
        <w:t>акона №</w:t>
      </w:r>
      <w:r w:rsidR="00A71A40" w:rsidRPr="00087600">
        <w:rPr>
          <w:sz w:val="28"/>
          <w:szCs w:val="28"/>
        </w:rPr>
        <w:t xml:space="preserve"> </w:t>
      </w:r>
      <w:r w:rsidR="00A437BA" w:rsidRPr="00087600">
        <w:rPr>
          <w:sz w:val="28"/>
          <w:szCs w:val="28"/>
        </w:rPr>
        <w:t xml:space="preserve">248-ФЗ, в случае если в течение года до поступления данного обращения, информации контролируемому лицу органом </w:t>
      </w:r>
      <w:r w:rsidR="00F75081" w:rsidRPr="00087600">
        <w:rPr>
          <w:sz w:val="28"/>
          <w:szCs w:val="28"/>
        </w:rPr>
        <w:t xml:space="preserve">муниципального контроля </w:t>
      </w:r>
      <w:r w:rsidR="00A437BA" w:rsidRPr="00087600">
        <w:rPr>
          <w:sz w:val="28"/>
          <w:szCs w:val="28"/>
        </w:rPr>
        <w:t>объявлялись предостережения о недопустимости нарушения аналогичных обязательных требований.</w:t>
      </w:r>
    </w:p>
    <w:p w:rsidR="00A437BA" w:rsidRPr="00087600" w:rsidRDefault="00CC582C" w:rsidP="00730EA2">
      <w:pPr>
        <w:pStyle w:val="a3"/>
        <w:tabs>
          <w:tab w:val="left" w:pos="11057"/>
          <w:tab w:val="left" w:pos="11199"/>
        </w:tabs>
        <w:jc w:val="both"/>
        <w:rPr>
          <w:sz w:val="28"/>
          <w:szCs w:val="28"/>
        </w:rPr>
      </w:pPr>
      <w:r w:rsidRPr="00087600">
        <w:rPr>
          <w:sz w:val="28"/>
          <w:szCs w:val="28"/>
        </w:rPr>
        <w:t xml:space="preserve">       </w:t>
      </w:r>
      <w:r w:rsidR="00A437BA" w:rsidRPr="00087600">
        <w:rPr>
          <w:sz w:val="28"/>
          <w:szCs w:val="28"/>
        </w:rPr>
        <w:t xml:space="preserve">3. </w:t>
      </w:r>
      <w:proofErr w:type="gramStart"/>
      <w:r w:rsidR="00A437BA" w:rsidRPr="00087600">
        <w:rPr>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2F55A1" w:rsidRPr="00087600">
        <w:rPr>
          <w:sz w:val="28"/>
          <w:szCs w:val="28"/>
          <w:lang w:eastAsia="en-US"/>
        </w:rPr>
        <w:t>органа муниципального контроля</w:t>
      </w:r>
      <w:r w:rsidR="00A437BA" w:rsidRPr="00087600">
        <w:rPr>
          <w:sz w:val="28"/>
          <w:szCs w:val="28"/>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w:t>
      </w:r>
      <w:proofErr w:type="gramEnd"/>
      <w:r w:rsidR="00A437BA" w:rsidRPr="00087600">
        <w:rPr>
          <w:sz w:val="28"/>
          <w:szCs w:val="28"/>
        </w:rPr>
        <w:t xml:space="preserve">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A437BA" w:rsidRPr="00087600" w:rsidRDefault="00CC582C" w:rsidP="00A437BA">
      <w:pPr>
        <w:pStyle w:val="a3"/>
        <w:tabs>
          <w:tab w:val="left" w:pos="11057"/>
          <w:tab w:val="left" w:pos="11199"/>
        </w:tabs>
        <w:jc w:val="both"/>
        <w:rPr>
          <w:sz w:val="28"/>
          <w:szCs w:val="28"/>
        </w:rPr>
      </w:pPr>
      <w:r w:rsidRPr="00087600">
        <w:rPr>
          <w:sz w:val="28"/>
          <w:szCs w:val="28"/>
        </w:rPr>
        <w:t xml:space="preserve">       </w:t>
      </w:r>
      <w:r w:rsidR="00A437BA" w:rsidRPr="00087600">
        <w:rPr>
          <w:sz w:val="28"/>
          <w:szCs w:val="28"/>
        </w:rPr>
        <w:t xml:space="preserve">4. </w:t>
      </w:r>
      <w:proofErr w:type="gramStart"/>
      <w:r w:rsidR="00A437BA" w:rsidRPr="00087600">
        <w:rPr>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F1635E" w:rsidRPr="00087600" w:rsidRDefault="00F1635E" w:rsidP="00EC44E0">
      <w:pPr>
        <w:shd w:val="clear" w:color="auto" w:fill="FFFFFF"/>
        <w:overflowPunct w:val="0"/>
        <w:spacing w:line="293" w:lineRule="exact"/>
        <w:ind w:right="38"/>
        <w:jc w:val="both"/>
        <w:rPr>
          <w:sz w:val="28"/>
          <w:szCs w:val="28"/>
        </w:rPr>
      </w:pPr>
    </w:p>
    <w:p w:rsidR="00713D56" w:rsidRPr="00087600" w:rsidRDefault="00713D56" w:rsidP="00713D56">
      <w:pPr>
        <w:shd w:val="clear" w:color="auto" w:fill="FFFFFF"/>
        <w:overflowPunct w:val="0"/>
        <w:spacing w:line="293" w:lineRule="exact"/>
        <w:ind w:right="38" w:firstLine="708"/>
        <w:jc w:val="both"/>
        <w:rPr>
          <w:sz w:val="28"/>
          <w:szCs w:val="28"/>
        </w:rPr>
      </w:pPr>
    </w:p>
    <w:p w:rsidR="00713D56" w:rsidRPr="00087600" w:rsidRDefault="00713D56" w:rsidP="00713D56">
      <w:pPr>
        <w:overflowPunct w:val="0"/>
        <w:rPr>
          <w:sz w:val="28"/>
          <w:szCs w:val="28"/>
        </w:rPr>
      </w:pPr>
    </w:p>
    <w:p w:rsidR="00713D56" w:rsidRPr="00087600" w:rsidRDefault="00713D56" w:rsidP="00713D56">
      <w:pPr>
        <w:jc w:val="center"/>
        <w:rPr>
          <w:rFonts w:ascii="Arial" w:hAnsi="Arial" w:cs="Arial"/>
          <w:sz w:val="28"/>
          <w:szCs w:val="28"/>
        </w:rPr>
      </w:pPr>
    </w:p>
    <w:p w:rsidR="000E1BD0" w:rsidRPr="00087600" w:rsidRDefault="000E1BD0" w:rsidP="000E1BD0">
      <w:pPr>
        <w:rPr>
          <w:sz w:val="28"/>
          <w:szCs w:val="28"/>
        </w:rPr>
      </w:pPr>
    </w:p>
    <w:p w:rsidR="000E1BD0" w:rsidRPr="00087600" w:rsidRDefault="000E1BD0" w:rsidP="000E1BD0">
      <w:pPr>
        <w:rPr>
          <w:color w:val="000000"/>
          <w:sz w:val="28"/>
          <w:szCs w:val="28"/>
        </w:rPr>
      </w:pPr>
      <w:r w:rsidRPr="00087600">
        <w:rPr>
          <w:sz w:val="28"/>
          <w:szCs w:val="28"/>
        </w:rPr>
        <w:t xml:space="preserve">        </w:t>
      </w:r>
    </w:p>
    <w:p w:rsidR="000E1BD0" w:rsidRPr="00087600" w:rsidRDefault="000E1BD0" w:rsidP="000E1BD0">
      <w:pPr>
        <w:spacing w:before="300" w:after="300"/>
        <w:jc w:val="both"/>
        <w:rPr>
          <w:color w:val="000000"/>
          <w:sz w:val="28"/>
          <w:szCs w:val="28"/>
        </w:rPr>
      </w:pPr>
    </w:p>
    <w:p w:rsidR="000E1BD0" w:rsidRPr="00087600" w:rsidRDefault="000E1BD0" w:rsidP="000E1BD0">
      <w:pPr>
        <w:spacing w:before="300" w:after="300"/>
        <w:jc w:val="both"/>
        <w:rPr>
          <w:color w:val="000000"/>
          <w:sz w:val="28"/>
          <w:szCs w:val="28"/>
        </w:rPr>
      </w:pPr>
    </w:p>
    <w:p w:rsidR="000E1BD0" w:rsidRPr="00087600" w:rsidRDefault="000E1BD0" w:rsidP="000E1BD0">
      <w:pPr>
        <w:spacing w:before="300" w:after="300"/>
        <w:jc w:val="both"/>
        <w:rPr>
          <w:color w:val="000000"/>
          <w:sz w:val="28"/>
          <w:szCs w:val="28"/>
        </w:rPr>
      </w:pPr>
    </w:p>
    <w:p w:rsidR="000E1BD0" w:rsidRPr="00087600" w:rsidRDefault="000E1BD0" w:rsidP="000E1BD0">
      <w:pPr>
        <w:spacing w:before="300" w:after="300"/>
        <w:jc w:val="both"/>
        <w:rPr>
          <w:color w:val="000000"/>
          <w:sz w:val="28"/>
          <w:szCs w:val="28"/>
        </w:rPr>
      </w:pPr>
    </w:p>
    <w:p w:rsidR="000E1BD0" w:rsidRPr="00087600" w:rsidRDefault="000E1BD0" w:rsidP="000E1BD0">
      <w:pPr>
        <w:spacing w:before="300" w:after="300"/>
        <w:jc w:val="both"/>
        <w:rPr>
          <w:color w:val="000000"/>
          <w:sz w:val="28"/>
          <w:szCs w:val="28"/>
        </w:rPr>
      </w:pPr>
    </w:p>
    <w:p w:rsidR="000E1BD0" w:rsidRPr="00087600" w:rsidRDefault="000E1BD0" w:rsidP="000E1BD0">
      <w:pPr>
        <w:spacing w:before="300" w:after="300"/>
        <w:jc w:val="both"/>
        <w:rPr>
          <w:color w:val="000000"/>
          <w:sz w:val="28"/>
          <w:szCs w:val="28"/>
        </w:rPr>
      </w:pPr>
    </w:p>
    <w:p w:rsidR="00FD14F7" w:rsidRPr="00087600" w:rsidRDefault="00FD14F7" w:rsidP="00F729B9">
      <w:pPr>
        <w:widowControl/>
        <w:autoSpaceDE/>
        <w:autoSpaceDN/>
        <w:adjustRightInd/>
        <w:rPr>
          <w:color w:val="000000"/>
          <w:sz w:val="24"/>
          <w:szCs w:val="24"/>
        </w:rPr>
        <w:sectPr w:rsidR="00FD14F7" w:rsidRPr="00087600" w:rsidSect="00E23298">
          <w:pgSz w:w="11909" w:h="16834"/>
          <w:pgMar w:top="899" w:right="569" w:bottom="709" w:left="1418" w:header="720" w:footer="720" w:gutter="0"/>
          <w:cols w:space="720"/>
        </w:sectPr>
      </w:pPr>
    </w:p>
    <w:tbl>
      <w:tblPr>
        <w:tblW w:w="0" w:type="auto"/>
        <w:tblInd w:w="9747" w:type="dxa"/>
        <w:tblLook w:val="04A0" w:firstRow="1" w:lastRow="0" w:firstColumn="1" w:lastColumn="0" w:noHBand="0" w:noVBand="1"/>
      </w:tblPr>
      <w:tblGrid>
        <w:gridCol w:w="5322"/>
      </w:tblGrid>
      <w:tr w:rsidR="00D244A5" w:rsidRPr="00087600" w:rsidTr="00ED3A18">
        <w:tc>
          <w:tcPr>
            <w:tcW w:w="5322" w:type="dxa"/>
            <w:shd w:val="clear" w:color="auto" w:fill="auto"/>
          </w:tcPr>
          <w:p w:rsidR="00D244A5" w:rsidRPr="00087600" w:rsidRDefault="00730EA2" w:rsidP="00730EA2">
            <w:pPr>
              <w:shd w:val="clear" w:color="auto" w:fill="FFFFFF"/>
              <w:jc w:val="both"/>
              <w:rPr>
                <w:color w:val="000000"/>
                <w:sz w:val="24"/>
                <w:szCs w:val="24"/>
              </w:rPr>
            </w:pPr>
            <w:r w:rsidRPr="00087600">
              <w:rPr>
                <w:sz w:val="24"/>
                <w:szCs w:val="24"/>
              </w:rPr>
              <w:lastRenderedPageBreak/>
              <w:t xml:space="preserve">Приложение №3 к Положению </w:t>
            </w:r>
            <w:r w:rsidRPr="00087600">
              <w:rPr>
                <w:rFonts w:eastAsia="Calibri"/>
                <w:sz w:val="24"/>
                <w:szCs w:val="24"/>
                <w:lang w:eastAsia="en-US"/>
              </w:rPr>
              <w:t xml:space="preserve">о </w:t>
            </w:r>
            <w:r w:rsidRPr="00087600">
              <w:rPr>
                <w:sz w:val="24"/>
                <w:szCs w:val="24"/>
              </w:rPr>
              <w:t>муниципальном жилищном контроле на территории муниципального образования «поселок городского типа Актюбинский»  Азнакаевского муниципального района Республики Татарстан</w:t>
            </w:r>
          </w:p>
        </w:tc>
      </w:tr>
    </w:tbl>
    <w:p w:rsidR="008530B2" w:rsidRPr="00087600" w:rsidRDefault="008530B2" w:rsidP="00D244A5">
      <w:pPr>
        <w:shd w:val="clear" w:color="auto" w:fill="FFFFFF"/>
        <w:ind w:left="-142" w:right="2"/>
        <w:jc w:val="right"/>
        <w:rPr>
          <w:color w:val="000000"/>
          <w:sz w:val="24"/>
          <w:szCs w:val="24"/>
        </w:rPr>
      </w:pPr>
    </w:p>
    <w:tbl>
      <w:tblPr>
        <w:tblStyle w:val="a5"/>
        <w:tblW w:w="0" w:type="auto"/>
        <w:tblInd w:w="-142" w:type="dxa"/>
        <w:tblLook w:val="04A0" w:firstRow="1" w:lastRow="0" w:firstColumn="1" w:lastColumn="0" w:noHBand="0" w:noVBand="1"/>
      </w:tblPr>
      <w:tblGrid>
        <w:gridCol w:w="1567"/>
        <w:gridCol w:w="1970"/>
        <w:gridCol w:w="1536"/>
        <w:gridCol w:w="1939"/>
        <w:gridCol w:w="1569"/>
        <w:gridCol w:w="1855"/>
        <w:gridCol w:w="1597"/>
        <w:gridCol w:w="1666"/>
        <w:gridCol w:w="1654"/>
      </w:tblGrid>
      <w:tr w:rsidR="0054552D" w:rsidRPr="00087600" w:rsidTr="00FF4625">
        <w:tc>
          <w:tcPr>
            <w:tcW w:w="1567" w:type="dxa"/>
            <w:vAlign w:val="center"/>
          </w:tcPr>
          <w:p w:rsidR="008530B2" w:rsidRPr="00087600" w:rsidRDefault="008530B2" w:rsidP="008530B2">
            <w:pPr>
              <w:tabs>
                <w:tab w:val="left" w:pos="6888"/>
              </w:tabs>
              <w:ind w:right="2"/>
              <w:jc w:val="center"/>
              <w:rPr>
                <w:color w:val="000000"/>
              </w:rPr>
            </w:pPr>
            <w:r w:rsidRPr="00087600">
              <w:rPr>
                <w:color w:val="000000"/>
              </w:rPr>
              <w:t>Номер показателя</w:t>
            </w:r>
          </w:p>
        </w:tc>
        <w:tc>
          <w:tcPr>
            <w:tcW w:w="1970" w:type="dxa"/>
            <w:vAlign w:val="center"/>
          </w:tcPr>
          <w:p w:rsidR="008530B2" w:rsidRPr="00087600" w:rsidRDefault="008530B2" w:rsidP="008530B2">
            <w:pPr>
              <w:tabs>
                <w:tab w:val="left" w:pos="6888"/>
              </w:tabs>
              <w:ind w:right="2"/>
              <w:jc w:val="center"/>
              <w:rPr>
                <w:color w:val="000000"/>
              </w:rPr>
            </w:pPr>
            <w:r w:rsidRPr="00087600">
              <w:rPr>
                <w:color w:val="000000"/>
              </w:rPr>
              <w:t>Наименование показателя</w:t>
            </w:r>
          </w:p>
        </w:tc>
        <w:tc>
          <w:tcPr>
            <w:tcW w:w="1536" w:type="dxa"/>
            <w:vAlign w:val="center"/>
          </w:tcPr>
          <w:p w:rsidR="008530B2" w:rsidRPr="00087600" w:rsidRDefault="008530B2" w:rsidP="008530B2">
            <w:pPr>
              <w:tabs>
                <w:tab w:val="left" w:pos="6888"/>
              </w:tabs>
              <w:ind w:right="2"/>
              <w:jc w:val="center"/>
              <w:rPr>
                <w:color w:val="000000"/>
              </w:rPr>
            </w:pPr>
            <w:r w:rsidRPr="00087600">
              <w:rPr>
                <w:color w:val="000000"/>
              </w:rPr>
              <w:t>Формула расчета</w:t>
            </w:r>
          </w:p>
        </w:tc>
        <w:tc>
          <w:tcPr>
            <w:tcW w:w="1939" w:type="dxa"/>
            <w:vAlign w:val="center"/>
          </w:tcPr>
          <w:p w:rsidR="008530B2" w:rsidRPr="00087600" w:rsidRDefault="008530B2" w:rsidP="008530B2">
            <w:pPr>
              <w:tabs>
                <w:tab w:val="left" w:pos="6888"/>
              </w:tabs>
              <w:ind w:right="2"/>
              <w:jc w:val="center"/>
              <w:rPr>
                <w:color w:val="000000"/>
              </w:rPr>
            </w:pPr>
            <w:r w:rsidRPr="00087600">
              <w:rPr>
                <w:color w:val="000000"/>
              </w:rPr>
              <w:t>Комментарии (интерпретация значений)</w:t>
            </w:r>
          </w:p>
        </w:tc>
        <w:tc>
          <w:tcPr>
            <w:tcW w:w="1569" w:type="dxa"/>
            <w:vAlign w:val="center"/>
          </w:tcPr>
          <w:p w:rsidR="008530B2" w:rsidRPr="00087600" w:rsidRDefault="008530B2" w:rsidP="008530B2">
            <w:pPr>
              <w:tabs>
                <w:tab w:val="left" w:pos="6888"/>
              </w:tabs>
              <w:ind w:right="2"/>
              <w:jc w:val="center"/>
              <w:rPr>
                <w:color w:val="000000"/>
              </w:rPr>
            </w:pPr>
            <w:r w:rsidRPr="00087600">
              <w:rPr>
                <w:color w:val="000000"/>
              </w:rPr>
              <w:t>Новое значение показателя</w:t>
            </w:r>
          </w:p>
        </w:tc>
        <w:tc>
          <w:tcPr>
            <w:tcW w:w="1855" w:type="dxa"/>
            <w:vAlign w:val="center"/>
          </w:tcPr>
          <w:p w:rsidR="008530B2" w:rsidRPr="00087600" w:rsidRDefault="008530B2" w:rsidP="008530B2">
            <w:pPr>
              <w:tabs>
                <w:tab w:val="left" w:pos="6888"/>
              </w:tabs>
              <w:ind w:right="2"/>
              <w:jc w:val="center"/>
              <w:rPr>
                <w:color w:val="000000"/>
              </w:rPr>
            </w:pPr>
            <w:r w:rsidRPr="00087600">
              <w:rPr>
                <w:color w:val="000000"/>
              </w:rPr>
              <w:t>Международное сопоставление показателя</w:t>
            </w:r>
          </w:p>
        </w:tc>
        <w:tc>
          <w:tcPr>
            <w:tcW w:w="1597" w:type="dxa"/>
            <w:vAlign w:val="center"/>
          </w:tcPr>
          <w:p w:rsidR="008530B2" w:rsidRPr="00087600" w:rsidRDefault="008530B2" w:rsidP="008530B2">
            <w:pPr>
              <w:tabs>
                <w:tab w:val="left" w:pos="6888"/>
              </w:tabs>
              <w:ind w:right="2"/>
              <w:jc w:val="center"/>
              <w:rPr>
                <w:color w:val="000000"/>
              </w:rPr>
            </w:pPr>
            <w:r w:rsidRPr="00087600">
              <w:rPr>
                <w:color w:val="000000"/>
              </w:rPr>
              <w:t>Целевые значения показателей</w:t>
            </w:r>
          </w:p>
        </w:tc>
        <w:tc>
          <w:tcPr>
            <w:tcW w:w="1666" w:type="dxa"/>
            <w:vAlign w:val="center"/>
          </w:tcPr>
          <w:p w:rsidR="008530B2" w:rsidRPr="00087600" w:rsidRDefault="008530B2" w:rsidP="008530B2">
            <w:pPr>
              <w:tabs>
                <w:tab w:val="left" w:pos="6888"/>
              </w:tabs>
              <w:ind w:right="2"/>
              <w:jc w:val="center"/>
              <w:rPr>
                <w:color w:val="000000"/>
              </w:rPr>
            </w:pPr>
            <w:r w:rsidRPr="00087600">
              <w:rPr>
                <w:color w:val="000000"/>
              </w:rPr>
              <w:t>Источники данных для определения значений показателя</w:t>
            </w:r>
          </w:p>
        </w:tc>
        <w:tc>
          <w:tcPr>
            <w:tcW w:w="1654" w:type="dxa"/>
            <w:vAlign w:val="center"/>
          </w:tcPr>
          <w:p w:rsidR="008530B2" w:rsidRPr="00087600" w:rsidRDefault="008530B2" w:rsidP="008530B2">
            <w:pPr>
              <w:tabs>
                <w:tab w:val="left" w:pos="6888"/>
              </w:tabs>
              <w:ind w:right="2"/>
              <w:jc w:val="center"/>
              <w:rPr>
                <w:color w:val="000000"/>
              </w:rPr>
            </w:pPr>
            <w:r w:rsidRPr="00087600">
              <w:rPr>
                <w:rStyle w:val="9pt0pt"/>
                <w:rFonts w:eastAsia="Courier New"/>
                <w:b w:val="0"/>
                <w:sz w:val="20"/>
                <w:szCs w:val="20"/>
              </w:rPr>
              <w:t>Сведения о документах стратегического планирования, содержащих показатель (при его наличии)</w:t>
            </w:r>
          </w:p>
        </w:tc>
      </w:tr>
      <w:tr w:rsidR="008530B2" w:rsidRPr="00087600" w:rsidTr="00682A88">
        <w:tc>
          <w:tcPr>
            <w:tcW w:w="15353" w:type="dxa"/>
            <w:gridSpan w:val="9"/>
          </w:tcPr>
          <w:p w:rsidR="008530B2" w:rsidRPr="00087600" w:rsidRDefault="008530B2" w:rsidP="008530B2">
            <w:pPr>
              <w:tabs>
                <w:tab w:val="left" w:pos="6888"/>
              </w:tabs>
              <w:ind w:right="2"/>
              <w:jc w:val="center"/>
              <w:rPr>
                <w:color w:val="000000"/>
                <w:sz w:val="24"/>
                <w:szCs w:val="24"/>
              </w:rPr>
            </w:pPr>
            <w:r w:rsidRPr="00087600">
              <w:rPr>
                <w:rStyle w:val="9pt0pt"/>
                <w:rFonts w:eastAsia="Courier New"/>
                <w:b w:val="0"/>
                <w:sz w:val="20"/>
                <w:szCs w:val="20"/>
              </w:rPr>
              <w:t>КЛЮЧЕВЫЕ ПОКАЗАТЕЛИ</w:t>
            </w:r>
          </w:p>
        </w:tc>
      </w:tr>
      <w:tr w:rsidR="008530B2" w:rsidRPr="00087600" w:rsidTr="00FF4625">
        <w:tc>
          <w:tcPr>
            <w:tcW w:w="1567" w:type="dxa"/>
          </w:tcPr>
          <w:p w:rsidR="008530B2" w:rsidRPr="00087600" w:rsidRDefault="008530B2" w:rsidP="0051626B">
            <w:pPr>
              <w:tabs>
                <w:tab w:val="left" w:pos="6888"/>
              </w:tabs>
              <w:ind w:right="2"/>
              <w:jc w:val="center"/>
              <w:rPr>
                <w:color w:val="000000"/>
              </w:rPr>
            </w:pPr>
            <w:r w:rsidRPr="00087600">
              <w:rPr>
                <w:color w:val="000000"/>
              </w:rPr>
              <w:t>1.</w:t>
            </w:r>
          </w:p>
        </w:tc>
        <w:tc>
          <w:tcPr>
            <w:tcW w:w="13786" w:type="dxa"/>
            <w:gridSpan w:val="8"/>
          </w:tcPr>
          <w:p w:rsidR="008530B2" w:rsidRPr="00087600" w:rsidRDefault="008530B2" w:rsidP="008530B2">
            <w:pPr>
              <w:tabs>
                <w:tab w:val="left" w:pos="6888"/>
              </w:tabs>
              <w:ind w:right="2"/>
              <w:rPr>
                <w:color w:val="000000"/>
              </w:rPr>
            </w:pPr>
            <w:r w:rsidRPr="00087600">
              <w:rPr>
                <w:rStyle w:val="9pt0pt"/>
                <w:rFonts w:eastAsia="Courier New"/>
                <w:b w:val="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8266C6" w:rsidRPr="00087600" w:rsidTr="00FF4625">
        <w:tc>
          <w:tcPr>
            <w:tcW w:w="1567" w:type="dxa"/>
          </w:tcPr>
          <w:p w:rsidR="008530B2" w:rsidRPr="00087600" w:rsidRDefault="008530B2" w:rsidP="00E01BBB">
            <w:pPr>
              <w:pStyle w:val="a3"/>
              <w:tabs>
                <w:tab w:val="left" w:pos="11057"/>
                <w:tab w:val="left" w:pos="11199"/>
              </w:tabs>
              <w:jc w:val="center"/>
            </w:pPr>
            <w:r w:rsidRPr="00087600">
              <w:rPr>
                <w:rStyle w:val="9pt0pt"/>
                <w:rFonts w:eastAsia="Courier New"/>
                <w:b w:val="0"/>
                <w:sz w:val="20"/>
                <w:szCs w:val="20"/>
              </w:rPr>
              <w:t>1.1.</w:t>
            </w:r>
          </w:p>
        </w:tc>
        <w:tc>
          <w:tcPr>
            <w:tcW w:w="1970" w:type="dxa"/>
          </w:tcPr>
          <w:p w:rsidR="008530B2" w:rsidRPr="00087600" w:rsidRDefault="008530B2" w:rsidP="0051626B">
            <w:pPr>
              <w:pStyle w:val="a3"/>
              <w:tabs>
                <w:tab w:val="left" w:pos="11057"/>
                <w:tab w:val="left" w:pos="11199"/>
              </w:tabs>
            </w:pPr>
            <w:r w:rsidRPr="00087600">
              <w:rPr>
                <w:rStyle w:val="9pt0pt"/>
                <w:rFonts w:eastAsia="Courier New"/>
                <w:b w:val="0"/>
                <w:sz w:val="20"/>
                <w:szCs w:val="2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536" w:type="dxa"/>
          </w:tcPr>
          <w:p w:rsidR="008530B2" w:rsidRPr="00087600" w:rsidRDefault="0054552D" w:rsidP="008530B2">
            <w:pPr>
              <w:tabs>
                <w:tab w:val="left" w:pos="6888"/>
              </w:tabs>
              <w:ind w:right="2"/>
              <w:rPr>
                <w:color w:val="000000"/>
                <w:sz w:val="24"/>
                <w:szCs w:val="24"/>
              </w:rPr>
            </w:pPr>
            <w:proofErr w:type="spellStart"/>
            <w:r w:rsidRPr="00087600">
              <w:rPr>
                <w:rStyle w:val="9pt0pt"/>
                <w:rFonts w:eastAsia="Courier New"/>
                <w:b w:val="0"/>
                <w:sz w:val="20"/>
                <w:szCs w:val="20"/>
              </w:rPr>
              <w:t>Сп</w:t>
            </w:r>
            <w:proofErr w:type="spellEnd"/>
            <w:r w:rsidRPr="00087600">
              <w:rPr>
                <w:rStyle w:val="9pt0pt"/>
                <w:rFonts w:eastAsia="Courier New"/>
                <w:b w:val="0"/>
                <w:sz w:val="20"/>
                <w:szCs w:val="20"/>
              </w:rPr>
              <w:t>*10 0/ ВРП</w:t>
            </w:r>
          </w:p>
        </w:tc>
        <w:tc>
          <w:tcPr>
            <w:tcW w:w="1939" w:type="dxa"/>
          </w:tcPr>
          <w:p w:rsidR="0054552D" w:rsidRPr="00087600" w:rsidRDefault="0054552D" w:rsidP="0051626B">
            <w:pPr>
              <w:pStyle w:val="a3"/>
              <w:tabs>
                <w:tab w:val="left" w:pos="11057"/>
                <w:tab w:val="left" w:pos="11199"/>
              </w:tabs>
              <w:rPr>
                <w:rStyle w:val="9pt0pt"/>
                <w:rFonts w:eastAsia="Courier New"/>
                <w:b w:val="0"/>
                <w:sz w:val="20"/>
                <w:szCs w:val="20"/>
              </w:rPr>
            </w:pPr>
            <w:proofErr w:type="spellStart"/>
            <w:r w:rsidRPr="00087600">
              <w:rPr>
                <w:rStyle w:val="9pt0pt"/>
                <w:rFonts w:eastAsia="Courier New"/>
                <w:b w:val="0"/>
                <w:sz w:val="20"/>
                <w:szCs w:val="20"/>
              </w:rPr>
              <w:t>Сп</w:t>
            </w:r>
            <w:proofErr w:type="spellEnd"/>
            <w:r w:rsidRPr="00087600">
              <w:rPr>
                <w:rStyle w:val="9pt0pt"/>
                <w:rFonts w:eastAsia="Courier New"/>
                <w:b w:val="0"/>
                <w:sz w:val="20"/>
                <w:szCs w:val="20"/>
              </w:rPr>
              <w:t xml:space="preserve"> -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w:t>
            </w:r>
            <w:r w:rsidR="0051626B" w:rsidRPr="00087600">
              <w:rPr>
                <w:rStyle w:val="9pt0pt"/>
                <w:rFonts w:eastAsia="Courier New"/>
                <w:b w:val="0"/>
                <w:sz w:val="20"/>
                <w:szCs w:val="20"/>
              </w:rPr>
              <w:t>.</w:t>
            </w:r>
            <w:r w:rsidRPr="00087600">
              <w:rPr>
                <w:rStyle w:val="9pt0pt"/>
                <w:rFonts w:eastAsia="Courier New"/>
                <w:b w:val="0"/>
                <w:sz w:val="20"/>
                <w:szCs w:val="20"/>
              </w:rPr>
              <w:t xml:space="preserve">; </w:t>
            </w:r>
          </w:p>
          <w:p w:rsidR="008530B2" w:rsidRPr="00087600" w:rsidRDefault="0054552D" w:rsidP="0054552D">
            <w:pPr>
              <w:tabs>
                <w:tab w:val="left" w:pos="6888"/>
              </w:tabs>
              <w:ind w:right="2"/>
              <w:rPr>
                <w:color w:val="000000"/>
                <w:sz w:val="24"/>
                <w:szCs w:val="24"/>
              </w:rPr>
            </w:pPr>
            <w:r w:rsidRPr="00087600">
              <w:rPr>
                <w:rStyle w:val="9pt0pt"/>
                <w:rFonts w:eastAsia="Courier New"/>
                <w:b w:val="0"/>
                <w:sz w:val="20"/>
                <w:szCs w:val="20"/>
              </w:rPr>
              <w:t xml:space="preserve">ВРП - утвержденный валовой региональный продукт, млн. руб. К учету принимаются значение показателя </w:t>
            </w:r>
            <w:r w:rsidRPr="00087600">
              <w:rPr>
                <w:rStyle w:val="9pt0pt"/>
                <w:rFonts w:eastAsia="Courier New"/>
                <w:b w:val="0"/>
                <w:sz w:val="20"/>
                <w:szCs w:val="20"/>
              </w:rPr>
              <w:lastRenderedPageBreak/>
              <w:t>с точностью не менее 1 сотой (два знака после запятой), показатели с точностью менее 1 сотой приравниваются к нулю.</w:t>
            </w:r>
          </w:p>
        </w:tc>
        <w:tc>
          <w:tcPr>
            <w:tcW w:w="1569" w:type="dxa"/>
          </w:tcPr>
          <w:p w:rsidR="008530B2" w:rsidRPr="00087600" w:rsidRDefault="008530B2" w:rsidP="008530B2">
            <w:pPr>
              <w:tabs>
                <w:tab w:val="left" w:pos="6888"/>
              </w:tabs>
              <w:ind w:right="2"/>
              <w:rPr>
                <w:color w:val="000000"/>
                <w:sz w:val="24"/>
                <w:szCs w:val="24"/>
              </w:rPr>
            </w:pPr>
          </w:p>
        </w:tc>
        <w:tc>
          <w:tcPr>
            <w:tcW w:w="1855" w:type="dxa"/>
          </w:tcPr>
          <w:p w:rsidR="008530B2" w:rsidRPr="00087600" w:rsidRDefault="008530B2" w:rsidP="008530B2">
            <w:pPr>
              <w:tabs>
                <w:tab w:val="left" w:pos="6888"/>
              </w:tabs>
              <w:ind w:right="2"/>
              <w:rPr>
                <w:color w:val="000000"/>
                <w:sz w:val="24"/>
                <w:szCs w:val="24"/>
              </w:rPr>
            </w:pPr>
          </w:p>
        </w:tc>
        <w:tc>
          <w:tcPr>
            <w:tcW w:w="1597" w:type="dxa"/>
          </w:tcPr>
          <w:p w:rsidR="008530B2" w:rsidRPr="00087600" w:rsidRDefault="008530B2" w:rsidP="008530B2">
            <w:pPr>
              <w:tabs>
                <w:tab w:val="left" w:pos="6888"/>
              </w:tabs>
              <w:ind w:right="2"/>
              <w:rPr>
                <w:color w:val="000000"/>
                <w:sz w:val="24"/>
                <w:szCs w:val="24"/>
              </w:rPr>
            </w:pPr>
          </w:p>
        </w:tc>
        <w:tc>
          <w:tcPr>
            <w:tcW w:w="1666" w:type="dxa"/>
          </w:tcPr>
          <w:p w:rsidR="008530B2" w:rsidRPr="00087600" w:rsidRDefault="0054552D" w:rsidP="008530B2">
            <w:pPr>
              <w:tabs>
                <w:tab w:val="left" w:pos="6888"/>
              </w:tabs>
              <w:ind w:right="2"/>
              <w:rPr>
                <w:color w:val="000000"/>
                <w:sz w:val="24"/>
                <w:szCs w:val="24"/>
              </w:rPr>
            </w:pPr>
            <w:r w:rsidRPr="00087600">
              <w:rPr>
                <w:rStyle w:val="9pt0pt"/>
                <w:rFonts w:eastAsia="Courier New"/>
                <w:b w:val="0"/>
                <w:sz w:val="20"/>
                <w:szCs w:val="20"/>
              </w:rPr>
              <w:t xml:space="preserve">Статистические данные </w:t>
            </w:r>
            <w:r w:rsidRPr="00087600">
              <w:rPr>
                <w:lang w:eastAsia="en-US"/>
              </w:rPr>
              <w:t>органа муниципального контроля</w:t>
            </w:r>
            <w:r w:rsidRPr="00087600">
              <w:rPr>
                <w:rStyle w:val="9pt0pt"/>
                <w:rFonts w:eastAsia="Courier New"/>
                <w:b w:val="0"/>
                <w:sz w:val="20"/>
                <w:szCs w:val="20"/>
              </w:rPr>
              <w:t>: журнал распоряжений, реестр проверок, статистические данные</w:t>
            </w:r>
          </w:p>
        </w:tc>
        <w:tc>
          <w:tcPr>
            <w:tcW w:w="1654" w:type="dxa"/>
          </w:tcPr>
          <w:p w:rsidR="008530B2" w:rsidRPr="00087600" w:rsidRDefault="008530B2" w:rsidP="008530B2">
            <w:pPr>
              <w:tabs>
                <w:tab w:val="left" w:pos="6888"/>
              </w:tabs>
              <w:ind w:right="2"/>
              <w:rPr>
                <w:color w:val="000000"/>
                <w:sz w:val="24"/>
                <w:szCs w:val="24"/>
              </w:rPr>
            </w:pPr>
          </w:p>
        </w:tc>
      </w:tr>
      <w:tr w:rsidR="0054552D" w:rsidRPr="00087600" w:rsidTr="00FF4625">
        <w:tc>
          <w:tcPr>
            <w:tcW w:w="1567" w:type="dxa"/>
          </w:tcPr>
          <w:p w:rsidR="0054552D" w:rsidRPr="00087600" w:rsidRDefault="0054552D" w:rsidP="00E01BBB">
            <w:pPr>
              <w:pStyle w:val="a3"/>
              <w:tabs>
                <w:tab w:val="left" w:pos="11057"/>
                <w:tab w:val="left" w:pos="11199"/>
              </w:tabs>
              <w:jc w:val="center"/>
              <w:rPr>
                <w:rStyle w:val="9pt0pt"/>
                <w:rFonts w:eastAsia="Courier New"/>
                <w:b w:val="0"/>
                <w:sz w:val="20"/>
                <w:szCs w:val="20"/>
              </w:rPr>
            </w:pPr>
            <w:r w:rsidRPr="00087600">
              <w:rPr>
                <w:rStyle w:val="9pt0pt"/>
                <w:rFonts w:eastAsia="Courier New"/>
                <w:b w:val="0"/>
                <w:sz w:val="20"/>
                <w:szCs w:val="20"/>
              </w:rPr>
              <w:lastRenderedPageBreak/>
              <w:t>1.2.</w:t>
            </w:r>
          </w:p>
        </w:tc>
        <w:tc>
          <w:tcPr>
            <w:tcW w:w="1970" w:type="dxa"/>
          </w:tcPr>
          <w:p w:rsidR="0054552D" w:rsidRPr="00087600" w:rsidRDefault="0054552D" w:rsidP="0051626B">
            <w:pPr>
              <w:pStyle w:val="a3"/>
              <w:tabs>
                <w:tab w:val="left" w:pos="11057"/>
                <w:tab w:val="left" w:pos="11199"/>
              </w:tabs>
            </w:pPr>
            <w:r w:rsidRPr="00087600">
              <w:rPr>
                <w:rStyle w:val="9pt0pt"/>
                <w:rFonts w:eastAsia="Courier New"/>
                <w:b w:val="0"/>
                <w:sz w:val="20"/>
                <w:szCs w:val="20"/>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536" w:type="dxa"/>
          </w:tcPr>
          <w:p w:rsidR="0054552D" w:rsidRPr="00087600" w:rsidRDefault="0054552D" w:rsidP="00E01BBB">
            <w:pPr>
              <w:pStyle w:val="a3"/>
              <w:tabs>
                <w:tab w:val="left" w:pos="11057"/>
                <w:tab w:val="left" w:pos="11199"/>
              </w:tabs>
            </w:pPr>
            <w:proofErr w:type="spellStart"/>
            <w:r w:rsidRPr="00087600">
              <w:rPr>
                <w:rStyle w:val="9pt0pt"/>
                <w:rFonts w:eastAsia="Courier New"/>
                <w:b w:val="0"/>
                <w:sz w:val="20"/>
                <w:szCs w:val="20"/>
              </w:rPr>
              <w:t>Кспв</w:t>
            </w:r>
            <w:proofErr w:type="spellEnd"/>
            <w:r w:rsidRPr="00087600">
              <w:rPr>
                <w:rStyle w:val="9pt0pt"/>
                <w:rFonts w:eastAsia="Courier New"/>
                <w:b w:val="0"/>
                <w:sz w:val="20"/>
                <w:szCs w:val="20"/>
              </w:rPr>
              <w:t xml:space="preserve">*1 00% / </w:t>
            </w:r>
            <w:proofErr w:type="spellStart"/>
            <w:r w:rsidRPr="00087600">
              <w:rPr>
                <w:rStyle w:val="9pt0pt"/>
                <w:rFonts w:eastAsia="Courier New"/>
                <w:b w:val="0"/>
                <w:sz w:val="20"/>
                <w:szCs w:val="20"/>
              </w:rPr>
              <w:t>Ксн</w:t>
            </w:r>
            <w:proofErr w:type="spellEnd"/>
          </w:p>
        </w:tc>
        <w:tc>
          <w:tcPr>
            <w:tcW w:w="1939" w:type="dxa"/>
          </w:tcPr>
          <w:p w:rsidR="0054552D" w:rsidRPr="00087600" w:rsidRDefault="0054552D" w:rsidP="00E01BBB">
            <w:pPr>
              <w:pStyle w:val="a3"/>
              <w:tabs>
                <w:tab w:val="left" w:pos="11057"/>
                <w:tab w:val="left" w:pos="11199"/>
              </w:tabs>
            </w:pPr>
            <w:proofErr w:type="spellStart"/>
            <w:r w:rsidRPr="00087600">
              <w:rPr>
                <w:rStyle w:val="9pt0pt"/>
                <w:rFonts w:eastAsia="Courier New"/>
                <w:b w:val="0"/>
                <w:sz w:val="20"/>
                <w:szCs w:val="20"/>
              </w:rPr>
              <w:t>Кспв</w:t>
            </w:r>
            <w:proofErr w:type="spellEnd"/>
            <w:r w:rsidRPr="00087600">
              <w:rPr>
                <w:rStyle w:val="9pt0pt"/>
                <w:rFonts w:eastAsia="Courier New"/>
                <w:b w:val="0"/>
                <w:sz w:val="20"/>
                <w:szCs w:val="20"/>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54552D" w:rsidRPr="00087600" w:rsidRDefault="0054552D" w:rsidP="00E01BBB">
            <w:pPr>
              <w:pStyle w:val="a3"/>
              <w:tabs>
                <w:tab w:val="left" w:pos="11057"/>
                <w:tab w:val="left" w:pos="11199"/>
              </w:tabs>
            </w:pPr>
            <w:proofErr w:type="spellStart"/>
            <w:r w:rsidRPr="00087600">
              <w:rPr>
                <w:rStyle w:val="9pt0pt"/>
                <w:rFonts w:eastAsia="Courier New"/>
                <w:b w:val="0"/>
                <w:sz w:val="20"/>
                <w:szCs w:val="20"/>
              </w:rPr>
              <w:t>Ксн</w:t>
            </w:r>
            <w:proofErr w:type="spellEnd"/>
            <w:r w:rsidRPr="00087600">
              <w:rPr>
                <w:rStyle w:val="9pt0pt"/>
                <w:rFonts w:eastAsia="Courier New"/>
                <w:b w:val="0"/>
                <w:sz w:val="20"/>
                <w:szCs w:val="20"/>
              </w:rPr>
              <w:t xml:space="preserve"> - общее количество случаев нарушения обязательных требований, выявленных по результатам проверок</w:t>
            </w:r>
          </w:p>
        </w:tc>
        <w:tc>
          <w:tcPr>
            <w:tcW w:w="1569" w:type="dxa"/>
          </w:tcPr>
          <w:p w:rsidR="0054552D" w:rsidRPr="00087600" w:rsidRDefault="0054552D" w:rsidP="008530B2">
            <w:pPr>
              <w:tabs>
                <w:tab w:val="left" w:pos="6888"/>
              </w:tabs>
              <w:ind w:right="2"/>
              <w:rPr>
                <w:color w:val="000000"/>
                <w:sz w:val="24"/>
                <w:szCs w:val="24"/>
              </w:rPr>
            </w:pPr>
          </w:p>
        </w:tc>
        <w:tc>
          <w:tcPr>
            <w:tcW w:w="1855" w:type="dxa"/>
          </w:tcPr>
          <w:p w:rsidR="0054552D" w:rsidRPr="00087600" w:rsidRDefault="0054552D" w:rsidP="008530B2">
            <w:pPr>
              <w:tabs>
                <w:tab w:val="left" w:pos="6888"/>
              </w:tabs>
              <w:ind w:right="2"/>
              <w:rPr>
                <w:color w:val="000000"/>
                <w:sz w:val="24"/>
                <w:szCs w:val="24"/>
              </w:rPr>
            </w:pPr>
          </w:p>
        </w:tc>
        <w:tc>
          <w:tcPr>
            <w:tcW w:w="1597" w:type="dxa"/>
          </w:tcPr>
          <w:p w:rsidR="0054552D" w:rsidRPr="00087600" w:rsidRDefault="0054552D" w:rsidP="008530B2">
            <w:pPr>
              <w:tabs>
                <w:tab w:val="left" w:pos="6888"/>
              </w:tabs>
              <w:ind w:right="2"/>
              <w:rPr>
                <w:color w:val="000000"/>
                <w:sz w:val="24"/>
                <w:szCs w:val="24"/>
              </w:rPr>
            </w:pPr>
          </w:p>
        </w:tc>
        <w:tc>
          <w:tcPr>
            <w:tcW w:w="1666" w:type="dxa"/>
          </w:tcPr>
          <w:p w:rsidR="0054552D" w:rsidRPr="00087600" w:rsidRDefault="0054552D" w:rsidP="008530B2">
            <w:pPr>
              <w:tabs>
                <w:tab w:val="left" w:pos="6888"/>
              </w:tabs>
              <w:ind w:right="2"/>
              <w:rPr>
                <w:rStyle w:val="9pt0pt"/>
                <w:rFonts w:eastAsia="Courier New"/>
                <w:b w:val="0"/>
                <w:sz w:val="20"/>
                <w:szCs w:val="20"/>
              </w:rPr>
            </w:pPr>
            <w:r w:rsidRPr="00087600">
              <w:rPr>
                <w:rStyle w:val="9pt0pt"/>
                <w:rFonts w:eastAsia="Courier New"/>
                <w:b w:val="0"/>
                <w:sz w:val="20"/>
                <w:szCs w:val="20"/>
              </w:rPr>
              <w:t xml:space="preserve">Статистические данные </w:t>
            </w:r>
            <w:r w:rsidRPr="00087600">
              <w:rPr>
                <w:lang w:eastAsia="en-US"/>
              </w:rPr>
              <w:t>органа муниципального контроля</w:t>
            </w:r>
            <w:r w:rsidRPr="00087600">
              <w:rPr>
                <w:rStyle w:val="9pt0pt"/>
                <w:rFonts w:eastAsia="Courier New"/>
                <w:b w:val="0"/>
                <w:sz w:val="20"/>
                <w:szCs w:val="20"/>
              </w:rPr>
              <w:t>; данные ГАС РФ «Правосудие».</w:t>
            </w:r>
          </w:p>
        </w:tc>
        <w:tc>
          <w:tcPr>
            <w:tcW w:w="1654" w:type="dxa"/>
          </w:tcPr>
          <w:p w:rsidR="0054552D" w:rsidRPr="00087600" w:rsidRDefault="0054552D" w:rsidP="008530B2">
            <w:pPr>
              <w:tabs>
                <w:tab w:val="left" w:pos="6888"/>
              </w:tabs>
              <w:ind w:right="2"/>
              <w:rPr>
                <w:color w:val="000000"/>
                <w:sz w:val="24"/>
                <w:szCs w:val="24"/>
              </w:rPr>
            </w:pPr>
          </w:p>
        </w:tc>
      </w:tr>
      <w:tr w:rsidR="0054552D" w:rsidRPr="00087600" w:rsidTr="001C2B71">
        <w:tc>
          <w:tcPr>
            <w:tcW w:w="15353" w:type="dxa"/>
            <w:gridSpan w:val="9"/>
          </w:tcPr>
          <w:p w:rsidR="0054552D" w:rsidRPr="00087600" w:rsidRDefault="0054552D" w:rsidP="0054552D">
            <w:pPr>
              <w:tabs>
                <w:tab w:val="left" w:pos="6888"/>
              </w:tabs>
              <w:ind w:right="2"/>
              <w:jc w:val="center"/>
              <w:rPr>
                <w:color w:val="000000"/>
                <w:sz w:val="24"/>
                <w:szCs w:val="24"/>
              </w:rPr>
            </w:pPr>
            <w:r w:rsidRPr="00087600">
              <w:rPr>
                <w:rStyle w:val="9pt0pt"/>
                <w:rFonts w:eastAsia="Courier New"/>
                <w:b w:val="0"/>
                <w:sz w:val="20"/>
                <w:szCs w:val="20"/>
              </w:rPr>
              <w:t>ИНДИКАТИВНЫЕ ПОКАЗАТЕЛИ</w:t>
            </w:r>
          </w:p>
        </w:tc>
      </w:tr>
      <w:tr w:rsidR="005F7512" w:rsidRPr="00087600" w:rsidTr="00FF4625">
        <w:tc>
          <w:tcPr>
            <w:tcW w:w="1567" w:type="dxa"/>
          </w:tcPr>
          <w:p w:rsidR="005F7512" w:rsidRPr="00087600" w:rsidRDefault="005F7512" w:rsidP="00E01BBB">
            <w:pPr>
              <w:pStyle w:val="a3"/>
              <w:tabs>
                <w:tab w:val="left" w:pos="11057"/>
                <w:tab w:val="left" w:pos="11199"/>
              </w:tabs>
              <w:jc w:val="center"/>
              <w:rPr>
                <w:rStyle w:val="9pt0pt"/>
                <w:rFonts w:eastAsia="Courier New"/>
                <w:b w:val="0"/>
                <w:sz w:val="20"/>
                <w:szCs w:val="20"/>
              </w:rPr>
            </w:pPr>
            <w:r w:rsidRPr="00087600">
              <w:rPr>
                <w:rStyle w:val="9pt0pt"/>
                <w:rFonts w:eastAsia="Courier New"/>
                <w:b w:val="0"/>
                <w:sz w:val="20"/>
                <w:szCs w:val="20"/>
              </w:rPr>
              <w:t>2.</w:t>
            </w:r>
          </w:p>
        </w:tc>
        <w:tc>
          <w:tcPr>
            <w:tcW w:w="13786" w:type="dxa"/>
            <w:gridSpan w:val="8"/>
          </w:tcPr>
          <w:p w:rsidR="005F7512" w:rsidRPr="00087600" w:rsidRDefault="005F7512" w:rsidP="008530B2">
            <w:pPr>
              <w:tabs>
                <w:tab w:val="left" w:pos="6888"/>
              </w:tabs>
              <w:ind w:right="2"/>
              <w:rPr>
                <w:color w:val="000000"/>
                <w:sz w:val="24"/>
                <w:szCs w:val="24"/>
              </w:rPr>
            </w:pPr>
            <w:proofErr w:type="gramStart"/>
            <w:r w:rsidRPr="00087600">
              <w:rPr>
                <w:rStyle w:val="9pt0pt"/>
                <w:rFonts w:eastAsia="Courier New"/>
                <w:b w:val="0"/>
                <w:sz w:val="20"/>
                <w:szCs w:val="2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5F7512" w:rsidRPr="00087600" w:rsidTr="001949CC">
        <w:tc>
          <w:tcPr>
            <w:tcW w:w="15353" w:type="dxa"/>
            <w:gridSpan w:val="9"/>
          </w:tcPr>
          <w:p w:rsidR="005F7512" w:rsidRPr="00087600" w:rsidRDefault="005F7512" w:rsidP="005F7512">
            <w:pPr>
              <w:tabs>
                <w:tab w:val="left" w:pos="6888"/>
              </w:tabs>
              <w:ind w:right="2"/>
              <w:jc w:val="center"/>
              <w:rPr>
                <w:color w:val="000000"/>
                <w:sz w:val="24"/>
                <w:szCs w:val="24"/>
              </w:rPr>
            </w:pPr>
            <w:r w:rsidRPr="00087600">
              <w:rPr>
                <w:rStyle w:val="9pt0pt"/>
                <w:rFonts w:eastAsia="Courier New"/>
                <w:b w:val="0"/>
                <w:sz w:val="20"/>
                <w:szCs w:val="20"/>
              </w:rPr>
              <w:t>2.1. Контрольные мероприятия при взаимодействии с контролируемым лицом</w:t>
            </w:r>
          </w:p>
        </w:tc>
      </w:tr>
      <w:tr w:rsidR="005F7512" w:rsidRPr="00087600" w:rsidTr="00FF4625">
        <w:tc>
          <w:tcPr>
            <w:tcW w:w="1567" w:type="dxa"/>
          </w:tcPr>
          <w:p w:rsidR="005F7512" w:rsidRPr="00087600" w:rsidRDefault="005F7512" w:rsidP="00E01BBB">
            <w:pPr>
              <w:pStyle w:val="a3"/>
              <w:tabs>
                <w:tab w:val="left" w:pos="11057"/>
                <w:tab w:val="left" w:pos="11199"/>
              </w:tabs>
              <w:jc w:val="center"/>
              <w:rPr>
                <w:rStyle w:val="9pt0pt"/>
                <w:rFonts w:eastAsia="Courier New"/>
                <w:b w:val="0"/>
                <w:sz w:val="20"/>
                <w:szCs w:val="20"/>
              </w:rPr>
            </w:pPr>
            <w:r w:rsidRPr="00087600">
              <w:rPr>
                <w:rStyle w:val="9pt0pt"/>
                <w:rFonts w:eastAsia="Courier New"/>
                <w:b w:val="0"/>
                <w:sz w:val="20"/>
                <w:szCs w:val="20"/>
              </w:rPr>
              <w:t>2.1.1.</w:t>
            </w:r>
          </w:p>
        </w:tc>
        <w:tc>
          <w:tcPr>
            <w:tcW w:w="1970" w:type="dxa"/>
          </w:tcPr>
          <w:p w:rsidR="005F7512" w:rsidRPr="00087600" w:rsidRDefault="005F7512" w:rsidP="008266C6">
            <w:pPr>
              <w:pStyle w:val="a3"/>
              <w:tabs>
                <w:tab w:val="left" w:pos="11057"/>
                <w:tab w:val="left" w:pos="11199"/>
              </w:tabs>
              <w:rPr>
                <w:rStyle w:val="9pt0pt"/>
                <w:rFonts w:eastAsia="Courier New"/>
                <w:b w:val="0"/>
                <w:sz w:val="20"/>
                <w:szCs w:val="20"/>
              </w:rPr>
            </w:pPr>
            <w:r w:rsidRPr="00087600">
              <w:rPr>
                <w:rStyle w:val="9pt0pt"/>
                <w:rFonts w:eastAsia="Courier New"/>
                <w:b w:val="0"/>
                <w:sz w:val="20"/>
                <w:szCs w:val="20"/>
              </w:rPr>
              <w:t xml:space="preserve">Доля контрольных мероприятий в рамках муниципального жилищного контроля, проведенных в установленные сроки, по отношению к общему </w:t>
            </w:r>
            <w:r w:rsidR="008266C6" w:rsidRPr="00087600">
              <w:rPr>
                <w:rStyle w:val="9pt0pt"/>
                <w:rFonts w:eastAsia="Courier New"/>
                <w:b w:val="0"/>
                <w:sz w:val="20"/>
                <w:szCs w:val="20"/>
              </w:rPr>
              <w:t xml:space="preserve">количеству </w:t>
            </w:r>
            <w:r w:rsidRPr="00087600">
              <w:rPr>
                <w:rStyle w:val="9pt0pt"/>
                <w:rFonts w:eastAsia="Courier New"/>
                <w:b w:val="0"/>
                <w:sz w:val="20"/>
                <w:szCs w:val="20"/>
              </w:rPr>
              <w:lastRenderedPageBreak/>
              <w:t>контрольных мероприятий, проведенных в рамках осуществления муниципального жилищного контроля</w:t>
            </w:r>
          </w:p>
        </w:tc>
        <w:tc>
          <w:tcPr>
            <w:tcW w:w="1536" w:type="dxa"/>
          </w:tcPr>
          <w:p w:rsidR="005F7512" w:rsidRPr="00087600" w:rsidRDefault="005F7512" w:rsidP="00E01BBB">
            <w:pPr>
              <w:pStyle w:val="a3"/>
              <w:tabs>
                <w:tab w:val="left" w:pos="11057"/>
                <w:tab w:val="left" w:pos="11199"/>
              </w:tabs>
              <w:rPr>
                <w:rStyle w:val="9pt0pt"/>
                <w:rFonts w:eastAsia="Courier New"/>
                <w:b w:val="0"/>
                <w:sz w:val="20"/>
                <w:szCs w:val="20"/>
              </w:rPr>
            </w:pPr>
            <w:proofErr w:type="spellStart"/>
            <w:r w:rsidRPr="00087600">
              <w:rPr>
                <w:rStyle w:val="9pt0pt"/>
                <w:rFonts w:eastAsia="Courier New"/>
                <w:b w:val="0"/>
                <w:sz w:val="20"/>
                <w:szCs w:val="20"/>
              </w:rPr>
              <w:lastRenderedPageBreak/>
              <w:t>Пву</w:t>
            </w:r>
            <w:proofErr w:type="spellEnd"/>
            <w:r w:rsidRPr="00087600">
              <w:rPr>
                <w:rStyle w:val="9pt0pt"/>
                <w:rFonts w:eastAsia="Courier New"/>
                <w:b w:val="0"/>
                <w:sz w:val="20"/>
                <w:szCs w:val="20"/>
              </w:rPr>
              <w:t xml:space="preserve">*1 00% / </w:t>
            </w:r>
            <w:proofErr w:type="spellStart"/>
            <w:r w:rsidRPr="00087600">
              <w:rPr>
                <w:rStyle w:val="9pt0pt"/>
                <w:rFonts w:eastAsia="Courier New"/>
                <w:b w:val="0"/>
                <w:sz w:val="20"/>
                <w:szCs w:val="20"/>
              </w:rPr>
              <w:t>Пок</w:t>
            </w:r>
            <w:proofErr w:type="spellEnd"/>
          </w:p>
        </w:tc>
        <w:tc>
          <w:tcPr>
            <w:tcW w:w="1939" w:type="dxa"/>
          </w:tcPr>
          <w:p w:rsidR="005F7512" w:rsidRPr="00087600" w:rsidRDefault="005F7512" w:rsidP="005F7512">
            <w:pPr>
              <w:pStyle w:val="a3"/>
              <w:tabs>
                <w:tab w:val="left" w:pos="11057"/>
                <w:tab w:val="left" w:pos="11199"/>
              </w:tabs>
            </w:pPr>
            <w:proofErr w:type="spellStart"/>
            <w:r w:rsidRPr="00087600">
              <w:rPr>
                <w:rStyle w:val="9pt0pt"/>
                <w:rFonts w:eastAsia="Courier New"/>
                <w:b w:val="0"/>
                <w:sz w:val="20"/>
                <w:szCs w:val="20"/>
              </w:rPr>
              <w:t>Пву</w:t>
            </w:r>
            <w:proofErr w:type="spellEnd"/>
            <w:r w:rsidRPr="00087600">
              <w:rPr>
                <w:rStyle w:val="9pt0pt"/>
                <w:rFonts w:eastAsia="Courier New"/>
                <w:b w:val="0"/>
                <w:sz w:val="20"/>
                <w:szCs w:val="20"/>
              </w:rPr>
              <w:t xml:space="preserve"> - количество контрольных мероприятий в рамках муниципального жилищного контроля, проведенных в установленные сроки;</w:t>
            </w:r>
          </w:p>
          <w:p w:rsidR="005F7512" w:rsidRPr="00087600" w:rsidRDefault="005F7512" w:rsidP="005F7512">
            <w:pPr>
              <w:pStyle w:val="a3"/>
              <w:tabs>
                <w:tab w:val="left" w:pos="11057"/>
                <w:tab w:val="left" w:pos="11199"/>
              </w:tabs>
              <w:rPr>
                <w:rStyle w:val="9pt0pt"/>
                <w:rFonts w:eastAsia="Courier New"/>
                <w:b w:val="0"/>
                <w:sz w:val="20"/>
                <w:szCs w:val="20"/>
              </w:rPr>
            </w:pPr>
            <w:proofErr w:type="spellStart"/>
            <w:r w:rsidRPr="00087600">
              <w:rPr>
                <w:rStyle w:val="9pt0pt"/>
                <w:rFonts w:eastAsia="Courier New"/>
                <w:b w:val="0"/>
                <w:sz w:val="20"/>
                <w:szCs w:val="20"/>
              </w:rPr>
              <w:t>Пок</w:t>
            </w:r>
            <w:proofErr w:type="spellEnd"/>
            <w:r w:rsidRPr="00087600">
              <w:rPr>
                <w:rStyle w:val="9pt0pt"/>
                <w:rFonts w:eastAsia="Courier New"/>
                <w:b w:val="0"/>
                <w:sz w:val="20"/>
                <w:szCs w:val="20"/>
              </w:rPr>
              <w:t xml:space="preserve"> - общее </w:t>
            </w:r>
            <w:r w:rsidRPr="00087600">
              <w:rPr>
                <w:rStyle w:val="9pt0pt"/>
                <w:rFonts w:eastAsia="Courier New"/>
                <w:b w:val="0"/>
                <w:sz w:val="20"/>
                <w:szCs w:val="20"/>
              </w:rPr>
              <w:lastRenderedPageBreak/>
              <w:t>количество проведенных контрольных мероприятий в рамках муниципального жилищного контроля</w:t>
            </w:r>
          </w:p>
        </w:tc>
        <w:tc>
          <w:tcPr>
            <w:tcW w:w="1569" w:type="dxa"/>
          </w:tcPr>
          <w:p w:rsidR="005F7512" w:rsidRPr="00087600" w:rsidRDefault="005F7512" w:rsidP="008530B2">
            <w:pPr>
              <w:tabs>
                <w:tab w:val="left" w:pos="6888"/>
              </w:tabs>
              <w:ind w:right="2"/>
              <w:rPr>
                <w:color w:val="000000"/>
                <w:sz w:val="24"/>
                <w:szCs w:val="24"/>
              </w:rPr>
            </w:pPr>
          </w:p>
        </w:tc>
        <w:tc>
          <w:tcPr>
            <w:tcW w:w="1855" w:type="dxa"/>
          </w:tcPr>
          <w:p w:rsidR="005F7512" w:rsidRPr="00087600" w:rsidRDefault="005F7512" w:rsidP="008530B2">
            <w:pPr>
              <w:tabs>
                <w:tab w:val="left" w:pos="6888"/>
              </w:tabs>
              <w:ind w:right="2"/>
              <w:rPr>
                <w:color w:val="000000"/>
                <w:sz w:val="24"/>
                <w:szCs w:val="24"/>
              </w:rPr>
            </w:pPr>
          </w:p>
        </w:tc>
        <w:tc>
          <w:tcPr>
            <w:tcW w:w="1597" w:type="dxa"/>
          </w:tcPr>
          <w:p w:rsidR="005F7512" w:rsidRPr="00087600" w:rsidRDefault="005F7512" w:rsidP="008530B2">
            <w:pPr>
              <w:tabs>
                <w:tab w:val="left" w:pos="6888"/>
              </w:tabs>
              <w:ind w:right="2"/>
              <w:rPr>
                <w:color w:val="000000"/>
                <w:sz w:val="24"/>
                <w:szCs w:val="24"/>
              </w:rPr>
            </w:pPr>
          </w:p>
        </w:tc>
        <w:tc>
          <w:tcPr>
            <w:tcW w:w="1666" w:type="dxa"/>
          </w:tcPr>
          <w:p w:rsidR="005F7512" w:rsidRPr="00087600" w:rsidRDefault="005F7512" w:rsidP="005F7512">
            <w:pPr>
              <w:pStyle w:val="a3"/>
              <w:tabs>
                <w:tab w:val="left" w:pos="11057"/>
                <w:tab w:val="left" w:pos="11199"/>
              </w:tabs>
            </w:pPr>
            <w:r w:rsidRPr="00087600">
              <w:rPr>
                <w:rStyle w:val="9pt0pt"/>
                <w:rFonts w:eastAsia="Courier New"/>
                <w:b w:val="0"/>
                <w:sz w:val="20"/>
                <w:szCs w:val="20"/>
              </w:rPr>
              <w:t>Статистические</w:t>
            </w:r>
          </w:p>
          <w:p w:rsidR="005F7512" w:rsidRPr="00087600" w:rsidRDefault="005F7512" w:rsidP="005F7512">
            <w:pPr>
              <w:pStyle w:val="a3"/>
              <w:tabs>
                <w:tab w:val="left" w:pos="11057"/>
                <w:tab w:val="left" w:pos="11199"/>
              </w:tabs>
            </w:pPr>
            <w:r w:rsidRPr="00087600">
              <w:rPr>
                <w:rStyle w:val="9pt0pt"/>
                <w:rFonts w:eastAsia="Courier New"/>
                <w:b w:val="0"/>
                <w:sz w:val="20"/>
                <w:szCs w:val="20"/>
              </w:rPr>
              <w:t>данные</w:t>
            </w:r>
          </w:p>
          <w:p w:rsidR="005F7512" w:rsidRPr="00087600" w:rsidRDefault="005F7512" w:rsidP="005F7512">
            <w:pPr>
              <w:tabs>
                <w:tab w:val="left" w:pos="6888"/>
              </w:tabs>
              <w:ind w:right="2"/>
              <w:rPr>
                <w:rStyle w:val="9pt0pt"/>
                <w:rFonts w:eastAsia="Courier New"/>
                <w:b w:val="0"/>
                <w:sz w:val="20"/>
                <w:szCs w:val="20"/>
              </w:rPr>
            </w:pPr>
            <w:r w:rsidRPr="00087600">
              <w:rPr>
                <w:rStyle w:val="9pt0pt"/>
                <w:rFonts w:eastAsia="Courier New"/>
                <w:b w:val="0"/>
                <w:sz w:val="20"/>
                <w:szCs w:val="20"/>
              </w:rPr>
              <w:t>органа</w:t>
            </w:r>
            <w:r w:rsidR="008266C6" w:rsidRPr="00087600">
              <w:rPr>
                <w:rStyle w:val="9pt0pt"/>
                <w:rFonts w:eastAsia="Courier New"/>
                <w:b w:val="0"/>
                <w:sz w:val="20"/>
                <w:szCs w:val="20"/>
              </w:rPr>
              <w:t xml:space="preserve"> муниципального контроля</w:t>
            </w:r>
          </w:p>
        </w:tc>
        <w:tc>
          <w:tcPr>
            <w:tcW w:w="1654" w:type="dxa"/>
          </w:tcPr>
          <w:p w:rsidR="005F7512" w:rsidRPr="00087600" w:rsidRDefault="005F7512" w:rsidP="008530B2">
            <w:pPr>
              <w:tabs>
                <w:tab w:val="left" w:pos="6888"/>
              </w:tabs>
              <w:ind w:right="2"/>
              <w:rPr>
                <w:color w:val="000000"/>
                <w:sz w:val="24"/>
                <w:szCs w:val="24"/>
              </w:rPr>
            </w:pPr>
          </w:p>
        </w:tc>
      </w:tr>
      <w:tr w:rsidR="005F7512" w:rsidRPr="00087600" w:rsidTr="00FF4625">
        <w:tc>
          <w:tcPr>
            <w:tcW w:w="1567" w:type="dxa"/>
          </w:tcPr>
          <w:p w:rsidR="005F7512" w:rsidRPr="00087600" w:rsidRDefault="005F7512" w:rsidP="00E01BBB">
            <w:pPr>
              <w:pStyle w:val="a3"/>
              <w:tabs>
                <w:tab w:val="left" w:pos="11057"/>
                <w:tab w:val="left" w:pos="11199"/>
              </w:tabs>
              <w:jc w:val="center"/>
              <w:rPr>
                <w:rStyle w:val="9pt0pt"/>
                <w:rFonts w:eastAsia="Courier New"/>
                <w:b w:val="0"/>
                <w:sz w:val="20"/>
                <w:szCs w:val="20"/>
              </w:rPr>
            </w:pPr>
            <w:r w:rsidRPr="00087600">
              <w:rPr>
                <w:rStyle w:val="9pt0pt"/>
                <w:rFonts w:eastAsia="Courier New"/>
                <w:b w:val="0"/>
                <w:sz w:val="20"/>
                <w:szCs w:val="20"/>
              </w:rPr>
              <w:lastRenderedPageBreak/>
              <w:t>2.1.2.</w:t>
            </w:r>
          </w:p>
        </w:tc>
        <w:tc>
          <w:tcPr>
            <w:tcW w:w="1970" w:type="dxa"/>
          </w:tcPr>
          <w:p w:rsidR="005F7512" w:rsidRPr="00087600" w:rsidRDefault="005F7512" w:rsidP="008266C6">
            <w:pPr>
              <w:pStyle w:val="a3"/>
              <w:tabs>
                <w:tab w:val="left" w:pos="11057"/>
                <w:tab w:val="left" w:pos="11199"/>
              </w:tabs>
              <w:rPr>
                <w:rStyle w:val="9pt0pt"/>
                <w:rFonts w:eastAsia="Courier New"/>
                <w:b w:val="0"/>
                <w:sz w:val="20"/>
                <w:szCs w:val="20"/>
              </w:rPr>
            </w:pPr>
            <w:r w:rsidRPr="00087600">
              <w:rPr>
                <w:rStyle w:val="9pt0pt"/>
                <w:rFonts w:eastAsia="Courier New"/>
                <w:b w:val="0"/>
                <w:sz w:val="20"/>
                <w:szCs w:val="20"/>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1536" w:type="dxa"/>
          </w:tcPr>
          <w:p w:rsidR="005F7512" w:rsidRPr="00087600" w:rsidRDefault="005F7512" w:rsidP="00E01BBB">
            <w:pPr>
              <w:pStyle w:val="a3"/>
              <w:tabs>
                <w:tab w:val="left" w:pos="11057"/>
                <w:tab w:val="left" w:pos="11199"/>
              </w:tabs>
              <w:rPr>
                <w:rStyle w:val="9pt0pt"/>
                <w:rFonts w:eastAsia="Courier New"/>
                <w:b w:val="0"/>
                <w:sz w:val="20"/>
                <w:szCs w:val="20"/>
              </w:rPr>
            </w:pPr>
            <w:proofErr w:type="spellStart"/>
            <w:r w:rsidRPr="00087600">
              <w:rPr>
                <w:rStyle w:val="9pt0pt"/>
                <w:rFonts w:eastAsia="Courier New"/>
                <w:b w:val="0"/>
                <w:sz w:val="20"/>
                <w:szCs w:val="20"/>
              </w:rPr>
              <w:t>ПРн</w:t>
            </w:r>
            <w:proofErr w:type="spellEnd"/>
            <w:r w:rsidRPr="00087600">
              <w:rPr>
                <w:rStyle w:val="9pt0pt"/>
                <w:rFonts w:eastAsia="Courier New"/>
                <w:b w:val="0"/>
                <w:sz w:val="20"/>
                <w:szCs w:val="20"/>
              </w:rPr>
              <w:t xml:space="preserve">*1 00% / </w:t>
            </w:r>
            <w:proofErr w:type="spellStart"/>
            <w:r w:rsidRPr="00087600">
              <w:rPr>
                <w:rStyle w:val="9pt0pt"/>
                <w:rFonts w:eastAsia="Courier New"/>
                <w:b w:val="0"/>
                <w:sz w:val="20"/>
                <w:szCs w:val="20"/>
              </w:rPr>
              <w:t>ПРо</w:t>
            </w:r>
            <w:proofErr w:type="spellEnd"/>
          </w:p>
        </w:tc>
        <w:tc>
          <w:tcPr>
            <w:tcW w:w="1939" w:type="dxa"/>
          </w:tcPr>
          <w:p w:rsidR="005F7512" w:rsidRPr="00087600" w:rsidRDefault="005F7512" w:rsidP="005F7512">
            <w:pPr>
              <w:pStyle w:val="a3"/>
              <w:tabs>
                <w:tab w:val="left" w:pos="11057"/>
                <w:tab w:val="left" w:pos="11199"/>
              </w:tabs>
            </w:pPr>
            <w:proofErr w:type="spellStart"/>
            <w:r w:rsidRPr="00087600">
              <w:rPr>
                <w:rStyle w:val="9pt0pt"/>
                <w:rFonts w:eastAsia="Courier New"/>
                <w:b w:val="0"/>
                <w:sz w:val="20"/>
                <w:szCs w:val="20"/>
              </w:rPr>
              <w:t>ПРн</w:t>
            </w:r>
            <w:proofErr w:type="spellEnd"/>
            <w:r w:rsidRPr="00087600">
              <w:rPr>
                <w:rStyle w:val="9pt0pt"/>
                <w:rFonts w:eastAsia="Courier New"/>
                <w:b w:val="0"/>
                <w:sz w:val="20"/>
                <w:szCs w:val="20"/>
              </w:rPr>
              <w:t xml:space="preserve"> - количество предписаний, признанных незаконными в судебном порядке;</w:t>
            </w:r>
          </w:p>
          <w:p w:rsidR="005F7512" w:rsidRPr="00087600" w:rsidRDefault="005F7512" w:rsidP="005F7512">
            <w:pPr>
              <w:pStyle w:val="a3"/>
              <w:tabs>
                <w:tab w:val="left" w:pos="11057"/>
                <w:tab w:val="left" w:pos="11199"/>
              </w:tabs>
              <w:rPr>
                <w:rStyle w:val="9pt0pt"/>
                <w:rFonts w:eastAsia="Courier New"/>
                <w:b w:val="0"/>
                <w:sz w:val="20"/>
                <w:szCs w:val="20"/>
              </w:rPr>
            </w:pPr>
            <w:r w:rsidRPr="00087600">
              <w:rPr>
                <w:rStyle w:val="9pt0pt"/>
                <w:rFonts w:eastAsia="Courier New"/>
                <w:b w:val="0"/>
                <w:sz w:val="20"/>
                <w:szCs w:val="20"/>
              </w:rPr>
              <w:t>Про - общее количество предписаний, выданных в ходе муниципального жилищного контроля</w:t>
            </w:r>
          </w:p>
        </w:tc>
        <w:tc>
          <w:tcPr>
            <w:tcW w:w="1569" w:type="dxa"/>
          </w:tcPr>
          <w:p w:rsidR="005F7512" w:rsidRPr="00087600" w:rsidRDefault="005F7512" w:rsidP="008530B2">
            <w:pPr>
              <w:tabs>
                <w:tab w:val="left" w:pos="6888"/>
              </w:tabs>
              <w:ind w:right="2"/>
              <w:rPr>
                <w:color w:val="000000"/>
                <w:sz w:val="24"/>
                <w:szCs w:val="24"/>
              </w:rPr>
            </w:pPr>
          </w:p>
        </w:tc>
        <w:tc>
          <w:tcPr>
            <w:tcW w:w="1855" w:type="dxa"/>
          </w:tcPr>
          <w:p w:rsidR="005F7512" w:rsidRPr="00087600" w:rsidRDefault="005F7512" w:rsidP="008530B2">
            <w:pPr>
              <w:tabs>
                <w:tab w:val="left" w:pos="6888"/>
              </w:tabs>
              <w:ind w:right="2"/>
              <w:rPr>
                <w:color w:val="000000"/>
                <w:sz w:val="24"/>
                <w:szCs w:val="24"/>
              </w:rPr>
            </w:pPr>
          </w:p>
        </w:tc>
        <w:tc>
          <w:tcPr>
            <w:tcW w:w="1597" w:type="dxa"/>
          </w:tcPr>
          <w:p w:rsidR="005F7512" w:rsidRPr="00087600" w:rsidRDefault="005F7512" w:rsidP="008530B2">
            <w:pPr>
              <w:tabs>
                <w:tab w:val="left" w:pos="6888"/>
              </w:tabs>
              <w:ind w:right="2"/>
              <w:rPr>
                <w:color w:val="000000"/>
                <w:sz w:val="24"/>
                <w:szCs w:val="24"/>
              </w:rPr>
            </w:pPr>
          </w:p>
        </w:tc>
        <w:tc>
          <w:tcPr>
            <w:tcW w:w="1666" w:type="dxa"/>
          </w:tcPr>
          <w:p w:rsidR="005F7512" w:rsidRPr="00087600" w:rsidRDefault="005F7512" w:rsidP="005F7512">
            <w:pPr>
              <w:pStyle w:val="a3"/>
              <w:tabs>
                <w:tab w:val="left" w:pos="11057"/>
                <w:tab w:val="left" w:pos="11199"/>
              </w:tabs>
            </w:pPr>
            <w:r w:rsidRPr="00087600">
              <w:rPr>
                <w:rStyle w:val="9pt0pt"/>
                <w:rFonts w:eastAsia="Courier New"/>
                <w:b w:val="0"/>
                <w:sz w:val="20"/>
                <w:szCs w:val="20"/>
              </w:rPr>
              <w:t>Статистические</w:t>
            </w:r>
          </w:p>
          <w:p w:rsidR="005F7512" w:rsidRPr="00087600" w:rsidRDefault="005F7512" w:rsidP="005F7512">
            <w:pPr>
              <w:pStyle w:val="a3"/>
              <w:tabs>
                <w:tab w:val="left" w:pos="11057"/>
                <w:tab w:val="left" w:pos="11199"/>
              </w:tabs>
            </w:pPr>
            <w:r w:rsidRPr="00087600">
              <w:rPr>
                <w:rStyle w:val="9pt0pt"/>
                <w:rFonts w:eastAsia="Courier New"/>
                <w:b w:val="0"/>
                <w:sz w:val="20"/>
                <w:szCs w:val="20"/>
              </w:rPr>
              <w:t>данные</w:t>
            </w:r>
          </w:p>
          <w:p w:rsidR="005F7512" w:rsidRPr="00087600" w:rsidRDefault="005F7512" w:rsidP="005F7512">
            <w:pPr>
              <w:tabs>
                <w:tab w:val="left" w:pos="6888"/>
              </w:tabs>
              <w:ind w:right="2"/>
              <w:rPr>
                <w:rStyle w:val="9pt0pt"/>
                <w:rFonts w:eastAsia="Courier New"/>
                <w:b w:val="0"/>
                <w:sz w:val="20"/>
                <w:szCs w:val="20"/>
              </w:rPr>
            </w:pPr>
            <w:r w:rsidRPr="00087600">
              <w:rPr>
                <w:rStyle w:val="9pt0pt"/>
                <w:rFonts w:eastAsia="Courier New"/>
                <w:b w:val="0"/>
                <w:sz w:val="20"/>
                <w:szCs w:val="20"/>
              </w:rPr>
              <w:t>органа</w:t>
            </w:r>
            <w:r w:rsidR="008266C6" w:rsidRPr="00087600">
              <w:rPr>
                <w:rStyle w:val="9pt0pt"/>
                <w:rFonts w:eastAsia="Courier New"/>
                <w:b w:val="0"/>
                <w:sz w:val="20"/>
                <w:szCs w:val="20"/>
              </w:rPr>
              <w:t xml:space="preserve"> муниципального контроля</w:t>
            </w:r>
          </w:p>
        </w:tc>
        <w:tc>
          <w:tcPr>
            <w:tcW w:w="1654" w:type="dxa"/>
          </w:tcPr>
          <w:p w:rsidR="005F7512" w:rsidRPr="00087600" w:rsidRDefault="005F7512" w:rsidP="008530B2">
            <w:pPr>
              <w:tabs>
                <w:tab w:val="left" w:pos="6888"/>
              </w:tabs>
              <w:ind w:right="2"/>
              <w:rPr>
                <w:color w:val="000000"/>
                <w:sz w:val="24"/>
                <w:szCs w:val="24"/>
              </w:rPr>
            </w:pPr>
          </w:p>
        </w:tc>
      </w:tr>
      <w:tr w:rsidR="005F7512" w:rsidRPr="00087600" w:rsidTr="00FF4625">
        <w:tc>
          <w:tcPr>
            <w:tcW w:w="1567" w:type="dxa"/>
          </w:tcPr>
          <w:p w:rsidR="005F7512" w:rsidRPr="00087600" w:rsidRDefault="005F7512" w:rsidP="00E01BBB">
            <w:pPr>
              <w:pStyle w:val="a3"/>
              <w:tabs>
                <w:tab w:val="left" w:pos="11057"/>
                <w:tab w:val="left" w:pos="11199"/>
              </w:tabs>
              <w:jc w:val="center"/>
              <w:rPr>
                <w:rStyle w:val="9pt0pt"/>
                <w:rFonts w:eastAsia="Courier New"/>
                <w:b w:val="0"/>
                <w:sz w:val="20"/>
                <w:szCs w:val="20"/>
              </w:rPr>
            </w:pPr>
            <w:r w:rsidRPr="00087600">
              <w:rPr>
                <w:rStyle w:val="9pt0pt"/>
                <w:rFonts w:eastAsia="Courier New"/>
                <w:b w:val="0"/>
                <w:sz w:val="20"/>
                <w:szCs w:val="20"/>
              </w:rPr>
              <w:t>2.1.3.</w:t>
            </w:r>
          </w:p>
        </w:tc>
        <w:tc>
          <w:tcPr>
            <w:tcW w:w="1970" w:type="dxa"/>
          </w:tcPr>
          <w:p w:rsidR="005F7512" w:rsidRPr="00087600" w:rsidRDefault="005F7512" w:rsidP="005F7512">
            <w:pPr>
              <w:pStyle w:val="a3"/>
              <w:tabs>
                <w:tab w:val="left" w:pos="11057"/>
                <w:tab w:val="left" w:pos="11199"/>
              </w:tabs>
            </w:pPr>
            <w:r w:rsidRPr="00087600">
              <w:rPr>
                <w:rStyle w:val="9pt0pt"/>
                <w:rFonts w:eastAsia="Courier New"/>
                <w:b w:val="0"/>
                <w:sz w:val="20"/>
                <w:szCs w:val="20"/>
              </w:rPr>
              <w:t>Доля контрольных мероприятий, проведенных в рамках муниципального жилищного контроля, результаты которых были признаны</w:t>
            </w:r>
          </w:p>
          <w:p w:rsidR="005F7512" w:rsidRPr="00087600" w:rsidRDefault="005F7512" w:rsidP="005F7512">
            <w:pPr>
              <w:pStyle w:val="a3"/>
              <w:tabs>
                <w:tab w:val="left" w:pos="11057"/>
                <w:tab w:val="left" w:pos="11199"/>
              </w:tabs>
              <w:rPr>
                <w:rStyle w:val="9pt0pt"/>
                <w:rFonts w:eastAsia="Courier New"/>
                <w:b w:val="0"/>
                <w:sz w:val="20"/>
                <w:szCs w:val="20"/>
              </w:rPr>
            </w:pPr>
            <w:r w:rsidRPr="00087600">
              <w:rPr>
                <w:rStyle w:val="9pt0pt"/>
                <w:rFonts w:eastAsia="Courier New"/>
                <w:b w:val="0"/>
                <w:sz w:val="20"/>
                <w:szCs w:val="20"/>
              </w:rPr>
              <w:t>недействительными</w:t>
            </w:r>
          </w:p>
        </w:tc>
        <w:tc>
          <w:tcPr>
            <w:tcW w:w="1536" w:type="dxa"/>
          </w:tcPr>
          <w:p w:rsidR="005F7512" w:rsidRPr="00087600" w:rsidRDefault="005F7512" w:rsidP="00E01BBB">
            <w:pPr>
              <w:pStyle w:val="a3"/>
              <w:tabs>
                <w:tab w:val="left" w:pos="11057"/>
                <w:tab w:val="left" w:pos="11199"/>
              </w:tabs>
              <w:rPr>
                <w:rStyle w:val="9pt0pt"/>
                <w:rFonts w:eastAsia="Courier New"/>
                <w:b w:val="0"/>
                <w:sz w:val="20"/>
                <w:szCs w:val="20"/>
              </w:rPr>
            </w:pPr>
            <w:proofErr w:type="spellStart"/>
            <w:r w:rsidRPr="00087600">
              <w:rPr>
                <w:rStyle w:val="9pt0pt"/>
                <w:rFonts w:eastAsia="Courier New"/>
                <w:b w:val="0"/>
                <w:sz w:val="20"/>
                <w:szCs w:val="20"/>
              </w:rPr>
              <w:t>Ппн</w:t>
            </w:r>
            <w:proofErr w:type="spellEnd"/>
            <w:r w:rsidRPr="00087600">
              <w:rPr>
                <w:rStyle w:val="9pt0pt"/>
                <w:rFonts w:eastAsia="Courier New"/>
                <w:b w:val="0"/>
                <w:sz w:val="20"/>
                <w:szCs w:val="20"/>
              </w:rPr>
              <w:t xml:space="preserve">*100% / </w:t>
            </w:r>
            <w:proofErr w:type="spellStart"/>
            <w:r w:rsidRPr="00087600">
              <w:rPr>
                <w:rStyle w:val="9pt0pt"/>
                <w:rFonts w:eastAsia="Courier New"/>
                <w:b w:val="0"/>
                <w:sz w:val="20"/>
                <w:szCs w:val="20"/>
              </w:rPr>
              <w:t>Пок</w:t>
            </w:r>
            <w:proofErr w:type="spellEnd"/>
          </w:p>
        </w:tc>
        <w:tc>
          <w:tcPr>
            <w:tcW w:w="1939" w:type="dxa"/>
          </w:tcPr>
          <w:p w:rsidR="005F7512" w:rsidRPr="00087600" w:rsidRDefault="005F7512" w:rsidP="005F7512">
            <w:pPr>
              <w:pStyle w:val="a3"/>
              <w:tabs>
                <w:tab w:val="left" w:pos="11057"/>
                <w:tab w:val="left" w:pos="11199"/>
              </w:tabs>
            </w:pPr>
            <w:proofErr w:type="spellStart"/>
            <w:r w:rsidRPr="00087600">
              <w:rPr>
                <w:rStyle w:val="9pt0pt"/>
                <w:rFonts w:eastAsia="Courier New"/>
                <w:b w:val="0"/>
                <w:sz w:val="20"/>
                <w:szCs w:val="20"/>
              </w:rPr>
              <w:t>Ппн</w:t>
            </w:r>
            <w:proofErr w:type="spellEnd"/>
            <w:r w:rsidRPr="00087600">
              <w:rPr>
                <w:rStyle w:val="9pt0pt"/>
                <w:rFonts w:eastAsia="Courier New"/>
                <w:b w:val="0"/>
                <w:sz w:val="20"/>
                <w:szCs w:val="20"/>
              </w:rPr>
              <w:t xml:space="preserve"> - количество контрольных мероприятий, результаты которых были признаны недействительными;</w:t>
            </w:r>
          </w:p>
          <w:p w:rsidR="005F7512" w:rsidRPr="00087600" w:rsidRDefault="005F7512" w:rsidP="005F7512">
            <w:pPr>
              <w:pStyle w:val="a3"/>
              <w:tabs>
                <w:tab w:val="left" w:pos="11057"/>
                <w:tab w:val="left" w:pos="11199"/>
              </w:tabs>
              <w:rPr>
                <w:rStyle w:val="9pt0pt"/>
                <w:rFonts w:eastAsia="Courier New"/>
                <w:b w:val="0"/>
                <w:sz w:val="20"/>
                <w:szCs w:val="20"/>
              </w:rPr>
            </w:pPr>
            <w:proofErr w:type="spellStart"/>
            <w:r w:rsidRPr="00087600">
              <w:rPr>
                <w:rStyle w:val="9pt0pt"/>
                <w:rFonts w:eastAsia="Courier New"/>
                <w:b w:val="0"/>
                <w:sz w:val="20"/>
                <w:szCs w:val="20"/>
              </w:rPr>
              <w:t>Пок</w:t>
            </w:r>
            <w:proofErr w:type="spellEnd"/>
            <w:r w:rsidRPr="00087600">
              <w:rPr>
                <w:rStyle w:val="9pt0pt"/>
                <w:rFonts w:eastAsia="Courier New"/>
                <w:b w:val="0"/>
                <w:sz w:val="20"/>
                <w:szCs w:val="20"/>
              </w:rPr>
              <w:t xml:space="preserve"> - общее количество контрольных мероприятий, проведенных в рамках муниципального жилищного контроля</w:t>
            </w:r>
          </w:p>
        </w:tc>
        <w:tc>
          <w:tcPr>
            <w:tcW w:w="1569" w:type="dxa"/>
          </w:tcPr>
          <w:p w:rsidR="005F7512" w:rsidRPr="00087600" w:rsidRDefault="005F7512" w:rsidP="008530B2">
            <w:pPr>
              <w:tabs>
                <w:tab w:val="left" w:pos="6888"/>
              </w:tabs>
              <w:ind w:right="2"/>
              <w:rPr>
                <w:color w:val="000000"/>
                <w:sz w:val="24"/>
                <w:szCs w:val="24"/>
              </w:rPr>
            </w:pPr>
          </w:p>
        </w:tc>
        <w:tc>
          <w:tcPr>
            <w:tcW w:w="1855" w:type="dxa"/>
          </w:tcPr>
          <w:p w:rsidR="005F7512" w:rsidRPr="00087600" w:rsidRDefault="005F7512" w:rsidP="008530B2">
            <w:pPr>
              <w:tabs>
                <w:tab w:val="left" w:pos="6888"/>
              </w:tabs>
              <w:ind w:right="2"/>
              <w:rPr>
                <w:color w:val="000000"/>
                <w:sz w:val="24"/>
                <w:szCs w:val="24"/>
              </w:rPr>
            </w:pPr>
          </w:p>
        </w:tc>
        <w:tc>
          <w:tcPr>
            <w:tcW w:w="1597" w:type="dxa"/>
          </w:tcPr>
          <w:p w:rsidR="005F7512" w:rsidRPr="00087600" w:rsidRDefault="005F7512" w:rsidP="008530B2">
            <w:pPr>
              <w:tabs>
                <w:tab w:val="left" w:pos="6888"/>
              </w:tabs>
              <w:ind w:right="2"/>
              <w:rPr>
                <w:color w:val="000000"/>
                <w:sz w:val="24"/>
                <w:szCs w:val="24"/>
              </w:rPr>
            </w:pPr>
          </w:p>
        </w:tc>
        <w:tc>
          <w:tcPr>
            <w:tcW w:w="1666" w:type="dxa"/>
          </w:tcPr>
          <w:p w:rsidR="005F7512" w:rsidRPr="00087600" w:rsidRDefault="005F7512" w:rsidP="005F7512">
            <w:pPr>
              <w:pStyle w:val="a3"/>
              <w:tabs>
                <w:tab w:val="left" w:pos="11057"/>
                <w:tab w:val="left" w:pos="11199"/>
              </w:tabs>
            </w:pPr>
            <w:r w:rsidRPr="00087600">
              <w:rPr>
                <w:rStyle w:val="9pt0pt"/>
                <w:rFonts w:eastAsia="Courier New"/>
                <w:b w:val="0"/>
                <w:sz w:val="20"/>
                <w:szCs w:val="20"/>
              </w:rPr>
              <w:t>Статистические</w:t>
            </w:r>
          </w:p>
          <w:p w:rsidR="005F7512" w:rsidRPr="00087600" w:rsidRDefault="005F7512" w:rsidP="005F7512">
            <w:pPr>
              <w:pStyle w:val="a3"/>
              <w:tabs>
                <w:tab w:val="left" w:pos="11057"/>
                <w:tab w:val="left" w:pos="11199"/>
              </w:tabs>
            </w:pPr>
            <w:r w:rsidRPr="00087600">
              <w:rPr>
                <w:rStyle w:val="9pt0pt"/>
                <w:rFonts w:eastAsia="Courier New"/>
                <w:b w:val="0"/>
                <w:sz w:val="20"/>
                <w:szCs w:val="20"/>
              </w:rPr>
              <w:t>данные</w:t>
            </w:r>
          </w:p>
          <w:p w:rsidR="005F7512" w:rsidRPr="00087600" w:rsidRDefault="005F7512" w:rsidP="005F7512">
            <w:pPr>
              <w:tabs>
                <w:tab w:val="left" w:pos="6888"/>
              </w:tabs>
              <w:ind w:right="2"/>
              <w:rPr>
                <w:rStyle w:val="9pt0pt"/>
                <w:rFonts w:eastAsia="Courier New"/>
                <w:b w:val="0"/>
                <w:sz w:val="20"/>
                <w:szCs w:val="20"/>
              </w:rPr>
            </w:pPr>
            <w:r w:rsidRPr="00087600">
              <w:rPr>
                <w:rStyle w:val="9pt0pt"/>
                <w:rFonts w:eastAsia="Courier New"/>
                <w:b w:val="0"/>
                <w:sz w:val="20"/>
                <w:szCs w:val="20"/>
              </w:rPr>
              <w:t>органа</w:t>
            </w:r>
            <w:r w:rsidR="008266C6" w:rsidRPr="00087600">
              <w:rPr>
                <w:rStyle w:val="9pt0pt"/>
                <w:rFonts w:eastAsia="Courier New"/>
                <w:b w:val="0"/>
                <w:sz w:val="20"/>
                <w:szCs w:val="20"/>
              </w:rPr>
              <w:t xml:space="preserve"> муниципального контроля</w:t>
            </w:r>
          </w:p>
        </w:tc>
        <w:tc>
          <w:tcPr>
            <w:tcW w:w="1654" w:type="dxa"/>
          </w:tcPr>
          <w:p w:rsidR="005F7512" w:rsidRPr="00087600" w:rsidRDefault="005F7512" w:rsidP="008530B2">
            <w:pPr>
              <w:tabs>
                <w:tab w:val="left" w:pos="6888"/>
              </w:tabs>
              <w:ind w:right="2"/>
              <w:rPr>
                <w:color w:val="000000"/>
                <w:sz w:val="24"/>
                <w:szCs w:val="24"/>
              </w:rPr>
            </w:pPr>
          </w:p>
        </w:tc>
      </w:tr>
      <w:tr w:rsidR="005F7512" w:rsidRPr="00087600" w:rsidTr="00FF4625">
        <w:tc>
          <w:tcPr>
            <w:tcW w:w="1567" w:type="dxa"/>
          </w:tcPr>
          <w:p w:rsidR="005F7512" w:rsidRPr="00087600" w:rsidRDefault="005F7512" w:rsidP="00E01BBB">
            <w:pPr>
              <w:pStyle w:val="a3"/>
              <w:tabs>
                <w:tab w:val="left" w:pos="11057"/>
                <w:tab w:val="left" w:pos="11199"/>
              </w:tabs>
              <w:jc w:val="center"/>
              <w:rPr>
                <w:rStyle w:val="9pt0pt"/>
                <w:rFonts w:eastAsia="Courier New"/>
                <w:b w:val="0"/>
                <w:sz w:val="20"/>
                <w:szCs w:val="20"/>
              </w:rPr>
            </w:pPr>
            <w:r w:rsidRPr="00087600">
              <w:rPr>
                <w:rStyle w:val="9pt0pt"/>
                <w:rFonts w:eastAsia="Courier New"/>
                <w:b w:val="0"/>
                <w:sz w:val="20"/>
                <w:szCs w:val="20"/>
              </w:rPr>
              <w:t>2.1.4.</w:t>
            </w:r>
          </w:p>
        </w:tc>
        <w:tc>
          <w:tcPr>
            <w:tcW w:w="1970" w:type="dxa"/>
          </w:tcPr>
          <w:p w:rsidR="005F7512" w:rsidRPr="00087600" w:rsidRDefault="005F7512" w:rsidP="008266C6">
            <w:pPr>
              <w:pStyle w:val="a3"/>
              <w:tabs>
                <w:tab w:val="left" w:pos="11057"/>
                <w:tab w:val="left" w:pos="11199"/>
              </w:tabs>
              <w:rPr>
                <w:rStyle w:val="9pt0pt"/>
                <w:rFonts w:eastAsia="Courier New"/>
                <w:b w:val="0"/>
                <w:sz w:val="20"/>
                <w:szCs w:val="20"/>
              </w:rPr>
            </w:pPr>
            <w:r w:rsidRPr="00087600">
              <w:rPr>
                <w:rStyle w:val="9pt0pt"/>
                <w:rFonts w:eastAsia="Courier New"/>
                <w:b w:val="0"/>
                <w:sz w:val="20"/>
                <w:szCs w:val="20"/>
              </w:rPr>
              <w:t xml:space="preserve">Доля контрольных мероприятий, проведенных органом муниципального жилищного контроля, с </w:t>
            </w:r>
            <w:r w:rsidRPr="00087600">
              <w:rPr>
                <w:rStyle w:val="9pt0pt"/>
                <w:rFonts w:eastAsia="Courier New"/>
                <w:b w:val="0"/>
                <w:sz w:val="20"/>
                <w:szCs w:val="20"/>
              </w:rPr>
              <w:lastRenderedPageBreak/>
              <w:t xml:space="preserve">нарушениями требований законодательства Российской Федерации о порядке их проведения, по </w:t>
            </w:r>
            <w:proofErr w:type="gramStart"/>
            <w:r w:rsidRPr="00087600">
              <w:rPr>
                <w:rStyle w:val="9pt0pt"/>
                <w:rFonts w:eastAsia="Courier New"/>
                <w:b w:val="0"/>
                <w:sz w:val="20"/>
                <w:szCs w:val="20"/>
              </w:rPr>
              <w:t>результатам</w:t>
            </w:r>
            <w:proofErr w:type="gramEnd"/>
            <w:r w:rsidRPr="00087600">
              <w:rPr>
                <w:rStyle w:val="9pt0pt"/>
                <w:rFonts w:eastAsia="Courier New"/>
                <w:b w:val="0"/>
                <w:sz w:val="20"/>
                <w:szCs w:val="20"/>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1536" w:type="dxa"/>
          </w:tcPr>
          <w:p w:rsidR="005F7512" w:rsidRPr="00087600" w:rsidRDefault="005F7512" w:rsidP="00E01BBB">
            <w:pPr>
              <w:pStyle w:val="a3"/>
              <w:tabs>
                <w:tab w:val="left" w:pos="11057"/>
                <w:tab w:val="left" w:pos="11199"/>
              </w:tabs>
              <w:rPr>
                <w:rStyle w:val="9pt0pt"/>
                <w:rFonts w:eastAsia="Courier New"/>
                <w:b w:val="0"/>
                <w:sz w:val="20"/>
                <w:szCs w:val="20"/>
              </w:rPr>
            </w:pPr>
            <w:proofErr w:type="spellStart"/>
            <w:r w:rsidRPr="00087600">
              <w:rPr>
                <w:rStyle w:val="9pt0pt"/>
                <w:rFonts w:eastAsia="Courier New"/>
                <w:b w:val="0"/>
                <w:sz w:val="20"/>
                <w:szCs w:val="20"/>
              </w:rPr>
              <w:lastRenderedPageBreak/>
              <w:t>Псн</w:t>
            </w:r>
            <w:proofErr w:type="spellEnd"/>
            <w:r w:rsidRPr="00087600">
              <w:rPr>
                <w:rStyle w:val="9pt0pt"/>
                <w:rFonts w:eastAsia="Courier New"/>
                <w:b w:val="0"/>
                <w:sz w:val="20"/>
                <w:szCs w:val="20"/>
              </w:rPr>
              <w:t>*100%/</w:t>
            </w:r>
            <w:proofErr w:type="spellStart"/>
            <w:r w:rsidRPr="00087600">
              <w:rPr>
                <w:rStyle w:val="9pt0pt"/>
                <w:rFonts w:eastAsia="Courier New"/>
                <w:b w:val="0"/>
                <w:sz w:val="20"/>
                <w:szCs w:val="20"/>
              </w:rPr>
              <w:t>Пок</w:t>
            </w:r>
            <w:proofErr w:type="spellEnd"/>
          </w:p>
        </w:tc>
        <w:tc>
          <w:tcPr>
            <w:tcW w:w="1939" w:type="dxa"/>
          </w:tcPr>
          <w:p w:rsidR="005F7512" w:rsidRPr="00087600" w:rsidRDefault="005F7512" w:rsidP="00E01BBB">
            <w:pPr>
              <w:pStyle w:val="a3"/>
              <w:tabs>
                <w:tab w:val="left" w:pos="11057"/>
                <w:tab w:val="left" w:pos="11199"/>
              </w:tabs>
              <w:rPr>
                <w:rStyle w:val="9pt0pt"/>
                <w:rFonts w:eastAsia="Courier New"/>
                <w:b w:val="0"/>
                <w:sz w:val="20"/>
                <w:szCs w:val="20"/>
              </w:rPr>
            </w:pPr>
            <w:proofErr w:type="spellStart"/>
            <w:r w:rsidRPr="00087600">
              <w:rPr>
                <w:rStyle w:val="9pt0pt"/>
                <w:rFonts w:eastAsia="Courier New"/>
                <w:b w:val="0"/>
                <w:sz w:val="20"/>
                <w:szCs w:val="20"/>
              </w:rPr>
              <w:t>Псн</w:t>
            </w:r>
            <w:proofErr w:type="spellEnd"/>
            <w:r w:rsidRPr="00087600">
              <w:rPr>
                <w:rStyle w:val="9pt0pt"/>
                <w:rFonts w:eastAsia="Courier New"/>
                <w:b w:val="0"/>
                <w:sz w:val="20"/>
                <w:szCs w:val="20"/>
              </w:rPr>
              <w:t xml:space="preserve"> - количество контрольных мероприятий, проведенных в рамках муниципального жилищного </w:t>
            </w:r>
            <w:r w:rsidRPr="00087600">
              <w:rPr>
                <w:rStyle w:val="9pt0pt"/>
                <w:rFonts w:eastAsia="Courier New"/>
                <w:b w:val="0"/>
                <w:sz w:val="20"/>
                <w:szCs w:val="20"/>
              </w:rPr>
              <w:lastRenderedPageBreak/>
              <w:t xml:space="preserve">контроля, с нарушениями требований законодательства РФ о порядке их проведения, по </w:t>
            </w:r>
            <w:proofErr w:type="gramStart"/>
            <w:r w:rsidRPr="00087600">
              <w:rPr>
                <w:rStyle w:val="9pt0pt"/>
                <w:rFonts w:eastAsia="Courier New"/>
                <w:b w:val="0"/>
                <w:sz w:val="20"/>
                <w:szCs w:val="20"/>
              </w:rPr>
              <w:t>результатам</w:t>
            </w:r>
            <w:proofErr w:type="gramEnd"/>
            <w:r w:rsidRPr="00087600">
              <w:rPr>
                <w:rStyle w:val="9pt0pt"/>
                <w:rFonts w:eastAsia="Courier New"/>
                <w:b w:val="0"/>
                <w:sz w:val="20"/>
                <w:szCs w:val="20"/>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w:t>
            </w:r>
            <w:proofErr w:type="spellStart"/>
            <w:r w:rsidRPr="00087600">
              <w:rPr>
                <w:rStyle w:val="9pt0pt"/>
                <w:rFonts w:eastAsia="Courier New"/>
                <w:b w:val="0"/>
                <w:sz w:val="20"/>
                <w:szCs w:val="20"/>
              </w:rPr>
              <w:t>Пок</w:t>
            </w:r>
            <w:proofErr w:type="spellEnd"/>
            <w:r w:rsidRPr="00087600">
              <w:rPr>
                <w:rStyle w:val="9pt0pt"/>
                <w:rFonts w:eastAsia="Courier New"/>
                <w:b w:val="0"/>
                <w:sz w:val="20"/>
                <w:szCs w:val="20"/>
              </w:rPr>
              <w:t xml:space="preserve"> - общее количество контрольных мероприятий, проведенных в рамках муниципального жилищного контроля</w:t>
            </w:r>
          </w:p>
        </w:tc>
        <w:tc>
          <w:tcPr>
            <w:tcW w:w="1569" w:type="dxa"/>
          </w:tcPr>
          <w:p w:rsidR="005F7512" w:rsidRPr="00087600" w:rsidRDefault="005F7512" w:rsidP="008530B2">
            <w:pPr>
              <w:tabs>
                <w:tab w:val="left" w:pos="6888"/>
              </w:tabs>
              <w:ind w:right="2"/>
              <w:rPr>
                <w:color w:val="000000"/>
                <w:sz w:val="24"/>
                <w:szCs w:val="24"/>
              </w:rPr>
            </w:pPr>
          </w:p>
        </w:tc>
        <w:tc>
          <w:tcPr>
            <w:tcW w:w="1855" w:type="dxa"/>
          </w:tcPr>
          <w:p w:rsidR="005F7512" w:rsidRPr="00087600" w:rsidRDefault="005F7512" w:rsidP="008530B2">
            <w:pPr>
              <w:tabs>
                <w:tab w:val="left" w:pos="6888"/>
              </w:tabs>
              <w:ind w:right="2"/>
              <w:rPr>
                <w:color w:val="000000"/>
                <w:sz w:val="24"/>
                <w:szCs w:val="24"/>
              </w:rPr>
            </w:pPr>
          </w:p>
        </w:tc>
        <w:tc>
          <w:tcPr>
            <w:tcW w:w="1597" w:type="dxa"/>
          </w:tcPr>
          <w:p w:rsidR="005F7512" w:rsidRPr="00087600" w:rsidRDefault="005F7512" w:rsidP="008530B2">
            <w:pPr>
              <w:tabs>
                <w:tab w:val="left" w:pos="6888"/>
              </w:tabs>
              <w:ind w:right="2"/>
              <w:rPr>
                <w:color w:val="000000"/>
                <w:sz w:val="24"/>
                <w:szCs w:val="24"/>
              </w:rPr>
            </w:pPr>
          </w:p>
        </w:tc>
        <w:tc>
          <w:tcPr>
            <w:tcW w:w="1666" w:type="dxa"/>
          </w:tcPr>
          <w:p w:rsidR="005F7512" w:rsidRPr="00087600" w:rsidRDefault="005F7512" w:rsidP="005F7512">
            <w:pPr>
              <w:pStyle w:val="a3"/>
              <w:tabs>
                <w:tab w:val="left" w:pos="11057"/>
                <w:tab w:val="left" w:pos="11199"/>
              </w:tabs>
            </w:pPr>
            <w:r w:rsidRPr="00087600">
              <w:rPr>
                <w:rStyle w:val="9pt0pt"/>
                <w:rFonts w:eastAsia="Courier New"/>
                <w:b w:val="0"/>
                <w:sz w:val="20"/>
                <w:szCs w:val="20"/>
              </w:rPr>
              <w:t>Статистические</w:t>
            </w:r>
          </w:p>
          <w:p w:rsidR="005F7512" w:rsidRPr="00087600" w:rsidRDefault="005F7512" w:rsidP="005F7512">
            <w:pPr>
              <w:pStyle w:val="a3"/>
              <w:tabs>
                <w:tab w:val="left" w:pos="11057"/>
                <w:tab w:val="left" w:pos="11199"/>
              </w:tabs>
            </w:pPr>
            <w:r w:rsidRPr="00087600">
              <w:rPr>
                <w:rStyle w:val="9pt0pt"/>
                <w:rFonts w:eastAsia="Courier New"/>
                <w:b w:val="0"/>
                <w:sz w:val="20"/>
                <w:szCs w:val="20"/>
              </w:rPr>
              <w:t>данные</w:t>
            </w:r>
          </w:p>
          <w:p w:rsidR="005F7512" w:rsidRPr="00087600" w:rsidRDefault="005F7512" w:rsidP="005F7512">
            <w:pPr>
              <w:tabs>
                <w:tab w:val="left" w:pos="6888"/>
              </w:tabs>
              <w:ind w:right="2"/>
              <w:rPr>
                <w:rStyle w:val="9pt0pt"/>
                <w:rFonts w:eastAsia="Courier New"/>
                <w:b w:val="0"/>
                <w:sz w:val="20"/>
                <w:szCs w:val="20"/>
              </w:rPr>
            </w:pPr>
            <w:r w:rsidRPr="00087600">
              <w:rPr>
                <w:rStyle w:val="9pt0pt"/>
                <w:rFonts w:eastAsia="Courier New"/>
                <w:b w:val="0"/>
                <w:sz w:val="20"/>
                <w:szCs w:val="20"/>
              </w:rPr>
              <w:t>органа</w:t>
            </w:r>
            <w:r w:rsidR="008266C6" w:rsidRPr="00087600">
              <w:rPr>
                <w:rStyle w:val="9pt0pt"/>
                <w:rFonts w:eastAsia="Courier New"/>
                <w:b w:val="0"/>
                <w:sz w:val="20"/>
                <w:szCs w:val="20"/>
              </w:rPr>
              <w:t xml:space="preserve"> муниципального контроля</w:t>
            </w:r>
          </w:p>
        </w:tc>
        <w:tc>
          <w:tcPr>
            <w:tcW w:w="1654" w:type="dxa"/>
          </w:tcPr>
          <w:p w:rsidR="005F7512" w:rsidRPr="00087600" w:rsidRDefault="005F7512" w:rsidP="008530B2">
            <w:pPr>
              <w:tabs>
                <w:tab w:val="left" w:pos="6888"/>
              </w:tabs>
              <w:ind w:right="2"/>
              <w:rPr>
                <w:color w:val="000000"/>
                <w:sz w:val="24"/>
                <w:szCs w:val="24"/>
              </w:rPr>
            </w:pPr>
          </w:p>
        </w:tc>
      </w:tr>
      <w:tr w:rsidR="00FF4625" w:rsidRPr="00087600" w:rsidTr="00917DA7">
        <w:tc>
          <w:tcPr>
            <w:tcW w:w="15353" w:type="dxa"/>
            <w:gridSpan w:val="9"/>
          </w:tcPr>
          <w:p w:rsidR="00FF4625" w:rsidRPr="00087600" w:rsidRDefault="00FF4625" w:rsidP="00FF4625">
            <w:pPr>
              <w:tabs>
                <w:tab w:val="left" w:pos="6888"/>
              </w:tabs>
              <w:ind w:right="2"/>
              <w:jc w:val="center"/>
              <w:rPr>
                <w:color w:val="000000"/>
                <w:sz w:val="24"/>
                <w:szCs w:val="24"/>
              </w:rPr>
            </w:pPr>
            <w:r w:rsidRPr="00087600">
              <w:rPr>
                <w:rStyle w:val="9pt0pt"/>
                <w:rFonts w:eastAsia="Courier New"/>
                <w:b w:val="0"/>
                <w:sz w:val="20"/>
                <w:szCs w:val="20"/>
              </w:rPr>
              <w:lastRenderedPageBreak/>
              <w:t>2.2. Мероприятия по контролю без взаимодействия с контролируемым лицом</w:t>
            </w:r>
          </w:p>
        </w:tc>
      </w:tr>
      <w:tr w:rsidR="00FF4625" w:rsidRPr="00087600" w:rsidTr="00FF4625">
        <w:tc>
          <w:tcPr>
            <w:tcW w:w="1567" w:type="dxa"/>
          </w:tcPr>
          <w:p w:rsidR="00FF4625" w:rsidRPr="00087600" w:rsidRDefault="00FF4625" w:rsidP="00E01BBB">
            <w:pPr>
              <w:pStyle w:val="a3"/>
              <w:tabs>
                <w:tab w:val="left" w:pos="11057"/>
                <w:tab w:val="left" w:pos="11199"/>
              </w:tabs>
              <w:jc w:val="center"/>
              <w:rPr>
                <w:rStyle w:val="9pt0pt"/>
                <w:rFonts w:eastAsia="Courier New"/>
                <w:b w:val="0"/>
                <w:sz w:val="20"/>
                <w:szCs w:val="20"/>
              </w:rPr>
            </w:pPr>
            <w:r w:rsidRPr="00087600">
              <w:rPr>
                <w:rStyle w:val="9pt0pt"/>
                <w:rFonts w:eastAsia="Courier New"/>
                <w:b w:val="0"/>
                <w:sz w:val="20"/>
                <w:szCs w:val="20"/>
              </w:rPr>
              <w:t>2.2.1.</w:t>
            </w:r>
          </w:p>
        </w:tc>
        <w:tc>
          <w:tcPr>
            <w:tcW w:w="1970" w:type="dxa"/>
          </w:tcPr>
          <w:p w:rsidR="00FF4625" w:rsidRPr="00087600" w:rsidRDefault="00FF4625" w:rsidP="00E01BBB">
            <w:pPr>
              <w:pStyle w:val="a3"/>
              <w:tabs>
                <w:tab w:val="left" w:pos="11057"/>
                <w:tab w:val="left" w:pos="11199"/>
              </w:tabs>
              <w:ind w:left="140"/>
              <w:rPr>
                <w:rStyle w:val="9pt0pt"/>
                <w:rFonts w:eastAsia="Courier New"/>
                <w:b w:val="0"/>
                <w:sz w:val="20"/>
                <w:szCs w:val="20"/>
              </w:rPr>
            </w:pPr>
            <w:r w:rsidRPr="00087600">
              <w:rPr>
                <w:rStyle w:val="9pt0pt"/>
                <w:rFonts w:eastAsia="Courier New"/>
                <w:b w:val="0"/>
                <w:sz w:val="20"/>
                <w:szCs w:val="20"/>
              </w:rPr>
              <w:t>Общее количество контрольных мероприятий</w:t>
            </w:r>
          </w:p>
        </w:tc>
        <w:tc>
          <w:tcPr>
            <w:tcW w:w="1536" w:type="dxa"/>
          </w:tcPr>
          <w:p w:rsidR="00FF4625" w:rsidRPr="00087600" w:rsidRDefault="00FF4625" w:rsidP="00FF4625">
            <w:pPr>
              <w:pStyle w:val="a3"/>
              <w:tabs>
                <w:tab w:val="left" w:pos="11057"/>
                <w:tab w:val="left" w:pos="11199"/>
              </w:tabs>
            </w:pPr>
            <w:r w:rsidRPr="00087600">
              <w:rPr>
                <w:rStyle w:val="9pt0pt"/>
                <w:rFonts w:eastAsia="Courier New"/>
                <w:b w:val="0"/>
                <w:sz w:val="20"/>
                <w:szCs w:val="20"/>
              </w:rPr>
              <w:t>Статистические</w:t>
            </w:r>
          </w:p>
          <w:p w:rsidR="00FF4625" w:rsidRPr="00087600" w:rsidRDefault="00FF4625" w:rsidP="00FF4625">
            <w:pPr>
              <w:pStyle w:val="a3"/>
              <w:tabs>
                <w:tab w:val="left" w:pos="11057"/>
                <w:tab w:val="left" w:pos="11199"/>
              </w:tabs>
            </w:pPr>
            <w:r w:rsidRPr="00087600">
              <w:rPr>
                <w:rStyle w:val="9pt0pt"/>
                <w:rFonts w:eastAsia="Courier New"/>
                <w:b w:val="0"/>
                <w:sz w:val="20"/>
                <w:szCs w:val="20"/>
              </w:rPr>
              <w:t>данные</w:t>
            </w:r>
          </w:p>
          <w:p w:rsidR="00FF4625" w:rsidRPr="00087600" w:rsidRDefault="00FF4625" w:rsidP="00FF4625">
            <w:pPr>
              <w:pStyle w:val="a3"/>
              <w:tabs>
                <w:tab w:val="left" w:pos="11057"/>
                <w:tab w:val="left" w:pos="11199"/>
              </w:tabs>
              <w:rPr>
                <w:rStyle w:val="9pt0pt"/>
                <w:rFonts w:eastAsia="Courier New"/>
                <w:b w:val="0"/>
                <w:sz w:val="20"/>
                <w:szCs w:val="20"/>
              </w:rPr>
            </w:pPr>
            <w:r w:rsidRPr="00087600">
              <w:rPr>
                <w:rStyle w:val="9pt0pt"/>
                <w:rFonts w:eastAsia="Courier New"/>
                <w:b w:val="0"/>
                <w:sz w:val="20"/>
                <w:szCs w:val="20"/>
              </w:rPr>
              <w:t>инспекции</w:t>
            </w:r>
          </w:p>
        </w:tc>
        <w:tc>
          <w:tcPr>
            <w:tcW w:w="1939" w:type="dxa"/>
          </w:tcPr>
          <w:p w:rsidR="00FF4625" w:rsidRPr="00087600" w:rsidRDefault="00FF4625" w:rsidP="00E01BBB">
            <w:pPr>
              <w:pStyle w:val="a3"/>
              <w:tabs>
                <w:tab w:val="left" w:pos="11057"/>
                <w:tab w:val="left" w:pos="11199"/>
              </w:tabs>
              <w:rPr>
                <w:rStyle w:val="9pt0pt"/>
                <w:rFonts w:eastAsia="Courier New"/>
                <w:b w:val="0"/>
                <w:sz w:val="20"/>
                <w:szCs w:val="20"/>
              </w:rPr>
            </w:pPr>
            <w:r w:rsidRPr="00087600">
              <w:rPr>
                <w:rStyle w:val="9pt0pt"/>
                <w:rFonts w:eastAsia="Courier New"/>
                <w:b w:val="0"/>
                <w:sz w:val="20"/>
                <w:szCs w:val="20"/>
              </w:rPr>
              <w:t>Статистические данные органа муниципального жилищного контроля</w:t>
            </w:r>
          </w:p>
        </w:tc>
        <w:tc>
          <w:tcPr>
            <w:tcW w:w="1569" w:type="dxa"/>
          </w:tcPr>
          <w:p w:rsidR="00FF4625" w:rsidRPr="00087600" w:rsidRDefault="00FF4625" w:rsidP="008530B2">
            <w:pPr>
              <w:tabs>
                <w:tab w:val="left" w:pos="6888"/>
              </w:tabs>
              <w:ind w:right="2"/>
              <w:rPr>
                <w:color w:val="000000"/>
                <w:sz w:val="24"/>
                <w:szCs w:val="24"/>
              </w:rPr>
            </w:pPr>
          </w:p>
        </w:tc>
        <w:tc>
          <w:tcPr>
            <w:tcW w:w="1855" w:type="dxa"/>
          </w:tcPr>
          <w:p w:rsidR="00FF4625" w:rsidRPr="00087600" w:rsidRDefault="00FF4625" w:rsidP="008530B2">
            <w:pPr>
              <w:tabs>
                <w:tab w:val="left" w:pos="6888"/>
              </w:tabs>
              <w:ind w:right="2"/>
              <w:rPr>
                <w:color w:val="000000"/>
                <w:sz w:val="24"/>
                <w:szCs w:val="24"/>
              </w:rPr>
            </w:pPr>
          </w:p>
        </w:tc>
        <w:tc>
          <w:tcPr>
            <w:tcW w:w="1597" w:type="dxa"/>
          </w:tcPr>
          <w:p w:rsidR="00FF4625" w:rsidRPr="00087600" w:rsidRDefault="00FF4625" w:rsidP="008530B2">
            <w:pPr>
              <w:tabs>
                <w:tab w:val="left" w:pos="6888"/>
              </w:tabs>
              <w:ind w:right="2"/>
              <w:rPr>
                <w:color w:val="000000"/>
                <w:sz w:val="24"/>
                <w:szCs w:val="24"/>
              </w:rPr>
            </w:pPr>
          </w:p>
        </w:tc>
        <w:tc>
          <w:tcPr>
            <w:tcW w:w="1666" w:type="dxa"/>
          </w:tcPr>
          <w:p w:rsidR="00FF4625" w:rsidRPr="00087600" w:rsidRDefault="00FF4625" w:rsidP="00FF4625">
            <w:pPr>
              <w:pStyle w:val="a3"/>
              <w:tabs>
                <w:tab w:val="left" w:pos="11057"/>
                <w:tab w:val="left" w:pos="11199"/>
              </w:tabs>
            </w:pPr>
            <w:r w:rsidRPr="00087600">
              <w:rPr>
                <w:rStyle w:val="9pt0pt"/>
                <w:rFonts w:eastAsia="Courier New"/>
                <w:b w:val="0"/>
                <w:sz w:val="20"/>
                <w:szCs w:val="20"/>
              </w:rPr>
              <w:t>Статистические</w:t>
            </w:r>
          </w:p>
          <w:p w:rsidR="00FF4625" w:rsidRPr="00087600" w:rsidRDefault="00FF4625" w:rsidP="00FF4625">
            <w:pPr>
              <w:pStyle w:val="a3"/>
              <w:tabs>
                <w:tab w:val="left" w:pos="11057"/>
                <w:tab w:val="left" w:pos="11199"/>
              </w:tabs>
            </w:pPr>
            <w:r w:rsidRPr="00087600">
              <w:rPr>
                <w:rStyle w:val="9pt0pt"/>
                <w:rFonts w:eastAsia="Courier New"/>
                <w:b w:val="0"/>
                <w:sz w:val="20"/>
                <w:szCs w:val="20"/>
              </w:rPr>
              <w:t>данные</w:t>
            </w:r>
          </w:p>
          <w:p w:rsidR="00FF4625" w:rsidRPr="00087600" w:rsidRDefault="00FF4625" w:rsidP="00FF4625">
            <w:pPr>
              <w:tabs>
                <w:tab w:val="left" w:pos="6888"/>
              </w:tabs>
              <w:ind w:right="2"/>
              <w:rPr>
                <w:rStyle w:val="9pt0pt"/>
                <w:rFonts w:eastAsia="Courier New"/>
                <w:b w:val="0"/>
                <w:sz w:val="20"/>
                <w:szCs w:val="20"/>
              </w:rPr>
            </w:pPr>
            <w:r w:rsidRPr="00087600">
              <w:rPr>
                <w:rStyle w:val="9pt0pt"/>
                <w:rFonts w:eastAsia="Courier New"/>
                <w:b w:val="0"/>
                <w:sz w:val="20"/>
                <w:szCs w:val="20"/>
              </w:rPr>
              <w:t>органа</w:t>
            </w:r>
            <w:r w:rsidR="008266C6" w:rsidRPr="00087600">
              <w:rPr>
                <w:rStyle w:val="9pt0pt"/>
                <w:rFonts w:eastAsia="Courier New"/>
                <w:b w:val="0"/>
                <w:sz w:val="20"/>
                <w:szCs w:val="20"/>
              </w:rPr>
              <w:t xml:space="preserve"> муниципального контроля</w:t>
            </w:r>
          </w:p>
        </w:tc>
        <w:tc>
          <w:tcPr>
            <w:tcW w:w="1654" w:type="dxa"/>
          </w:tcPr>
          <w:p w:rsidR="00FF4625" w:rsidRPr="00087600" w:rsidRDefault="00FF4625" w:rsidP="008530B2">
            <w:pPr>
              <w:tabs>
                <w:tab w:val="left" w:pos="6888"/>
              </w:tabs>
              <w:ind w:right="2"/>
              <w:rPr>
                <w:color w:val="000000"/>
                <w:sz w:val="24"/>
                <w:szCs w:val="24"/>
              </w:rPr>
            </w:pPr>
          </w:p>
        </w:tc>
      </w:tr>
      <w:tr w:rsidR="00FF4625" w:rsidTr="00FF4625">
        <w:tc>
          <w:tcPr>
            <w:tcW w:w="1567" w:type="dxa"/>
          </w:tcPr>
          <w:p w:rsidR="00FF4625" w:rsidRPr="00087600" w:rsidRDefault="00FF4625" w:rsidP="00E01BBB">
            <w:pPr>
              <w:pStyle w:val="a3"/>
              <w:tabs>
                <w:tab w:val="left" w:pos="11057"/>
                <w:tab w:val="left" w:pos="11199"/>
              </w:tabs>
              <w:jc w:val="center"/>
              <w:rPr>
                <w:rStyle w:val="9pt0pt"/>
                <w:rFonts w:eastAsia="Courier New"/>
                <w:b w:val="0"/>
                <w:sz w:val="20"/>
                <w:szCs w:val="20"/>
              </w:rPr>
            </w:pPr>
            <w:r w:rsidRPr="00087600">
              <w:rPr>
                <w:rStyle w:val="9pt0pt"/>
                <w:rFonts w:eastAsia="Courier New"/>
                <w:b w:val="0"/>
                <w:sz w:val="20"/>
                <w:szCs w:val="20"/>
              </w:rPr>
              <w:t>2.2.2.</w:t>
            </w:r>
          </w:p>
        </w:tc>
        <w:tc>
          <w:tcPr>
            <w:tcW w:w="1970" w:type="dxa"/>
          </w:tcPr>
          <w:p w:rsidR="00FF4625" w:rsidRPr="00087600" w:rsidRDefault="00FF4625" w:rsidP="00FF4625">
            <w:pPr>
              <w:pStyle w:val="a3"/>
              <w:tabs>
                <w:tab w:val="left" w:pos="11057"/>
                <w:tab w:val="left" w:pos="11199"/>
              </w:tabs>
            </w:pPr>
            <w:r w:rsidRPr="00087600">
              <w:rPr>
                <w:rStyle w:val="9pt0pt"/>
                <w:rFonts w:eastAsia="Courier New"/>
                <w:b w:val="0"/>
                <w:sz w:val="20"/>
                <w:szCs w:val="20"/>
              </w:rPr>
              <w:t>Доля предписаний, признанных незаконными в судебном порядке, по отношению к общему количеству предписаний, выданных</w:t>
            </w:r>
          </w:p>
          <w:p w:rsidR="00FF4625" w:rsidRPr="00087600" w:rsidRDefault="00FF4625" w:rsidP="00FF4625">
            <w:pPr>
              <w:pStyle w:val="a3"/>
              <w:tabs>
                <w:tab w:val="left" w:pos="11057"/>
                <w:tab w:val="left" w:pos="11199"/>
              </w:tabs>
              <w:rPr>
                <w:rStyle w:val="9pt0pt"/>
                <w:rFonts w:eastAsia="Courier New"/>
                <w:b w:val="0"/>
                <w:sz w:val="20"/>
                <w:szCs w:val="20"/>
              </w:rPr>
            </w:pPr>
            <w:r w:rsidRPr="00087600">
              <w:rPr>
                <w:rStyle w:val="9pt0pt"/>
                <w:rFonts w:eastAsia="Courier New"/>
                <w:b w:val="0"/>
                <w:sz w:val="20"/>
                <w:szCs w:val="20"/>
              </w:rPr>
              <w:t xml:space="preserve">органом муниципального жилищного </w:t>
            </w:r>
            <w:r w:rsidRPr="00087600">
              <w:rPr>
                <w:rStyle w:val="9pt0pt"/>
                <w:rFonts w:eastAsia="Courier New"/>
                <w:b w:val="0"/>
                <w:sz w:val="20"/>
                <w:szCs w:val="20"/>
              </w:rPr>
              <w:lastRenderedPageBreak/>
              <w:t>контроля по результатам контрольных мероприятий</w:t>
            </w:r>
          </w:p>
        </w:tc>
        <w:tc>
          <w:tcPr>
            <w:tcW w:w="1536" w:type="dxa"/>
          </w:tcPr>
          <w:p w:rsidR="00FF4625" w:rsidRPr="00087600" w:rsidRDefault="00FF4625" w:rsidP="00E01BBB">
            <w:pPr>
              <w:pStyle w:val="a3"/>
              <w:tabs>
                <w:tab w:val="left" w:pos="11057"/>
                <w:tab w:val="left" w:pos="11199"/>
              </w:tabs>
              <w:rPr>
                <w:rStyle w:val="9pt0pt"/>
                <w:rFonts w:eastAsia="Courier New"/>
                <w:b w:val="0"/>
                <w:sz w:val="20"/>
                <w:szCs w:val="20"/>
              </w:rPr>
            </w:pPr>
            <w:r w:rsidRPr="00087600">
              <w:rPr>
                <w:rStyle w:val="9pt0pt"/>
                <w:rFonts w:eastAsia="Courier New"/>
                <w:b w:val="0"/>
                <w:sz w:val="20"/>
                <w:szCs w:val="20"/>
              </w:rPr>
              <w:lastRenderedPageBreak/>
              <w:t xml:space="preserve">ПРМБ </w:t>
            </w:r>
            <w:proofErr w:type="spellStart"/>
            <w:r w:rsidRPr="00087600">
              <w:rPr>
                <w:rStyle w:val="9pt0pt"/>
                <w:rFonts w:eastAsia="Courier New"/>
                <w:b w:val="0"/>
                <w:sz w:val="20"/>
                <w:szCs w:val="20"/>
              </w:rPr>
              <w:t>Вн</w:t>
            </w:r>
            <w:proofErr w:type="spellEnd"/>
            <w:r w:rsidRPr="00087600">
              <w:rPr>
                <w:rStyle w:val="9pt0pt"/>
                <w:rFonts w:eastAsia="Courier New"/>
                <w:b w:val="0"/>
                <w:sz w:val="20"/>
                <w:szCs w:val="20"/>
              </w:rPr>
              <w:t>*10 0% / ПРМБ</w:t>
            </w:r>
            <w:proofErr w:type="gramStart"/>
            <w:r w:rsidRPr="00087600">
              <w:rPr>
                <w:rStyle w:val="9pt0pt"/>
                <w:rFonts w:eastAsia="Courier New"/>
                <w:b w:val="0"/>
                <w:sz w:val="20"/>
                <w:szCs w:val="20"/>
              </w:rPr>
              <w:t xml:space="preserve"> В</w:t>
            </w:r>
            <w:proofErr w:type="gramEnd"/>
            <w:r w:rsidRPr="00087600">
              <w:rPr>
                <w:rStyle w:val="9pt0pt"/>
                <w:rFonts w:eastAsia="Courier New"/>
                <w:b w:val="0"/>
                <w:sz w:val="20"/>
                <w:szCs w:val="20"/>
              </w:rPr>
              <w:t>о</w:t>
            </w:r>
          </w:p>
        </w:tc>
        <w:tc>
          <w:tcPr>
            <w:tcW w:w="1939" w:type="dxa"/>
          </w:tcPr>
          <w:p w:rsidR="00FF4625" w:rsidRPr="00087600" w:rsidRDefault="00FF4625" w:rsidP="00FF4625">
            <w:pPr>
              <w:pStyle w:val="a3"/>
              <w:tabs>
                <w:tab w:val="left" w:pos="11057"/>
                <w:tab w:val="left" w:pos="11199"/>
              </w:tabs>
            </w:pPr>
            <w:proofErr w:type="spellStart"/>
            <w:r w:rsidRPr="00087600">
              <w:rPr>
                <w:rStyle w:val="9pt0pt"/>
                <w:rFonts w:eastAsia="Courier New"/>
                <w:b w:val="0"/>
                <w:sz w:val="20"/>
                <w:szCs w:val="20"/>
              </w:rPr>
              <w:t>ПРМБВн</w:t>
            </w:r>
            <w:proofErr w:type="spellEnd"/>
            <w:r w:rsidRPr="00087600">
              <w:rPr>
                <w:rStyle w:val="9pt0pt"/>
                <w:rFonts w:eastAsia="Courier New"/>
                <w:b w:val="0"/>
                <w:sz w:val="20"/>
                <w:szCs w:val="20"/>
              </w:rPr>
              <w:t xml:space="preserve"> - количество предписаний, выданных органом муниципального жилищного контроля по результатам контрольных мероприятий признанных </w:t>
            </w:r>
            <w:r w:rsidRPr="00087600">
              <w:rPr>
                <w:rStyle w:val="9pt0pt"/>
                <w:rFonts w:eastAsia="Courier New"/>
                <w:b w:val="0"/>
                <w:sz w:val="20"/>
                <w:szCs w:val="20"/>
              </w:rPr>
              <w:lastRenderedPageBreak/>
              <w:t>незаконными в судебном порядке;</w:t>
            </w:r>
          </w:p>
          <w:p w:rsidR="00FF4625" w:rsidRPr="00087600" w:rsidRDefault="00FF4625" w:rsidP="00FF4625">
            <w:pPr>
              <w:pStyle w:val="a3"/>
              <w:tabs>
                <w:tab w:val="left" w:pos="11057"/>
                <w:tab w:val="left" w:pos="11199"/>
              </w:tabs>
              <w:rPr>
                <w:rStyle w:val="9pt0pt"/>
                <w:rFonts w:eastAsia="Courier New"/>
                <w:b w:val="0"/>
                <w:sz w:val="20"/>
                <w:szCs w:val="20"/>
              </w:rPr>
            </w:pPr>
            <w:proofErr w:type="spellStart"/>
            <w:r w:rsidRPr="00087600">
              <w:rPr>
                <w:rStyle w:val="9pt0pt"/>
                <w:rFonts w:eastAsia="Courier New"/>
                <w:b w:val="0"/>
                <w:sz w:val="20"/>
                <w:szCs w:val="20"/>
              </w:rPr>
              <w:t>ПРМБВо</w:t>
            </w:r>
            <w:proofErr w:type="spellEnd"/>
            <w:r w:rsidRPr="00087600">
              <w:rPr>
                <w:rStyle w:val="9pt0pt"/>
                <w:rFonts w:eastAsia="Courier New"/>
                <w:b w:val="0"/>
                <w:sz w:val="20"/>
                <w:szCs w:val="20"/>
              </w:rPr>
              <w:t xml:space="preserve"> - количество предписаний, выданных по результатам контрольных мероприятий</w:t>
            </w:r>
          </w:p>
        </w:tc>
        <w:tc>
          <w:tcPr>
            <w:tcW w:w="1569" w:type="dxa"/>
          </w:tcPr>
          <w:p w:rsidR="00FF4625" w:rsidRPr="00087600" w:rsidRDefault="00FF4625" w:rsidP="008530B2">
            <w:pPr>
              <w:tabs>
                <w:tab w:val="left" w:pos="6888"/>
              </w:tabs>
              <w:ind w:right="2"/>
              <w:rPr>
                <w:color w:val="000000"/>
                <w:sz w:val="24"/>
                <w:szCs w:val="24"/>
              </w:rPr>
            </w:pPr>
          </w:p>
        </w:tc>
        <w:tc>
          <w:tcPr>
            <w:tcW w:w="1855" w:type="dxa"/>
          </w:tcPr>
          <w:p w:rsidR="00FF4625" w:rsidRPr="00087600" w:rsidRDefault="00FF4625" w:rsidP="008530B2">
            <w:pPr>
              <w:tabs>
                <w:tab w:val="left" w:pos="6888"/>
              </w:tabs>
              <w:ind w:right="2"/>
              <w:rPr>
                <w:color w:val="000000"/>
                <w:sz w:val="24"/>
                <w:szCs w:val="24"/>
              </w:rPr>
            </w:pPr>
          </w:p>
        </w:tc>
        <w:tc>
          <w:tcPr>
            <w:tcW w:w="1597" w:type="dxa"/>
          </w:tcPr>
          <w:p w:rsidR="00FF4625" w:rsidRPr="00087600" w:rsidRDefault="00FF4625" w:rsidP="008530B2">
            <w:pPr>
              <w:tabs>
                <w:tab w:val="left" w:pos="6888"/>
              </w:tabs>
              <w:ind w:right="2"/>
              <w:rPr>
                <w:color w:val="000000"/>
                <w:sz w:val="24"/>
                <w:szCs w:val="24"/>
              </w:rPr>
            </w:pPr>
          </w:p>
        </w:tc>
        <w:tc>
          <w:tcPr>
            <w:tcW w:w="1666" w:type="dxa"/>
          </w:tcPr>
          <w:p w:rsidR="00FF4625" w:rsidRPr="00087600" w:rsidRDefault="00FF4625" w:rsidP="00FF4625">
            <w:pPr>
              <w:pStyle w:val="a3"/>
              <w:tabs>
                <w:tab w:val="left" w:pos="11057"/>
                <w:tab w:val="left" w:pos="11199"/>
              </w:tabs>
            </w:pPr>
            <w:r w:rsidRPr="00087600">
              <w:rPr>
                <w:rStyle w:val="9pt0pt"/>
                <w:rFonts w:eastAsia="Courier New"/>
                <w:b w:val="0"/>
                <w:sz w:val="20"/>
                <w:szCs w:val="20"/>
              </w:rPr>
              <w:t>Статистические</w:t>
            </w:r>
          </w:p>
          <w:p w:rsidR="00FF4625" w:rsidRPr="00087600" w:rsidRDefault="00FF4625" w:rsidP="00FF4625">
            <w:pPr>
              <w:pStyle w:val="a3"/>
              <w:tabs>
                <w:tab w:val="left" w:pos="11057"/>
                <w:tab w:val="left" w:pos="11199"/>
              </w:tabs>
            </w:pPr>
            <w:r w:rsidRPr="00087600">
              <w:rPr>
                <w:rStyle w:val="9pt0pt"/>
                <w:rFonts w:eastAsia="Courier New"/>
                <w:b w:val="0"/>
                <w:sz w:val="20"/>
                <w:szCs w:val="20"/>
              </w:rPr>
              <w:t>данные</w:t>
            </w:r>
          </w:p>
          <w:p w:rsidR="00FF4625" w:rsidRPr="002F55A1" w:rsidRDefault="00FF4625" w:rsidP="00FF4625">
            <w:pPr>
              <w:tabs>
                <w:tab w:val="left" w:pos="6888"/>
              </w:tabs>
              <w:ind w:right="2"/>
              <w:rPr>
                <w:rStyle w:val="9pt0pt"/>
                <w:rFonts w:eastAsia="Courier New"/>
                <w:b w:val="0"/>
                <w:sz w:val="20"/>
                <w:szCs w:val="20"/>
              </w:rPr>
            </w:pPr>
            <w:r w:rsidRPr="00087600">
              <w:rPr>
                <w:rStyle w:val="9pt0pt"/>
                <w:rFonts w:eastAsia="Courier New"/>
                <w:b w:val="0"/>
                <w:sz w:val="20"/>
                <w:szCs w:val="20"/>
              </w:rPr>
              <w:t>органа</w:t>
            </w:r>
            <w:r w:rsidR="008266C6" w:rsidRPr="00087600">
              <w:rPr>
                <w:rStyle w:val="9pt0pt"/>
                <w:rFonts w:eastAsia="Courier New"/>
                <w:b w:val="0"/>
                <w:sz w:val="20"/>
                <w:szCs w:val="20"/>
              </w:rPr>
              <w:t xml:space="preserve"> муниципального контроля</w:t>
            </w:r>
            <w:bookmarkStart w:id="9" w:name="_GoBack"/>
            <w:bookmarkEnd w:id="9"/>
          </w:p>
        </w:tc>
        <w:tc>
          <w:tcPr>
            <w:tcW w:w="1654" w:type="dxa"/>
          </w:tcPr>
          <w:p w:rsidR="00FF4625" w:rsidRDefault="00FF4625" w:rsidP="008530B2">
            <w:pPr>
              <w:tabs>
                <w:tab w:val="left" w:pos="6888"/>
              </w:tabs>
              <w:ind w:right="2"/>
              <w:rPr>
                <w:color w:val="000000"/>
                <w:sz w:val="24"/>
                <w:szCs w:val="24"/>
              </w:rPr>
            </w:pPr>
          </w:p>
        </w:tc>
      </w:tr>
    </w:tbl>
    <w:p w:rsidR="008530B2" w:rsidRDefault="008530B2" w:rsidP="008530B2">
      <w:pPr>
        <w:shd w:val="clear" w:color="auto" w:fill="FFFFFF"/>
        <w:tabs>
          <w:tab w:val="left" w:pos="6888"/>
        </w:tabs>
        <w:ind w:left="-142" w:right="2"/>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8530B2" w:rsidRDefault="008530B2" w:rsidP="00D244A5">
      <w:pPr>
        <w:shd w:val="clear" w:color="auto" w:fill="FFFFFF"/>
        <w:ind w:left="-142" w:right="2"/>
        <w:jc w:val="right"/>
        <w:rPr>
          <w:color w:val="000000"/>
          <w:sz w:val="24"/>
          <w:szCs w:val="24"/>
        </w:rPr>
      </w:pPr>
    </w:p>
    <w:p w:rsidR="00327952" w:rsidRPr="00DA5664" w:rsidRDefault="00327952" w:rsidP="00F729B9">
      <w:pPr>
        <w:shd w:val="clear" w:color="auto" w:fill="FFFFFF"/>
        <w:ind w:left="-142" w:right="2"/>
        <w:jc w:val="center"/>
        <w:rPr>
          <w:b/>
          <w:color w:val="000000"/>
          <w:sz w:val="27"/>
          <w:szCs w:val="27"/>
        </w:rPr>
      </w:pPr>
    </w:p>
    <w:p w:rsidR="00C659F3" w:rsidRPr="00A437BA" w:rsidRDefault="00C659F3" w:rsidP="00D722F7">
      <w:pPr>
        <w:rPr>
          <w:sz w:val="27"/>
          <w:szCs w:val="27"/>
        </w:rPr>
      </w:pPr>
    </w:p>
    <w:sectPr w:rsidR="00C659F3" w:rsidRPr="00A437BA" w:rsidSect="00D722F7">
      <w:pgSz w:w="16838" w:h="11906" w:orient="landscape"/>
      <w:pgMar w:top="851" w:right="1134"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519" w:rsidRDefault="00A35519" w:rsidP="00D244A5">
      <w:r>
        <w:separator/>
      </w:r>
    </w:p>
  </w:endnote>
  <w:endnote w:type="continuationSeparator" w:id="0">
    <w:p w:rsidR="00A35519" w:rsidRDefault="00A35519" w:rsidP="00D2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519" w:rsidRDefault="00A35519" w:rsidP="00D244A5">
      <w:r>
        <w:separator/>
      </w:r>
    </w:p>
  </w:footnote>
  <w:footnote w:type="continuationSeparator" w:id="0">
    <w:p w:rsidR="00A35519" w:rsidRDefault="00A35519" w:rsidP="00D24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026B"/>
    <w:multiLevelType w:val="hybridMultilevel"/>
    <w:tmpl w:val="F54649C2"/>
    <w:lvl w:ilvl="0" w:tplc="7D6656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30F15585"/>
    <w:multiLevelType w:val="multilevel"/>
    <w:tmpl w:val="EF16E34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211"/>
        </w:tabs>
        <w:ind w:left="1211"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440705C0"/>
    <w:multiLevelType w:val="hybridMultilevel"/>
    <w:tmpl w:val="9C0E3B26"/>
    <w:lvl w:ilvl="0" w:tplc="A52C1B0E">
      <w:start w:val="1"/>
      <w:numFmt w:val="decimal"/>
      <w:lvlText w:val="%1."/>
      <w:lvlJc w:val="left"/>
      <w:pPr>
        <w:ind w:left="786" w:hanging="360"/>
      </w:pPr>
      <w:rPr>
        <w:rFonts w:hint="default"/>
        <w:b/>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7EB54A1"/>
    <w:multiLevelType w:val="hybridMultilevel"/>
    <w:tmpl w:val="C7BC329E"/>
    <w:lvl w:ilvl="0" w:tplc="86A8634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64E0FB6"/>
    <w:multiLevelType w:val="hybridMultilevel"/>
    <w:tmpl w:val="E7CE4F7E"/>
    <w:lvl w:ilvl="0" w:tplc="06D6B5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507B49"/>
    <w:multiLevelType w:val="hybridMultilevel"/>
    <w:tmpl w:val="7AEC32F8"/>
    <w:lvl w:ilvl="0" w:tplc="B6A464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D318F8"/>
    <w:multiLevelType w:val="hybridMultilevel"/>
    <w:tmpl w:val="C04E041A"/>
    <w:lvl w:ilvl="0" w:tplc="C1B83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94E08FE"/>
    <w:multiLevelType w:val="hybridMultilevel"/>
    <w:tmpl w:val="B0321A84"/>
    <w:lvl w:ilvl="0" w:tplc="BC92E79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B780381"/>
    <w:multiLevelType w:val="hybridMultilevel"/>
    <w:tmpl w:val="26667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2"/>
  </w:num>
  <w:num w:numId="6">
    <w:abstractNumId w:val="7"/>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A5"/>
    <w:rsid w:val="0000731F"/>
    <w:rsid w:val="00007487"/>
    <w:rsid w:val="00036E4B"/>
    <w:rsid w:val="00064D8F"/>
    <w:rsid w:val="00070FEF"/>
    <w:rsid w:val="0007514B"/>
    <w:rsid w:val="000762C0"/>
    <w:rsid w:val="000811F4"/>
    <w:rsid w:val="00082053"/>
    <w:rsid w:val="00084BCA"/>
    <w:rsid w:val="00087600"/>
    <w:rsid w:val="000A0200"/>
    <w:rsid w:val="000A3314"/>
    <w:rsid w:val="000C0991"/>
    <w:rsid w:val="000C10CF"/>
    <w:rsid w:val="000C1EFB"/>
    <w:rsid w:val="000C212A"/>
    <w:rsid w:val="000D647B"/>
    <w:rsid w:val="000E0E1C"/>
    <w:rsid w:val="000E1BD0"/>
    <w:rsid w:val="000F367D"/>
    <w:rsid w:val="00104397"/>
    <w:rsid w:val="00104416"/>
    <w:rsid w:val="0010690B"/>
    <w:rsid w:val="001110E6"/>
    <w:rsid w:val="00112B6A"/>
    <w:rsid w:val="00116124"/>
    <w:rsid w:val="00127C54"/>
    <w:rsid w:val="001317CD"/>
    <w:rsid w:val="00141AA1"/>
    <w:rsid w:val="001427BB"/>
    <w:rsid w:val="00150591"/>
    <w:rsid w:val="00152E73"/>
    <w:rsid w:val="00163ECB"/>
    <w:rsid w:val="00174D4F"/>
    <w:rsid w:val="00186CA8"/>
    <w:rsid w:val="0019068F"/>
    <w:rsid w:val="0019650E"/>
    <w:rsid w:val="00197B7C"/>
    <w:rsid w:val="001A4DCE"/>
    <w:rsid w:val="001A7F03"/>
    <w:rsid w:val="001C1F73"/>
    <w:rsid w:val="001C7D23"/>
    <w:rsid w:val="001D1C57"/>
    <w:rsid w:val="001E410E"/>
    <w:rsid w:val="001F48B1"/>
    <w:rsid w:val="001F4C48"/>
    <w:rsid w:val="0021586E"/>
    <w:rsid w:val="00216B47"/>
    <w:rsid w:val="00223BC5"/>
    <w:rsid w:val="002554E9"/>
    <w:rsid w:val="002577A0"/>
    <w:rsid w:val="00264731"/>
    <w:rsid w:val="002667FB"/>
    <w:rsid w:val="00270E96"/>
    <w:rsid w:val="0027206A"/>
    <w:rsid w:val="00294905"/>
    <w:rsid w:val="00296485"/>
    <w:rsid w:val="002A3737"/>
    <w:rsid w:val="002B1F18"/>
    <w:rsid w:val="002C129F"/>
    <w:rsid w:val="002D2CFC"/>
    <w:rsid w:val="002D4E4F"/>
    <w:rsid w:val="002E70AD"/>
    <w:rsid w:val="002F22CB"/>
    <w:rsid w:val="002F2624"/>
    <w:rsid w:val="002F55A1"/>
    <w:rsid w:val="0032665F"/>
    <w:rsid w:val="00327952"/>
    <w:rsid w:val="00330E5B"/>
    <w:rsid w:val="00341508"/>
    <w:rsid w:val="003624B0"/>
    <w:rsid w:val="003627FB"/>
    <w:rsid w:val="00370E66"/>
    <w:rsid w:val="0037738D"/>
    <w:rsid w:val="00381279"/>
    <w:rsid w:val="00390237"/>
    <w:rsid w:val="0039576C"/>
    <w:rsid w:val="003A39F5"/>
    <w:rsid w:val="003B09AD"/>
    <w:rsid w:val="003C318C"/>
    <w:rsid w:val="003C4694"/>
    <w:rsid w:val="003D055D"/>
    <w:rsid w:val="003D0C87"/>
    <w:rsid w:val="003D1569"/>
    <w:rsid w:val="003E3F0C"/>
    <w:rsid w:val="00423284"/>
    <w:rsid w:val="00424DD7"/>
    <w:rsid w:val="00441C8C"/>
    <w:rsid w:val="004462AB"/>
    <w:rsid w:val="00452EFE"/>
    <w:rsid w:val="00461EEE"/>
    <w:rsid w:val="0048355C"/>
    <w:rsid w:val="00484052"/>
    <w:rsid w:val="004923DB"/>
    <w:rsid w:val="00495C4B"/>
    <w:rsid w:val="00497A6E"/>
    <w:rsid w:val="004A2F60"/>
    <w:rsid w:val="004A41B0"/>
    <w:rsid w:val="004A576B"/>
    <w:rsid w:val="004A701E"/>
    <w:rsid w:val="004B412D"/>
    <w:rsid w:val="004B767E"/>
    <w:rsid w:val="004C3CE4"/>
    <w:rsid w:val="004C7A26"/>
    <w:rsid w:val="004D2561"/>
    <w:rsid w:val="004D7303"/>
    <w:rsid w:val="004D7BA0"/>
    <w:rsid w:val="004E5FB9"/>
    <w:rsid w:val="004E7A64"/>
    <w:rsid w:val="004F4A8C"/>
    <w:rsid w:val="0050106B"/>
    <w:rsid w:val="00502276"/>
    <w:rsid w:val="00505A58"/>
    <w:rsid w:val="0051626B"/>
    <w:rsid w:val="00544018"/>
    <w:rsid w:val="0054552D"/>
    <w:rsid w:val="00545D81"/>
    <w:rsid w:val="00564EEF"/>
    <w:rsid w:val="00565BA8"/>
    <w:rsid w:val="005667E2"/>
    <w:rsid w:val="0057472C"/>
    <w:rsid w:val="00576C5D"/>
    <w:rsid w:val="005811B7"/>
    <w:rsid w:val="005842ED"/>
    <w:rsid w:val="005967AB"/>
    <w:rsid w:val="005A00F0"/>
    <w:rsid w:val="005A6600"/>
    <w:rsid w:val="005C2BB5"/>
    <w:rsid w:val="005D12BA"/>
    <w:rsid w:val="005D2DF3"/>
    <w:rsid w:val="005F1135"/>
    <w:rsid w:val="005F4A1D"/>
    <w:rsid w:val="005F7512"/>
    <w:rsid w:val="006029C1"/>
    <w:rsid w:val="006220CE"/>
    <w:rsid w:val="00624C38"/>
    <w:rsid w:val="00626CA2"/>
    <w:rsid w:val="00630597"/>
    <w:rsid w:val="0064121E"/>
    <w:rsid w:val="006434C4"/>
    <w:rsid w:val="0065137C"/>
    <w:rsid w:val="006637F1"/>
    <w:rsid w:val="00664B44"/>
    <w:rsid w:val="00665175"/>
    <w:rsid w:val="006669F4"/>
    <w:rsid w:val="006675CA"/>
    <w:rsid w:val="00675777"/>
    <w:rsid w:val="00693C90"/>
    <w:rsid w:val="006A04F4"/>
    <w:rsid w:val="006A39A5"/>
    <w:rsid w:val="006B13D3"/>
    <w:rsid w:val="006B1A7F"/>
    <w:rsid w:val="006B39D8"/>
    <w:rsid w:val="006C1C7C"/>
    <w:rsid w:val="006C7643"/>
    <w:rsid w:val="006D1062"/>
    <w:rsid w:val="006D79C2"/>
    <w:rsid w:val="006E10BD"/>
    <w:rsid w:val="006F17BC"/>
    <w:rsid w:val="00705DC6"/>
    <w:rsid w:val="007063F5"/>
    <w:rsid w:val="00713D56"/>
    <w:rsid w:val="007301E5"/>
    <w:rsid w:val="00730EA2"/>
    <w:rsid w:val="00733A91"/>
    <w:rsid w:val="00737269"/>
    <w:rsid w:val="00741CBC"/>
    <w:rsid w:val="007533C5"/>
    <w:rsid w:val="007547C4"/>
    <w:rsid w:val="007653B6"/>
    <w:rsid w:val="007709CA"/>
    <w:rsid w:val="00770EBF"/>
    <w:rsid w:val="007921AE"/>
    <w:rsid w:val="007A1FF2"/>
    <w:rsid w:val="007A2D1A"/>
    <w:rsid w:val="007B0DFC"/>
    <w:rsid w:val="007B4A18"/>
    <w:rsid w:val="007B737A"/>
    <w:rsid w:val="007C60D4"/>
    <w:rsid w:val="007C6976"/>
    <w:rsid w:val="007E6ADA"/>
    <w:rsid w:val="007F4959"/>
    <w:rsid w:val="00803F4E"/>
    <w:rsid w:val="00815B06"/>
    <w:rsid w:val="008266C6"/>
    <w:rsid w:val="008442C3"/>
    <w:rsid w:val="00844B1D"/>
    <w:rsid w:val="00852E23"/>
    <w:rsid w:val="00853041"/>
    <w:rsid w:val="008530B2"/>
    <w:rsid w:val="008634D7"/>
    <w:rsid w:val="008718A4"/>
    <w:rsid w:val="00871AF0"/>
    <w:rsid w:val="00872C71"/>
    <w:rsid w:val="00880377"/>
    <w:rsid w:val="00884F9F"/>
    <w:rsid w:val="00892470"/>
    <w:rsid w:val="00892C46"/>
    <w:rsid w:val="008A7981"/>
    <w:rsid w:val="008B7ED9"/>
    <w:rsid w:val="008C1FD8"/>
    <w:rsid w:val="008C61EE"/>
    <w:rsid w:val="008D456A"/>
    <w:rsid w:val="008E7DDA"/>
    <w:rsid w:val="00902429"/>
    <w:rsid w:val="00925171"/>
    <w:rsid w:val="00926A2A"/>
    <w:rsid w:val="00930093"/>
    <w:rsid w:val="00957C4A"/>
    <w:rsid w:val="0096561B"/>
    <w:rsid w:val="00966D30"/>
    <w:rsid w:val="0097779F"/>
    <w:rsid w:val="00985B8D"/>
    <w:rsid w:val="009871D9"/>
    <w:rsid w:val="00990685"/>
    <w:rsid w:val="0099204C"/>
    <w:rsid w:val="009925B9"/>
    <w:rsid w:val="009A363A"/>
    <w:rsid w:val="009B4531"/>
    <w:rsid w:val="009C16DD"/>
    <w:rsid w:val="009D17C4"/>
    <w:rsid w:val="009E3C6A"/>
    <w:rsid w:val="009E3FA3"/>
    <w:rsid w:val="009F2988"/>
    <w:rsid w:val="00A03429"/>
    <w:rsid w:val="00A063F0"/>
    <w:rsid w:val="00A10780"/>
    <w:rsid w:val="00A10F41"/>
    <w:rsid w:val="00A17A87"/>
    <w:rsid w:val="00A2225E"/>
    <w:rsid w:val="00A2600A"/>
    <w:rsid w:val="00A32C5B"/>
    <w:rsid w:val="00A34AA8"/>
    <w:rsid w:val="00A35519"/>
    <w:rsid w:val="00A422B5"/>
    <w:rsid w:val="00A437BA"/>
    <w:rsid w:val="00A461FB"/>
    <w:rsid w:val="00A55757"/>
    <w:rsid w:val="00A71A40"/>
    <w:rsid w:val="00A76258"/>
    <w:rsid w:val="00A85C44"/>
    <w:rsid w:val="00AA6D85"/>
    <w:rsid w:val="00AA734B"/>
    <w:rsid w:val="00AB1758"/>
    <w:rsid w:val="00AB25AD"/>
    <w:rsid w:val="00AB3758"/>
    <w:rsid w:val="00AC4532"/>
    <w:rsid w:val="00AE4521"/>
    <w:rsid w:val="00AE5D51"/>
    <w:rsid w:val="00AF1854"/>
    <w:rsid w:val="00AF4180"/>
    <w:rsid w:val="00B00D67"/>
    <w:rsid w:val="00B12AAC"/>
    <w:rsid w:val="00B30E88"/>
    <w:rsid w:val="00B44560"/>
    <w:rsid w:val="00B446C5"/>
    <w:rsid w:val="00B57AAD"/>
    <w:rsid w:val="00B621A8"/>
    <w:rsid w:val="00B64FB1"/>
    <w:rsid w:val="00B81715"/>
    <w:rsid w:val="00B85B37"/>
    <w:rsid w:val="00B860D2"/>
    <w:rsid w:val="00B93885"/>
    <w:rsid w:val="00B9613C"/>
    <w:rsid w:val="00BA0748"/>
    <w:rsid w:val="00BB17EF"/>
    <w:rsid w:val="00BB696B"/>
    <w:rsid w:val="00BC6452"/>
    <w:rsid w:val="00BE16EA"/>
    <w:rsid w:val="00BE43F1"/>
    <w:rsid w:val="00BF58EE"/>
    <w:rsid w:val="00BF5E09"/>
    <w:rsid w:val="00C01FDC"/>
    <w:rsid w:val="00C069A3"/>
    <w:rsid w:val="00C113E3"/>
    <w:rsid w:val="00C12BCD"/>
    <w:rsid w:val="00C27FCF"/>
    <w:rsid w:val="00C34697"/>
    <w:rsid w:val="00C35121"/>
    <w:rsid w:val="00C36B0E"/>
    <w:rsid w:val="00C4148F"/>
    <w:rsid w:val="00C54633"/>
    <w:rsid w:val="00C62B73"/>
    <w:rsid w:val="00C62E7A"/>
    <w:rsid w:val="00C659F3"/>
    <w:rsid w:val="00C66601"/>
    <w:rsid w:val="00C701FA"/>
    <w:rsid w:val="00C720A1"/>
    <w:rsid w:val="00C767D1"/>
    <w:rsid w:val="00C90C72"/>
    <w:rsid w:val="00C95242"/>
    <w:rsid w:val="00CA19A7"/>
    <w:rsid w:val="00CA6FCE"/>
    <w:rsid w:val="00CB0E21"/>
    <w:rsid w:val="00CB5EC7"/>
    <w:rsid w:val="00CC582C"/>
    <w:rsid w:val="00CE04DB"/>
    <w:rsid w:val="00CF1F87"/>
    <w:rsid w:val="00CF3C3C"/>
    <w:rsid w:val="00D16AD8"/>
    <w:rsid w:val="00D21C1B"/>
    <w:rsid w:val="00D234CF"/>
    <w:rsid w:val="00D244A5"/>
    <w:rsid w:val="00D465E8"/>
    <w:rsid w:val="00D56145"/>
    <w:rsid w:val="00D567A6"/>
    <w:rsid w:val="00D56888"/>
    <w:rsid w:val="00D631F5"/>
    <w:rsid w:val="00D64FD6"/>
    <w:rsid w:val="00D722F7"/>
    <w:rsid w:val="00D7235F"/>
    <w:rsid w:val="00D90E53"/>
    <w:rsid w:val="00D93F4A"/>
    <w:rsid w:val="00D96F2E"/>
    <w:rsid w:val="00DA19B0"/>
    <w:rsid w:val="00DA1C83"/>
    <w:rsid w:val="00DA5664"/>
    <w:rsid w:val="00DB4019"/>
    <w:rsid w:val="00DD2860"/>
    <w:rsid w:val="00DD633B"/>
    <w:rsid w:val="00DE6396"/>
    <w:rsid w:val="00DF6EEE"/>
    <w:rsid w:val="00E00187"/>
    <w:rsid w:val="00E023BD"/>
    <w:rsid w:val="00E10E47"/>
    <w:rsid w:val="00E20D6C"/>
    <w:rsid w:val="00E23298"/>
    <w:rsid w:val="00E4170F"/>
    <w:rsid w:val="00E427D1"/>
    <w:rsid w:val="00E44C8C"/>
    <w:rsid w:val="00E60B23"/>
    <w:rsid w:val="00E74CEC"/>
    <w:rsid w:val="00E77526"/>
    <w:rsid w:val="00E82365"/>
    <w:rsid w:val="00E826EB"/>
    <w:rsid w:val="00E90859"/>
    <w:rsid w:val="00E91332"/>
    <w:rsid w:val="00EA2601"/>
    <w:rsid w:val="00EB04AD"/>
    <w:rsid w:val="00EB0CCE"/>
    <w:rsid w:val="00EB4DA9"/>
    <w:rsid w:val="00EC44E0"/>
    <w:rsid w:val="00ED0D95"/>
    <w:rsid w:val="00ED3A18"/>
    <w:rsid w:val="00EE578D"/>
    <w:rsid w:val="00EF271D"/>
    <w:rsid w:val="00EF5D2E"/>
    <w:rsid w:val="00EF5FFC"/>
    <w:rsid w:val="00EF7B83"/>
    <w:rsid w:val="00F01332"/>
    <w:rsid w:val="00F1635E"/>
    <w:rsid w:val="00F308DC"/>
    <w:rsid w:val="00F33329"/>
    <w:rsid w:val="00F35C46"/>
    <w:rsid w:val="00F35D6E"/>
    <w:rsid w:val="00F422F4"/>
    <w:rsid w:val="00F6451D"/>
    <w:rsid w:val="00F729B9"/>
    <w:rsid w:val="00F75081"/>
    <w:rsid w:val="00F868D1"/>
    <w:rsid w:val="00F87218"/>
    <w:rsid w:val="00F90564"/>
    <w:rsid w:val="00F95171"/>
    <w:rsid w:val="00F95E97"/>
    <w:rsid w:val="00F96196"/>
    <w:rsid w:val="00FA2A6F"/>
    <w:rsid w:val="00FB40A6"/>
    <w:rsid w:val="00FB704C"/>
    <w:rsid w:val="00FC33D6"/>
    <w:rsid w:val="00FD14F7"/>
    <w:rsid w:val="00FD32BE"/>
    <w:rsid w:val="00FD5320"/>
    <w:rsid w:val="00FE2C9D"/>
    <w:rsid w:val="00FE358B"/>
    <w:rsid w:val="00FE6124"/>
    <w:rsid w:val="00FF4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9B9"/>
    <w:pPr>
      <w:widowControl w:val="0"/>
      <w:autoSpaceDE w:val="0"/>
      <w:autoSpaceDN w:val="0"/>
      <w:adjustRightInd w:val="0"/>
    </w:pPr>
  </w:style>
  <w:style w:type="paragraph" w:styleId="1">
    <w:name w:val="heading 1"/>
    <w:basedOn w:val="a"/>
    <w:link w:val="10"/>
    <w:uiPriority w:val="9"/>
    <w:qFormat/>
    <w:rsid w:val="00FB40A6"/>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29B9"/>
    <w:pPr>
      <w:widowControl w:val="0"/>
      <w:autoSpaceDE w:val="0"/>
      <w:autoSpaceDN w:val="0"/>
      <w:adjustRightInd w:val="0"/>
    </w:pPr>
  </w:style>
  <w:style w:type="character" w:customStyle="1" w:styleId="5">
    <w:name w:val="Основной текст (5)"/>
    <w:link w:val="51"/>
    <w:rsid w:val="00F729B9"/>
    <w:rPr>
      <w:sz w:val="28"/>
      <w:szCs w:val="28"/>
      <w:shd w:val="clear" w:color="auto" w:fill="FFFFFF"/>
      <w:lang w:val="x-none" w:eastAsia="x-none" w:bidi="ar-SA"/>
    </w:rPr>
  </w:style>
  <w:style w:type="paragraph" w:customStyle="1" w:styleId="51">
    <w:name w:val="Основной текст (5)1"/>
    <w:basedOn w:val="a"/>
    <w:link w:val="5"/>
    <w:rsid w:val="00F729B9"/>
    <w:pPr>
      <w:widowControl/>
      <w:shd w:val="clear" w:color="auto" w:fill="FFFFFF"/>
      <w:autoSpaceDE/>
      <w:autoSpaceDN/>
      <w:adjustRightInd/>
      <w:spacing w:after="540" w:line="326" w:lineRule="exact"/>
      <w:jc w:val="both"/>
    </w:pPr>
    <w:rPr>
      <w:sz w:val="28"/>
      <w:szCs w:val="28"/>
      <w:shd w:val="clear" w:color="auto" w:fill="FFFFFF"/>
      <w:lang w:val="x-none" w:eastAsia="x-none"/>
    </w:rPr>
  </w:style>
  <w:style w:type="character" w:styleId="a4">
    <w:name w:val="Hyperlink"/>
    <w:rsid w:val="00F729B9"/>
    <w:rPr>
      <w:color w:val="0000FF"/>
      <w:u w:val="single"/>
    </w:rPr>
  </w:style>
  <w:style w:type="table" w:styleId="a5">
    <w:name w:val="Table Grid"/>
    <w:basedOn w:val="a1"/>
    <w:uiPriority w:val="59"/>
    <w:rsid w:val="00987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94905"/>
    <w:rPr>
      <w:rFonts w:ascii="Tahoma" w:hAnsi="Tahoma" w:cs="Tahoma"/>
      <w:sz w:val="16"/>
      <w:szCs w:val="16"/>
    </w:rPr>
  </w:style>
  <w:style w:type="character" w:customStyle="1" w:styleId="a7">
    <w:name w:val="Текст выноски Знак"/>
    <w:link w:val="a6"/>
    <w:uiPriority w:val="99"/>
    <w:semiHidden/>
    <w:rsid w:val="00294905"/>
    <w:rPr>
      <w:rFonts w:ascii="Tahoma" w:hAnsi="Tahoma" w:cs="Tahoma"/>
      <w:sz w:val="16"/>
      <w:szCs w:val="16"/>
    </w:rPr>
  </w:style>
  <w:style w:type="character" w:customStyle="1" w:styleId="a8">
    <w:name w:val="Основной текст с отступом Знак"/>
    <w:link w:val="a9"/>
    <w:locked/>
    <w:rsid w:val="004E5FB9"/>
    <w:rPr>
      <w:sz w:val="24"/>
      <w:szCs w:val="24"/>
    </w:rPr>
  </w:style>
  <w:style w:type="paragraph" w:styleId="a9">
    <w:name w:val="Body Text Indent"/>
    <w:basedOn w:val="a"/>
    <w:link w:val="a8"/>
    <w:rsid w:val="004E5FB9"/>
    <w:pPr>
      <w:widowControl/>
      <w:autoSpaceDE/>
      <w:autoSpaceDN/>
      <w:adjustRightInd/>
      <w:spacing w:after="120"/>
      <w:ind w:left="283"/>
    </w:pPr>
    <w:rPr>
      <w:sz w:val="24"/>
      <w:szCs w:val="24"/>
    </w:rPr>
  </w:style>
  <w:style w:type="character" w:customStyle="1" w:styleId="11">
    <w:name w:val="Основной текст с отступом Знак1"/>
    <w:basedOn w:val="a0"/>
    <w:uiPriority w:val="99"/>
    <w:semiHidden/>
    <w:rsid w:val="004E5FB9"/>
  </w:style>
  <w:style w:type="paragraph" w:styleId="3">
    <w:name w:val="Body Text Indent 3"/>
    <w:basedOn w:val="a"/>
    <w:link w:val="30"/>
    <w:uiPriority w:val="99"/>
    <w:unhideWhenUsed/>
    <w:rsid w:val="008B7ED9"/>
    <w:pPr>
      <w:spacing w:after="120"/>
      <w:ind w:left="283"/>
    </w:pPr>
    <w:rPr>
      <w:sz w:val="16"/>
      <w:szCs w:val="16"/>
    </w:rPr>
  </w:style>
  <w:style w:type="character" w:customStyle="1" w:styleId="30">
    <w:name w:val="Основной текст с отступом 3 Знак"/>
    <w:link w:val="3"/>
    <w:uiPriority w:val="99"/>
    <w:rsid w:val="008B7ED9"/>
    <w:rPr>
      <w:sz w:val="16"/>
      <w:szCs w:val="16"/>
    </w:rPr>
  </w:style>
  <w:style w:type="paragraph" w:styleId="aa">
    <w:name w:val="header"/>
    <w:basedOn w:val="a"/>
    <w:link w:val="ab"/>
    <w:uiPriority w:val="99"/>
    <w:unhideWhenUsed/>
    <w:rsid w:val="00D244A5"/>
    <w:pPr>
      <w:tabs>
        <w:tab w:val="center" w:pos="4677"/>
        <w:tab w:val="right" w:pos="9355"/>
      </w:tabs>
    </w:pPr>
  </w:style>
  <w:style w:type="character" w:customStyle="1" w:styleId="ab">
    <w:name w:val="Верхний колонтитул Знак"/>
    <w:basedOn w:val="a0"/>
    <w:link w:val="aa"/>
    <w:uiPriority w:val="99"/>
    <w:rsid w:val="00D244A5"/>
  </w:style>
  <w:style w:type="paragraph" w:styleId="ac">
    <w:name w:val="footer"/>
    <w:basedOn w:val="a"/>
    <w:link w:val="ad"/>
    <w:uiPriority w:val="99"/>
    <w:unhideWhenUsed/>
    <w:rsid w:val="00D244A5"/>
    <w:pPr>
      <w:tabs>
        <w:tab w:val="center" w:pos="4677"/>
        <w:tab w:val="right" w:pos="9355"/>
      </w:tabs>
    </w:pPr>
  </w:style>
  <w:style w:type="character" w:customStyle="1" w:styleId="ad">
    <w:name w:val="Нижний колонтитул Знак"/>
    <w:basedOn w:val="a0"/>
    <w:link w:val="ac"/>
    <w:uiPriority w:val="99"/>
    <w:rsid w:val="00D244A5"/>
  </w:style>
  <w:style w:type="character" w:customStyle="1" w:styleId="10">
    <w:name w:val="Заголовок 1 Знак"/>
    <w:link w:val="1"/>
    <w:uiPriority w:val="9"/>
    <w:rsid w:val="00FB40A6"/>
    <w:rPr>
      <w:b/>
      <w:bCs/>
      <w:kern w:val="36"/>
      <w:sz w:val="48"/>
      <w:szCs w:val="48"/>
    </w:rPr>
  </w:style>
  <w:style w:type="paragraph" w:styleId="ae">
    <w:name w:val="Normal (Web)"/>
    <w:basedOn w:val="a"/>
    <w:uiPriority w:val="99"/>
    <w:unhideWhenUsed/>
    <w:rsid w:val="00FB40A6"/>
    <w:pPr>
      <w:widowControl/>
      <w:autoSpaceDE/>
      <w:autoSpaceDN/>
      <w:adjustRightInd/>
      <w:spacing w:before="100" w:beforeAutospacing="1" w:after="100" w:afterAutospacing="1"/>
    </w:pPr>
    <w:rPr>
      <w:sz w:val="24"/>
      <w:szCs w:val="24"/>
    </w:rPr>
  </w:style>
  <w:style w:type="character" w:styleId="af">
    <w:name w:val="Strong"/>
    <w:basedOn w:val="a0"/>
    <w:uiPriority w:val="22"/>
    <w:qFormat/>
    <w:rsid w:val="00E90859"/>
    <w:rPr>
      <w:b/>
      <w:bCs/>
    </w:rPr>
  </w:style>
  <w:style w:type="paragraph" w:customStyle="1" w:styleId="ConsPlusNormal">
    <w:name w:val="ConsPlusNormal"/>
    <w:uiPriority w:val="99"/>
    <w:rsid w:val="00A437B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437BA"/>
    <w:pPr>
      <w:widowControl w:val="0"/>
      <w:autoSpaceDE w:val="0"/>
      <w:autoSpaceDN w:val="0"/>
      <w:adjustRightInd w:val="0"/>
    </w:pPr>
    <w:rPr>
      <w:rFonts w:ascii="Arial" w:hAnsi="Arial" w:cs="Arial"/>
      <w:b/>
      <w:bCs/>
    </w:rPr>
  </w:style>
  <w:style w:type="character" w:customStyle="1" w:styleId="12">
    <w:name w:val="Основной текст1"/>
    <w:rsid w:val="00A437BA"/>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style>
  <w:style w:type="character" w:customStyle="1" w:styleId="8pt0pt">
    <w:name w:val="Основной текст + 8 pt;Интервал 0 pt"/>
    <w:rsid w:val="00A437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9pt0pt">
    <w:name w:val="Основной текст + 9 pt;Полужирный;Интервал 0 pt"/>
    <w:basedOn w:val="a0"/>
    <w:rsid w:val="00A437BA"/>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f0">
    <w:name w:val="List Paragraph"/>
    <w:basedOn w:val="a"/>
    <w:uiPriority w:val="34"/>
    <w:qFormat/>
    <w:rsid w:val="00036E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9B9"/>
    <w:pPr>
      <w:widowControl w:val="0"/>
      <w:autoSpaceDE w:val="0"/>
      <w:autoSpaceDN w:val="0"/>
      <w:adjustRightInd w:val="0"/>
    </w:pPr>
  </w:style>
  <w:style w:type="paragraph" w:styleId="1">
    <w:name w:val="heading 1"/>
    <w:basedOn w:val="a"/>
    <w:link w:val="10"/>
    <w:uiPriority w:val="9"/>
    <w:qFormat/>
    <w:rsid w:val="00FB40A6"/>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29B9"/>
    <w:pPr>
      <w:widowControl w:val="0"/>
      <w:autoSpaceDE w:val="0"/>
      <w:autoSpaceDN w:val="0"/>
      <w:adjustRightInd w:val="0"/>
    </w:pPr>
  </w:style>
  <w:style w:type="character" w:customStyle="1" w:styleId="5">
    <w:name w:val="Основной текст (5)"/>
    <w:link w:val="51"/>
    <w:rsid w:val="00F729B9"/>
    <w:rPr>
      <w:sz w:val="28"/>
      <w:szCs w:val="28"/>
      <w:shd w:val="clear" w:color="auto" w:fill="FFFFFF"/>
      <w:lang w:val="x-none" w:eastAsia="x-none" w:bidi="ar-SA"/>
    </w:rPr>
  </w:style>
  <w:style w:type="paragraph" w:customStyle="1" w:styleId="51">
    <w:name w:val="Основной текст (5)1"/>
    <w:basedOn w:val="a"/>
    <w:link w:val="5"/>
    <w:rsid w:val="00F729B9"/>
    <w:pPr>
      <w:widowControl/>
      <w:shd w:val="clear" w:color="auto" w:fill="FFFFFF"/>
      <w:autoSpaceDE/>
      <w:autoSpaceDN/>
      <w:adjustRightInd/>
      <w:spacing w:after="540" w:line="326" w:lineRule="exact"/>
      <w:jc w:val="both"/>
    </w:pPr>
    <w:rPr>
      <w:sz w:val="28"/>
      <w:szCs w:val="28"/>
      <w:shd w:val="clear" w:color="auto" w:fill="FFFFFF"/>
      <w:lang w:val="x-none" w:eastAsia="x-none"/>
    </w:rPr>
  </w:style>
  <w:style w:type="character" w:styleId="a4">
    <w:name w:val="Hyperlink"/>
    <w:rsid w:val="00F729B9"/>
    <w:rPr>
      <w:color w:val="0000FF"/>
      <w:u w:val="single"/>
    </w:rPr>
  </w:style>
  <w:style w:type="table" w:styleId="a5">
    <w:name w:val="Table Grid"/>
    <w:basedOn w:val="a1"/>
    <w:uiPriority w:val="59"/>
    <w:rsid w:val="00987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94905"/>
    <w:rPr>
      <w:rFonts w:ascii="Tahoma" w:hAnsi="Tahoma" w:cs="Tahoma"/>
      <w:sz w:val="16"/>
      <w:szCs w:val="16"/>
    </w:rPr>
  </w:style>
  <w:style w:type="character" w:customStyle="1" w:styleId="a7">
    <w:name w:val="Текст выноски Знак"/>
    <w:link w:val="a6"/>
    <w:uiPriority w:val="99"/>
    <w:semiHidden/>
    <w:rsid w:val="00294905"/>
    <w:rPr>
      <w:rFonts w:ascii="Tahoma" w:hAnsi="Tahoma" w:cs="Tahoma"/>
      <w:sz w:val="16"/>
      <w:szCs w:val="16"/>
    </w:rPr>
  </w:style>
  <w:style w:type="character" w:customStyle="1" w:styleId="a8">
    <w:name w:val="Основной текст с отступом Знак"/>
    <w:link w:val="a9"/>
    <w:locked/>
    <w:rsid w:val="004E5FB9"/>
    <w:rPr>
      <w:sz w:val="24"/>
      <w:szCs w:val="24"/>
    </w:rPr>
  </w:style>
  <w:style w:type="paragraph" w:styleId="a9">
    <w:name w:val="Body Text Indent"/>
    <w:basedOn w:val="a"/>
    <w:link w:val="a8"/>
    <w:rsid w:val="004E5FB9"/>
    <w:pPr>
      <w:widowControl/>
      <w:autoSpaceDE/>
      <w:autoSpaceDN/>
      <w:adjustRightInd/>
      <w:spacing w:after="120"/>
      <w:ind w:left="283"/>
    </w:pPr>
    <w:rPr>
      <w:sz w:val="24"/>
      <w:szCs w:val="24"/>
    </w:rPr>
  </w:style>
  <w:style w:type="character" w:customStyle="1" w:styleId="11">
    <w:name w:val="Основной текст с отступом Знак1"/>
    <w:basedOn w:val="a0"/>
    <w:uiPriority w:val="99"/>
    <w:semiHidden/>
    <w:rsid w:val="004E5FB9"/>
  </w:style>
  <w:style w:type="paragraph" w:styleId="3">
    <w:name w:val="Body Text Indent 3"/>
    <w:basedOn w:val="a"/>
    <w:link w:val="30"/>
    <w:uiPriority w:val="99"/>
    <w:unhideWhenUsed/>
    <w:rsid w:val="008B7ED9"/>
    <w:pPr>
      <w:spacing w:after="120"/>
      <w:ind w:left="283"/>
    </w:pPr>
    <w:rPr>
      <w:sz w:val="16"/>
      <w:szCs w:val="16"/>
    </w:rPr>
  </w:style>
  <w:style w:type="character" w:customStyle="1" w:styleId="30">
    <w:name w:val="Основной текст с отступом 3 Знак"/>
    <w:link w:val="3"/>
    <w:uiPriority w:val="99"/>
    <w:rsid w:val="008B7ED9"/>
    <w:rPr>
      <w:sz w:val="16"/>
      <w:szCs w:val="16"/>
    </w:rPr>
  </w:style>
  <w:style w:type="paragraph" w:styleId="aa">
    <w:name w:val="header"/>
    <w:basedOn w:val="a"/>
    <w:link w:val="ab"/>
    <w:uiPriority w:val="99"/>
    <w:unhideWhenUsed/>
    <w:rsid w:val="00D244A5"/>
    <w:pPr>
      <w:tabs>
        <w:tab w:val="center" w:pos="4677"/>
        <w:tab w:val="right" w:pos="9355"/>
      </w:tabs>
    </w:pPr>
  </w:style>
  <w:style w:type="character" w:customStyle="1" w:styleId="ab">
    <w:name w:val="Верхний колонтитул Знак"/>
    <w:basedOn w:val="a0"/>
    <w:link w:val="aa"/>
    <w:uiPriority w:val="99"/>
    <w:rsid w:val="00D244A5"/>
  </w:style>
  <w:style w:type="paragraph" w:styleId="ac">
    <w:name w:val="footer"/>
    <w:basedOn w:val="a"/>
    <w:link w:val="ad"/>
    <w:uiPriority w:val="99"/>
    <w:unhideWhenUsed/>
    <w:rsid w:val="00D244A5"/>
    <w:pPr>
      <w:tabs>
        <w:tab w:val="center" w:pos="4677"/>
        <w:tab w:val="right" w:pos="9355"/>
      </w:tabs>
    </w:pPr>
  </w:style>
  <w:style w:type="character" w:customStyle="1" w:styleId="ad">
    <w:name w:val="Нижний колонтитул Знак"/>
    <w:basedOn w:val="a0"/>
    <w:link w:val="ac"/>
    <w:uiPriority w:val="99"/>
    <w:rsid w:val="00D244A5"/>
  </w:style>
  <w:style w:type="character" w:customStyle="1" w:styleId="10">
    <w:name w:val="Заголовок 1 Знак"/>
    <w:link w:val="1"/>
    <w:uiPriority w:val="9"/>
    <w:rsid w:val="00FB40A6"/>
    <w:rPr>
      <w:b/>
      <w:bCs/>
      <w:kern w:val="36"/>
      <w:sz w:val="48"/>
      <w:szCs w:val="48"/>
    </w:rPr>
  </w:style>
  <w:style w:type="paragraph" w:styleId="ae">
    <w:name w:val="Normal (Web)"/>
    <w:basedOn w:val="a"/>
    <w:uiPriority w:val="99"/>
    <w:unhideWhenUsed/>
    <w:rsid w:val="00FB40A6"/>
    <w:pPr>
      <w:widowControl/>
      <w:autoSpaceDE/>
      <w:autoSpaceDN/>
      <w:adjustRightInd/>
      <w:spacing w:before="100" w:beforeAutospacing="1" w:after="100" w:afterAutospacing="1"/>
    </w:pPr>
    <w:rPr>
      <w:sz w:val="24"/>
      <w:szCs w:val="24"/>
    </w:rPr>
  </w:style>
  <w:style w:type="character" w:styleId="af">
    <w:name w:val="Strong"/>
    <w:basedOn w:val="a0"/>
    <w:uiPriority w:val="22"/>
    <w:qFormat/>
    <w:rsid w:val="00E90859"/>
    <w:rPr>
      <w:b/>
      <w:bCs/>
    </w:rPr>
  </w:style>
  <w:style w:type="paragraph" w:customStyle="1" w:styleId="ConsPlusNormal">
    <w:name w:val="ConsPlusNormal"/>
    <w:uiPriority w:val="99"/>
    <w:rsid w:val="00A437B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437BA"/>
    <w:pPr>
      <w:widowControl w:val="0"/>
      <w:autoSpaceDE w:val="0"/>
      <w:autoSpaceDN w:val="0"/>
      <w:adjustRightInd w:val="0"/>
    </w:pPr>
    <w:rPr>
      <w:rFonts w:ascii="Arial" w:hAnsi="Arial" w:cs="Arial"/>
      <w:b/>
      <w:bCs/>
    </w:rPr>
  </w:style>
  <w:style w:type="character" w:customStyle="1" w:styleId="12">
    <w:name w:val="Основной текст1"/>
    <w:rsid w:val="00A437BA"/>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style>
  <w:style w:type="character" w:customStyle="1" w:styleId="8pt0pt">
    <w:name w:val="Основной текст + 8 pt;Интервал 0 pt"/>
    <w:rsid w:val="00A437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9pt0pt">
    <w:name w:val="Основной текст + 9 pt;Полужирный;Интервал 0 pt"/>
    <w:basedOn w:val="a0"/>
    <w:rsid w:val="00A437BA"/>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f0">
    <w:name w:val="List Paragraph"/>
    <w:basedOn w:val="a"/>
    <w:uiPriority w:val="34"/>
    <w:qFormat/>
    <w:rsid w:val="00036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70675">
      <w:bodyDiv w:val="1"/>
      <w:marLeft w:val="0"/>
      <w:marRight w:val="0"/>
      <w:marTop w:val="0"/>
      <w:marBottom w:val="0"/>
      <w:divBdr>
        <w:top w:val="none" w:sz="0" w:space="0" w:color="auto"/>
        <w:left w:val="none" w:sz="0" w:space="0" w:color="auto"/>
        <w:bottom w:val="none" w:sz="0" w:space="0" w:color="auto"/>
        <w:right w:val="none" w:sz="0" w:space="0" w:color="auto"/>
      </w:divBdr>
    </w:div>
    <w:div w:id="1111510039">
      <w:bodyDiv w:val="1"/>
      <w:marLeft w:val="0"/>
      <w:marRight w:val="0"/>
      <w:marTop w:val="0"/>
      <w:marBottom w:val="0"/>
      <w:divBdr>
        <w:top w:val="none" w:sz="0" w:space="0" w:color="auto"/>
        <w:left w:val="none" w:sz="0" w:space="0" w:color="auto"/>
        <w:bottom w:val="none" w:sz="0" w:space="0" w:color="auto"/>
        <w:right w:val="none" w:sz="0" w:space="0" w:color="auto"/>
      </w:divBdr>
      <w:divsChild>
        <w:div w:id="1651445552">
          <w:marLeft w:val="0"/>
          <w:marRight w:val="0"/>
          <w:marTop w:val="0"/>
          <w:marBottom w:val="0"/>
          <w:divBdr>
            <w:top w:val="none" w:sz="0" w:space="0" w:color="auto"/>
            <w:left w:val="none" w:sz="0" w:space="0" w:color="auto"/>
            <w:bottom w:val="none" w:sz="0" w:space="0" w:color="auto"/>
            <w:right w:val="none" w:sz="0" w:space="0" w:color="auto"/>
          </w:divBdr>
        </w:div>
        <w:div w:id="811749031">
          <w:marLeft w:val="0"/>
          <w:marRight w:val="0"/>
          <w:marTop w:val="0"/>
          <w:marBottom w:val="0"/>
          <w:divBdr>
            <w:top w:val="none" w:sz="0" w:space="0" w:color="auto"/>
            <w:left w:val="none" w:sz="0" w:space="0" w:color="auto"/>
            <w:bottom w:val="none" w:sz="0" w:space="0" w:color="auto"/>
            <w:right w:val="none" w:sz="0" w:space="0" w:color="auto"/>
          </w:divBdr>
        </w:div>
        <w:div w:id="2016150640">
          <w:marLeft w:val="0"/>
          <w:marRight w:val="0"/>
          <w:marTop w:val="0"/>
          <w:marBottom w:val="0"/>
          <w:divBdr>
            <w:top w:val="none" w:sz="0" w:space="0" w:color="auto"/>
            <w:left w:val="none" w:sz="0" w:space="0" w:color="auto"/>
            <w:bottom w:val="none" w:sz="0" w:space="0" w:color="auto"/>
            <w:right w:val="none" w:sz="0" w:space="0" w:color="auto"/>
          </w:divBdr>
        </w:div>
      </w:divsChild>
    </w:div>
    <w:div w:id="1574926386">
      <w:bodyDiv w:val="1"/>
      <w:marLeft w:val="0"/>
      <w:marRight w:val="0"/>
      <w:marTop w:val="0"/>
      <w:marBottom w:val="0"/>
      <w:divBdr>
        <w:top w:val="none" w:sz="0" w:space="0" w:color="auto"/>
        <w:left w:val="none" w:sz="0" w:space="0" w:color="auto"/>
        <w:bottom w:val="none" w:sz="0" w:space="0" w:color="auto"/>
        <w:right w:val="none" w:sz="0" w:space="0" w:color="auto"/>
      </w:divBdr>
    </w:div>
    <w:div w:id="1804806664">
      <w:bodyDiv w:val="1"/>
      <w:marLeft w:val="0"/>
      <w:marRight w:val="0"/>
      <w:marTop w:val="0"/>
      <w:marBottom w:val="0"/>
      <w:divBdr>
        <w:top w:val="none" w:sz="0" w:space="0" w:color="auto"/>
        <w:left w:val="none" w:sz="0" w:space="0" w:color="auto"/>
        <w:bottom w:val="none" w:sz="0" w:space="0" w:color="auto"/>
        <w:right w:val="none" w:sz="0" w:space="0" w:color="auto"/>
      </w:divBdr>
      <w:divsChild>
        <w:div w:id="122961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225572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B8D18-53AC-47B2-A7F2-6BA6C335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27</Pages>
  <Words>8849</Words>
  <Characters>50445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Совет Новоаксубаевского сельского поселения</vt:lpstr>
    </vt:vector>
  </TitlesOfParts>
  <Company>SPecialiST RePack</Company>
  <LinksUpToDate>false</LinksUpToDate>
  <CharactersWithSpaces>59176</CharactersWithSpaces>
  <SharedDoc>false</SharedDoc>
  <HLinks>
    <vt:vector size="6" baseType="variant">
      <vt:variant>
        <vt:i4>2556003</vt:i4>
      </vt:variant>
      <vt:variant>
        <vt:i4>0</vt:i4>
      </vt:variant>
      <vt:variant>
        <vt:i4>0</vt:i4>
      </vt:variant>
      <vt:variant>
        <vt:i4>5</vt:i4>
      </vt:variant>
      <vt:variant>
        <vt:lpwstr>http://aznakayevo.tatarstan.ru/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Новоаксубаевского сельского поселения</dc:title>
  <dc:creator>User</dc:creator>
  <cp:lastModifiedBy>Альбина</cp:lastModifiedBy>
  <cp:revision>89</cp:revision>
  <cp:lastPrinted>2021-06-08T05:24:00Z</cp:lastPrinted>
  <dcterms:created xsi:type="dcterms:W3CDTF">2020-12-18T08:43:00Z</dcterms:created>
  <dcterms:modified xsi:type="dcterms:W3CDTF">2021-10-27T12:35:00Z</dcterms:modified>
</cp:coreProperties>
</file>