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34" w:rsidRPr="00FC7116" w:rsidRDefault="003A3734" w:rsidP="00FC71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C4052"/>
          <w:sz w:val="28"/>
          <w:szCs w:val="28"/>
        </w:rPr>
      </w:pPr>
      <w:proofErr w:type="gramStart"/>
      <w:r w:rsidRPr="00FC7116">
        <w:rPr>
          <w:color w:val="3C4052"/>
          <w:sz w:val="28"/>
          <w:szCs w:val="28"/>
        </w:rPr>
        <w:t>В рамках проводимых мероприятий, посвященных Всемирному дню качества и Европейской неделе качества и направленных на обеспечение к</w:t>
      </w:r>
      <w:r w:rsidRPr="00FC7116">
        <w:rPr>
          <w:color w:val="3C4052"/>
          <w:sz w:val="28"/>
          <w:szCs w:val="28"/>
        </w:rPr>
        <w:t>а</w:t>
      </w:r>
      <w:r w:rsidRPr="00FC7116">
        <w:rPr>
          <w:color w:val="3C4052"/>
          <w:sz w:val="28"/>
          <w:szCs w:val="28"/>
        </w:rPr>
        <w:t>чества и безопасности товаров, работ и услуг, реализуемых на потребител</w:t>
      </w:r>
      <w:r w:rsidRPr="00FC7116">
        <w:rPr>
          <w:color w:val="3C4052"/>
          <w:sz w:val="28"/>
          <w:szCs w:val="28"/>
        </w:rPr>
        <w:t>ь</w:t>
      </w:r>
      <w:r w:rsidRPr="00FC7116">
        <w:rPr>
          <w:color w:val="3C4052"/>
          <w:sz w:val="28"/>
          <w:szCs w:val="28"/>
        </w:rPr>
        <w:t>ском рынке Республики Татарстан сотрудником Альметьевского территор</w:t>
      </w:r>
      <w:r w:rsidRPr="00FC7116">
        <w:rPr>
          <w:color w:val="3C4052"/>
          <w:sz w:val="28"/>
          <w:szCs w:val="28"/>
        </w:rPr>
        <w:t>и</w:t>
      </w:r>
      <w:r w:rsidRPr="00FC7116">
        <w:rPr>
          <w:color w:val="3C4052"/>
          <w:sz w:val="28"/>
          <w:szCs w:val="28"/>
        </w:rPr>
        <w:t>ального органа Госалкогольинспекции Республики Татарстан Лилия  Мурз</w:t>
      </w:r>
      <w:r w:rsidRPr="00FC7116">
        <w:rPr>
          <w:color w:val="3C4052"/>
          <w:sz w:val="28"/>
          <w:szCs w:val="28"/>
        </w:rPr>
        <w:t>и</w:t>
      </w:r>
      <w:r w:rsidRPr="00FC7116">
        <w:rPr>
          <w:color w:val="3C4052"/>
          <w:sz w:val="28"/>
          <w:szCs w:val="28"/>
        </w:rPr>
        <w:t xml:space="preserve">на, главный специалист-эксперт Территориального отдела Управления </w:t>
      </w:r>
      <w:proofErr w:type="spellStart"/>
      <w:r w:rsidRPr="00FC7116">
        <w:rPr>
          <w:color w:val="3C4052"/>
          <w:sz w:val="28"/>
          <w:szCs w:val="28"/>
        </w:rPr>
        <w:t>Р</w:t>
      </w:r>
      <w:r w:rsidRPr="00FC7116">
        <w:rPr>
          <w:color w:val="3C4052"/>
          <w:sz w:val="28"/>
          <w:szCs w:val="28"/>
        </w:rPr>
        <w:t>о</w:t>
      </w:r>
      <w:r w:rsidRPr="00FC7116">
        <w:rPr>
          <w:color w:val="3C4052"/>
          <w:sz w:val="28"/>
          <w:szCs w:val="28"/>
        </w:rPr>
        <w:t>спотребнадзора</w:t>
      </w:r>
      <w:proofErr w:type="spellEnd"/>
      <w:r w:rsidRPr="00FC7116">
        <w:rPr>
          <w:color w:val="3C4052"/>
          <w:sz w:val="28"/>
          <w:szCs w:val="28"/>
        </w:rPr>
        <w:t xml:space="preserve"> по Республике Татарстан в </w:t>
      </w:r>
      <w:proofErr w:type="spellStart"/>
      <w:r w:rsidRPr="00FC7116">
        <w:rPr>
          <w:color w:val="3C4052"/>
          <w:sz w:val="28"/>
          <w:szCs w:val="28"/>
        </w:rPr>
        <w:t>Бугульминском</w:t>
      </w:r>
      <w:proofErr w:type="spellEnd"/>
      <w:r w:rsidRPr="00FC7116">
        <w:rPr>
          <w:color w:val="3C4052"/>
          <w:sz w:val="28"/>
          <w:szCs w:val="28"/>
        </w:rPr>
        <w:t xml:space="preserve">, </w:t>
      </w:r>
      <w:proofErr w:type="spellStart"/>
      <w:r w:rsidRPr="00FC7116">
        <w:rPr>
          <w:color w:val="3C4052"/>
          <w:sz w:val="28"/>
          <w:szCs w:val="28"/>
        </w:rPr>
        <w:t>Азнакаеском</w:t>
      </w:r>
      <w:proofErr w:type="spellEnd"/>
      <w:r w:rsidRPr="00FC7116">
        <w:rPr>
          <w:color w:val="3C4052"/>
          <w:sz w:val="28"/>
          <w:szCs w:val="28"/>
        </w:rPr>
        <w:t xml:space="preserve">, </w:t>
      </w:r>
      <w:proofErr w:type="spellStart"/>
      <w:r w:rsidRPr="00FC7116">
        <w:rPr>
          <w:color w:val="3C4052"/>
          <w:sz w:val="28"/>
          <w:szCs w:val="28"/>
        </w:rPr>
        <w:t>Бавлинском</w:t>
      </w:r>
      <w:proofErr w:type="spellEnd"/>
      <w:r w:rsidRPr="00FC7116">
        <w:rPr>
          <w:color w:val="3C4052"/>
          <w:sz w:val="28"/>
          <w:szCs w:val="28"/>
        </w:rPr>
        <w:t xml:space="preserve"> районах Розалия </w:t>
      </w:r>
      <w:proofErr w:type="spellStart"/>
      <w:r w:rsidRPr="00FC7116">
        <w:rPr>
          <w:color w:val="3C4052"/>
          <w:sz w:val="28"/>
          <w:szCs w:val="28"/>
        </w:rPr>
        <w:t>Хасаншина</w:t>
      </w:r>
      <w:proofErr w:type="spellEnd"/>
      <w:r w:rsidRPr="00FC7116">
        <w:rPr>
          <w:color w:val="3C4052"/>
          <w:sz w:val="28"/>
          <w:szCs w:val="28"/>
        </w:rPr>
        <w:t>, ведущий специалист Исполнител</w:t>
      </w:r>
      <w:r w:rsidRPr="00FC7116">
        <w:rPr>
          <w:color w:val="3C4052"/>
          <w:sz w:val="28"/>
          <w:szCs w:val="28"/>
        </w:rPr>
        <w:t>ь</w:t>
      </w:r>
      <w:r w:rsidRPr="00FC7116">
        <w:rPr>
          <w:color w:val="3C4052"/>
          <w:sz w:val="28"/>
          <w:szCs w:val="28"/>
        </w:rPr>
        <w:t>ного комитета Азнакаевского муниципального</w:t>
      </w:r>
      <w:proofErr w:type="gramEnd"/>
      <w:r w:rsidRPr="00FC7116">
        <w:rPr>
          <w:color w:val="3C4052"/>
          <w:sz w:val="28"/>
          <w:szCs w:val="28"/>
        </w:rPr>
        <w:t xml:space="preserve"> района Миляуша Гарипова провели дежурство в Многофункциональном центре предоставления гос</w:t>
      </w:r>
      <w:r w:rsidRPr="00FC7116">
        <w:rPr>
          <w:color w:val="3C4052"/>
          <w:sz w:val="28"/>
          <w:szCs w:val="28"/>
        </w:rPr>
        <w:t>у</w:t>
      </w:r>
      <w:r w:rsidRPr="00FC7116">
        <w:rPr>
          <w:color w:val="3C4052"/>
          <w:sz w:val="28"/>
          <w:szCs w:val="28"/>
        </w:rPr>
        <w:t>дарственных и муниципальных услуг Республики Татарстан города Азнака</w:t>
      </w:r>
      <w:r w:rsidRPr="00FC7116">
        <w:rPr>
          <w:color w:val="3C4052"/>
          <w:sz w:val="28"/>
          <w:szCs w:val="28"/>
        </w:rPr>
        <w:t>е</w:t>
      </w:r>
      <w:r w:rsidRPr="00FC7116">
        <w:rPr>
          <w:color w:val="3C4052"/>
          <w:sz w:val="28"/>
          <w:szCs w:val="28"/>
        </w:rPr>
        <w:t>во, в ходе которого отвечали на вопросы посетителей. Далее специалисты направились в магазин оптово-розничной торговли «Агат» ООО ТД «Агат» и супермаркет «</w:t>
      </w:r>
      <w:proofErr w:type="spellStart"/>
      <w:r w:rsidRPr="00FC7116">
        <w:rPr>
          <w:color w:val="3C4052"/>
          <w:sz w:val="28"/>
          <w:szCs w:val="28"/>
        </w:rPr>
        <w:t>Чатыр</w:t>
      </w:r>
      <w:proofErr w:type="spellEnd"/>
      <w:r w:rsidRPr="00FC7116">
        <w:rPr>
          <w:color w:val="3C4052"/>
          <w:sz w:val="28"/>
          <w:szCs w:val="28"/>
        </w:rPr>
        <w:t xml:space="preserve"> Тау» ИП Шакирова. В этих торговых объектах провед</w:t>
      </w:r>
      <w:r w:rsidRPr="00FC7116">
        <w:rPr>
          <w:color w:val="3C4052"/>
          <w:sz w:val="28"/>
          <w:szCs w:val="28"/>
        </w:rPr>
        <w:t>е</w:t>
      </w:r>
      <w:r w:rsidRPr="00FC7116">
        <w:rPr>
          <w:color w:val="3C4052"/>
          <w:sz w:val="28"/>
          <w:szCs w:val="28"/>
        </w:rPr>
        <w:t>на учеба для сотрудников магазинов, состоялась дегустация местной хлеб</w:t>
      </w:r>
      <w:r w:rsidRPr="00FC7116">
        <w:rPr>
          <w:color w:val="3C4052"/>
          <w:sz w:val="28"/>
          <w:szCs w:val="28"/>
        </w:rPr>
        <w:t>о</w:t>
      </w:r>
      <w:r w:rsidRPr="00FC7116">
        <w:rPr>
          <w:color w:val="3C4052"/>
          <w:sz w:val="28"/>
          <w:szCs w:val="28"/>
        </w:rPr>
        <w:t>булочной продукции, выпускаемой ИП Шакировым уже много лет, которая пользуется спросом не только в Азнакаево, но и в соседних населенных пунктах.  </w:t>
      </w:r>
    </w:p>
    <w:p w:rsidR="003A3734" w:rsidRPr="00FC7116" w:rsidRDefault="003A3734" w:rsidP="00FC71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C4052"/>
          <w:sz w:val="28"/>
          <w:szCs w:val="28"/>
        </w:rPr>
      </w:pPr>
      <w:r w:rsidRPr="00FC7116">
        <w:rPr>
          <w:color w:val="3C4052"/>
          <w:sz w:val="28"/>
          <w:szCs w:val="28"/>
        </w:rPr>
        <w:t> Ежегодная Всемирная неделя качества проходит в этом году под дев</w:t>
      </w:r>
      <w:r w:rsidRPr="00FC7116">
        <w:rPr>
          <w:color w:val="3C4052"/>
          <w:sz w:val="28"/>
          <w:szCs w:val="28"/>
        </w:rPr>
        <w:t>и</w:t>
      </w:r>
      <w:r w:rsidRPr="00FC7116">
        <w:rPr>
          <w:color w:val="3C4052"/>
          <w:sz w:val="28"/>
          <w:szCs w:val="28"/>
        </w:rPr>
        <w:t>зом «Качество-дело каждого!» в период 8-14 ноября, а День качества  отм</w:t>
      </w:r>
      <w:r w:rsidRPr="00FC7116">
        <w:rPr>
          <w:color w:val="3C4052"/>
          <w:sz w:val="28"/>
          <w:szCs w:val="28"/>
        </w:rPr>
        <w:t>е</w:t>
      </w:r>
      <w:r w:rsidRPr="00FC7116">
        <w:rPr>
          <w:color w:val="3C4052"/>
          <w:sz w:val="28"/>
          <w:szCs w:val="28"/>
        </w:rPr>
        <w:t>чается  11 ноября 2021года.</w:t>
      </w:r>
    </w:p>
    <w:p w:rsidR="003A3734" w:rsidRPr="00FC7116" w:rsidRDefault="003A3734" w:rsidP="00FC71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C4052"/>
          <w:sz w:val="28"/>
          <w:szCs w:val="28"/>
        </w:rPr>
      </w:pPr>
      <w:r w:rsidRPr="00FC7116">
        <w:rPr>
          <w:color w:val="3C4052"/>
          <w:sz w:val="28"/>
          <w:szCs w:val="28"/>
        </w:rPr>
        <w:t>Встречи нацелены на актуализацию знаний в сфере защиты прав п</w:t>
      </w:r>
      <w:r w:rsidRPr="00FC7116">
        <w:rPr>
          <w:color w:val="3C4052"/>
          <w:sz w:val="28"/>
          <w:szCs w:val="28"/>
        </w:rPr>
        <w:t>о</w:t>
      </w:r>
      <w:r w:rsidRPr="00FC7116">
        <w:rPr>
          <w:color w:val="3C4052"/>
          <w:sz w:val="28"/>
          <w:szCs w:val="28"/>
        </w:rPr>
        <w:t xml:space="preserve">требителей во избежание возникновения конфликтных ситуаций, а при их возникновении - решения вопросов в соответствии с законодательством. В ходе проведения учебы, сотрудникам магазинов представлена </w:t>
      </w:r>
      <w:bookmarkStart w:id="0" w:name="_GoBack"/>
      <w:r w:rsidRPr="00FC7116">
        <w:rPr>
          <w:color w:val="3C4052"/>
          <w:sz w:val="28"/>
          <w:szCs w:val="28"/>
        </w:rPr>
        <w:t xml:space="preserve">информация </w:t>
      </w:r>
      <w:bookmarkEnd w:id="0"/>
      <w:r w:rsidRPr="00FC7116">
        <w:rPr>
          <w:color w:val="3C4052"/>
          <w:sz w:val="28"/>
          <w:szCs w:val="28"/>
        </w:rPr>
        <w:t>о законодательных и нормативных актах, регулирующих отношения в сфере защиты прав потребителей.</w:t>
      </w:r>
    </w:p>
    <w:p w:rsidR="003A3734" w:rsidRPr="00FC7116" w:rsidRDefault="003A3734" w:rsidP="00FC71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C4052"/>
          <w:sz w:val="28"/>
          <w:szCs w:val="28"/>
        </w:rPr>
      </w:pPr>
      <w:r w:rsidRPr="00FC7116">
        <w:rPr>
          <w:color w:val="3C4052"/>
          <w:sz w:val="28"/>
          <w:szCs w:val="28"/>
        </w:rPr>
        <w:t>Было указано на необходимость своевременного предоставления и</w:t>
      </w:r>
      <w:r w:rsidRPr="00FC7116">
        <w:rPr>
          <w:color w:val="3C4052"/>
          <w:sz w:val="28"/>
          <w:szCs w:val="28"/>
        </w:rPr>
        <w:t>н</w:t>
      </w:r>
      <w:r w:rsidRPr="00FC7116">
        <w:rPr>
          <w:color w:val="3C4052"/>
          <w:sz w:val="28"/>
          <w:szCs w:val="28"/>
        </w:rPr>
        <w:t>формации на реализуемые товары, обеспечивающей возможность их пр</w:t>
      </w:r>
      <w:r w:rsidRPr="00FC7116">
        <w:rPr>
          <w:color w:val="3C4052"/>
          <w:sz w:val="28"/>
          <w:szCs w:val="28"/>
        </w:rPr>
        <w:t>а</w:t>
      </w:r>
      <w:r w:rsidRPr="00FC7116">
        <w:rPr>
          <w:color w:val="3C4052"/>
          <w:sz w:val="28"/>
          <w:szCs w:val="28"/>
        </w:rPr>
        <w:t>вильного выбора, наличия необходимой сопроводительной документации. Даны разъяснения по непродовольственным товарам, они должны иметь я</w:t>
      </w:r>
      <w:r w:rsidRPr="00FC7116">
        <w:rPr>
          <w:color w:val="3C4052"/>
          <w:sz w:val="28"/>
          <w:szCs w:val="28"/>
        </w:rPr>
        <w:t>р</w:t>
      </w:r>
      <w:r w:rsidRPr="00FC7116">
        <w:rPr>
          <w:color w:val="3C4052"/>
          <w:sz w:val="28"/>
          <w:szCs w:val="28"/>
        </w:rPr>
        <w:t>лыки с указанием своего наименования, артикула, цены, размера и роста. До сведения продавцов доведено, что они вправе установить на товар гаранти</w:t>
      </w:r>
      <w:r w:rsidRPr="00FC7116">
        <w:rPr>
          <w:color w:val="3C4052"/>
          <w:sz w:val="28"/>
          <w:szCs w:val="28"/>
        </w:rPr>
        <w:t>й</w:t>
      </w:r>
      <w:r w:rsidRPr="00FC7116">
        <w:rPr>
          <w:color w:val="3C4052"/>
          <w:sz w:val="28"/>
          <w:szCs w:val="28"/>
        </w:rPr>
        <w:t>ный срок, если он не установлен изготовителем. Потребитель вовремя и в д</w:t>
      </w:r>
      <w:r w:rsidRPr="00FC7116">
        <w:rPr>
          <w:color w:val="3C4052"/>
          <w:sz w:val="28"/>
          <w:szCs w:val="28"/>
        </w:rPr>
        <w:t>о</w:t>
      </w:r>
      <w:r w:rsidRPr="00FC7116">
        <w:rPr>
          <w:color w:val="3C4052"/>
          <w:sz w:val="28"/>
          <w:szCs w:val="28"/>
        </w:rPr>
        <w:t>ступной форме должен получить информацию о составе материала, способах и правилах ухода за изделиями, а также о сроках гарантии. Продавец вправе также принять обязательство в отношении недостатков товара, обнаруже</w:t>
      </w:r>
      <w:r w:rsidRPr="00FC7116">
        <w:rPr>
          <w:color w:val="3C4052"/>
          <w:sz w:val="28"/>
          <w:szCs w:val="28"/>
        </w:rPr>
        <w:t>н</w:t>
      </w:r>
      <w:r w:rsidRPr="00FC7116">
        <w:rPr>
          <w:color w:val="3C4052"/>
          <w:sz w:val="28"/>
          <w:szCs w:val="28"/>
        </w:rPr>
        <w:t>ных по истечении гарантийного срока, установленного изготовителем.</w:t>
      </w:r>
    </w:p>
    <w:p w:rsidR="003A3734" w:rsidRPr="00FC7116" w:rsidRDefault="003A3734" w:rsidP="00FC711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C4052"/>
          <w:sz w:val="28"/>
          <w:szCs w:val="28"/>
        </w:rPr>
      </w:pPr>
      <w:r w:rsidRPr="00FC7116">
        <w:rPr>
          <w:color w:val="3C4052"/>
          <w:sz w:val="28"/>
          <w:szCs w:val="28"/>
        </w:rPr>
        <w:lastRenderedPageBreak/>
        <w:t>Для решения спорных вопросов между продавцом и покупателем было рекомендовано обращаться в экспертные организации, информацию о кот</w:t>
      </w:r>
      <w:r w:rsidRPr="00FC7116">
        <w:rPr>
          <w:color w:val="3C4052"/>
          <w:sz w:val="28"/>
          <w:szCs w:val="28"/>
        </w:rPr>
        <w:t>о</w:t>
      </w:r>
      <w:r w:rsidRPr="00FC7116">
        <w:rPr>
          <w:color w:val="3C4052"/>
          <w:sz w:val="28"/>
          <w:szCs w:val="28"/>
        </w:rPr>
        <w:t>рых можно получить на сайте Госалкогольинспекции Республики Тата</w:t>
      </w:r>
      <w:r w:rsidRPr="00FC7116">
        <w:rPr>
          <w:color w:val="3C4052"/>
          <w:sz w:val="28"/>
          <w:szCs w:val="28"/>
        </w:rPr>
        <w:t>р</w:t>
      </w:r>
      <w:r w:rsidRPr="00FC7116">
        <w:rPr>
          <w:color w:val="3C4052"/>
          <w:sz w:val="28"/>
          <w:szCs w:val="28"/>
        </w:rPr>
        <w:t>стан </w:t>
      </w:r>
      <w:hyperlink r:id="rId7" w:history="1">
        <w:r w:rsidRPr="00FC7116">
          <w:rPr>
            <w:rStyle w:val="a4"/>
            <w:color w:val="3C4052"/>
            <w:sz w:val="28"/>
            <w:szCs w:val="28"/>
            <w:u w:val="none"/>
          </w:rPr>
          <w:t>www.tatzpp.ru</w:t>
        </w:r>
      </w:hyperlink>
      <w:r w:rsidRPr="00FC7116">
        <w:rPr>
          <w:color w:val="3C4052"/>
          <w:sz w:val="28"/>
          <w:szCs w:val="28"/>
        </w:rPr>
        <w:t>.</w:t>
      </w:r>
    </w:p>
    <w:p w:rsidR="00A9436A" w:rsidRPr="00FC7116" w:rsidRDefault="00A9436A">
      <w:pPr>
        <w:rPr>
          <w:sz w:val="28"/>
          <w:szCs w:val="28"/>
        </w:rPr>
      </w:pPr>
    </w:p>
    <w:p w:rsidR="00734748" w:rsidRDefault="00A9436A" w:rsidP="00A9436A">
      <w:pPr>
        <w:tabs>
          <w:tab w:val="left" w:pos="2010"/>
        </w:tabs>
      </w:pPr>
      <w:r>
        <w:tab/>
      </w:r>
    </w:p>
    <w:p w:rsidR="00EA4790" w:rsidRPr="00EA4790" w:rsidRDefault="00EA4790" w:rsidP="007C5E9E">
      <w:pPr>
        <w:tabs>
          <w:tab w:val="left" w:pos="201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E0E870" wp14:editId="6441D34C">
            <wp:simplePos x="0" y="0"/>
            <wp:positionH relativeFrom="column">
              <wp:posOffset>-1003935</wp:posOffset>
            </wp:positionH>
            <wp:positionV relativeFrom="paragraph">
              <wp:posOffset>3810</wp:posOffset>
            </wp:positionV>
            <wp:extent cx="3638550" cy="2914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ат на сайт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C53F6CE" wp14:editId="4C3021C4">
            <wp:extent cx="3571875" cy="2914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атыр Тау 1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E9E" w:rsidRDefault="00EA4790" w:rsidP="00EA4790">
      <w:pPr>
        <w:tabs>
          <w:tab w:val="left" w:pos="576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0BE4F00C" wp14:editId="68D9A20C">
            <wp:extent cx="6096000" cy="384809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ФЦ 3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6A" w:rsidRPr="007C5E9E" w:rsidRDefault="00A9436A" w:rsidP="007C5E9E">
      <w:pPr>
        <w:jc w:val="center"/>
      </w:pPr>
    </w:p>
    <w:sectPr w:rsidR="00A9436A" w:rsidRPr="007C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5B" w:rsidRDefault="00D36A5B" w:rsidP="00EA4790">
      <w:pPr>
        <w:spacing w:after="0" w:line="240" w:lineRule="auto"/>
      </w:pPr>
      <w:r>
        <w:separator/>
      </w:r>
    </w:p>
  </w:endnote>
  <w:endnote w:type="continuationSeparator" w:id="0">
    <w:p w:rsidR="00D36A5B" w:rsidRDefault="00D36A5B" w:rsidP="00EA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5B" w:rsidRDefault="00D36A5B" w:rsidP="00EA4790">
      <w:pPr>
        <w:spacing w:after="0" w:line="240" w:lineRule="auto"/>
      </w:pPr>
      <w:r>
        <w:separator/>
      </w:r>
    </w:p>
  </w:footnote>
  <w:footnote w:type="continuationSeparator" w:id="0">
    <w:p w:rsidR="00D36A5B" w:rsidRDefault="00D36A5B" w:rsidP="00EA4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34"/>
    <w:rsid w:val="003A3734"/>
    <w:rsid w:val="00474C61"/>
    <w:rsid w:val="0069460D"/>
    <w:rsid w:val="00734748"/>
    <w:rsid w:val="007C5E9E"/>
    <w:rsid w:val="00A9436A"/>
    <w:rsid w:val="00BA4696"/>
    <w:rsid w:val="00D36A5B"/>
    <w:rsid w:val="00EA4790"/>
    <w:rsid w:val="00F8187C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7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790"/>
  </w:style>
  <w:style w:type="paragraph" w:styleId="a9">
    <w:name w:val="footer"/>
    <w:basedOn w:val="a"/>
    <w:link w:val="aa"/>
    <w:uiPriority w:val="99"/>
    <w:unhideWhenUsed/>
    <w:rsid w:val="00E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37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36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790"/>
  </w:style>
  <w:style w:type="paragraph" w:styleId="a9">
    <w:name w:val="footer"/>
    <w:basedOn w:val="a"/>
    <w:link w:val="aa"/>
    <w:uiPriority w:val="99"/>
    <w:unhideWhenUsed/>
    <w:rsid w:val="00EA4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ettings" Target="settings.xml"/><Relationship Id="rId7" Type="http://schemas.openxmlformats.org/officeDocument/2006/relationships/hyperlink" Target="http://www.tatzpp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fif"/><Relationship Id="rId4" Type="http://schemas.openxmlformats.org/officeDocument/2006/relationships/webSettings" Target="web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2021-11-10T11:57:00Z</dcterms:created>
  <dcterms:modified xsi:type="dcterms:W3CDTF">2021-11-11T06:22:00Z</dcterms:modified>
</cp:coreProperties>
</file>