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8A" w:rsidRPr="00CB7CE4" w:rsidRDefault="00FE20C3" w:rsidP="004D3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обращений граждан, заявлений и жалоб граждан, поступивших в  </w:t>
      </w:r>
      <w:r w:rsidR="00557DEE">
        <w:rPr>
          <w:rFonts w:ascii="Times New Roman" w:hAnsi="Times New Roman"/>
          <w:sz w:val="28"/>
          <w:szCs w:val="28"/>
        </w:rPr>
        <w:t xml:space="preserve">  2021</w:t>
      </w:r>
      <w:r w:rsidR="004D328A" w:rsidRPr="00CB7CE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</w:p>
    <w:p w:rsidR="004D328A" w:rsidRPr="00CB7CE4" w:rsidRDefault="004D328A" w:rsidP="004D328A">
      <w:pPr>
        <w:rPr>
          <w:rFonts w:ascii="Times New Roman" w:hAnsi="Times New Roman"/>
          <w:sz w:val="28"/>
          <w:szCs w:val="28"/>
        </w:rPr>
      </w:pPr>
    </w:p>
    <w:p w:rsidR="00FE20C3" w:rsidRDefault="00FE20C3" w:rsidP="00FE20C3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Совете и Исполнительном комитете Сухояшского сельского поселения Азнакаевского  муниципального района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12.05.2003), Уставом Сухояшского сельского поселения Азнакаевского муниципального района, решением  Сухояшского сельского поселения Азнакаевского районного Совета</w:t>
      </w:r>
      <w:proofErr w:type="gramEnd"/>
      <w:r>
        <w:rPr>
          <w:sz w:val="28"/>
          <w:szCs w:val="28"/>
        </w:rPr>
        <w:t xml:space="preserve"> «О Положении  по рассмотрению обращений граждан и обеспечению личного приема граждан в  </w:t>
      </w:r>
      <w:proofErr w:type="spellStart"/>
      <w:r>
        <w:rPr>
          <w:sz w:val="28"/>
          <w:szCs w:val="28"/>
        </w:rPr>
        <w:t>Сухояшском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Татарстан» от  04 июня 2018 № 14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редакции решений № 26 от 10.10.2018г., № 6 от 12.03.2019г., № 20 от 05.08.2019г.) </w:t>
      </w:r>
    </w:p>
    <w:p w:rsidR="004D328A" w:rsidRPr="00CB7CE4" w:rsidRDefault="004D328A" w:rsidP="004D328A">
      <w:pPr>
        <w:pStyle w:val="msonormalcxspmiddlecxspmiddlecxsplas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7CE4">
        <w:rPr>
          <w:sz w:val="28"/>
          <w:szCs w:val="28"/>
        </w:rPr>
        <w:t>Ответственным должностным лицом по  работе с обращениями гр</w:t>
      </w:r>
      <w:r w:rsidR="00A5186F">
        <w:rPr>
          <w:sz w:val="28"/>
          <w:szCs w:val="28"/>
        </w:rPr>
        <w:t>аждан  в адрес главы Сухояшского</w:t>
      </w:r>
      <w:r w:rsidRPr="00CB7CE4">
        <w:rPr>
          <w:sz w:val="28"/>
          <w:szCs w:val="28"/>
        </w:rPr>
        <w:t xml:space="preserve"> сельского поселения  является</w:t>
      </w:r>
      <w:r w:rsidR="00A5186F">
        <w:rPr>
          <w:sz w:val="28"/>
          <w:szCs w:val="28"/>
        </w:rPr>
        <w:t xml:space="preserve"> </w:t>
      </w:r>
      <w:r w:rsidRPr="00CB7CE4">
        <w:rPr>
          <w:sz w:val="28"/>
          <w:szCs w:val="28"/>
        </w:rPr>
        <w:t>- секретарь Испо</w:t>
      </w:r>
      <w:r w:rsidR="00A5186F">
        <w:rPr>
          <w:sz w:val="28"/>
          <w:szCs w:val="28"/>
        </w:rPr>
        <w:t>лнительного комитета Сухояшского</w:t>
      </w:r>
      <w:r w:rsidRPr="00CB7CE4">
        <w:rPr>
          <w:sz w:val="28"/>
          <w:szCs w:val="28"/>
        </w:rPr>
        <w:t xml:space="preserve"> сельского поселения.</w:t>
      </w:r>
    </w:p>
    <w:p w:rsidR="004D328A" w:rsidRPr="00CB7CE4" w:rsidRDefault="00557DEE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2021 года по 31 декабря 2021</w:t>
      </w:r>
      <w:r w:rsidR="00A5186F">
        <w:rPr>
          <w:rFonts w:ascii="Times New Roman" w:hAnsi="Times New Roman"/>
          <w:sz w:val="28"/>
          <w:szCs w:val="28"/>
        </w:rPr>
        <w:t xml:space="preserve"> года в адрес главы Сухояшского</w:t>
      </w:r>
      <w:r>
        <w:rPr>
          <w:rFonts w:ascii="Times New Roman" w:hAnsi="Times New Roman"/>
          <w:sz w:val="28"/>
          <w:szCs w:val="28"/>
        </w:rPr>
        <w:t xml:space="preserve"> СП  поступило  всего 5</w:t>
      </w:r>
      <w:r w:rsidR="00176E16">
        <w:rPr>
          <w:rFonts w:ascii="Times New Roman" w:hAnsi="Times New Roman"/>
          <w:sz w:val="28"/>
          <w:szCs w:val="28"/>
        </w:rPr>
        <w:t xml:space="preserve"> обращений граждан</w:t>
      </w:r>
      <w:r w:rsidR="004D328A" w:rsidRPr="00CB7CE4">
        <w:rPr>
          <w:rFonts w:ascii="Times New Roman" w:hAnsi="Times New Roman"/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557DEE" w:rsidRDefault="00557DEE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устных и 2</w:t>
      </w:r>
      <w:r w:rsidR="00176E16">
        <w:rPr>
          <w:rFonts w:ascii="Times New Roman" w:hAnsi="Times New Roman"/>
          <w:sz w:val="28"/>
          <w:szCs w:val="28"/>
        </w:rPr>
        <w:t xml:space="preserve"> пись</w:t>
      </w:r>
      <w:r>
        <w:rPr>
          <w:rFonts w:ascii="Times New Roman" w:hAnsi="Times New Roman"/>
          <w:sz w:val="28"/>
          <w:szCs w:val="28"/>
        </w:rPr>
        <w:t>менных</w:t>
      </w:r>
      <w:r w:rsidR="00176E16">
        <w:rPr>
          <w:rFonts w:ascii="Times New Roman" w:hAnsi="Times New Roman"/>
          <w:sz w:val="28"/>
          <w:szCs w:val="28"/>
        </w:rPr>
        <w:t xml:space="preserve">  на русском языке</w:t>
      </w:r>
      <w:r w:rsidR="00BF4BB4">
        <w:rPr>
          <w:rFonts w:ascii="Times New Roman" w:hAnsi="Times New Roman"/>
          <w:sz w:val="28"/>
          <w:szCs w:val="28"/>
        </w:rPr>
        <w:t>, через управление През</w:t>
      </w:r>
      <w:r w:rsidR="00176E16">
        <w:rPr>
          <w:rFonts w:ascii="Times New Roman" w:hAnsi="Times New Roman"/>
          <w:sz w:val="28"/>
          <w:szCs w:val="28"/>
        </w:rPr>
        <w:t>идента Российской Федерации</w:t>
      </w:r>
      <w:r w:rsidR="00BF4BB4">
        <w:rPr>
          <w:rFonts w:ascii="Times New Roman" w:hAnsi="Times New Roman"/>
          <w:sz w:val="28"/>
          <w:szCs w:val="28"/>
        </w:rPr>
        <w:t xml:space="preserve"> по работе с обращениями гра</w:t>
      </w:r>
      <w:r>
        <w:rPr>
          <w:rFonts w:ascii="Times New Roman" w:hAnsi="Times New Roman"/>
          <w:sz w:val="28"/>
          <w:szCs w:val="28"/>
        </w:rPr>
        <w:t>ждан о водоснабжении,</w:t>
      </w:r>
      <w:r w:rsidRPr="00557DEE">
        <w:rPr>
          <w:sz w:val="28"/>
          <w:szCs w:val="28"/>
        </w:rPr>
        <w:t xml:space="preserve"> </w:t>
      </w:r>
      <w:r w:rsidRPr="00557DEE">
        <w:rPr>
          <w:rFonts w:ascii="Times New Roman" w:hAnsi="Times New Roman"/>
          <w:sz w:val="28"/>
          <w:szCs w:val="28"/>
        </w:rPr>
        <w:t xml:space="preserve">по отлову безнадзорных собак, замены перегоревших ламп, об очистке от снега </w:t>
      </w:r>
      <w:proofErr w:type="spellStart"/>
      <w:r w:rsidRPr="00557DEE">
        <w:rPr>
          <w:rFonts w:ascii="Times New Roman" w:hAnsi="Times New Roman"/>
          <w:sz w:val="28"/>
          <w:szCs w:val="28"/>
        </w:rPr>
        <w:t>внутрипоселенческих</w:t>
      </w:r>
      <w:proofErr w:type="spellEnd"/>
      <w:r w:rsidRPr="00557DEE">
        <w:rPr>
          <w:rFonts w:ascii="Times New Roman" w:hAnsi="Times New Roman"/>
          <w:sz w:val="28"/>
          <w:szCs w:val="28"/>
        </w:rPr>
        <w:t xml:space="preserve"> дорог</w:t>
      </w:r>
      <w:r>
        <w:rPr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 xml:space="preserve">Анализ показывает, </w:t>
      </w:r>
      <w:r w:rsidR="00557DEE">
        <w:rPr>
          <w:rFonts w:ascii="Times New Roman" w:hAnsi="Times New Roman"/>
          <w:sz w:val="28"/>
          <w:szCs w:val="28"/>
        </w:rPr>
        <w:t>что тематика поступившей за 2021</w:t>
      </w:r>
      <w:r w:rsidRPr="00CB7CE4">
        <w:rPr>
          <w:rFonts w:ascii="Times New Roman" w:hAnsi="Times New Roman"/>
          <w:sz w:val="28"/>
          <w:szCs w:val="28"/>
        </w:rPr>
        <w:t xml:space="preserve"> год к</w:t>
      </w:r>
      <w:r w:rsidR="00F2119C">
        <w:rPr>
          <w:rFonts w:ascii="Times New Roman" w:hAnsi="Times New Roman"/>
          <w:sz w:val="28"/>
          <w:szCs w:val="28"/>
        </w:rPr>
        <w:t>орреспонденции не изменила</w:t>
      </w:r>
      <w:r w:rsidR="00BF4BB4">
        <w:rPr>
          <w:rFonts w:ascii="Times New Roman" w:hAnsi="Times New Roman"/>
          <w:sz w:val="28"/>
          <w:szCs w:val="28"/>
        </w:rPr>
        <w:t>сь. З</w:t>
      </w:r>
      <w:r w:rsidRPr="00CB7CE4">
        <w:rPr>
          <w:rFonts w:ascii="Times New Roman" w:hAnsi="Times New Roman"/>
          <w:sz w:val="28"/>
          <w:szCs w:val="28"/>
        </w:rPr>
        <w:t>начительную часть обращений</w:t>
      </w:r>
      <w:r w:rsidR="0069601E">
        <w:rPr>
          <w:rFonts w:ascii="Times New Roman" w:hAnsi="Times New Roman"/>
          <w:sz w:val="28"/>
          <w:szCs w:val="28"/>
        </w:rPr>
        <w:t xml:space="preserve"> составляют</w:t>
      </w:r>
      <w:r w:rsidRPr="00CB7CE4">
        <w:rPr>
          <w:rFonts w:ascii="Times New Roman" w:hAnsi="Times New Roman"/>
          <w:sz w:val="28"/>
          <w:szCs w:val="28"/>
        </w:rPr>
        <w:t xml:space="preserve"> вопросы</w:t>
      </w:r>
      <w:r w:rsidR="0069601E">
        <w:rPr>
          <w:rFonts w:ascii="Times New Roman" w:hAnsi="Times New Roman"/>
          <w:sz w:val="28"/>
          <w:szCs w:val="28"/>
        </w:rPr>
        <w:t xml:space="preserve"> благоустройства (42,9%)</w:t>
      </w:r>
      <w:r w:rsidR="00BF4BB4">
        <w:rPr>
          <w:rFonts w:ascii="Times New Roman" w:hAnsi="Times New Roman"/>
          <w:sz w:val="28"/>
          <w:szCs w:val="28"/>
        </w:rPr>
        <w:t>, о водоснабжении</w:t>
      </w:r>
      <w:r w:rsidR="0069601E">
        <w:rPr>
          <w:rFonts w:ascii="Times New Roman" w:hAnsi="Times New Roman"/>
          <w:sz w:val="28"/>
          <w:szCs w:val="28"/>
        </w:rPr>
        <w:t xml:space="preserve"> (57,1%</w:t>
      </w:r>
      <w:r w:rsidR="00557DEE">
        <w:rPr>
          <w:rFonts w:ascii="Times New Roman" w:hAnsi="Times New Roman"/>
          <w:sz w:val="28"/>
          <w:szCs w:val="28"/>
        </w:rPr>
        <w:t>).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Из общего количества  письменных обращений граж</w:t>
      </w:r>
      <w:r w:rsidR="0069601E">
        <w:rPr>
          <w:rFonts w:ascii="Times New Roman" w:hAnsi="Times New Roman"/>
          <w:sz w:val="28"/>
          <w:szCs w:val="28"/>
        </w:rPr>
        <w:t xml:space="preserve">дан (2 обращений) </w:t>
      </w:r>
      <w:r w:rsidRPr="00CB7CE4">
        <w:rPr>
          <w:rFonts w:ascii="Times New Roman" w:hAnsi="Times New Roman"/>
          <w:sz w:val="28"/>
          <w:szCs w:val="28"/>
        </w:rPr>
        <w:t xml:space="preserve"> приняты меры и положительн</w:t>
      </w:r>
      <w:r w:rsidR="00AB2017">
        <w:rPr>
          <w:rFonts w:ascii="Times New Roman" w:hAnsi="Times New Roman"/>
          <w:sz w:val="28"/>
          <w:szCs w:val="28"/>
        </w:rPr>
        <w:t>ые р</w:t>
      </w:r>
      <w:r w:rsidR="0069601E">
        <w:rPr>
          <w:rFonts w:ascii="Times New Roman" w:hAnsi="Times New Roman"/>
          <w:sz w:val="28"/>
          <w:szCs w:val="28"/>
        </w:rPr>
        <w:t>ешения.</w:t>
      </w:r>
    </w:p>
    <w:p w:rsidR="00AB2017" w:rsidRDefault="004D328A" w:rsidP="00AB201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B7CE4">
        <w:rPr>
          <w:rFonts w:ascii="Times New Roman" w:hAnsi="Times New Roman"/>
          <w:sz w:val="28"/>
          <w:szCs w:val="28"/>
        </w:rPr>
        <w:t xml:space="preserve">В соответствии с </w:t>
      </w:r>
      <w:r w:rsidR="005F6D1A">
        <w:rPr>
          <w:rFonts w:ascii="Times New Roman" w:hAnsi="Times New Roman"/>
          <w:color w:val="000000"/>
          <w:sz w:val="28"/>
          <w:szCs w:val="28"/>
        </w:rPr>
        <w:t>решением Совета Сухояшского</w:t>
      </w:r>
      <w:r w:rsidRPr="00CB7CE4">
        <w:rPr>
          <w:rFonts w:ascii="Times New Roman" w:hAnsi="Times New Roman"/>
          <w:color w:val="000000"/>
          <w:sz w:val="28"/>
          <w:szCs w:val="28"/>
        </w:rPr>
        <w:t xml:space="preserve"> сельского «О Положении по рассмотрению обращений граждан и обеспечению лично</w:t>
      </w:r>
      <w:r w:rsidR="005F6D1A">
        <w:rPr>
          <w:rFonts w:ascii="Times New Roman" w:hAnsi="Times New Roman"/>
          <w:color w:val="000000"/>
          <w:sz w:val="28"/>
          <w:szCs w:val="28"/>
        </w:rPr>
        <w:t xml:space="preserve">го приема  граждан в  </w:t>
      </w:r>
      <w:proofErr w:type="spellStart"/>
      <w:r w:rsidR="005F6D1A">
        <w:rPr>
          <w:rFonts w:ascii="Times New Roman" w:hAnsi="Times New Roman"/>
          <w:color w:val="000000"/>
          <w:sz w:val="28"/>
          <w:szCs w:val="28"/>
        </w:rPr>
        <w:t>Сухояшском</w:t>
      </w:r>
      <w:proofErr w:type="spellEnd"/>
      <w:r w:rsidRPr="00CB7CE4">
        <w:rPr>
          <w:rFonts w:ascii="Times New Roman" w:hAnsi="Times New Roman"/>
          <w:color w:val="000000"/>
          <w:sz w:val="28"/>
          <w:szCs w:val="28"/>
        </w:rPr>
        <w:t xml:space="preserve">  сельском поселении Азнакаевского муниципального  рай</w:t>
      </w:r>
      <w:r w:rsidR="005F6D1A">
        <w:rPr>
          <w:rFonts w:ascii="Times New Roman" w:hAnsi="Times New Roman"/>
          <w:color w:val="000000"/>
          <w:sz w:val="28"/>
          <w:szCs w:val="28"/>
        </w:rPr>
        <w:t xml:space="preserve">она Республики Татарстан» от  04 июня 2018 № 14  </w:t>
      </w:r>
      <w:r w:rsidR="00AB2017">
        <w:rPr>
          <w:sz w:val="28"/>
          <w:szCs w:val="28"/>
        </w:rPr>
        <w:t xml:space="preserve"> </w:t>
      </w:r>
      <w:r w:rsidR="00AB2017" w:rsidRPr="00AB2017">
        <w:rPr>
          <w:rFonts w:ascii="Times New Roman" w:hAnsi="Times New Roman"/>
          <w:sz w:val="28"/>
          <w:szCs w:val="28"/>
        </w:rPr>
        <w:t xml:space="preserve">прием граждан осуществляется </w:t>
      </w:r>
      <w:r w:rsidR="00AB2017" w:rsidRPr="00AB2017">
        <w:rPr>
          <w:rFonts w:ascii="Times New Roman" w:hAnsi="Times New Roman"/>
          <w:color w:val="000000"/>
          <w:sz w:val="28"/>
          <w:szCs w:val="28"/>
        </w:rPr>
        <w:t>главой Сухояшского сельского поселения</w:t>
      </w:r>
      <w:r w:rsidR="00AB2017" w:rsidRPr="00AB2017"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 (далее - Глава) - еженедельно по вторникам с 14.00 до 17.00 часов, лично по предварительной </w:t>
      </w:r>
      <w:r w:rsidR="00AB2017" w:rsidRPr="00AB2017">
        <w:rPr>
          <w:rFonts w:ascii="Times New Roman" w:hAnsi="Times New Roman"/>
          <w:color w:val="000000"/>
          <w:sz w:val="28"/>
          <w:szCs w:val="28"/>
        </w:rPr>
        <w:t>записи.</w:t>
      </w:r>
      <w:proofErr w:type="gramEnd"/>
    </w:p>
    <w:p w:rsidR="00FE20C3" w:rsidRDefault="00FE20C3" w:rsidP="00FE20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</w:t>
      </w:r>
      <w:r>
        <w:rPr>
          <w:rFonts w:ascii="Times New Roman" w:hAnsi="Times New Roman"/>
          <w:sz w:val="28"/>
          <w:szCs w:val="28"/>
        </w:rPr>
        <w:t xml:space="preserve"> выдача справок гражданам в 2021 году в количестве 130</w:t>
      </w:r>
      <w:r>
        <w:rPr>
          <w:rFonts w:ascii="Times New Roman" w:hAnsi="Times New Roman"/>
          <w:sz w:val="28"/>
          <w:szCs w:val="28"/>
        </w:rPr>
        <w:t xml:space="preserve"> шт. Это справки с места жительства, о составе семьи, выписки из домовой книги,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на жилой дом,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на земельный участок. </w:t>
      </w:r>
    </w:p>
    <w:p w:rsidR="00FE20C3" w:rsidRPr="00BF1333" w:rsidRDefault="00FE20C3" w:rsidP="00FE2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1333">
        <w:rPr>
          <w:rFonts w:ascii="Times New Roman" w:hAnsi="Times New Roman"/>
          <w:sz w:val="28"/>
          <w:szCs w:val="28"/>
        </w:rPr>
        <w:t>Из общего количества  письменных и устных обращений граждан, поступивших в исполнительный комитет Сухояшского сельского поселения, приняты меры и положительные решения.</w:t>
      </w:r>
    </w:p>
    <w:p w:rsidR="00FE20C3" w:rsidRDefault="00FE20C3" w:rsidP="00FE20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показывает, что обращения направлены на решение вопросов местного значения  по благоустройству территории поселения.</w:t>
      </w:r>
    </w:p>
    <w:p w:rsidR="00FE20C3" w:rsidRDefault="00FE20C3" w:rsidP="00FE20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Сухояшского сельского «О Положении по рассмотрению обращений граждан и обеспечению личного приема  граждан в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Сухояшском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сельском поселении Азнакаевского муниципального  района Республики Татарстан» от  04 июня 2018 № 14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прием граждан осуществляется </w:t>
      </w:r>
      <w:r>
        <w:rPr>
          <w:rFonts w:ascii="Times New Roman" w:hAnsi="Times New Roman"/>
          <w:color w:val="000000"/>
          <w:sz w:val="28"/>
          <w:szCs w:val="28"/>
        </w:rPr>
        <w:t>главой Сухояшского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Азнакаевского муниципального района </w:t>
      </w:r>
      <w:r>
        <w:rPr>
          <w:rFonts w:ascii="Times New Roman" w:hAnsi="Times New Roman"/>
          <w:sz w:val="28"/>
          <w:szCs w:val="28"/>
        </w:rPr>
        <w:lastRenderedPageBreak/>
        <w:t>Республики Татарстан (далее - Глава) - еженедельно по вторникам с 14.00 до 17.00 часов, лично, а так же по предварительной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записи.</w:t>
      </w:r>
    </w:p>
    <w:p w:rsidR="00FE20C3" w:rsidRDefault="00FE20C3" w:rsidP="00FE20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Информация о месте приема, установленных для приема днях и часах, телефонов для предварительной записи размещены на официальном сайте Азнакаевского муниципального района в информационно-телекоммуникационной сети Интернет по веб-адресу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aznakayevo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.tatar.ru</w:t>
        </w:r>
      </w:hyperlink>
      <w:r>
        <w:rPr>
          <w:rFonts w:ascii="Times New Roman" w:hAnsi="Times New Roman"/>
          <w:sz w:val="28"/>
          <w:szCs w:val="28"/>
        </w:rPr>
        <w:t>. В разделе  «Сельские поселения». Указанная информация также размещается на информационном стенде в административном здании исполкома, распложенном по ул. Школьная, дом 4-2.</w:t>
      </w:r>
    </w:p>
    <w:p w:rsidR="00FE20C3" w:rsidRDefault="00FE20C3" w:rsidP="004D328A">
      <w:pPr>
        <w:jc w:val="both"/>
        <w:rPr>
          <w:rFonts w:ascii="Times New Roman" w:hAnsi="Times New Roman"/>
          <w:sz w:val="24"/>
          <w:szCs w:val="24"/>
        </w:rPr>
      </w:pPr>
    </w:p>
    <w:p w:rsidR="00FE20C3" w:rsidRDefault="00FE20C3" w:rsidP="004D328A">
      <w:pPr>
        <w:jc w:val="both"/>
        <w:rPr>
          <w:rFonts w:ascii="Times New Roman" w:hAnsi="Times New Roman"/>
          <w:sz w:val="24"/>
          <w:szCs w:val="24"/>
        </w:rPr>
      </w:pPr>
    </w:p>
    <w:p w:rsidR="004D328A" w:rsidRPr="00FE20C3" w:rsidRDefault="0069601E" w:rsidP="004D328A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E20C3">
        <w:rPr>
          <w:rFonts w:ascii="Times New Roman" w:hAnsi="Times New Roman"/>
          <w:sz w:val="28"/>
          <w:szCs w:val="28"/>
        </w:rPr>
        <w:t>Глава</w:t>
      </w:r>
      <w:r w:rsidR="004D328A" w:rsidRPr="00FE20C3">
        <w:rPr>
          <w:rFonts w:ascii="Times New Roman" w:hAnsi="Times New Roman"/>
          <w:sz w:val="28"/>
          <w:szCs w:val="28"/>
        </w:rPr>
        <w:t xml:space="preserve">            </w:t>
      </w:r>
      <w:r w:rsidR="00AB2017" w:rsidRPr="00FE20C3">
        <w:rPr>
          <w:rFonts w:ascii="Times New Roman" w:hAnsi="Times New Roman"/>
          <w:sz w:val="28"/>
          <w:szCs w:val="28"/>
        </w:rPr>
        <w:t xml:space="preserve">   </w:t>
      </w:r>
      <w:r w:rsidRPr="00FE20C3">
        <w:rPr>
          <w:rFonts w:ascii="Times New Roman" w:hAnsi="Times New Roman"/>
          <w:sz w:val="28"/>
          <w:szCs w:val="28"/>
        </w:rPr>
        <w:t xml:space="preserve">               </w:t>
      </w:r>
    </w:p>
    <w:p w:rsidR="00B46F7F" w:rsidRPr="00FE20C3" w:rsidRDefault="00AB2017" w:rsidP="004D328A">
      <w:pPr>
        <w:rPr>
          <w:sz w:val="28"/>
          <w:szCs w:val="28"/>
        </w:rPr>
      </w:pPr>
      <w:r w:rsidRPr="00FE20C3">
        <w:rPr>
          <w:rFonts w:ascii="Times New Roman" w:hAnsi="Times New Roman"/>
          <w:sz w:val="28"/>
          <w:szCs w:val="28"/>
        </w:rPr>
        <w:t xml:space="preserve">Сухояшского </w:t>
      </w:r>
      <w:r w:rsidR="004D328A" w:rsidRPr="00FE20C3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="0069601E" w:rsidRPr="00FE20C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9601E" w:rsidRPr="00FE20C3">
        <w:rPr>
          <w:rFonts w:ascii="Times New Roman" w:hAnsi="Times New Roman"/>
          <w:sz w:val="28"/>
          <w:szCs w:val="28"/>
        </w:rPr>
        <w:t xml:space="preserve">                                  Закирова З.З.</w:t>
      </w:r>
      <w:bookmarkEnd w:id="0"/>
    </w:p>
    <w:sectPr w:rsidR="00B46F7F" w:rsidRPr="00FE20C3" w:rsidSect="004D328A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A"/>
    <w:rsid w:val="000E18BA"/>
    <w:rsid w:val="00176E16"/>
    <w:rsid w:val="004D328A"/>
    <w:rsid w:val="00557DEE"/>
    <w:rsid w:val="005F6D1A"/>
    <w:rsid w:val="0069601E"/>
    <w:rsid w:val="00A5186F"/>
    <w:rsid w:val="00AB2017"/>
    <w:rsid w:val="00B46F7F"/>
    <w:rsid w:val="00BF4BB4"/>
    <w:rsid w:val="00F2119C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FE20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FE20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znak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0F1C-63B4-4E1B-BB76-94FF1F44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2022-01-12T07:18:00Z</dcterms:created>
  <dcterms:modified xsi:type="dcterms:W3CDTF">2022-01-12T07:29:00Z</dcterms:modified>
</cp:coreProperties>
</file>