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999" w:rsidRPr="00AF3999" w:rsidRDefault="00AF3999" w:rsidP="00AF399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F3999">
        <w:rPr>
          <w:rFonts w:ascii="Times New Roman" w:hAnsi="Times New Roman" w:cs="Times New Roman"/>
          <w:b/>
          <w:sz w:val="40"/>
          <w:szCs w:val="40"/>
        </w:rPr>
        <w:t>II Национальн</w:t>
      </w:r>
      <w:r w:rsidRPr="00AF3999">
        <w:rPr>
          <w:rFonts w:ascii="Times New Roman" w:hAnsi="Times New Roman" w:cs="Times New Roman"/>
          <w:b/>
          <w:sz w:val="40"/>
          <w:szCs w:val="40"/>
        </w:rPr>
        <w:t>ый конкурс</w:t>
      </w:r>
    </w:p>
    <w:p w:rsidR="00AF3999" w:rsidRDefault="00AF3999" w:rsidP="00AF399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F3999">
        <w:rPr>
          <w:rFonts w:ascii="Times New Roman" w:hAnsi="Times New Roman" w:cs="Times New Roman"/>
          <w:b/>
          <w:sz w:val="40"/>
          <w:szCs w:val="40"/>
        </w:rPr>
        <w:t>IT-решений «ПРОФ-</w:t>
      </w:r>
      <w:proofErr w:type="gramStart"/>
      <w:r w:rsidRPr="00AF3999">
        <w:rPr>
          <w:rFonts w:ascii="Times New Roman" w:hAnsi="Times New Roman" w:cs="Times New Roman"/>
          <w:b/>
          <w:sz w:val="40"/>
          <w:szCs w:val="40"/>
        </w:rPr>
        <w:t>IT</w:t>
      </w:r>
      <w:proofErr w:type="gramEnd"/>
      <w:r w:rsidRPr="00AF3999">
        <w:rPr>
          <w:rFonts w:ascii="Times New Roman" w:hAnsi="Times New Roman" w:cs="Times New Roman"/>
          <w:b/>
          <w:sz w:val="40"/>
          <w:szCs w:val="40"/>
        </w:rPr>
        <w:t>. Инновация»</w:t>
      </w:r>
    </w:p>
    <w:p w:rsidR="00AF3999" w:rsidRPr="00AF3999" w:rsidRDefault="00AF3999" w:rsidP="00AF399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F3999" w:rsidRDefault="00C502E0" w:rsidP="00AF3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Pr="00C502E0">
        <w:rPr>
          <w:rFonts w:ascii="Times New Roman" w:hAnsi="Times New Roman" w:cs="Times New Roman"/>
          <w:sz w:val="28"/>
          <w:szCs w:val="28"/>
        </w:rPr>
        <w:t>с 20 декабря 2021 года по 22</w:t>
      </w:r>
      <w:r>
        <w:rPr>
          <w:rFonts w:ascii="Times New Roman" w:hAnsi="Times New Roman" w:cs="Times New Roman"/>
          <w:sz w:val="28"/>
          <w:szCs w:val="28"/>
        </w:rPr>
        <w:t xml:space="preserve"> февраля 2022 года включительно </w:t>
      </w:r>
      <w:r w:rsidR="00DA26F3" w:rsidRPr="00AF3999">
        <w:rPr>
          <w:rFonts w:ascii="Times New Roman" w:hAnsi="Times New Roman" w:cs="Times New Roman"/>
          <w:sz w:val="28"/>
          <w:szCs w:val="28"/>
        </w:rPr>
        <w:t>стартовал прием заявок на участие во II Национальном конкурсе IT-решений «ПРОФ-</w:t>
      </w:r>
      <w:proofErr w:type="gramStart"/>
      <w:r w:rsidR="00DA26F3" w:rsidRPr="00AF3999">
        <w:rPr>
          <w:rFonts w:ascii="Times New Roman" w:hAnsi="Times New Roman" w:cs="Times New Roman"/>
          <w:sz w:val="28"/>
          <w:szCs w:val="28"/>
        </w:rPr>
        <w:t>IT</w:t>
      </w:r>
      <w:proofErr w:type="gramEnd"/>
      <w:r w:rsidR="00DA26F3" w:rsidRPr="00AF3999">
        <w:rPr>
          <w:rFonts w:ascii="Times New Roman" w:hAnsi="Times New Roman" w:cs="Times New Roman"/>
          <w:sz w:val="28"/>
          <w:szCs w:val="28"/>
        </w:rPr>
        <w:t>. Инновация»</w:t>
      </w:r>
    </w:p>
    <w:p w:rsidR="00C502E0" w:rsidRDefault="00C502E0" w:rsidP="00AF3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3999" w:rsidRDefault="00DA26F3" w:rsidP="00AF3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999">
        <w:rPr>
          <w:rFonts w:ascii="Times New Roman" w:hAnsi="Times New Roman" w:cs="Times New Roman"/>
          <w:sz w:val="28"/>
          <w:szCs w:val="28"/>
        </w:rPr>
        <w:t xml:space="preserve">Конкурс проводится среди отечественных IT-компаний с целью популяризации инновационных решений в области </w:t>
      </w:r>
      <w:proofErr w:type="spellStart"/>
      <w:r w:rsidRPr="00AF3999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AF3999">
        <w:rPr>
          <w:rFonts w:ascii="Times New Roman" w:hAnsi="Times New Roman" w:cs="Times New Roman"/>
          <w:sz w:val="28"/>
          <w:szCs w:val="28"/>
        </w:rPr>
        <w:t xml:space="preserve"> экономической деятельности, которые могут быть использованы в государственном и муниципальном управлении. Данному мероприятию оказана поддержка Президентом Республики Татарстан Р.Н. </w:t>
      </w:r>
      <w:proofErr w:type="spellStart"/>
      <w:r w:rsidRPr="00AF3999">
        <w:rPr>
          <w:rFonts w:ascii="Times New Roman" w:hAnsi="Times New Roman" w:cs="Times New Roman"/>
          <w:sz w:val="28"/>
          <w:szCs w:val="28"/>
        </w:rPr>
        <w:t>Миннихановым</w:t>
      </w:r>
      <w:proofErr w:type="spellEnd"/>
      <w:r w:rsidRPr="00AF3999">
        <w:rPr>
          <w:rFonts w:ascii="Times New Roman" w:hAnsi="Times New Roman" w:cs="Times New Roman"/>
          <w:sz w:val="28"/>
          <w:szCs w:val="28"/>
        </w:rPr>
        <w:t>.</w:t>
      </w:r>
    </w:p>
    <w:p w:rsidR="00AF3999" w:rsidRDefault="00AF3999" w:rsidP="00AF3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3999" w:rsidRPr="00AF3999" w:rsidRDefault="00C502E0" w:rsidP="00AF3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</w:t>
      </w:r>
      <w:r w:rsidR="00AF3999" w:rsidRPr="00AF3999">
        <w:rPr>
          <w:rFonts w:ascii="Times New Roman" w:hAnsi="Times New Roman" w:cs="Times New Roman"/>
          <w:sz w:val="28"/>
          <w:szCs w:val="28"/>
        </w:rPr>
        <w:t xml:space="preserve">онкурсе могут принять участие </w:t>
      </w:r>
      <w:proofErr w:type="spellStart"/>
      <w:r w:rsidR="00AF3999" w:rsidRPr="00AF3999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="00AF3999" w:rsidRPr="00AF3999">
        <w:rPr>
          <w:rFonts w:ascii="Times New Roman" w:hAnsi="Times New Roman" w:cs="Times New Roman"/>
          <w:sz w:val="28"/>
          <w:szCs w:val="28"/>
        </w:rPr>
        <w:t xml:space="preserve">, предприятия малого, среднего, крупного бизнеса, </w:t>
      </w:r>
      <w:proofErr w:type="spellStart"/>
      <w:r w:rsidR="00AF3999" w:rsidRPr="00AF3999">
        <w:rPr>
          <w:rFonts w:ascii="Times New Roman" w:hAnsi="Times New Roman" w:cs="Times New Roman"/>
          <w:sz w:val="28"/>
          <w:szCs w:val="28"/>
        </w:rPr>
        <w:t>стартапы</w:t>
      </w:r>
      <w:proofErr w:type="spellEnd"/>
      <w:r w:rsidR="00AF3999" w:rsidRPr="00AF3999">
        <w:rPr>
          <w:rFonts w:ascii="Times New Roman" w:hAnsi="Times New Roman" w:cs="Times New Roman"/>
          <w:sz w:val="28"/>
          <w:szCs w:val="28"/>
        </w:rPr>
        <w:t xml:space="preserve"> и некоммерческие организации.</w:t>
      </w:r>
    </w:p>
    <w:p w:rsidR="00AF3999" w:rsidRPr="00AF3999" w:rsidRDefault="00AF3999" w:rsidP="00AF3999">
      <w:pPr>
        <w:tabs>
          <w:tab w:val="left" w:pos="907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3999">
        <w:rPr>
          <w:rFonts w:ascii="Times New Roman" w:hAnsi="Times New Roman" w:cs="Times New Roman"/>
          <w:sz w:val="28"/>
          <w:szCs w:val="28"/>
        </w:rPr>
        <w:t>Номинации конкурса:</w:t>
      </w:r>
    </w:p>
    <w:p w:rsidR="00AF3999" w:rsidRPr="00AF3999" w:rsidRDefault="00AF3999" w:rsidP="00AF3999">
      <w:pPr>
        <w:tabs>
          <w:tab w:val="left" w:pos="907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3999">
        <w:rPr>
          <w:rFonts w:ascii="Times New Roman" w:hAnsi="Times New Roman" w:cs="Times New Roman"/>
          <w:sz w:val="28"/>
          <w:szCs w:val="28"/>
        </w:rPr>
        <w:t>- «Большие данные»;</w:t>
      </w:r>
    </w:p>
    <w:p w:rsidR="00AF3999" w:rsidRPr="00AF3999" w:rsidRDefault="00AF3999" w:rsidP="00AF3999">
      <w:pPr>
        <w:tabs>
          <w:tab w:val="left" w:pos="907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3999">
        <w:rPr>
          <w:rFonts w:ascii="Times New Roman" w:hAnsi="Times New Roman" w:cs="Times New Roman"/>
          <w:sz w:val="28"/>
          <w:szCs w:val="28"/>
        </w:rPr>
        <w:t>- «Технологии беспроводной связи»;</w:t>
      </w:r>
    </w:p>
    <w:p w:rsidR="00AF3999" w:rsidRPr="00AF3999" w:rsidRDefault="00AF3999" w:rsidP="00AF3999">
      <w:pPr>
        <w:tabs>
          <w:tab w:val="left" w:pos="907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3999">
        <w:rPr>
          <w:rFonts w:ascii="Times New Roman" w:hAnsi="Times New Roman" w:cs="Times New Roman"/>
          <w:sz w:val="28"/>
          <w:szCs w:val="28"/>
        </w:rPr>
        <w:t>- «Распределённый реестр»;</w:t>
      </w:r>
    </w:p>
    <w:p w:rsidR="00AF3999" w:rsidRPr="00AF3999" w:rsidRDefault="00AF3999" w:rsidP="00AF3999">
      <w:pPr>
        <w:tabs>
          <w:tab w:val="left" w:pos="907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3999">
        <w:rPr>
          <w:rFonts w:ascii="Times New Roman" w:hAnsi="Times New Roman" w:cs="Times New Roman"/>
          <w:sz w:val="28"/>
          <w:szCs w:val="28"/>
        </w:rPr>
        <w:t>- «Цифровой двойник»;</w:t>
      </w:r>
    </w:p>
    <w:p w:rsidR="00AF3999" w:rsidRPr="00AF3999" w:rsidRDefault="00AF3999" w:rsidP="00AF3999">
      <w:pPr>
        <w:tabs>
          <w:tab w:val="left" w:pos="907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3999">
        <w:rPr>
          <w:rFonts w:ascii="Times New Roman" w:hAnsi="Times New Roman" w:cs="Times New Roman"/>
          <w:sz w:val="28"/>
          <w:szCs w:val="28"/>
        </w:rPr>
        <w:t>- «Технологии виртуальной и дополненной реальности»;</w:t>
      </w:r>
    </w:p>
    <w:p w:rsidR="00AF3999" w:rsidRPr="00AF3999" w:rsidRDefault="00AF3999" w:rsidP="00AF3999">
      <w:pPr>
        <w:tabs>
          <w:tab w:val="left" w:pos="907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3999">
        <w:rPr>
          <w:rFonts w:ascii="Times New Roman" w:hAnsi="Times New Roman" w:cs="Times New Roman"/>
          <w:sz w:val="28"/>
          <w:szCs w:val="28"/>
        </w:rPr>
        <w:t>- «Информационная безопасность»;</w:t>
      </w:r>
    </w:p>
    <w:p w:rsidR="00AF3999" w:rsidRPr="00AF3999" w:rsidRDefault="00AF3999" w:rsidP="00AF3999">
      <w:pPr>
        <w:tabs>
          <w:tab w:val="left" w:pos="907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3999">
        <w:rPr>
          <w:rFonts w:ascii="Times New Roman" w:hAnsi="Times New Roman" w:cs="Times New Roman"/>
          <w:sz w:val="28"/>
          <w:szCs w:val="28"/>
        </w:rPr>
        <w:t>- «Управление информационными ресурсами»;</w:t>
      </w:r>
    </w:p>
    <w:p w:rsidR="00AF3999" w:rsidRPr="00AF3999" w:rsidRDefault="00AF3999" w:rsidP="00AF3999">
      <w:pPr>
        <w:tabs>
          <w:tab w:val="left" w:pos="907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3999">
        <w:rPr>
          <w:rFonts w:ascii="Times New Roman" w:hAnsi="Times New Roman" w:cs="Times New Roman"/>
          <w:sz w:val="28"/>
          <w:szCs w:val="28"/>
        </w:rPr>
        <w:t>- «Идентификация и аутентификация»;</w:t>
      </w:r>
    </w:p>
    <w:p w:rsidR="00AF3999" w:rsidRPr="00AF3999" w:rsidRDefault="00AF3999" w:rsidP="00AF3999">
      <w:pPr>
        <w:tabs>
          <w:tab w:val="left" w:pos="907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3999">
        <w:rPr>
          <w:rFonts w:ascii="Times New Roman" w:hAnsi="Times New Roman" w:cs="Times New Roman"/>
          <w:sz w:val="28"/>
          <w:szCs w:val="28"/>
        </w:rPr>
        <w:t>- «Облачные решения»;</w:t>
      </w:r>
    </w:p>
    <w:p w:rsidR="00AF3999" w:rsidRPr="00AF3999" w:rsidRDefault="00AF3999" w:rsidP="00AF3999">
      <w:pPr>
        <w:tabs>
          <w:tab w:val="left" w:pos="907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3999">
        <w:rPr>
          <w:rFonts w:ascii="Times New Roman" w:hAnsi="Times New Roman" w:cs="Times New Roman"/>
          <w:sz w:val="28"/>
          <w:szCs w:val="28"/>
        </w:rPr>
        <w:t>- «Пространственные данные»;</w:t>
      </w:r>
    </w:p>
    <w:p w:rsidR="00AF3999" w:rsidRDefault="00AF3999" w:rsidP="00AF3999">
      <w:pPr>
        <w:tabs>
          <w:tab w:val="left" w:pos="907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3999">
        <w:rPr>
          <w:rFonts w:ascii="Times New Roman" w:hAnsi="Times New Roman" w:cs="Times New Roman"/>
          <w:sz w:val="28"/>
          <w:szCs w:val="28"/>
        </w:rPr>
        <w:t>- «Аналитика данных».</w:t>
      </w:r>
    </w:p>
    <w:p w:rsidR="00052552" w:rsidRDefault="00052552" w:rsidP="00AF3999">
      <w:pPr>
        <w:tabs>
          <w:tab w:val="left" w:pos="907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3999" w:rsidRDefault="00DA26F3" w:rsidP="00AF3999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999">
        <w:rPr>
          <w:rFonts w:ascii="Times New Roman" w:hAnsi="Times New Roman" w:cs="Times New Roman"/>
          <w:sz w:val="28"/>
          <w:szCs w:val="28"/>
        </w:rPr>
        <w:t xml:space="preserve">Подача заявок производится на сайте </w:t>
      </w:r>
      <w:hyperlink r:id="rId5" w:history="1">
        <w:r w:rsidRPr="00AF3999">
          <w:rPr>
            <w:rStyle w:val="a3"/>
            <w:rFonts w:ascii="Times New Roman" w:hAnsi="Times New Roman" w:cs="Times New Roman"/>
            <w:sz w:val="28"/>
            <w:szCs w:val="28"/>
          </w:rPr>
          <w:t>http://digit.d-russia.ru</w:t>
        </w:r>
      </w:hyperlink>
      <w:r w:rsidRPr="00AF3999">
        <w:rPr>
          <w:rFonts w:ascii="Times New Roman" w:hAnsi="Times New Roman" w:cs="Times New Roman"/>
          <w:sz w:val="28"/>
          <w:szCs w:val="28"/>
        </w:rPr>
        <w:t xml:space="preserve"> </w:t>
      </w:r>
      <w:r w:rsidR="00C502E0">
        <w:rPr>
          <w:rFonts w:ascii="Times New Roman" w:hAnsi="Times New Roman" w:cs="Times New Roman"/>
          <w:sz w:val="28"/>
          <w:szCs w:val="28"/>
        </w:rPr>
        <w:t xml:space="preserve">. </w:t>
      </w:r>
      <w:r w:rsidRPr="00AF3999">
        <w:rPr>
          <w:rFonts w:ascii="Times New Roman" w:hAnsi="Times New Roman" w:cs="Times New Roman"/>
          <w:sz w:val="28"/>
          <w:szCs w:val="28"/>
        </w:rPr>
        <w:t xml:space="preserve">Информационный центр Оргкомитета: </w:t>
      </w:r>
      <w:hyperlink r:id="rId6" w:history="1">
        <w:r w:rsidRPr="00AF3999">
          <w:rPr>
            <w:rStyle w:val="a3"/>
            <w:rFonts w:ascii="Times New Roman" w:hAnsi="Times New Roman" w:cs="Times New Roman"/>
            <w:sz w:val="28"/>
            <w:szCs w:val="28"/>
          </w:rPr>
          <w:t>digit@d-russia.ru</w:t>
        </w:r>
      </w:hyperlink>
      <w:r w:rsidR="00AF39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3999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="00AF3999">
        <w:rPr>
          <w:rFonts w:ascii="Times New Roman" w:hAnsi="Times New Roman" w:cs="Times New Roman"/>
          <w:sz w:val="28"/>
          <w:szCs w:val="28"/>
        </w:rPr>
        <w:t xml:space="preserve"> – @</w:t>
      </w:r>
      <w:proofErr w:type="spellStart"/>
      <w:r w:rsidR="00AF3999">
        <w:rPr>
          <w:rFonts w:ascii="Times New Roman" w:hAnsi="Times New Roman" w:cs="Times New Roman"/>
          <w:sz w:val="28"/>
          <w:szCs w:val="28"/>
        </w:rPr>
        <w:t>profit_forum</w:t>
      </w:r>
      <w:proofErr w:type="spellEnd"/>
      <w:r w:rsidR="00AF3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3999" w:rsidRDefault="00AF3999" w:rsidP="00AF3999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3999" w:rsidRPr="00AF3999" w:rsidRDefault="00AF3999" w:rsidP="00AF3999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999">
        <w:rPr>
          <w:rFonts w:ascii="Times New Roman" w:hAnsi="Times New Roman" w:cs="Times New Roman"/>
          <w:sz w:val="28"/>
          <w:szCs w:val="28"/>
        </w:rPr>
        <w:t>На втором этапе конкурса будет проходить оценка проектов. На конкурсной платформе в процессе определения победителей и лауреатов конкурса организуются онлайн-презентации, живые онлайн-диалоги членов Экспертного Совета с участниками. Награждение победителей состоится на X Всероссийском форуме «ПРОФ-</w:t>
      </w:r>
      <w:proofErr w:type="gramStart"/>
      <w:r w:rsidRPr="00AF3999">
        <w:rPr>
          <w:rFonts w:ascii="Times New Roman" w:hAnsi="Times New Roman" w:cs="Times New Roman"/>
          <w:sz w:val="28"/>
          <w:szCs w:val="28"/>
        </w:rPr>
        <w:t>IT</w:t>
      </w:r>
      <w:proofErr w:type="gramEnd"/>
      <w:r w:rsidRPr="00AF3999">
        <w:rPr>
          <w:rFonts w:ascii="Times New Roman" w:hAnsi="Times New Roman" w:cs="Times New Roman"/>
          <w:sz w:val="28"/>
          <w:szCs w:val="28"/>
        </w:rPr>
        <w:t>».</w:t>
      </w:r>
    </w:p>
    <w:p w:rsidR="00AF3999" w:rsidRPr="00AF3999" w:rsidRDefault="00AF3999" w:rsidP="00AF3999">
      <w:pPr>
        <w:tabs>
          <w:tab w:val="left" w:pos="9072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A26F3" w:rsidRPr="00AF3999" w:rsidRDefault="00DA26F3" w:rsidP="00AF39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A26F3" w:rsidRPr="00AF3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17"/>
    <w:rsid w:val="00036F17"/>
    <w:rsid w:val="00052552"/>
    <w:rsid w:val="00A85A53"/>
    <w:rsid w:val="00AF3999"/>
    <w:rsid w:val="00C502E0"/>
    <w:rsid w:val="00DA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26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26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igit@d-russia.ru" TargetMode="External"/><Relationship Id="rId5" Type="http://schemas.openxmlformats.org/officeDocument/2006/relationships/hyperlink" Target="http://digit.d-russ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2022-01-14T05:36:00Z</dcterms:created>
  <dcterms:modified xsi:type="dcterms:W3CDTF">2022-01-14T06:04:00Z</dcterms:modified>
</cp:coreProperties>
</file>