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1772"/>
        <w:gridCol w:w="4252"/>
      </w:tblGrid>
      <w:tr w:rsidR="00D85F2D" w:rsidTr="00951CD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 ТАТАРСТАН</w:t>
            </w:r>
          </w:p>
          <w:p w:rsidR="00D85F2D" w:rsidRPr="00D669C3" w:rsidRDefault="00D85F2D" w:rsidP="00951CD8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69C3">
              <w:rPr>
                <w:b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D669C3">
              <w:rPr>
                <w:b/>
                <w:sz w:val="20"/>
                <w:szCs w:val="20"/>
              </w:rPr>
              <w:t>Чалпинского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сельского поселения</w:t>
            </w:r>
          </w:p>
          <w:p w:rsidR="00D85F2D" w:rsidRPr="00D669C3" w:rsidRDefault="00D85F2D" w:rsidP="00951CD8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69C3">
              <w:rPr>
                <w:b/>
                <w:sz w:val="20"/>
                <w:szCs w:val="20"/>
              </w:rPr>
              <w:t>Азнакаевского</w:t>
            </w:r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69C3">
              <w:rPr>
                <w:b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lang w:eastAsia="en-US"/>
              </w:rPr>
            </w:pPr>
            <w:r w:rsidRPr="00D669C3">
              <w:rPr>
                <w:b/>
                <w:noProof/>
              </w:rPr>
              <w:drawing>
                <wp:inline distT="0" distB="0" distL="0" distR="0" wp14:anchorId="63556747" wp14:editId="5E680A7F">
                  <wp:extent cx="1019175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pStyle w:val="2"/>
              <w:spacing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9C3">
              <w:rPr>
                <w:rFonts w:ascii="Times New Roman" w:hAnsi="Times New Roman" w:cs="Times New Roman"/>
                <w:color w:val="auto"/>
                <w:sz w:val="20"/>
                <w:szCs w:val="20"/>
                <w:lang w:val="hsb-DE"/>
              </w:rPr>
              <w:t>ТАТАРСТАН РЕСПУБЛИКАСЫ</w:t>
            </w:r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D669C3">
              <w:rPr>
                <w:b/>
                <w:sz w:val="20"/>
                <w:szCs w:val="20"/>
              </w:rPr>
              <w:t xml:space="preserve">Азнакай </w:t>
            </w:r>
            <w:proofErr w:type="spellStart"/>
            <w:r w:rsidRPr="00D669C3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районы</w:t>
            </w:r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D669C3">
              <w:rPr>
                <w:b/>
                <w:sz w:val="20"/>
                <w:szCs w:val="20"/>
              </w:rPr>
              <w:t xml:space="preserve">Чалпы </w:t>
            </w:r>
            <w:proofErr w:type="spellStart"/>
            <w:r w:rsidRPr="00D669C3">
              <w:rPr>
                <w:b/>
                <w:sz w:val="20"/>
                <w:szCs w:val="20"/>
              </w:rPr>
              <w:t>авыл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69C3">
              <w:rPr>
                <w:b/>
                <w:sz w:val="20"/>
                <w:szCs w:val="20"/>
              </w:rPr>
              <w:t>жирлеге</w:t>
            </w:r>
            <w:proofErr w:type="spellEnd"/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69C3">
              <w:rPr>
                <w:b/>
                <w:sz w:val="20"/>
                <w:szCs w:val="20"/>
              </w:rPr>
              <w:t>башкарма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комитеты</w:t>
            </w:r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D85F2D" w:rsidTr="00951CD8"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jc w:val="center"/>
              <w:rPr>
                <w:lang w:eastAsia="en-US"/>
              </w:rPr>
            </w:pPr>
            <w:r w:rsidRPr="00D669C3">
              <w:t>ул. Центральная, д.35, с. Чалпы, 423324</w:t>
            </w:r>
          </w:p>
          <w:p w:rsidR="00D85F2D" w:rsidRPr="00D669C3" w:rsidRDefault="00D85F2D" w:rsidP="00951CD8">
            <w:pPr>
              <w:jc w:val="center"/>
            </w:pPr>
            <w:r w:rsidRPr="00D669C3">
              <w:t>Тел. (8-5592) 35-5-46, факс (8-5592) 35-5-46</w:t>
            </w:r>
          </w:p>
          <w:p w:rsidR="00D85F2D" w:rsidRPr="00D669C3" w:rsidRDefault="00B07E0A" w:rsidP="00951CD8">
            <w:pPr>
              <w:jc w:val="center"/>
            </w:pPr>
            <w:hyperlink r:id="rId8" w:history="1">
              <w:r w:rsidR="00D85F2D" w:rsidRPr="00D669C3">
                <w:rPr>
                  <w:rStyle w:val="af0"/>
                  <w:color w:val="auto"/>
                  <w:lang w:val="en-US"/>
                </w:rPr>
                <w:t>Chal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Azn</w:t>
              </w:r>
              <w:r w:rsidR="00D85F2D" w:rsidRPr="00D669C3">
                <w:rPr>
                  <w:rStyle w:val="af0"/>
                  <w:color w:val="auto"/>
                </w:rPr>
                <w:t>@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tatar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proofErr w:type="spellStart"/>
              <w:r w:rsidR="00D85F2D" w:rsidRPr="00D669C3">
                <w:rPr>
                  <w:rStyle w:val="af0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jc w:val="center"/>
              <w:rPr>
                <w:lang w:eastAsia="en-US"/>
              </w:rPr>
            </w:pPr>
            <w:proofErr w:type="spellStart"/>
            <w:r w:rsidRPr="00D669C3">
              <w:t>Узэк</w:t>
            </w:r>
            <w:proofErr w:type="spellEnd"/>
            <w:r w:rsidRPr="00D669C3">
              <w:t xml:space="preserve"> </w:t>
            </w:r>
            <w:proofErr w:type="spellStart"/>
            <w:r w:rsidRPr="00D669C3">
              <w:t>урамы</w:t>
            </w:r>
            <w:proofErr w:type="spellEnd"/>
            <w:r w:rsidRPr="00D669C3">
              <w:t xml:space="preserve">, 35, Чалпы </w:t>
            </w:r>
            <w:proofErr w:type="spellStart"/>
            <w:r w:rsidRPr="00D669C3">
              <w:t>авылы</w:t>
            </w:r>
            <w:proofErr w:type="spellEnd"/>
            <w:r w:rsidRPr="00D669C3">
              <w:rPr>
                <w:lang w:val="be-BY"/>
              </w:rPr>
              <w:t>,</w:t>
            </w:r>
            <w:r w:rsidRPr="00D669C3">
              <w:t xml:space="preserve"> 423324</w:t>
            </w:r>
          </w:p>
          <w:p w:rsidR="00D85F2D" w:rsidRPr="00D669C3" w:rsidRDefault="00D85F2D" w:rsidP="00951CD8">
            <w:pPr>
              <w:jc w:val="center"/>
            </w:pPr>
            <w:r w:rsidRPr="00D669C3">
              <w:t>Тел. (8-5592) 35-5-</w:t>
            </w:r>
            <w:bookmarkStart w:id="0" w:name="_GoBack"/>
            <w:bookmarkEnd w:id="0"/>
            <w:r w:rsidRPr="00D669C3">
              <w:t>46, факс (8-5592)35-5-46</w:t>
            </w:r>
          </w:p>
          <w:p w:rsidR="00D85F2D" w:rsidRPr="00D669C3" w:rsidRDefault="00B07E0A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r:id="rId9" w:history="1">
              <w:r w:rsidR="00D85F2D" w:rsidRPr="00D669C3">
                <w:rPr>
                  <w:rStyle w:val="af0"/>
                  <w:color w:val="auto"/>
                  <w:lang w:val="en-US"/>
                </w:rPr>
                <w:t>Chal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Azn</w:t>
              </w:r>
              <w:r w:rsidR="00D85F2D" w:rsidRPr="00D669C3">
                <w:rPr>
                  <w:rStyle w:val="af0"/>
                  <w:color w:val="auto"/>
                </w:rPr>
                <w:t>@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tatar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proofErr w:type="spellStart"/>
              <w:r w:rsidR="00D85F2D" w:rsidRPr="00D669C3">
                <w:rPr>
                  <w:rStyle w:val="af0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</w:tbl>
    <w:p w:rsidR="00D85F2D" w:rsidRDefault="00D85F2D" w:rsidP="00D85F2D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D85F2D" w:rsidRDefault="00696D27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D85F2D" w:rsidRDefault="00D85F2D" w:rsidP="00D85F2D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ПОСТАНОВЛЕНИЕ                                        </w:t>
      </w:r>
      <w:r w:rsidR="00A6102F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КАРАР</w:t>
      </w:r>
    </w:p>
    <w:p w:rsidR="00D85F2D" w:rsidRDefault="00D85F2D" w:rsidP="00D85F2D">
      <w:pPr>
        <w:pStyle w:val="msonospacing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277" w:rsidRDefault="00A6102F" w:rsidP="00F46277">
      <w:pPr>
        <w:pStyle w:val="af1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 xml:space="preserve">         </w:t>
      </w:r>
      <w:r w:rsidR="00F46277">
        <w:rPr>
          <w:rStyle w:val="af4"/>
          <w:sz w:val="28"/>
          <w:szCs w:val="28"/>
        </w:rPr>
        <w:t xml:space="preserve">от  </w:t>
      </w:r>
      <w:r>
        <w:rPr>
          <w:rStyle w:val="af4"/>
          <w:sz w:val="28"/>
          <w:szCs w:val="28"/>
        </w:rPr>
        <w:t>14 июля 2017</w:t>
      </w:r>
      <w:r w:rsidR="00F46277">
        <w:rPr>
          <w:rStyle w:val="af4"/>
          <w:sz w:val="28"/>
          <w:szCs w:val="28"/>
        </w:rPr>
        <w:t xml:space="preserve">г                            </w:t>
      </w:r>
      <w:r w:rsidR="00D85F2D">
        <w:rPr>
          <w:rStyle w:val="af4"/>
          <w:sz w:val="28"/>
          <w:szCs w:val="28"/>
        </w:rPr>
        <w:t xml:space="preserve">               </w:t>
      </w:r>
      <w:r>
        <w:rPr>
          <w:rStyle w:val="af4"/>
          <w:sz w:val="28"/>
          <w:szCs w:val="28"/>
        </w:rPr>
        <w:t xml:space="preserve">        </w:t>
      </w:r>
      <w:r w:rsidR="00D85F2D">
        <w:rPr>
          <w:rStyle w:val="af4"/>
          <w:sz w:val="28"/>
          <w:szCs w:val="28"/>
        </w:rPr>
        <w:t xml:space="preserve">                     № </w:t>
      </w:r>
      <w:r>
        <w:rPr>
          <w:rStyle w:val="af4"/>
          <w:sz w:val="28"/>
          <w:szCs w:val="28"/>
        </w:rPr>
        <w:t>5</w:t>
      </w:r>
    </w:p>
    <w:p w:rsidR="00F46277" w:rsidRDefault="00F46277" w:rsidP="00F46277">
      <w:pPr>
        <w:pStyle w:val="af1"/>
        <w:jc w:val="center"/>
      </w:pPr>
      <w:r>
        <w:rPr>
          <w:sz w:val="28"/>
          <w:szCs w:val="28"/>
        </w:rPr>
        <w:br/>
      </w:r>
      <w:r w:rsidR="0022517C">
        <w:rPr>
          <w:rStyle w:val="af4"/>
          <w:sz w:val="28"/>
          <w:szCs w:val="28"/>
        </w:rPr>
        <w:t>«</w:t>
      </w:r>
      <w:r>
        <w:rPr>
          <w:rStyle w:val="af4"/>
          <w:sz w:val="28"/>
          <w:szCs w:val="28"/>
        </w:rPr>
        <w:t>Об утверждении программы комплексного развития</w:t>
      </w: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 xml:space="preserve">социальной инфраструктуры </w:t>
      </w:r>
      <w:proofErr w:type="spellStart"/>
      <w:r w:rsidR="00D669C3">
        <w:rPr>
          <w:rStyle w:val="af4"/>
          <w:sz w:val="28"/>
          <w:szCs w:val="28"/>
        </w:rPr>
        <w:t>Чалпинского</w:t>
      </w:r>
      <w:proofErr w:type="spellEnd"/>
      <w:r w:rsidR="00D669C3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 сельского поселения Азнакаевского муниципального района Республики Татарстан  на период          с 201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по 202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год</w:t>
      </w:r>
      <w:r w:rsidR="0022517C">
        <w:rPr>
          <w:rStyle w:val="af4"/>
          <w:sz w:val="28"/>
          <w:szCs w:val="28"/>
        </w:rPr>
        <w:t>».</w:t>
      </w:r>
    </w:p>
    <w:p w:rsidR="00F46277" w:rsidRPr="00D669C3" w:rsidRDefault="00F46277" w:rsidP="00D669C3">
      <w:pPr>
        <w:pStyle w:val="Default"/>
        <w:spacing w:line="276" w:lineRule="auto"/>
        <w:jc w:val="both"/>
        <w:rPr>
          <w:sz w:val="28"/>
          <w:szCs w:val="28"/>
        </w:rPr>
      </w:pPr>
      <w:r w:rsidRPr="00D669C3">
        <w:rPr>
          <w:sz w:val="28"/>
          <w:szCs w:val="28"/>
        </w:rPr>
        <w:t xml:space="preserve">         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D669C3" w:rsidRPr="00D669C3">
        <w:rPr>
          <w:sz w:val="28"/>
          <w:szCs w:val="28"/>
        </w:rPr>
        <w:t>Чалпинского</w:t>
      </w:r>
      <w:proofErr w:type="spellEnd"/>
      <w:r w:rsidRPr="00D669C3"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>сельского поселения Азнакаевского муниципального района Республики Татарстан</w:t>
      </w:r>
      <w:r w:rsidRPr="00D669C3">
        <w:rPr>
          <w:sz w:val="28"/>
          <w:szCs w:val="28"/>
        </w:rPr>
        <w:t xml:space="preserve"> Исполнительный комитет </w:t>
      </w:r>
      <w:proofErr w:type="spellStart"/>
      <w:r w:rsidR="00D669C3" w:rsidRPr="00D669C3">
        <w:rPr>
          <w:sz w:val="28"/>
          <w:szCs w:val="28"/>
        </w:rPr>
        <w:t>Чалпинского</w:t>
      </w:r>
      <w:proofErr w:type="spellEnd"/>
      <w:r w:rsidR="00D669C3" w:rsidRPr="00D669C3">
        <w:rPr>
          <w:sz w:val="28"/>
          <w:szCs w:val="28"/>
        </w:rPr>
        <w:t xml:space="preserve"> </w:t>
      </w:r>
      <w:r w:rsidRPr="00D669C3">
        <w:rPr>
          <w:sz w:val="28"/>
          <w:szCs w:val="28"/>
        </w:rPr>
        <w:t xml:space="preserve"> сельского поселения Азнакаевского муниципального района Республики Татарстан  </w:t>
      </w:r>
      <w:r w:rsidRPr="00D669C3">
        <w:rPr>
          <w:b/>
          <w:sz w:val="28"/>
          <w:szCs w:val="28"/>
        </w:rPr>
        <w:t>ПОСТАНОВЛЯЕТ</w:t>
      </w:r>
      <w:r w:rsidRPr="00D669C3">
        <w:rPr>
          <w:sz w:val="28"/>
          <w:szCs w:val="28"/>
        </w:rPr>
        <w:t xml:space="preserve">: </w:t>
      </w: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Программу комплексного развития социальной инфраструктуры </w:t>
      </w:r>
      <w:proofErr w:type="spellStart"/>
      <w:r w:rsidR="00D669C3">
        <w:rPr>
          <w:sz w:val="28"/>
          <w:szCs w:val="28"/>
        </w:rPr>
        <w:t>Чалпинского</w:t>
      </w:r>
      <w:proofErr w:type="spellEnd"/>
      <w:r w:rsidR="00D669C3">
        <w:rPr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>сельского поселения Азнакаевского муниципального района Республики Татарстан</w:t>
      </w:r>
      <w:r>
        <w:rPr>
          <w:rStyle w:val="af4"/>
          <w:sz w:val="28"/>
          <w:szCs w:val="28"/>
        </w:rPr>
        <w:t xml:space="preserve">  </w:t>
      </w:r>
      <w:r>
        <w:rPr>
          <w:sz w:val="28"/>
          <w:szCs w:val="28"/>
        </w:rPr>
        <w:t>на 201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 xml:space="preserve"> годы. </w:t>
      </w:r>
    </w:p>
    <w:p w:rsidR="00F46277" w:rsidRDefault="00F46277" w:rsidP="00F46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//aznakayevo.tatarstan.ru.</w:t>
      </w:r>
    </w:p>
    <w:p w:rsidR="00F46277" w:rsidRDefault="00F46277" w:rsidP="00F46277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46277" w:rsidRDefault="00F46277" w:rsidP="00F4627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D669C3" w:rsidRDefault="00F46277" w:rsidP="00D669C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proofErr w:type="gramStart"/>
      <w:r>
        <w:rPr>
          <w:sz w:val="28"/>
          <w:szCs w:val="28"/>
        </w:rPr>
        <w:t xml:space="preserve"> </w:t>
      </w:r>
      <w:r w:rsidR="00D669C3">
        <w:rPr>
          <w:sz w:val="28"/>
          <w:szCs w:val="28"/>
        </w:rPr>
        <w:t>:</w:t>
      </w:r>
      <w:proofErr w:type="gramEnd"/>
      <w:r w:rsidR="00D669C3">
        <w:rPr>
          <w:sz w:val="28"/>
          <w:szCs w:val="28"/>
        </w:rPr>
        <w:t xml:space="preserve">                                                                       Р. Х. </w:t>
      </w:r>
      <w:proofErr w:type="spellStart"/>
      <w:r w:rsidR="00D669C3">
        <w:rPr>
          <w:sz w:val="28"/>
          <w:szCs w:val="28"/>
        </w:rPr>
        <w:t>Магдиев</w:t>
      </w:r>
      <w:proofErr w:type="spellEnd"/>
    </w:p>
    <w:p w:rsidR="00D669C3" w:rsidRDefault="00D669C3" w:rsidP="00D669C3">
      <w:pPr>
        <w:ind w:left="720"/>
        <w:jc w:val="both"/>
        <w:rPr>
          <w:sz w:val="28"/>
          <w:szCs w:val="28"/>
        </w:rPr>
      </w:pPr>
    </w:p>
    <w:p w:rsidR="00F46277" w:rsidRDefault="00F46277" w:rsidP="00F46277">
      <w:pPr>
        <w:spacing w:line="100" w:lineRule="atLeast"/>
        <w:ind w:left="5670"/>
      </w:pPr>
      <w:proofErr w:type="gramStart"/>
      <w:r>
        <w:lastRenderedPageBreak/>
        <w:t>Утверждена</w:t>
      </w:r>
      <w:proofErr w:type="gramEnd"/>
      <w:r>
        <w:t xml:space="preserve">  Постановлением </w:t>
      </w:r>
      <w:proofErr w:type="spellStart"/>
      <w:r w:rsidR="00D669C3">
        <w:t>Чалпинского</w:t>
      </w:r>
      <w:proofErr w:type="spellEnd"/>
      <w:r w:rsidR="00D669C3">
        <w:t xml:space="preserve"> </w:t>
      </w:r>
      <w:r>
        <w:t xml:space="preserve"> сельского поселения Азнакаевского муниципального района Республики Татарстан          </w:t>
      </w:r>
    </w:p>
    <w:p w:rsidR="00F46277" w:rsidRDefault="00F46277" w:rsidP="00F46277">
      <w:pPr>
        <w:spacing w:line="100" w:lineRule="atLeast"/>
      </w:pPr>
      <w:r>
        <w:t xml:space="preserve">                                                                                                </w:t>
      </w:r>
      <w:r w:rsidR="00A6102F">
        <w:t>14.07.</w:t>
      </w:r>
      <w:r w:rsidR="00D669C3">
        <w:t xml:space="preserve"> 2017 </w:t>
      </w:r>
      <w:r>
        <w:t>г. №</w:t>
      </w:r>
      <w:r w:rsidR="00A6102F">
        <w:t xml:space="preserve"> 5</w:t>
      </w:r>
    </w:p>
    <w:p w:rsidR="00F46277" w:rsidRDefault="00F46277" w:rsidP="00F46277">
      <w:pPr>
        <w:spacing w:before="100" w:after="100" w:line="100" w:lineRule="atLeast"/>
        <w:jc w:val="right"/>
      </w:pPr>
    </w:p>
    <w:p w:rsidR="00F46277" w:rsidRDefault="00F46277" w:rsidP="00F46277">
      <w:pPr>
        <w:spacing w:line="100" w:lineRule="atLeast"/>
        <w:jc w:val="center"/>
        <w:outlineLvl w:val="0"/>
        <w:rPr>
          <w:b/>
        </w:rPr>
      </w:pPr>
      <w:r>
        <w:rPr>
          <w:b/>
        </w:rPr>
        <w:t>ПРОГРАММА</w:t>
      </w:r>
    </w:p>
    <w:p w:rsidR="00F46277" w:rsidRDefault="00F46277" w:rsidP="00F46277">
      <w:pPr>
        <w:spacing w:line="100" w:lineRule="atLeast"/>
        <w:jc w:val="center"/>
        <w:rPr>
          <w:b/>
        </w:rPr>
      </w:pPr>
      <w:r>
        <w:rPr>
          <w:b/>
        </w:rPr>
        <w:t xml:space="preserve">КОМПЛЕКСНОГО РАЗВИТИЯ СОЦИАЛЬНОЙ ИНФРАСТРУКТУРЫ </w:t>
      </w:r>
      <w:r w:rsidR="00D669C3">
        <w:rPr>
          <w:b/>
        </w:rPr>
        <w:t xml:space="preserve">ЧАЛПИНСКОГО </w:t>
      </w:r>
      <w:r>
        <w:rPr>
          <w:b/>
        </w:rPr>
        <w:t>СЕЛЬСКОГО ПОСЕЛЕНИЯ АЗНАКАЕВСКОГО МУНИЦПАЛЬНОГО РАЙОНА РЕСПУБЛИКИ ТАТАРСТАН НА 201</w:t>
      </w:r>
      <w:r w:rsidR="00D669C3">
        <w:rPr>
          <w:b/>
        </w:rPr>
        <w:t>7</w:t>
      </w:r>
      <w:r>
        <w:rPr>
          <w:b/>
        </w:rPr>
        <w:t>-202</w:t>
      </w:r>
      <w:r w:rsidR="00D669C3">
        <w:rPr>
          <w:b/>
        </w:rPr>
        <w:t>7</w:t>
      </w:r>
      <w:r>
        <w:rPr>
          <w:b/>
        </w:rPr>
        <w:t xml:space="preserve"> ГОДЫ.</w:t>
      </w:r>
    </w:p>
    <w:p w:rsidR="00F46277" w:rsidRDefault="00F46277" w:rsidP="00F46277">
      <w:pPr>
        <w:spacing w:line="100" w:lineRule="atLeast"/>
        <w:jc w:val="center"/>
        <w:rPr>
          <w:b/>
        </w:rPr>
      </w:pPr>
    </w:p>
    <w:p w:rsidR="00F46277" w:rsidRDefault="00F46277" w:rsidP="00F46277">
      <w:pPr>
        <w:spacing w:line="100" w:lineRule="atLeas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b/>
        </w:rPr>
        <w:t>ПАСПОРТ ПРОГРАММЫ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7830"/>
      </w:tblGrid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669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 комплексного развития социальной инфраструктуры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Азнакаевского муниципального района Республики Татарстан на период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7-2027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Постановление Правительства Российской Федерации   от 1 октября 2015 года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Градостроительный кодекс Российской Федерации;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-Генеральный план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Азнакаевского муниципального района;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распоряжение правительства Российской Федерации от      19 октября 1999 года №1683-р «Методика определения нормативной потребности субъектов РФ в объектах социальной инфраструктуры»;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СП 42.13330.2011 «Градостроительство. Планировка и застройка городских и сельских поселений»;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Муниципальный заказчик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 w:rsidP="00D669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Азнакаевского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Республика Татарстан, Азнакаевский район,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Ч</w:t>
            </w:r>
            <w:proofErr w:type="gramEnd"/>
            <w:r w:rsidR="00D669C3">
              <w:rPr>
                <w:rFonts w:eastAsia="Calibri"/>
                <w:sz w:val="28"/>
                <w:szCs w:val="28"/>
                <w:lang w:eastAsia="en-US"/>
              </w:rPr>
              <w:t>алпы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ул.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Центральная </w:t>
            </w:r>
            <w:r>
              <w:rPr>
                <w:rFonts w:eastAsia="Calibri"/>
                <w:sz w:val="28"/>
                <w:szCs w:val="28"/>
                <w:lang w:eastAsia="en-US"/>
              </w:rPr>
              <w:t>, д.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669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Азнакаевского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Республика Та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тарстан, Азнакаевский район, с. Чалпы ул. Центральная, дом 35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Улучшение социально-экономического развития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о сельского поселения Азнакаевского муниципального района РТ.</w:t>
            </w:r>
            <w:proofErr w:type="gramEnd"/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left="30" w:right="3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- повышение уровня обеспеченности населения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сельского поселения объектами </w:t>
            </w:r>
            <w:hyperlink r:id="rId10" w:tooltip="Социальная инфраструктура" w:history="1">
              <w:r>
                <w:rPr>
                  <w:rStyle w:val="af0"/>
                  <w:sz w:val="28"/>
                  <w:szCs w:val="28"/>
                  <w:bdr w:val="none" w:sz="0" w:space="0" w:color="auto" w:frame="1"/>
                  <w:lang w:eastAsia="en-US"/>
                </w:rPr>
                <w:t>социальной инфраструктуры</w:t>
              </w:r>
            </w:hyperlink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 w:bidi="en-US"/>
              </w:rPr>
              <w:t xml:space="preserve">- </w:t>
            </w:r>
            <w:r>
              <w:rPr>
                <w:sz w:val="28"/>
                <w:szCs w:val="28"/>
                <w:lang w:eastAsia="en-US" w:bidi="en-US"/>
              </w:rPr>
              <w:t xml:space="preserve">безопасность, качество и эффективность использования </w:t>
            </w:r>
            <w:r>
              <w:rPr>
                <w:sz w:val="28"/>
                <w:szCs w:val="28"/>
                <w:lang w:eastAsia="en-US" w:bidi="en-US"/>
              </w:rPr>
              <w:lastRenderedPageBreak/>
              <w:t xml:space="preserve">населением объектов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поселения, в соответствии с установленными потребностями в объектах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эффективность функционирования действующей социальной инфраструктуры.  </w:t>
            </w:r>
          </w:p>
        </w:tc>
      </w:tr>
      <w:tr w:rsidR="00D669C3" w:rsidRPr="00D669C3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A6102F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02F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DC" w:rsidRPr="00A6102F" w:rsidRDefault="00F46277" w:rsidP="007062DC">
            <w:pPr>
              <w:pStyle w:val="a6"/>
              <w:spacing w:line="276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10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Необходимая потребность в объектах социальной инфраструктуры</w:t>
            </w:r>
            <w:r w:rsidR="007062DC" w:rsidRPr="00A6102F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A610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062DC" w:rsidRPr="00A6102F" w:rsidRDefault="007062DC" w:rsidP="007062DC">
            <w:pPr>
              <w:pStyle w:val="a6"/>
              <w:numPr>
                <w:ilvl w:val="0"/>
                <w:numId w:val="15"/>
              </w:numPr>
              <w:spacing w:line="276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10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Реконструкция ограждения детского садика с. Чалпы </w:t>
            </w:r>
          </w:p>
          <w:p w:rsidR="007062DC" w:rsidRPr="00A6102F" w:rsidRDefault="007062DC" w:rsidP="007062DC">
            <w:pPr>
              <w:pStyle w:val="a6"/>
              <w:spacing w:line="276" w:lineRule="auto"/>
              <w:ind w:left="720"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102F">
              <w:rPr>
                <w:rFonts w:ascii="Times New Roman" w:hAnsi="Times New Roman"/>
                <w:sz w:val="28"/>
                <w:szCs w:val="28"/>
                <w:lang w:val="ru-RU"/>
              </w:rPr>
              <w:t>« Чулпан»</w:t>
            </w:r>
          </w:p>
          <w:p w:rsidR="00F46277" w:rsidRPr="00A6102F" w:rsidRDefault="007062DC" w:rsidP="006D1F4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10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6D1F48" w:rsidRPr="00A6102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46277" w:rsidRPr="00A6102F">
              <w:rPr>
                <w:rFonts w:ascii="Times New Roman" w:hAnsi="Times New Roman"/>
                <w:sz w:val="28"/>
                <w:szCs w:val="28"/>
                <w:lang w:val="ru-RU"/>
              </w:rPr>
              <w:t>. Приобретение и установка малых архитектурных форм для отдыха жителей села,</w:t>
            </w:r>
          </w:p>
          <w:p w:rsidR="00F46277" w:rsidRPr="00A6102F" w:rsidRDefault="006D1F48" w:rsidP="007062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6102F">
              <w:rPr>
                <w:rFonts w:eastAsiaTheme="minorHAnsi"/>
                <w:sz w:val="27"/>
                <w:szCs w:val="27"/>
                <w:lang w:eastAsia="en-US"/>
              </w:rPr>
              <w:t>3</w:t>
            </w:r>
            <w:r w:rsidR="00F46277" w:rsidRPr="00A6102F">
              <w:rPr>
                <w:rFonts w:eastAsiaTheme="minorHAnsi"/>
                <w:sz w:val="27"/>
                <w:szCs w:val="27"/>
                <w:lang w:eastAsia="en-US"/>
              </w:rPr>
              <w:t>.</w:t>
            </w:r>
            <w:r w:rsidR="007062DC" w:rsidRPr="00A6102F">
              <w:rPr>
                <w:rFonts w:eastAsiaTheme="minorHAnsi"/>
                <w:sz w:val="27"/>
                <w:szCs w:val="27"/>
                <w:lang w:eastAsia="en-US"/>
              </w:rPr>
              <w:t>П</w:t>
            </w:r>
            <w:r w:rsidR="00F46277" w:rsidRPr="00A6102F">
              <w:rPr>
                <w:rFonts w:eastAsiaTheme="minorHAnsi"/>
                <w:sz w:val="27"/>
                <w:szCs w:val="27"/>
                <w:lang w:eastAsia="en-US"/>
              </w:rPr>
              <w:t>лощадь торговых предприятий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–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годы.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Этапы осуществления Программы: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этап –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по 2021 год; </w:t>
            </w:r>
          </w:p>
          <w:p w:rsidR="00F46277" w:rsidRDefault="00F46277" w:rsidP="00D669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второй этап – с 2021 года по 202</w:t>
            </w:r>
            <w:r w:rsidR="00A14C01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F46277" w:rsidTr="00F46277">
        <w:trPr>
          <w:trHeight w:val="9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DC" w:rsidRPr="007062DC" w:rsidRDefault="00F46277" w:rsidP="007062DC">
            <w:pPr>
              <w:pStyle w:val="a6"/>
              <w:numPr>
                <w:ilvl w:val="0"/>
                <w:numId w:val="16"/>
              </w:numPr>
              <w:spacing w:line="276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62DC">
              <w:rPr>
                <w:sz w:val="28"/>
                <w:szCs w:val="28"/>
                <w:lang w:val="ru-RU"/>
              </w:rPr>
              <w:t>Реконструкция</w:t>
            </w:r>
            <w:r w:rsidR="007062DC" w:rsidRPr="007062DC">
              <w:rPr>
                <w:sz w:val="28"/>
                <w:szCs w:val="28"/>
                <w:lang w:val="ru-RU"/>
              </w:rPr>
              <w:t xml:space="preserve"> </w:t>
            </w:r>
            <w:r w:rsidR="007062DC" w:rsidRPr="007062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ограждения детского садика с. Чалпы </w:t>
            </w:r>
          </w:p>
          <w:p w:rsidR="00F46277" w:rsidRPr="007062DC" w:rsidRDefault="007062DC" w:rsidP="007062DC">
            <w:pPr>
              <w:pStyle w:val="a6"/>
              <w:spacing w:line="276" w:lineRule="auto"/>
              <w:ind w:left="720"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sz w:val="28"/>
                <w:szCs w:val="28"/>
                <w:lang w:val="ru-RU"/>
              </w:rPr>
              <w:t>« Чулпан»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- 300</w:t>
            </w:r>
            <w:r w:rsidR="00F46277" w:rsidRPr="007062DC">
              <w:rPr>
                <w:sz w:val="28"/>
                <w:szCs w:val="28"/>
                <w:lang w:val="ru-RU"/>
              </w:rPr>
              <w:t xml:space="preserve"> тыс</w:t>
            </w:r>
            <w:r>
              <w:rPr>
                <w:sz w:val="28"/>
                <w:szCs w:val="28"/>
                <w:lang w:val="ru-RU"/>
              </w:rPr>
              <w:t>яч</w:t>
            </w:r>
            <w:r w:rsidR="00F46277" w:rsidRPr="007062DC">
              <w:rPr>
                <w:sz w:val="28"/>
                <w:szCs w:val="28"/>
                <w:lang w:val="ru-RU"/>
              </w:rPr>
              <w:t xml:space="preserve"> руб</w:t>
            </w:r>
            <w:r>
              <w:rPr>
                <w:sz w:val="28"/>
                <w:szCs w:val="28"/>
                <w:lang w:val="ru-RU"/>
              </w:rPr>
              <w:t>лей – районный бюджет</w:t>
            </w:r>
          </w:p>
          <w:p w:rsidR="00F46277" w:rsidRDefault="00F46277" w:rsidP="007062DC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3D05DB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3D05D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Приобретение и установка малых архитектурных форм для отдыха жителей села), с объемом расходования средств самообложения граждан в размере </w:t>
            </w:r>
            <w:r w:rsidR="007062DC">
              <w:rPr>
                <w:sz w:val="28"/>
                <w:szCs w:val="28"/>
                <w:lang w:eastAsia="en-US"/>
              </w:rPr>
              <w:t xml:space="preserve"> 85,0 </w:t>
            </w:r>
            <w:r>
              <w:rPr>
                <w:sz w:val="28"/>
                <w:szCs w:val="28"/>
                <w:lang w:eastAsia="en-US"/>
              </w:rPr>
              <w:t>тысяч рублей</w:t>
            </w:r>
            <w:proofErr w:type="gramEnd"/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Обеспечение </w:t>
            </w:r>
            <w:proofErr w:type="spellStart"/>
            <w:r w:rsidR="00D669C3">
              <w:rPr>
                <w:sz w:val="28"/>
                <w:szCs w:val="28"/>
                <w:lang w:eastAsia="en-US" w:bidi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 объектами социальной инфраструктуры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согласно расчета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 xml:space="preserve"> перспективной численности населения. Удовлетворение спроса на услуги социальной инфраструктуры.</w:t>
            </w:r>
          </w:p>
        </w:tc>
      </w:tr>
    </w:tbl>
    <w:p w:rsidR="00F46277" w:rsidRDefault="00F46277" w:rsidP="00F46277">
      <w:pPr>
        <w:rPr>
          <w:b/>
          <w:lang w:eastAsia="ar-SA"/>
        </w:rPr>
        <w:sectPr w:rsidR="00F46277">
          <w:pgSz w:w="11906" w:h="16838"/>
          <w:pgMar w:top="567" w:right="567" w:bottom="567" w:left="1134" w:header="709" w:footer="709" w:gutter="0"/>
          <w:cols w:space="720"/>
        </w:sectPr>
      </w:pPr>
    </w:p>
    <w:p w:rsidR="00F46277" w:rsidRDefault="00F46277" w:rsidP="00F46277">
      <w:pPr>
        <w:pStyle w:val="12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Характеристика существующего состояния социальной инфраструктуры </w:t>
      </w:r>
      <w:proofErr w:type="spellStart"/>
      <w:r w:rsidR="00D669C3">
        <w:rPr>
          <w:b/>
          <w:sz w:val="28"/>
          <w:szCs w:val="28"/>
        </w:rPr>
        <w:t>Чалпинского</w:t>
      </w:r>
      <w:proofErr w:type="spellEnd"/>
      <w:r w:rsidR="00D669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поселения, описание проблемы.</w:t>
      </w:r>
    </w:p>
    <w:p w:rsidR="00F46277" w:rsidRDefault="00F46277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Pr="00A14C01" w:rsidRDefault="00A14C01" w:rsidP="00A14C01">
      <w:pPr>
        <w:ind w:firstLine="720"/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В состав </w:t>
      </w:r>
      <w:proofErr w:type="spellStart"/>
      <w:r w:rsidRPr="00A14C01">
        <w:rPr>
          <w:sz w:val="28"/>
          <w:szCs w:val="28"/>
        </w:rPr>
        <w:t>Чалпинского</w:t>
      </w:r>
      <w:proofErr w:type="spellEnd"/>
      <w:r w:rsidRPr="00A14C01">
        <w:rPr>
          <w:sz w:val="28"/>
          <w:szCs w:val="28"/>
        </w:rPr>
        <w:t xml:space="preserve"> сельского поселения  входят: село Чалпы (административный центр), село Камышлы, деревни Балан-</w:t>
      </w:r>
      <w:proofErr w:type="spellStart"/>
      <w:r w:rsidRPr="00A14C01">
        <w:rPr>
          <w:sz w:val="28"/>
          <w:szCs w:val="28"/>
        </w:rPr>
        <w:t>Буляк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Ирекле</w:t>
      </w:r>
      <w:proofErr w:type="spellEnd"/>
      <w:r w:rsidRPr="00A14C01">
        <w:rPr>
          <w:sz w:val="28"/>
          <w:szCs w:val="28"/>
        </w:rPr>
        <w:t>.</w:t>
      </w:r>
    </w:p>
    <w:p w:rsidR="00A14C01" w:rsidRPr="00A14C01" w:rsidRDefault="00A14C01" w:rsidP="00A14C01">
      <w:pPr>
        <w:ind w:firstLine="700"/>
        <w:jc w:val="both"/>
        <w:rPr>
          <w:sz w:val="28"/>
          <w:szCs w:val="28"/>
        </w:rPr>
      </w:pPr>
      <w:r w:rsidRPr="00A14C01">
        <w:rPr>
          <w:sz w:val="28"/>
          <w:szCs w:val="28"/>
        </w:rPr>
        <w:t>Поселение расположено в юго-восточной части Республики Татарстан, в центре Азнакаевского муниципального района.</w:t>
      </w:r>
    </w:p>
    <w:p w:rsidR="00A14C01" w:rsidRPr="00A14C01" w:rsidRDefault="00A14C01" w:rsidP="00A14C01">
      <w:pPr>
        <w:ind w:firstLine="720"/>
        <w:jc w:val="both"/>
        <w:rPr>
          <w:sz w:val="28"/>
          <w:szCs w:val="28"/>
        </w:rPr>
      </w:pPr>
      <w:proofErr w:type="spellStart"/>
      <w:r w:rsidRPr="00A14C01">
        <w:rPr>
          <w:sz w:val="28"/>
          <w:szCs w:val="28"/>
        </w:rPr>
        <w:t>Чалпинское</w:t>
      </w:r>
      <w:proofErr w:type="spellEnd"/>
      <w:r w:rsidRPr="00A14C01">
        <w:rPr>
          <w:sz w:val="28"/>
          <w:szCs w:val="28"/>
        </w:rPr>
        <w:t xml:space="preserve"> сельское поселение граничит с </w:t>
      </w:r>
      <w:proofErr w:type="spellStart"/>
      <w:r w:rsidRPr="00A14C01">
        <w:rPr>
          <w:sz w:val="28"/>
          <w:szCs w:val="28"/>
        </w:rPr>
        <w:t>Ильбяковским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Какре-Елгинским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Масягутовским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Сухояшским</w:t>
      </w:r>
      <w:proofErr w:type="spellEnd"/>
      <w:r w:rsidRPr="00A14C01">
        <w:rPr>
          <w:sz w:val="28"/>
          <w:szCs w:val="28"/>
        </w:rPr>
        <w:t>, Татарско-</w:t>
      </w:r>
      <w:proofErr w:type="spellStart"/>
      <w:r w:rsidRPr="00A14C01">
        <w:rPr>
          <w:sz w:val="28"/>
          <w:szCs w:val="28"/>
        </w:rPr>
        <w:t>Шуганским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Урсаевским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Чубар-Абдулловским</w:t>
      </w:r>
      <w:proofErr w:type="spellEnd"/>
      <w:r w:rsidRPr="00A14C01">
        <w:rPr>
          <w:sz w:val="28"/>
          <w:szCs w:val="28"/>
        </w:rPr>
        <w:t xml:space="preserve"> сельскими поселениями, </w:t>
      </w:r>
      <w:proofErr w:type="spellStart"/>
      <w:r w:rsidRPr="00A14C01">
        <w:rPr>
          <w:sz w:val="28"/>
          <w:szCs w:val="28"/>
        </w:rPr>
        <w:t>Муслюмовским</w:t>
      </w:r>
      <w:proofErr w:type="spellEnd"/>
      <w:r w:rsidRPr="00A14C01">
        <w:rPr>
          <w:sz w:val="28"/>
          <w:szCs w:val="28"/>
        </w:rPr>
        <w:t xml:space="preserve"> муниципальным районом и Республикой Башкортостан.</w:t>
      </w:r>
    </w:p>
    <w:p w:rsid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             Общая площадь </w:t>
      </w:r>
      <w:proofErr w:type="spellStart"/>
      <w:r w:rsidRPr="00A14C01">
        <w:rPr>
          <w:sz w:val="28"/>
          <w:szCs w:val="28"/>
        </w:rPr>
        <w:t>Чалпинского</w:t>
      </w:r>
      <w:proofErr w:type="spellEnd"/>
      <w:r w:rsidRPr="00A14C01">
        <w:rPr>
          <w:sz w:val="28"/>
          <w:szCs w:val="28"/>
        </w:rPr>
        <w:t xml:space="preserve"> сельского поселения составляет </w:t>
      </w:r>
      <w:smartTag w:uri="urn:schemas-microsoft-com:office:smarttags" w:element="metricconverter">
        <w:smartTagPr>
          <w:attr w:name="ProductID" w:val="12640 га"/>
        </w:smartTagPr>
        <w:r w:rsidRPr="00A14C01">
          <w:rPr>
            <w:sz w:val="28"/>
            <w:szCs w:val="28"/>
          </w:rPr>
          <w:t>12640 га</w:t>
        </w:r>
      </w:smartTag>
      <w:r w:rsidRPr="00A14C01">
        <w:rPr>
          <w:sz w:val="28"/>
          <w:szCs w:val="28"/>
        </w:rPr>
        <w:t xml:space="preserve">, в </w:t>
      </w:r>
      <w:proofErr w:type="spellStart"/>
      <w:r w:rsidRPr="00A14C01">
        <w:rPr>
          <w:sz w:val="28"/>
          <w:szCs w:val="28"/>
        </w:rPr>
        <w:t>т.ч</w:t>
      </w:r>
      <w:proofErr w:type="spellEnd"/>
      <w:r w:rsidRPr="00A14C01">
        <w:rPr>
          <w:sz w:val="28"/>
          <w:szCs w:val="28"/>
        </w:rPr>
        <w:t xml:space="preserve">. площадь населенных пунктов  </w:t>
      </w:r>
      <w:smartTag w:uri="urn:schemas-microsoft-com:office:smarttags" w:element="metricconverter">
        <w:smartTagPr>
          <w:attr w:name="ProductID" w:val="393,5 га"/>
        </w:smartTagPr>
        <w:r w:rsidRPr="00A14C01">
          <w:rPr>
            <w:sz w:val="28"/>
            <w:szCs w:val="28"/>
          </w:rPr>
          <w:t>393,5</w:t>
        </w:r>
        <w:r w:rsidRPr="00A14C01">
          <w:rPr>
            <w:bCs/>
            <w:sz w:val="28"/>
            <w:szCs w:val="28"/>
          </w:rPr>
          <w:t xml:space="preserve"> </w:t>
        </w:r>
        <w:r w:rsidRPr="00A14C01">
          <w:rPr>
            <w:sz w:val="28"/>
            <w:szCs w:val="28"/>
          </w:rPr>
          <w:t>га</w:t>
        </w:r>
      </w:smartTag>
      <w:r w:rsidRPr="00A14C01">
        <w:rPr>
          <w:sz w:val="28"/>
          <w:szCs w:val="28"/>
        </w:rPr>
        <w:t xml:space="preserve">, из них:  </w:t>
      </w:r>
      <w:proofErr w:type="spellStart"/>
      <w:r w:rsidRPr="00A14C01">
        <w:rPr>
          <w:sz w:val="28"/>
          <w:szCs w:val="28"/>
        </w:rPr>
        <w:t>с</w:t>
      </w:r>
      <w:proofErr w:type="gramStart"/>
      <w:r w:rsidRPr="00A14C01">
        <w:rPr>
          <w:sz w:val="28"/>
          <w:szCs w:val="28"/>
        </w:rPr>
        <w:t>.Ч</w:t>
      </w:r>
      <w:proofErr w:type="gramEnd"/>
      <w:r w:rsidRPr="00A14C01">
        <w:rPr>
          <w:sz w:val="28"/>
          <w:szCs w:val="28"/>
        </w:rPr>
        <w:t>алпы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52,1 га"/>
        </w:smartTagPr>
        <w:r w:rsidRPr="00A14C01">
          <w:rPr>
            <w:sz w:val="28"/>
            <w:szCs w:val="28"/>
          </w:rPr>
          <w:t>252,1 га</w:t>
        </w:r>
      </w:smartTag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с.Камышлы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1,0 га"/>
        </w:smartTagPr>
        <w:r w:rsidRPr="00A14C01">
          <w:rPr>
            <w:sz w:val="28"/>
            <w:szCs w:val="28"/>
          </w:rPr>
          <w:t>41,0 га</w:t>
        </w:r>
      </w:smartTag>
      <w:r w:rsidRPr="00A14C01">
        <w:rPr>
          <w:sz w:val="28"/>
          <w:szCs w:val="28"/>
        </w:rPr>
        <w:t>,  д. Балан-</w:t>
      </w:r>
      <w:proofErr w:type="spellStart"/>
      <w:r w:rsidRPr="00A14C01">
        <w:rPr>
          <w:sz w:val="28"/>
          <w:szCs w:val="28"/>
        </w:rPr>
        <w:t>Буляк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4,6 га"/>
        </w:smartTagPr>
        <w:r w:rsidRPr="00A14C01">
          <w:rPr>
            <w:sz w:val="28"/>
            <w:szCs w:val="28"/>
          </w:rPr>
          <w:t>44,6 га</w:t>
        </w:r>
      </w:smartTag>
      <w:r w:rsidRPr="00A14C01">
        <w:rPr>
          <w:sz w:val="28"/>
          <w:szCs w:val="28"/>
        </w:rPr>
        <w:t xml:space="preserve">,  д. </w:t>
      </w:r>
      <w:proofErr w:type="spellStart"/>
      <w:r w:rsidRPr="00A14C01">
        <w:rPr>
          <w:sz w:val="28"/>
          <w:szCs w:val="28"/>
        </w:rPr>
        <w:t>Ирекле</w:t>
      </w:r>
      <w:proofErr w:type="spellEnd"/>
      <w:r w:rsidRPr="00A14C01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55,8 га"/>
        </w:smartTagPr>
        <w:r w:rsidRPr="00A14C01">
          <w:rPr>
            <w:sz w:val="28"/>
            <w:szCs w:val="28"/>
          </w:rPr>
          <w:t>55,8 га</w:t>
        </w:r>
      </w:smartTag>
      <w:r w:rsidRPr="00A14C01">
        <w:rPr>
          <w:sz w:val="28"/>
          <w:szCs w:val="28"/>
        </w:rPr>
        <w:t>.</w:t>
      </w:r>
    </w:p>
    <w:p w:rsidR="00171425" w:rsidRDefault="00171425" w:rsidP="00A14C01">
      <w:pPr>
        <w:jc w:val="both"/>
        <w:rPr>
          <w:sz w:val="28"/>
          <w:szCs w:val="28"/>
        </w:rPr>
      </w:pPr>
    </w:p>
    <w:p w:rsidR="00171425" w:rsidRDefault="00171425" w:rsidP="0017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Численность жителей в населенных пунктах </w:t>
      </w:r>
      <w:proofErr w:type="spellStart"/>
      <w:r>
        <w:rPr>
          <w:b/>
          <w:sz w:val="28"/>
          <w:szCs w:val="28"/>
        </w:rPr>
        <w:t>Чалпинского</w:t>
      </w:r>
      <w:proofErr w:type="spellEnd"/>
      <w:r>
        <w:rPr>
          <w:b/>
          <w:sz w:val="28"/>
          <w:szCs w:val="28"/>
        </w:rPr>
        <w:t xml:space="preserve"> СП АМР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79"/>
        <w:gridCol w:w="4242"/>
      </w:tblGrid>
      <w:tr w:rsidR="00171425" w:rsidTr="00171425">
        <w:trPr>
          <w:trHeight w:val="8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tabs>
                <w:tab w:val="center" w:pos="4960"/>
                <w:tab w:val="left" w:pos="827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Численность населения, чел.</w:t>
            </w:r>
          </w:p>
        </w:tc>
      </w:tr>
      <w:tr w:rsidR="00171425" w:rsidTr="00171425">
        <w:trPr>
          <w:trHeight w:val="6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Село Чалпы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816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Село Камышлы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82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Деревня Балан-</w:t>
            </w:r>
            <w:proofErr w:type="spellStart"/>
            <w:r>
              <w:rPr>
                <w:sz w:val="28"/>
                <w:szCs w:val="28"/>
              </w:rPr>
              <w:t>Буляк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Ирекле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184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1202</w:t>
            </w:r>
          </w:p>
        </w:tc>
      </w:tr>
    </w:tbl>
    <w:p w:rsidR="00171425" w:rsidRPr="00A14C01" w:rsidRDefault="00171425" w:rsidP="00A14C01">
      <w:pPr>
        <w:jc w:val="both"/>
        <w:rPr>
          <w:sz w:val="28"/>
          <w:szCs w:val="28"/>
        </w:rPr>
      </w:pP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64E4">
        <w:rPr>
          <w:sz w:val="28"/>
          <w:szCs w:val="28"/>
        </w:rPr>
        <w:t xml:space="preserve">Обеспеченность населения учреждениями культуры и спорта в </w:t>
      </w:r>
      <w:proofErr w:type="spellStart"/>
      <w:r w:rsidR="006264E4">
        <w:rPr>
          <w:sz w:val="28"/>
          <w:szCs w:val="28"/>
        </w:rPr>
        <w:t>Чалпинском</w:t>
      </w:r>
      <w:proofErr w:type="spellEnd"/>
      <w:r w:rsidR="006264E4">
        <w:rPr>
          <w:sz w:val="28"/>
          <w:szCs w:val="28"/>
        </w:rPr>
        <w:t xml:space="preserve">    сельском поселении составляет 100%.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ближайшие годы в связи с экономическим кризисом и отсутствием у жителей средств на строительство жилья объём жилищного строительства сократится. 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 xml:space="preserve">Системой водоснабжения охвачено 100% всего населения сельского поселения.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жилой застройки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действует выгребная система канализации.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>Газификация жилых домов охвачено 100 % всего жилых домов.</w:t>
      </w:r>
    </w:p>
    <w:p w:rsidR="00A14C01" w:rsidRPr="00A14C01" w:rsidRDefault="00A14C01" w:rsidP="00A14C01">
      <w:pPr>
        <w:pStyle w:val="1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           Основным </w:t>
      </w:r>
      <w:proofErr w:type="spellStart"/>
      <w:r w:rsidRPr="00A14C01">
        <w:rPr>
          <w:sz w:val="28"/>
          <w:szCs w:val="28"/>
        </w:rPr>
        <w:t>системо</w:t>
      </w:r>
      <w:proofErr w:type="spellEnd"/>
      <w:r w:rsidRPr="00A14C01">
        <w:rPr>
          <w:sz w:val="28"/>
          <w:szCs w:val="28"/>
        </w:rPr>
        <w:t xml:space="preserve"> образующим фактором в системе расселения является автомобильная дорога, по которой осуществляется связь населенных пунктов друг с другом и с районным центром </w:t>
      </w:r>
      <w:proofErr w:type="spellStart"/>
      <w:r w:rsidRPr="00A14C01">
        <w:rPr>
          <w:sz w:val="28"/>
          <w:szCs w:val="28"/>
        </w:rPr>
        <w:t>г</w:t>
      </w:r>
      <w:proofErr w:type="gramStart"/>
      <w:r w:rsidRPr="00A14C01">
        <w:rPr>
          <w:sz w:val="28"/>
          <w:szCs w:val="28"/>
        </w:rPr>
        <w:t>.А</w:t>
      </w:r>
      <w:proofErr w:type="gramEnd"/>
      <w:r w:rsidRPr="00A14C01">
        <w:rPr>
          <w:sz w:val="28"/>
          <w:szCs w:val="28"/>
        </w:rPr>
        <w:t>знакаево</w:t>
      </w:r>
      <w:proofErr w:type="spellEnd"/>
      <w:r w:rsidRPr="00A14C01">
        <w:rPr>
          <w:sz w:val="28"/>
          <w:szCs w:val="28"/>
        </w:rPr>
        <w:t>.</w:t>
      </w: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>Вторым системообразующим фактором является речная сеть, по которой в результате исторического развития начала формироваться система расселения территории поселения, района и всей территории Республики Татарстан.</w:t>
      </w:r>
    </w:p>
    <w:p w:rsidR="00A14C01" w:rsidRPr="002018D4" w:rsidRDefault="00A14C01" w:rsidP="002018D4">
      <w:pPr>
        <w:pStyle w:val="1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C01">
        <w:rPr>
          <w:rFonts w:ascii="Times New Roman" w:hAnsi="Times New Roman" w:cs="Times New Roman"/>
          <w:sz w:val="28"/>
          <w:szCs w:val="28"/>
        </w:rPr>
        <w:lastRenderedPageBreak/>
        <w:t xml:space="preserve">На начало 2015г. средняя плотность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10,3 чел. на 1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. В соответствии с проведенным анализом в Схеме территориального планирования Азнакаевского муниципального района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сельское поселение входит в группу районов с низким показателем  плотности населения. </w:t>
      </w:r>
    </w:p>
    <w:p w:rsidR="00A14C01" w:rsidRDefault="00A14C01" w:rsidP="00A14C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социальной инфраструктуры </w:t>
      </w:r>
      <w:proofErr w:type="spellStart"/>
      <w:r>
        <w:rPr>
          <w:b/>
          <w:sz w:val="28"/>
          <w:szCs w:val="28"/>
        </w:rPr>
        <w:t>Чалпинского</w:t>
      </w:r>
      <w:proofErr w:type="spellEnd"/>
      <w:r>
        <w:rPr>
          <w:b/>
          <w:sz w:val="28"/>
          <w:szCs w:val="28"/>
        </w:rPr>
        <w:t xml:space="preserve"> СП</w:t>
      </w: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098"/>
        <w:gridCol w:w="2694"/>
      </w:tblGrid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Реабилитационный 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Противопожарная служба ОП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Чалпы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6264E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14C01" w:rsidRDefault="00A14C01" w:rsidP="00A14C01">
      <w:pPr>
        <w:jc w:val="both"/>
        <w:rPr>
          <w:rFonts w:eastAsia="Calibri"/>
          <w:sz w:val="28"/>
          <w:szCs w:val="28"/>
          <w:lang w:eastAsia="en-US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2.Перечень мероприятий по проектированию, строительству и         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реконструкции объектов социальной инфраструктуры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</w:p>
    <w:p w:rsidR="007062DC" w:rsidRPr="006264E4" w:rsidRDefault="00F46277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264E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062DC" w:rsidRPr="006264E4">
        <w:rPr>
          <w:rFonts w:ascii="Times New Roman" w:hAnsi="Times New Roman"/>
          <w:sz w:val="28"/>
          <w:szCs w:val="28"/>
          <w:lang w:val="ru-RU"/>
        </w:rPr>
        <w:t xml:space="preserve">реконструкция ограждения детского садика с. Чалпы </w:t>
      </w:r>
    </w:p>
    <w:p w:rsidR="007062DC" w:rsidRPr="006264E4" w:rsidRDefault="007062DC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264E4">
        <w:rPr>
          <w:rFonts w:ascii="Times New Roman" w:hAnsi="Times New Roman"/>
          <w:sz w:val="28"/>
          <w:szCs w:val="28"/>
          <w:lang w:val="ru-RU"/>
        </w:rPr>
        <w:t>« Чулпан»</w:t>
      </w:r>
    </w:p>
    <w:p w:rsidR="007062DC" w:rsidRPr="006264E4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- </w:t>
      </w:r>
      <w:r w:rsidR="00F46277" w:rsidRPr="006264E4">
        <w:rPr>
          <w:sz w:val="28"/>
          <w:szCs w:val="28"/>
        </w:rPr>
        <w:t xml:space="preserve">приобретение и установка малых архитектурных форм для отдыха жителей села), с объемом расходования средств самообложения граждан в размере </w:t>
      </w:r>
      <w:r w:rsidR="002018D4" w:rsidRPr="006264E4">
        <w:rPr>
          <w:sz w:val="28"/>
          <w:szCs w:val="28"/>
        </w:rPr>
        <w:t>85,0</w:t>
      </w:r>
      <w:r w:rsidR="00DB40F3" w:rsidRPr="006264E4">
        <w:rPr>
          <w:sz w:val="28"/>
          <w:szCs w:val="28"/>
        </w:rPr>
        <w:t xml:space="preserve"> тысяч </w:t>
      </w:r>
      <w:r w:rsidR="00F46277" w:rsidRPr="006264E4">
        <w:rPr>
          <w:sz w:val="28"/>
          <w:szCs w:val="28"/>
        </w:rPr>
        <w:t xml:space="preserve">рублей;  </w:t>
      </w:r>
    </w:p>
    <w:p w:rsidR="007062DC" w:rsidRPr="006264E4" w:rsidRDefault="007062DC" w:rsidP="007062DC">
      <w:pPr>
        <w:rPr>
          <w:sz w:val="28"/>
          <w:szCs w:val="28"/>
        </w:rPr>
      </w:pPr>
      <w:r w:rsidRPr="006264E4">
        <w:rPr>
          <w:sz w:val="28"/>
          <w:szCs w:val="28"/>
        </w:rPr>
        <w:t xml:space="preserve">        - размещение новых объектов торговли;</w:t>
      </w:r>
    </w:p>
    <w:p w:rsidR="007062DC" w:rsidRDefault="00F46277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B40F3" w:rsidRPr="006264E4">
        <w:rPr>
          <w:sz w:val="28"/>
          <w:szCs w:val="28"/>
        </w:rPr>
        <w:t xml:space="preserve">               </w:t>
      </w:r>
      <w:r w:rsidR="007062DC" w:rsidRPr="006264E4">
        <w:rPr>
          <w:sz w:val="28"/>
          <w:szCs w:val="28"/>
        </w:rPr>
        <w:t xml:space="preserve">  </w:t>
      </w:r>
    </w:p>
    <w:p w:rsidR="00F46277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F46277">
        <w:rPr>
          <w:sz w:val="28"/>
          <w:szCs w:val="28"/>
        </w:rPr>
        <w:t>тыс</w:t>
      </w:r>
      <w:proofErr w:type="gramStart"/>
      <w:r w:rsidR="00F46277">
        <w:rPr>
          <w:sz w:val="28"/>
          <w:szCs w:val="28"/>
        </w:rPr>
        <w:t>.р</w:t>
      </w:r>
      <w:proofErr w:type="gramEnd"/>
      <w:r w:rsidR="00F46277"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5"/>
        <w:gridCol w:w="1792"/>
        <w:gridCol w:w="2156"/>
        <w:gridCol w:w="1100"/>
        <w:gridCol w:w="1219"/>
        <w:gridCol w:w="2029"/>
      </w:tblGrid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Источник финансирования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федеральный бюджет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Республиканский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Бюджет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Местный бюджет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Средства самообложения</w:t>
            </w:r>
          </w:p>
        </w:tc>
      </w:tr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  <w:tr w:rsidR="00F46277" w:rsidTr="00F46277">
        <w:trPr>
          <w:trHeight w:val="30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</w:t>
            </w:r>
            <w:r w:rsidR="00DB40F3"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7</w:t>
            </w: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46277" w:rsidTr="00DB40F3">
        <w:trPr>
          <w:trHeight w:val="20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2018D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85,0</w:t>
            </w:r>
          </w:p>
        </w:tc>
      </w:tr>
      <w:tr w:rsidR="00F46277" w:rsidTr="00DB40F3">
        <w:trPr>
          <w:trHeight w:val="323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7062D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  <w:tr w:rsidR="00F46277" w:rsidTr="00DB40F3">
        <w:trPr>
          <w:trHeight w:val="21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2022</w:t>
            </w:r>
            <w:r w:rsidR="00F46277"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-202</w:t>
            </w: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</w:tbl>
    <w:p w:rsidR="00F46277" w:rsidRDefault="00F46277" w:rsidP="00F46277">
      <w:pPr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pStyle w:val="af3"/>
        <w:ind w:left="720"/>
        <w:jc w:val="left"/>
      </w:pPr>
      <w:r>
        <w:rPr>
          <w:rFonts w:ascii="Times New Roman" w:hAnsi="Times New Roman"/>
          <w:b/>
          <w:i w:val="0"/>
          <w:szCs w:val="28"/>
          <w:lang w:bidi="en-US"/>
        </w:rPr>
        <w:t>2.</w:t>
      </w:r>
      <w:r w:rsidR="007062DC">
        <w:rPr>
          <w:rFonts w:ascii="Times New Roman" w:hAnsi="Times New Roman"/>
          <w:b/>
          <w:i w:val="0"/>
          <w:szCs w:val="28"/>
          <w:lang w:bidi="en-US"/>
        </w:rPr>
        <w:t>1</w:t>
      </w:r>
      <w:r>
        <w:rPr>
          <w:rFonts w:ascii="Times New Roman" w:hAnsi="Times New Roman"/>
          <w:b/>
          <w:i w:val="0"/>
          <w:szCs w:val="28"/>
          <w:lang w:bidi="en-US"/>
        </w:rPr>
        <w:t>. Объекты социальной инфраструктуры в области торговли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Расширение торговых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магазин.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Азнакаевский район, </w:t>
      </w:r>
      <w:proofErr w:type="spellStart"/>
      <w:r>
        <w:rPr>
          <w:sz w:val="28"/>
          <w:szCs w:val="28"/>
          <w:lang w:bidi="en-US"/>
        </w:rPr>
        <w:t>с</w:t>
      </w:r>
      <w:proofErr w:type="gramStart"/>
      <w:r>
        <w:rPr>
          <w:sz w:val="28"/>
          <w:szCs w:val="28"/>
          <w:lang w:bidi="en-US"/>
        </w:rPr>
        <w:t>.</w:t>
      </w:r>
      <w:r w:rsidR="00DB40F3">
        <w:rPr>
          <w:sz w:val="28"/>
          <w:szCs w:val="28"/>
          <w:lang w:bidi="en-US"/>
        </w:rPr>
        <w:t>К</w:t>
      </w:r>
      <w:proofErr w:type="gramEnd"/>
      <w:r w:rsidR="00DB40F3">
        <w:rPr>
          <w:sz w:val="28"/>
          <w:szCs w:val="28"/>
          <w:lang w:bidi="en-US"/>
        </w:rPr>
        <w:t>амышлы</w:t>
      </w:r>
      <w:proofErr w:type="spellEnd"/>
      <w:r w:rsidR="00DB40F3">
        <w:rPr>
          <w:sz w:val="28"/>
          <w:szCs w:val="28"/>
          <w:lang w:bidi="en-US"/>
        </w:rPr>
        <w:t xml:space="preserve">, д. </w:t>
      </w:r>
      <w:proofErr w:type="spellStart"/>
      <w:r w:rsidR="00DB40F3">
        <w:rPr>
          <w:sz w:val="28"/>
          <w:szCs w:val="28"/>
          <w:lang w:bidi="en-US"/>
        </w:rPr>
        <w:t>Ирекле</w:t>
      </w:r>
      <w:proofErr w:type="spellEnd"/>
      <w:r w:rsidR="00DB40F3">
        <w:rPr>
          <w:sz w:val="28"/>
          <w:szCs w:val="28"/>
          <w:lang w:bidi="en-US"/>
        </w:rPr>
        <w:t>, ( согласно ген . плана).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магазин частный.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>: объект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</w:t>
      </w:r>
    </w:p>
    <w:p w:rsidR="00F46277" w:rsidRDefault="00F46277" w:rsidP="00F46277">
      <w:pPr>
        <w:pStyle w:val="af3"/>
        <w:ind w:left="720"/>
        <w:jc w:val="left"/>
        <w:rPr>
          <w:i w:val="0"/>
        </w:rPr>
      </w:pPr>
      <w:r>
        <w:rPr>
          <w:rFonts w:ascii="Times New Roman" w:hAnsi="Times New Roman"/>
          <w:b/>
          <w:i w:val="0"/>
          <w:szCs w:val="28"/>
          <w:lang w:bidi="en-US"/>
        </w:rPr>
        <w:lastRenderedPageBreak/>
        <w:t>2.2. Объекты социальной инфраструктуры в области дошкольного образования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Создание детских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площадка для отдыха детей.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Азнакаевский район, </w:t>
      </w:r>
      <w:proofErr w:type="spellStart"/>
      <w:r>
        <w:rPr>
          <w:sz w:val="28"/>
          <w:szCs w:val="28"/>
          <w:lang w:bidi="en-US"/>
        </w:rPr>
        <w:t>с</w:t>
      </w:r>
      <w:proofErr w:type="gramStart"/>
      <w:r>
        <w:rPr>
          <w:sz w:val="28"/>
          <w:szCs w:val="28"/>
          <w:lang w:bidi="en-US"/>
        </w:rPr>
        <w:t>.</w:t>
      </w:r>
      <w:r w:rsidR="00DB40F3">
        <w:rPr>
          <w:sz w:val="28"/>
          <w:szCs w:val="28"/>
          <w:lang w:bidi="en-US"/>
        </w:rPr>
        <w:t>Ч</w:t>
      </w:r>
      <w:proofErr w:type="gramEnd"/>
      <w:r w:rsidR="00DB40F3">
        <w:rPr>
          <w:sz w:val="28"/>
          <w:szCs w:val="28"/>
          <w:lang w:bidi="en-US"/>
        </w:rPr>
        <w:t>алпы</w:t>
      </w:r>
      <w:proofErr w:type="spellEnd"/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площадка для отдыха общего пользования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 xml:space="preserve">: объект социальной инфраструктуры в области дошкольного образования. </w:t>
      </w:r>
    </w:p>
    <w:p w:rsidR="007062DC" w:rsidRPr="007062DC" w:rsidRDefault="007062DC" w:rsidP="007062DC">
      <w:pPr>
        <w:pStyle w:val="a6"/>
        <w:spacing w:line="276" w:lineRule="auto"/>
        <w:ind w:left="720" w:right="141"/>
        <w:jc w:val="both"/>
        <w:rPr>
          <w:sz w:val="28"/>
          <w:szCs w:val="28"/>
          <w:lang w:val="ru-RU"/>
        </w:rPr>
      </w:pPr>
      <w:r w:rsidRPr="007062DC">
        <w:rPr>
          <w:sz w:val="28"/>
          <w:szCs w:val="28"/>
          <w:lang w:val="ru-RU"/>
        </w:rPr>
        <w:t xml:space="preserve">2.3. </w:t>
      </w:r>
      <w:r w:rsidRPr="007062DC">
        <w:rPr>
          <w:rFonts w:ascii="Times New Roman" w:hAnsi="Times New Roman"/>
          <w:b/>
          <w:sz w:val="28"/>
          <w:szCs w:val="28"/>
          <w:lang w:val="ru-RU"/>
        </w:rPr>
        <w:t>Объекты социальной инфраструктуры в области дошкольного образования</w:t>
      </w:r>
    </w:p>
    <w:p w:rsidR="007062DC" w:rsidRPr="006915DF" w:rsidRDefault="007062DC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915DF">
        <w:rPr>
          <w:sz w:val="28"/>
          <w:szCs w:val="28"/>
          <w:lang w:val="ru-RU"/>
        </w:rPr>
        <w:t xml:space="preserve"> </w:t>
      </w:r>
      <w:r w:rsidR="006915DF">
        <w:rPr>
          <w:sz w:val="28"/>
          <w:szCs w:val="28"/>
          <w:lang w:val="ru-RU"/>
        </w:rPr>
        <w:t>Р</w:t>
      </w:r>
      <w:r w:rsidRPr="006915DF">
        <w:rPr>
          <w:rFonts w:ascii="Times New Roman" w:hAnsi="Times New Roman"/>
          <w:sz w:val="28"/>
          <w:szCs w:val="28"/>
          <w:lang w:val="ru-RU"/>
        </w:rPr>
        <w:t xml:space="preserve">еконструкция ограждения детского садика с. Чалпы 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Наименование объекта</w:t>
      </w:r>
      <w:r w:rsidRPr="006915DF">
        <w:rPr>
          <w:sz w:val="28"/>
          <w:szCs w:val="28"/>
          <w:lang w:bidi="en-US"/>
        </w:rPr>
        <w:t>: ограждение детского садика «Чулпан».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 w:rsidRPr="006915DF">
        <w:rPr>
          <w:sz w:val="28"/>
          <w:szCs w:val="28"/>
          <w:u w:val="single"/>
          <w:lang w:bidi="en-US"/>
        </w:rPr>
        <w:t>Место положение</w:t>
      </w:r>
      <w:proofErr w:type="gramEnd"/>
      <w:r w:rsidRPr="006915DF">
        <w:rPr>
          <w:sz w:val="28"/>
          <w:szCs w:val="28"/>
          <w:lang w:bidi="en-US"/>
        </w:rPr>
        <w:t xml:space="preserve">: Азнакаевский район, </w:t>
      </w:r>
      <w:proofErr w:type="spellStart"/>
      <w:r w:rsidRPr="006915DF">
        <w:rPr>
          <w:sz w:val="28"/>
          <w:szCs w:val="28"/>
          <w:lang w:bidi="en-US"/>
        </w:rPr>
        <w:t>с</w:t>
      </w:r>
      <w:proofErr w:type="gramStart"/>
      <w:r w:rsidRPr="006915DF">
        <w:rPr>
          <w:sz w:val="28"/>
          <w:szCs w:val="28"/>
          <w:lang w:bidi="en-US"/>
        </w:rPr>
        <w:t>.Ч</w:t>
      </w:r>
      <w:proofErr w:type="gramEnd"/>
      <w:r w:rsidRPr="006915DF">
        <w:rPr>
          <w:sz w:val="28"/>
          <w:szCs w:val="28"/>
          <w:lang w:bidi="en-US"/>
        </w:rPr>
        <w:t>алпы</w:t>
      </w:r>
      <w:proofErr w:type="spellEnd"/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Вид объекта</w:t>
      </w:r>
      <w:r w:rsidRPr="006915DF">
        <w:rPr>
          <w:sz w:val="28"/>
          <w:szCs w:val="28"/>
          <w:lang w:bidi="en-US"/>
        </w:rPr>
        <w:t xml:space="preserve">: </w:t>
      </w:r>
      <w:r w:rsidRPr="006915DF">
        <w:rPr>
          <w:sz w:val="28"/>
          <w:szCs w:val="28"/>
        </w:rPr>
        <w:t>ограждения детского садика с. Чалпы</w:t>
      </w:r>
    </w:p>
    <w:p w:rsidR="007062DC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 xml:space="preserve">: объект социальной инфраструктуры в области дошкольного образования. 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/>
        <w:jc w:val="both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3.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Таблица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D669C3">
        <w:rPr>
          <w:sz w:val="28"/>
          <w:szCs w:val="28"/>
          <w:lang w:bidi="en-US"/>
        </w:rPr>
        <w:t>Чалпинского</w:t>
      </w:r>
      <w:proofErr w:type="spellEnd"/>
      <w:r w:rsidR="00D669C3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сельского поселения.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57"/>
        <w:gridCol w:w="1560"/>
        <w:gridCol w:w="851"/>
        <w:gridCol w:w="992"/>
        <w:gridCol w:w="2127"/>
        <w:gridCol w:w="2376"/>
      </w:tblGrid>
      <w:tr w:rsidR="00F46277" w:rsidTr="00DB40F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Объемы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финансирования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Источники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финасиро</w:t>
            </w:r>
            <w:r>
              <w:rPr>
                <w:sz w:val="28"/>
                <w:szCs w:val="28"/>
                <w:lang w:eastAsia="en-US" w:bidi="en-US"/>
              </w:rPr>
              <w:t>ва</w:t>
            </w:r>
            <w:r>
              <w:rPr>
                <w:sz w:val="28"/>
                <w:szCs w:val="28"/>
                <w:lang w:val="en-US" w:eastAsia="en-US" w:bidi="en-US"/>
              </w:rPr>
              <w:t>ния</w:t>
            </w:r>
            <w:proofErr w:type="spell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Программа</w:t>
            </w:r>
            <w:proofErr w:type="spellEnd"/>
          </w:p>
        </w:tc>
      </w:tr>
      <w:tr w:rsidR="00F46277" w:rsidTr="00DB40F3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Итого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F46277" w:rsidTr="00DB40F3">
        <w:trPr>
          <w:trHeight w:val="601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дошкольного образования</w:t>
            </w:r>
          </w:p>
        </w:tc>
      </w:tr>
      <w:tr w:rsidR="00F46277" w:rsidTr="00DB40F3">
        <w:trPr>
          <w:trHeight w:val="4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 w:rsidP="006915D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bidi="en-US"/>
              </w:rPr>
              <w:t xml:space="preserve">Реконструкция ограждения детского садика «Чулпан» с. Чалпы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300</w:t>
            </w:r>
            <w:r w:rsidR="00F46277">
              <w:rPr>
                <w:sz w:val="28"/>
                <w:szCs w:val="28"/>
                <w:lang w:eastAsia="en-US" w:bidi="en-US"/>
              </w:rPr>
              <w:t xml:space="preserve"> тыс. </w:t>
            </w:r>
            <w:proofErr w:type="spellStart"/>
            <w:r w:rsidR="00F46277">
              <w:rPr>
                <w:sz w:val="28"/>
                <w:szCs w:val="28"/>
                <w:lang w:eastAsia="en-US" w:bidi="en-US"/>
              </w:rPr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Бюджет района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торговли</w:t>
            </w:r>
          </w:p>
        </w:tc>
      </w:tr>
      <w:tr w:rsidR="00F46277" w:rsidTr="00DB40F3">
        <w:trPr>
          <w:trHeight w:val="9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after="200"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Размещение новых объектов торговли.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Субъекты предпринимательства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rPr>
          <w:trHeight w:val="334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дошкольного образования</w:t>
            </w:r>
          </w:p>
        </w:tc>
      </w:tr>
      <w:tr w:rsidR="00F46277" w:rsidTr="00DB40F3">
        <w:trPr>
          <w:trHeight w:val="5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Строительство деткой площадки для отдыха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2018D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85,0</w:t>
            </w:r>
            <w:r w:rsidR="00F46277">
              <w:rPr>
                <w:sz w:val="28"/>
                <w:szCs w:val="28"/>
                <w:lang w:eastAsia="en-US" w:bidi="en-US"/>
              </w:rPr>
              <w:t xml:space="preserve"> тыс. </w:t>
            </w:r>
            <w:proofErr w:type="spellStart"/>
            <w:r w:rsidR="00F46277">
              <w:rPr>
                <w:sz w:val="28"/>
                <w:szCs w:val="28"/>
                <w:lang w:eastAsia="en-US" w:bidi="en-US"/>
              </w:rPr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Средства самообложения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</w:p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lastRenderedPageBreak/>
        <w:t xml:space="preserve">Оценка эффективности мероприятий по проектированию, строительству, реконструкции объектов социальной инфраструктуры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4.</w:t>
      </w:r>
      <w:r w:rsidR="006915DF">
        <w:rPr>
          <w:rFonts w:eastAsia="Calibri"/>
          <w:b/>
          <w:sz w:val="28"/>
          <w:szCs w:val="28"/>
          <w:lang w:bidi="en-US"/>
        </w:rPr>
        <w:t>1</w:t>
      </w:r>
      <w:r>
        <w:rPr>
          <w:rFonts w:eastAsia="Calibri"/>
          <w:b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>оценка эффективности мероприятия по проектированию, строительству, реконструкции объектов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В целях </w:t>
      </w:r>
      <w:proofErr w:type="gramStart"/>
      <w:r>
        <w:rPr>
          <w:sz w:val="28"/>
          <w:szCs w:val="28"/>
          <w:lang w:bidi="en-US"/>
        </w:rPr>
        <w:t>соблюдения норм обеспеченности всех групп населения</w:t>
      </w:r>
      <w:proofErr w:type="gramEnd"/>
      <w:r>
        <w:rPr>
          <w:sz w:val="28"/>
          <w:szCs w:val="28"/>
          <w:lang w:bidi="en-US"/>
        </w:rPr>
        <w:t xml:space="preserve"> программой предусмотрено строительство новых объектов торговли в </w:t>
      </w:r>
      <w:proofErr w:type="spellStart"/>
      <w:r w:rsidR="00527170">
        <w:rPr>
          <w:sz w:val="28"/>
          <w:szCs w:val="28"/>
          <w:lang w:bidi="en-US"/>
        </w:rPr>
        <w:t>Чалпинском</w:t>
      </w:r>
      <w:proofErr w:type="spellEnd"/>
      <w:r>
        <w:rPr>
          <w:sz w:val="28"/>
          <w:szCs w:val="28"/>
          <w:lang w:bidi="en-US"/>
        </w:rPr>
        <w:t xml:space="preserve"> сельском поселении: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 строительство новых торговых точек.</w:t>
      </w:r>
    </w:p>
    <w:p w:rsidR="00F46277" w:rsidRDefault="00F46277" w:rsidP="00F46277">
      <w:pPr>
        <w:ind w:right="-285" w:firstLine="709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Итоговые показатели программы комплексного развития социальной инфраструктуры </w:t>
      </w:r>
      <w:proofErr w:type="spellStart"/>
      <w:r w:rsidR="00D669C3">
        <w:rPr>
          <w:sz w:val="28"/>
          <w:szCs w:val="28"/>
          <w:lang w:bidi="en-US"/>
        </w:rPr>
        <w:t>Чалпинского</w:t>
      </w:r>
      <w:proofErr w:type="spellEnd"/>
      <w:r w:rsidR="00D669C3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сельского поселения по строительству объектов торговли соответствуют прогнозируемому спросу.</w:t>
      </w:r>
    </w:p>
    <w:p w:rsidR="0060001B" w:rsidRPr="00F46277" w:rsidRDefault="0060001B" w:rsidP="00F46277"/>
    <w:sectPr w:rsidR="0060001B" w:rsidRPr="00F46277" w:rsidSect="00687E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95FB4"/>
    <w:multiLevelType w:val="hybridMultilevel"/>
    <w:tmpl w:val="B4D4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B5252"/>
    <w:multiLevelType w:val="hybridMultilevel"/>
    <w:tmpl w:val="90AC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61859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4E9F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E528B"/>
    <w:multiLevelType w:val="hybridMultilevel"/>
    <w:tmpl w:val="1AD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1ACA"/>
    <w:multiLevelType w:val="hybridMultilevel"/>
    <w:tmpl w:val="3DAA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A1A04"/>
    <w:multiLevelType w:val="hybridMultilevel"/>
    <w:tmpl w:val="AFF03334"/>
    <w:lvl w:ilvl="0" w:tplc="F84C129E">
      <w:start w:val="1"/>
      <w:numFmt w:val="decimal"/>
      <w:lvlText w:val="%1."/>
      <w:lvlJc w:val="left"/>
      <w:pPr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F2A96"/>
    <w:multiLevelType w:val="hybridMultilevel"/>
    <w:tmpl w:val="96C22136"/>
    <w:lvl w:ilvl="0" w:tplc="8466B0A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63DC4965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359C7"/>
    <w:multiLevelType w:val="multilevel"/>
    <w:tmpl w:val="DAF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8A4"/>
    <w:rsid w:val="0006442B"/>
    <w:rsid w:val="000B5538"/>
    <w:rsid w:val="000E7A73"/>
    <w:rsid w:val="00171215"/>
    <w:rsid w:val="00171425"/>
    <w:rsid w:val="001D35A6"/>
    <w:rsid w:val="001D4D1D"/>
    <w:rsid w:val="001E6449"/>
    <w:rsid w:val="001F0CC1"/>
    <w:rsid w:val="002018D4"/>
    <w:rsid w:val="0022517C"/>
    <w:rsid w:val="002353A8"/>
    <w:rsid w:val="0024755C"/>
    <w:rsid w:val="002736CC"/>
    <w:rsid w:val="002B6C03"/>
    <w:rsid w:val="00361917"/>
    <w:rsid w:val="003D05DB"/>
    <w:rsid w:val="003D5368"/>
    <w:rsid w:val="00480922"/>
    <w:rsid w:val="00493ED5"/>
    <w:rsid w:val="00527170"/>
    <w:rsid w:val="00560871"/>
    <w:rsid w:val="005945BF"/>
    <w:rsid w:val="005C1821"/>
    <w:rsid w:val="0060001B"/>
    <w:rsid w:val="00615F92"/>
    <w:rsid w:val="006264E4"/>
    <w:rsid w:val="006458A4"/>
    <w:rsid w:val="00687EB0"/>
    <w:rsid w:val="006915DF"/>
    <w:rsid w:val="00696D27"/>
    <w:rsid w:val="006A004B"/>
    <w:rsid w:val="006C1862"/>
    <w:rsid w:val="006D1F48"/>
    <w:rsid w:val="007062DC"/>
    <w:rsid w:val="00706596"/>
    <w:rsid w:val="0078184C"/>
    <w:rsid w:val="007A5954"/>
    <w:rsid w:val="008422DD"/>
    <w:rsid w:val="00857D19"/>
    <w:rsid w:val="008E1D6A"/>
    <w:rsid w:val="008E2803"/>
    <w:rsid w:val="009058AD"/>
    <w:rsid w:val="00A1112F"/>
    <w:rsid w:val="00A14C01"/>
    <w:rsid w:val="00A318DB"/>
    <w:rsid w:val="00A6102F"/>
    <w:rsid w:val="00A61175"/>
    <w:rsid w:val="00AC235B"/>
    <w:rsid w:val="00AF36EE"/>
    <w:rsid w:val="00B07E0A"/>
    <w:rsid w:val="00B5124C"/>
    <w:rsid w:val="00BA0B7F"/>
    <w:rsid w:val="00BB7118"/>
    <w:rsid w:val="00BE5FF2"/>
    <w:rsid w:val="00BF4E16"/>
    <w:rsid w:val="00BF7D6F"/>
    <w:rsid w:val="00CE0A9E"/>
    <w:rsid w:val="00CF48E9"/>
    <w:rsid w:val="00D229DA"/>
    <w:rsid w:val="00D43E5D"/>
    <w:rsid w:val="00D521ED"/>
    <w:rsid w:val="00D669C3"/>
    <w:rsid w:val="00D750E1"/>
    <w:rsid w:val="00D85F2D"/>
    <w:rsid w:val="00DA263F"/>
    <w:rsid w:val="00DB40F3"/>
    <w:rsid w:val="00DB7518"/>
    <w:rsid w:val="00DD5E34"/>
    <w:rsid w:val="00DE3A89"/>
    <w:rsid w:val="00E16B8A"/>
    <w:rsid w:val="00E24066"/>
    <w:rsid w:val="00EA0C4A"/>
    <w:rsid w:val="00F419AC"/>
    <w:rsid w:val="00F46277"/>
    <w:rsid w:val="00F60E95"/>
    <w:rsid w:val="00FC3B9D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35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458A4"/>
    <w:pPr>
      <w:ind w:left="-540" w:firstLine="540"/>
      <w:jc w:val="both"/>
    </w:pPr>
    <w:rPr>
      <w:b/>
      <w:bCs/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58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458A4"/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6458A4"/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aliases w:val="ТАБЛИЦА: текст,List Paragraph"/>
    <w:basedOn w:val="a"/>
    <w:link w:val="a8"/>
    <w:uiPriority w:val="34"/>
    <w:qFormat/>
    <w:rsid w:val="006458A4"/>
    <w:pPr>
      <w:ind w:left="720"/>
      <w:contextualSpacing/>
    </w:pPr>
  </w:style>
  <w:style w:type="paragraph" w:customStyle="1" w:styleId="11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24755C"/>
    <w:pPr>
      <w:spacing w:after="120"/>
    </w:pPr>
  </w:style>
  <w:style w:type="character" w:customStyle="1" w:styleId="aa">
    <w:name w:val="Основной текст Знак"/>
    <w:basedOn w:val="a0"/>
    <w:link w:val="a9"/>
    <w:rsid w:val="0024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5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5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35A6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DA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unhideWhenUsed/>
    <w:rsid w:val="009058AD"/>
    <w:pPr>
      <w:tabs>
        <w:tab w:val="left" w:pos="284"/>
      </w:tabs>
      <w:ind w:firstLine="567"/>
      <w:jc w:val="both"/>
    </w:pPr>
  </w:style>
  <w:style w:type="character" w:customStyle="1" w:styleId="af">
    <w:name w:val="Текст Знак"/>
    <w:basedOn w:val="a0"/>
    <w:link w:val="ae"/>
    <w:semiHidden/>
    <w:rsid w:val="00905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0E7A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7A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3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93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9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f0">
    <w:name w:val="Hyperlink"/>
    <w:semiHidden/>
    <w:unhideWhenUsed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57D19"/>
    <w:pPr>
      <w:spacing w:before="100" w:beforeAutospacing="1" w:after="100" w:afterAutospacing="1"/>
    </w:pPr>
  </w:style>
  <w:style w:type="character" w:customStyle="1" w:styleId="a8">
    <w:name w:val="Абзац списка Знак"/>
    <w:aliases w:val="ТАБЛИЦА: текст Знак,List Paragraph Знак"/>
    <w:link w:val="a7"/>
    <w:uiPriority w:val="34"/>
    <w:locked/>
    <w:rsid w:val="0085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таблицы Знак"/>
    <w:link w:val="af3"/>
    <w:locked/>
    <w:rsid w:val="00857D19"/>
    <w:rPr>
      <w:i/>
      <w:sz w:val="28"/>
      <w:szCs w:val="24"/>
    </w:rPr>
  </w:style>
  <w:style w:type="paragraph" w:customStyle="1" w:styleId="af3">
    <w:name w:val="Заголовок таблицы"/>
    <w:basedOn w:val="a"/>
    <w:link w:val="af2"/>
    <w:rsid w:val="00857D19"/>
    <w:pPr>
      <w:jc w:val="center"/>
    </w:pPr>
    <w:rPr>
      <w:rFonts w:asciiTheme="minorHAnsi" w:eastAsiaTheme="minorHAnsi" w:hAnsiTheme="minorHAnsi" w:cstheme="minorBidi"/>
      <w:i/>
      <w:sz w:val="28"/>
      <w:lang w:eastAsia="en-US"/>
    </w:rPr>
  </w:style>
  <w:style w:type="paragraph" w:customStyle="1" w:styleId="Default">
    <w:name w:val="Default"/>
    <w:uiPriority w:val="99"/>
    <w:rsid w:val="0085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uiPriority w:val="99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4">
    <w:name w:val="Strong"/>
    <w:basedOn w:val="a0"/>
    <w:uiPriority w:val="22"/>
    <w:qFormat/>
    <w:rsid w:val="00857D19"/>
    <w:rPr>
      <w:b/>
      <w:bCs/>
    </w:rPr>
  </w:style>
  <w:style w:type="paragraph" w:customStyle="1" w:styleId="msonospacing0">
    <w:name w:val="msonospacing"/>
    <w:rsid w:val="00D85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 1 Знак"/>
    <w:link w:val="14"/>
    <w:locked/>
    <w:rsid w:val="00A14C01"/>
    <w:rPr>
      <w:lang w:eastAsia="ru-RU"/>
    </w:rPr>
  </w:style>
  <w:style w:type="paragraph" w:customStyle="1" w:styleId="14">
    <w:name w:val="Обычный 1"/>
    <w:basedOn w:val="a"/>
    <w:link w:val="13"/>
    <w:rsid w:val="00A14C0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.Azn@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sotcialmznaya_infrastruktur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al.Az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2DC0-1AE4-465E-85C4-6086CAF5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</cp:revision>
  <cp:lastPrinted>2019-10-03T07:49:00Z</cp:lastPrinted>
  <dcterms:created xsi:type="dcterms:W3CDTF">2017-04-18T05:56:00Z</dcterms:created>
  <dcterms:modified xsi:type="dcterms:W3CDTF">2019-10-03T07:49:00Z</dcterms:modified>
</cp:coreProperties>
</file>