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F7" w:rsidRPr="006B15F7" w:rsidRDefault="006B15F7" w:rsidP="006B15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Рекомендации по отдыху в майские праздники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С наступлением майских праздников начинается сезон загородных пикников, дачных поездок и отдыха на берегу водоемов. Чтобы провести это время с пользой для здоровья, Роспотребнадзор рекомендует придержива</w:t>
      </w:r>
      <w:r>
        <w:rPr>
          <w:rFonts w:ascii="Times New Roman" w:hAnsi="Times New Roman" w:cs="Times New Roman"/>
          <w:sz w:val="24"/>
        </w:rPr>
        <w:t>ться простых, но важных правил.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Питание!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В теплое время года многие продукты портятся быстрее и становятся питательной средой для болезнетворных микробов.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 xml:space="preserve">Мясо и другие продукты покупайте лишь в стационарных </w:t>
      </w:r>
      <w:proofErr w:type="gramStart"/>
      <w:r w:rsidRPr="006B15F7">
        <w:rPr>
          <w:rFonts w:ascii="Times New Roman" w:hAnsi="Times New Roman" w:cs="Times New Roman"/>
          <w:sz w:val="24"/>
        </w:rPr>
        <w:t>предприятиях</w:t>
      </w:r>
      <w:proofErr w:type="gramEnd"/>
      <w:r w:rsidRPr="006B15F7">
        <w:rPr>
          <w:rFonts w:ascii="Times New Roman" w:hAnsi="Times New Roman" w:cs="Times New Roman"/>
          <w:sz w:val="24"/>
        </w:rPr>
        <w:t xml:space="preserve"> торговли. Приобретение пищевых продуктов в стихийных торговых </w:t>
      </w:r>
      <w:proofErr w:type="gramStart"/>
      <w:r w:rsidRPr="006B15F7">
        <w:rPr>
          <w:rFonts w:ascii="Times New Roman" w:hAnsi="Times New Roman" w:cs="Times New Roman"/>
          <w:sz w:val="24"/>
        </w:rPr>
        <w:t>точках</w:t>
      </w:r>
      <w:proofErr w:type="gramEnd"/>
      <w:r w:rsidRPr="006B15F7">
        <w:rPr>
          <w:rFonts w:ascii="Times New Roman" w:hAnsi="Times New Roman" w:cs="Times New Roman"/>
          <w:sz w:val="24"/>
        </w:rPr>
        <w:t xml:space="preserve"> не гарантирует их безопасность.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Чтобы исключить попадание микробов в готовую еду при приготовлении блюд важно использовать разные кухонные ножи и разделочные доски, отдельные для мяса, курицы, рыбы, других сырых продуктов и готовой пищи.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Собираясь на пикник, откажитесь от молочных продуктов, копченостей, сырых маринованных продуктов, яиц и кондитерских изделий с кремом.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 xml:space="preserve">Все скоропортящиеся продукты следует перевозить и хранить в специальной </w:t>
      </w:r>
      <w:proofErr w:type="gramStart"/>
      <w:r w:rsidRPr="006B15F7">
        <w:rPr>
          <w:rFonts w:ascii="Times New Roman" w:hAnsi="Times New Roman" w:cs="Times New Roman"/>
          <w:sz w:val="24"/>
        </w:rPr>
        <w:t>сумке-холодильнике</w:t>
      </w:r>
      <w:proofErr w:type="gramEnd"/>
      <w:r w:rsidRPr="006B15F7">
        <w:rPr>
          <w:rFonts w:ascii="Times New Roman" w:hAnsi="Times New Roman" w:cs="Times New Roman"/>
          <w:sz w:val="24"/>
        </w:rPr>
        <w:t>.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Помните, что насекомые являются переносчиками патогенных микроорганизмов, поэтому все продукты для пикника должны быть упакованы в пищевую пленку или закрыты в пластиковые контейнеры с плотной крышкой.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Не забывайте мыть руки перед приготовлением и приемом пищи. Овощи и фрукты, а также посуду во время пикника нужно мыть только бутилированной или кипяченой водой.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 xml:space="preserve">Не следует отдых на природе омрачать крепкими алкогольными напитками. Вполне подойдет сухое красное или белое вино в небольших </w:t>
      </w:r>
      <w:proofErr w:type="gramStart"/>
      <w:r w:rsidRPr="006B15F7">
        <w:rPr>
          <w:rFonts w:ascii="Times New Roman" w:hAnsi="Times New Roman" w:cs="Times New Roman"/>
          <w:sz w:val="24"/>
        </w:rPr>
        <w:t>количествах</w:t>
      </w:r>
      <w:proofErr w:type="gramEnd"/>
      <w:r w:rsidRPr="006B15F7">
        <w:rPr>
          <w:rFonts w:ascii="Times New Roman" w:hAnsi="Times New Roman" w:cs="Times New Roman"/>
          <w:sz w:val="24"/>
        </w:rPr>
        <w:t>, а также соки.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Осторожно, клещи!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Помните, что сезон клещей длится в Российской Федерации с апреля по октябрь. Вопреки стереотипам, клещи обитают не только в лесу, но и городских парках и скверах – везде, где есть трава.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Чтобы избежать серьезных последствий, необходимо соблюдать простые правила защиты от клещей: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- Надевайте одежду, максимально закрывающую тело, и головной убор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- Используйте специальные репелленты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- Во время прогулок в лесу или парке, осматривайте себя и других членов семьи каждые 15-20 минут.</w:t>
      </w: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 xml:space="preserve">Если вы обнаружили на себе клеща, необходимо его аккуратно удалить. Важно сохранить целостность – не раздавить, не разорвать клеща и т.д., так как патогенам, содержащимся в его </w:t>
      </w:r>
      <w:proofErr w:type="gramStart"/>
      <w:r w:rsidRPr="006B15F7">
        <w:rPr>
          <w:rFonts w:ascii="Times New Roman" w:hAnsi="Times New Roman" w:cs="Times New Roman"/>
          <w:sz w:val="24"/>
        </w:rPr>
        <w:t>тканях</w:t>
      </w:r>
      <w:proofErr w:type="gramEnd"/>
      <w:r w:rsidRPr="006B15F7">
        <w:rPr>
          <w:rFonts w:ascii="Times New Roman" w:hAnsi="Times New Roman" w:cs="Times New Roman"/>
          <w:sz w:val="24"/>
        </w:rPr>
        <w:t>, будет легче проникнуть в кровь человека через ранку-укус. После того как вы извлекли клеща, отнесите его в лабораторию на исследование. В зависимости от возбудителя инфекции, инкубационный период после укуса клеща-переносчика может достигать от одной до четырех недель. Помните, что никакие клинические проявления не позволят человеку заподозрить развитие заболевания. Именно поэтому необходимо в кратчайшие сроки после удаления клеща исследовать его на наличие или отсутствие возбудителей и принять решение о необходимости экстренного профилактического лечения.</w:t>
      </w:r>
    </w:p>
    <w:p w:rsidR="00F6385E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15F7">
        <w:rPr>
          <w:rFonts w:ascii="Times New Roman" w:hAnsi="Times New Roman" w:cs="Times New Roman"/>
          <w:sz w:val="24"/>
        </w:rPr>
        <w:t>Сделайте свой отдых безопасным! Будьте здоровы!</w:t>
      </w:r>
    </w:p>
    <w:p w:rsid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B15F7" w:rsidRPr="006B15F7" w:rsidRDefault="006B15F7" w:rsidP="006B15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6B15F7">
        <w:rPr>
          <w:rFonts w:ascii="Times New Roman" w:hAnsi="Times New Roman" w:cs="Times New Roman"/>
          <w:i/>
          <w:sz w:val="24"/>
          <w:u w:val="single"/>
        </w:rPr>
        <w:t>Источник: Роспотребнадзор по РТ</w:t>
      </w:r>
    </w:p>
    <w:sectPr w:rsidR="006B15F7" w:rsidRPr="006B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EE"/>
    <w:rsid w:val="000F04EE"/>
    <w:rsid w:val="006B15F7"/>
    <w:rsid w:val="00F6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2022-04-28T11:39:00Z</dcterms:created>
  <dcterms:modified xsi:type="dcterms:W3CDTF">2022-04-28T11:41:00Z</dcterms:modified>
</cp:coreProperties>
</file>