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BC" w:rsidRPr="00F57829" w:rsidRDefault="007B7FBC" w:rsidP="00F57829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="00ED25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</w:t>
      </w:r>
      <w:r w:rsidR="00ED257B" w:rsidRPr="00F578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ПРОЕКТ</w:t>
      </w:r>
      <w:r w:rsidRPr="00F578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F578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F578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</w:p>
    <w:p w:rsidR="007045A8" w:rsidRPr="00F57829" w:rsidRDefault="007045A8" w:rsidP="00F5782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578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</w:t>
      </w:r>
    </w:p>
    <w:p w:rsidR="006E3DFC" w:rsidRPr="00F57829" w:rsidRDefault="007045A8" w:rsidP="00F5782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578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Совета </w:t>
      </w:r>
      <w:r w:rsidR="006E3DFC" w:rsidRPr="00F578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поселка </w:t>
      </w:r>
      <w:r w:rsidRPr="00F578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город</w:t>
      </w:r>
      <w:r w:rsidR="006E3DFC" w:rsidRPr="00F578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ского типа Актюбинский</w:t>
      </w:r>
      <w:r w:rsidRPr="00F578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6E3DFC" w:rsidRPr="00F57829" w:rsidRDefault="007045A8" w:rsidP="00F5782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578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Азнакаевского муниципального</w:t>
      </w:r>
      <w:r w:rsidR="006E3DFC" w:rsidRPr="00F578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F578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района </w:t>
      </w:r>
    </w:p>
    <w:p w:rsidR="007045A8" w:rsidRPr="00F57829" w:rsidRDefault="007045A8" w:rsidP="00F5782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578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Республики Татарстан</w:t>
      </w:r>
    </w:p>
    <w:p w:rsidR="007045A8" w:rsidRPr="00F57829" w:rsidRDefault="007045A8" w:rsidP="00F5782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4"/>
        <w:gridCol w:w="3356"/>
        <w:gridCol w:w="3380"/>
      </w:tblGrid>
      <w:tr w:rsidR="006E3DFC" w:rsidRPr="00F57829" w:rsidTr="00FC63D6">
        <w:tc>
          <w:tcPr>
            <w:tcW w:w="3474" w:type="dxa"/>
          </w:tcPr>
          <w:p w:rsidR="007045A8" w:rsidRPr="00F57829" w:rsidRDefault="006E3DFC" w:rsidP="00F57829">
            <w:pPr>
              <w:jc w:val="both"/>
              <w:rPr>
                <w:b/>
                <w:color w:val="auto"/>
                <w:sz w:val="28"/>
                <w:szCs w:val="28"/>
              </w:rPr>
            </w:pPr>
            <w:r w:rsidRPr="00F57829">
              <w:rPr>
                <w:color w:val="auto"/>
                <w:sz w:val="28"/>
                <w:szCs w:val="28"/>
              </w:rPr>
              <w:t>п.</w:t>
            </w:r>
            <w:r w:rsidR="007045A8" w:rsidRPr="00F57829">
              <w:rPr>
                <w:color w:val="auto"/>
                <w:sz w:val="28"/>
                <w:szCs w:val="28"/>
              </w:rPr>
              <w:t>г.</w:t>
            </w:r>
            <w:r w:rsidRPr="00F57829">
              <w:rPr>
                <w:color w:val="auto"/>
                <w:sz w:val="28"/>
                <w:szCs w:val="28"/>
              </w:rPr>
              <w:t xml:space="preserve">т. </w:t>
            </w:r>
            <w:r w:rsidR="007045A8" w:rsidRPr="00F57829">
              <w:rPr>
                <w:color w:val="auto"/>
                <w:sz w:val="28"/>
                <w:szCs w:val="28"/>
              </w:rPr>
              <w:t>Ак</w:t>
            </w:r>
            <w:r w:rsidRPr="00F57829">
              <w:rPr>
                <w:color w:val="auto"/>
                <w:sz w:val="28"/>
                <w:szCs w:val="28"/>
              </w:rPr>
              <w:t>тюбинский</w:t>
            </w:r>
            <w:r w:rsidR="007045A8" w:rsidRPr="00F57829">
              <w:rPr>
                <w:color w:val="auto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3474" w:type="dxa"/>
          </w:tcPr>
          <w:p w:rsidR="007045A8" w:rsidRPr="00F57829" w:rsidRDefault="007045A8" w:rsidP="00F57829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F57829">
              <w:rPr>
                <w:color w:val="auto"/>
                <w:sz w:val="28"/>
                <w:szCs w:val="28"/>
              </w:rPr>
              <w:t xml:space="preserve">№ </w:t>
            </w:r>
            <w:r w:rsidR="00ED257B" w:rsidRPr="00F57829">
              <w:rPr>
                <w:color w:val="auto"/>
                <w:sz w:val="28"/>
                <w:szCs w:val="28"/>
              </w:rPr>
              <w:t>____</w:t>
            </w:r>
          </w:p>
        </w:tc>
        <w:tc>
          <w:tcPr>
            <w:tcW w:w="3474" w:type="dxa"/>
          </w:tcPr>
          <w:p w:rsidR="007045A8" w:rsidRPr="00F57829" w:rsidRDefault="007045A8" w:rsidP="00F57829">
            <w:pPr>
              <w:jc w:val="right"/>
              <w:rPr>
                <w:b/>
                <w:color w:val="auto"/>
                <w:sz w:val="28"/>
                <w:szCs w:val="28"/>
              </w:rPr>
            </w:pPr>
            <w:r w:rsidRPr="00F57829">
              <w:rPr>
                <w:color w:val="auto"/>
                <w:sz w:val="28"/>
                <w:szCs w:val="28"/>
              </w:rPr>
              <w:t>«</w:t>
            </w:r>
            <w:r w:rsidR="00ED257B" w:rsidRPr="00F57829">
              <w:rPr>
                <w:color w:val="auto"/>
                <w:sz w:val="28"/>
                <w:szCs w:val="28"/>
              </w:rPr>
              <w:t>___</w:t>
            </w:r>
            <w:r w:rsidRPr="00F57829">
              <w:rPr>
                <w:color w:val="auto"/>
                <w:sz w:val="28"/>
                <w:szCs w:val="28"/>
              </w:rPr>
              <w:t>»</w:t>
            </w:r>
            <w:r w:rsidR="006E3DFC" w:rsidRPr="00F57829">
              <w:rPr>
                <w:color w:val="auto"/>
                <w:sz w:val="28"/>
                <w:szCs w:val="28"/>
              </w:rPr>
              <w:t xml:space="preserve"> </w:t>
            </w:r>
            <w:r w:rsidR="00ED257B" w:rsidRPr="00F57829">
              <w:rPr>
                <w:color w:val="auto"/>
                <w:sz w:val="28"/>
                <w:szCs w:val="28"/>
              </w:rPr>
              <w:t xml:space="preserve">________ </w:t>
            </w:r>
            <w:r w:rsidRPr="00F57829">
              <w:rPr>
                <w:color w:val="auto"/>
                <w:sz w:val="28"/>
                <w:szCs w:val="28"/>
              </w:rPr>
              <w:t>202</w:t>
            </w:r>
            <w:r w:rsidR="007B7FBC" w:rsidRPr="00F57829">
              <w:rPr>
                <w:color w:val="auto"/>
                <w:sz w:val="28"/>
                <w:szCs w:val="28"/>
              </w:rPr>
              <w:t>2</w:t>
            </w:r>
            <w:r w:rsidRPr="00F57829">
              <w:rPr>
                <w:color w:val="auto"/>
                <w:sz w:val="28"/>
                <w:szCs w:val="28"/>
              </w:rPr>
              <w:t xml:space="preserve"> года</w:t>
            </w:r>
          </w:p>
        </w:tc>
      </w:tr>
    </w:tbl>
    <w:p w:rsidR="007045A8" w:rsidRPr="00F57829" w:rsidRDefault="007045A8" w:rsidP="00F57829">
      <w:pPr>
        <w:widowControl/>
        <w:ind w:right="4252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04"/>
      </w:tblGrid>
      <w:tr w:rsidR="001F7E24" w:rsidRPr="00F57829" w:rsidTr="001F7E24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1F7E24" w:rsidRPr="00F57829" w:rsidRDefault="001F7E24" w:rsidP="003C5116">
            <w:pPr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F57829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«поселок городского типа Актюбинский» Азнакаевского муниципального района</w:t>
            </w:r>
            <w:r w:rsidR="003C5116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57829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Республики Татарстан, утвержденного решением Совета поселка городского типа Актюбинский от 30.11.2021</w:t>
            </w:r>
            <w:r w:rsidR="00F57829" w:rsidRPr="00F57829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57829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№48 «О  </w:t>
            </w:r>
            <w:proofErr w:type="gramStart"/>
            <w:r w:rsidRPr="00F57829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Положении</w:t>
            </w:r>
            <w:proofErr w:type="gramEnd"/>
            <w:r w:rsidRPr="00F57829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«поселок городского типа Актюбинский»</w:t>
            </w:r>
            <w:r w:rsidR="00F57829" w:rsidRPr="00F57829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57829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Азнакаевского муниципального района</w:t>
            </w:r>
            <w:r w:rsidR="003C5116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57829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Республики Татарстан»</w:t>
            </w:r>
            <w:r w:rsidR="00F57829" w:rsidRPr="00F57829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(в редакции решения от 21.02.2022 № 12)</w:t>
            </w:r>
          </w:p>
        </w:tc>
      </w:tr>
    </w:tbl>
    <w:p w:rsidR="003A4686" w:rsidRPr="00F57829" w:rsidRDefault="003A4686" w:rsidP="00F57829">
      <w:pPr>
        <w:widowControl/>
        <w:ind w:right="4252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3A4686" w:rsidRPr="00F57829" w:rsidRDefault="003A4686" w:rsidP="00F57829">
      <w:pPr>
        <w:widowControl/>
        <w:ind w:right="4252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3A4686" w:rsidRPr="00F57829" w:rsidRDefault="00743FB5" w:rsidP="00F57829">
      <w:pPr>
        <w:widowControl/>
        <w:ind w:firstLine="708"/>
        <w:jc w:val="both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zh-CN"/>
        </w:rPr>
      </w:pPr>
      <w:r w:rsidRPr="00F5782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</w:t>
      </w:r>
      <w:r w:rsidR="00F57829" w:rsidRPr="00F5782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соответствии с </w:t>
      </w:r>
      <w:r w:rsidRPr="00F5782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Федеральн</w:t>
      </w:r>
      <w:r w:rsidR="00F57829" w:rsidRPr="00F5782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ым</w:t>
      </w:r>
      <w:r w:rsidRPr="00F5782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закон</w:t>
      </w:r>
      <w:r w:rsidR="00F57829" w:rsidRPr="00F5782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ом</w:t>
      </w:r>
      <w:r w:rsidRPr="00F5782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от 31 июля 2020 года № 248-ФЗ «О государственном контроле (надзоре) и муниципальном контроле в Российской Федерации»,</w:t>
      </w:r>
    </w:p>
    <w:p w:rsidR="007045A8" w:rsidRPr="00F57829" w:rsidRDefault="007045A8" w:rsidP="00F57829">
      <w:pPr>
        <w:widowControl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FE54ED" w:rsidRPr="00F57829" w:rsidRDefault="00FE54ED" w:rsidP="00F57829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57829">
        <w:rPr>
          <w:rFonts w:ascii="Times New Roman" w:hAnsi="Times New Roman" w:cs="Times New Roman"/>
          <w:b/>
          <w:sz w:val="28"/>
          <w:szCs w:val="28"/>
          <w:lang w:eastAsia="en-US"/>
        </w:rPr>
        <w:t>Совет поселка городского типа Актюбинский</w:t>
      </w:r>
    </w:p>
    <w:p w:rsidR="00FE54ED" w:rsidRPr="00F57829" w:rsidRDefault="00FE54ED" w:rsidP="00F57829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57829">
        <w:rPr>
          <w:rFonts w:ascii="Times New Roman" w:hAnsi="Times New Roman" w:cs="Times New Roman"/>
          <w:b/>
          <w:sz w:val="28"/>
          <w:szCs w:val="28"/>
          <w:lang w:eastAsia="en-US"/>
        </w:rPr>
        <w:t>Азнакаевского муниципального района Республики Татарстан решил:</w:t>
      </w:r>
    </w:p>
    <w:p w:rsidR="007045A8" w:rsidRPr="00F57829" w:rsidRDefault="007045A8" w:rsidP="00F57829">
      <w:pPr>
        <w:widowControl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3A4686" w:rsidRPr="00F57829" w:rsidRDefault="003A4686" w:rsidP="00F57829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5782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1. </w:t>
      </w:r>
      <w:r w:rsidR="00FE54ED" w:rsidRPr="00F5782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Внести в Положение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«поселок городского типа Актюбинский» Азна</w:t>
      </w:r>
      <w:r w:rsidR="00F57829" w:rsidRPr="00F5782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каевского муниципального района </w:t>
      </w:r>
      <w:r w:rsidR="00FE54ED" w:rsidRPr="00F5782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Республики Татарстан, утвержденного решением Совета поселка городского типа Актюбинский от 30.11.2021 №</w:t>
      </w:r>
      <w:r w:rsidR="0081557D" w:rsidRPr="00F5782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E54ED" w:rsidRPr="00F5782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48 «О  </w:t>
      </w:r>
      <w:proofErr w:type="gramStart"/>
      <w:r w:rsidR="00FE54ED" w:rsidRPr="00F5782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Положении</w:t>
      </w:r>
      <w:proofErr w:type="gramEnd"/>
      <w:r w:rsidR="00FE54ED" w:rsidRPr="00F5782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«поселок городского типа Актюбинский» Азнакаевского муниципального района  Республики Татарстан»</w:t>
      </w:r>
      <w:r w:rsidR="00F57829" w:rsidRPr="00F5782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(в редакции решения от 21.02.2022 № 12)</w:t>
      </w:r>
      <w:r w:rsidR="00FE54ED" w:rsidRPr="00F5782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следующие изменения:</w:t>
      </w:r>
    </w:p>
    <w:p w:rsidR="00F57829" w:rsidRPr="00F57829" w:rsidRDefault="00CA587C" w:rsidP="00F5782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7829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F57829" w:rsidRPr="00F57829">
        <w:rPr>
          <w:rFonts w:ascii="Times New Roman" w:hAnsi="Times New Roman" w:cs="Times New Roman"/>
          <w:sz w:val="28"/>
          <w:szCs w:val="28"/>
          <w:lang w:eastAsia="en-US"/>
        </w:rPr>
        <w:t xml:space="preserve">1.1. главу 7 изложить в </w:t>
      </w:r>
      <w:r w:rsidR="0075673F">
        <w:rPr>
          <w:rFonts w:ascii="Times New Roman" w:hAnsi="Times New Roman" w:cs="Times New Roman"/>
          <w:sz w:val="28"/>
          <w:szCs w:val="28"/>
          <w:lang w:eastAsia="en-US"/>
        </w:rPr>
        <w:t>следующе</w:t>
      </w:r>
      <w:r w:rsidR="00F57829" w:rsidRPr="00F57829">
        <w:rPr>
          <w:rFonts w:ascii="Times New Roman" w:hAnsi="Times New Roman" w:cs="Times New Roman"/>
          <w:sz w:val="28"/>
          <w:szCs w:val="28"/>
          <w:lang w:eastAsia="en-US"/>
        </w:rPr>
        <w:t>й редакции:</w:t>
      </w:r>
    </w:p>
    <w:p w:rsidR="00F57829" w:rsidRPr="00F57829" w:rsidRDefault="00F57829" w:rsidP="00F57829">
      <w:pPr>
        <w:pStyle w:val="a5"/>
        <w:spacing w:after="2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7829">
        <w:rPr>
          <w:rFonts w:ascii="Times New Roman" w:hAnsi="Times New Roman" w:cs="Times New Roman"/>
          <w:sz w:val="28"/>
          <w:szCs w:val="28"/>
          <w:lang w:eastAsia="en-US"/>
        </w:rPr>
        <w:tab/>
        <w:t>«</w:t>
      </w:r>
      <w:r w:rsidRPr="00F57829">
        <w:rPr>
          <w:rFonts w:ascii="Times New Roman" w:hAnsi="Times New Roman" w:cs="Times New Roman"/>
          <w:b/>
          <w:sz w:val="28"/>
          <w:szCs w:val="28"/>
          <w:lang w:eastAsia="en-US"/>
        </w:rPr>
        <w:t>Глава 7. Обжалование решений контрольного органа, действий (бездействия) должностных лиц, уполномоченных осуществлять контроль</w:t>
      </w:r>
    </w:p>
    <w:p w:rsidR="00F57829" w:rsidRPr="00F57829" w:rsidRDefault="00F57829" w:rsidP="00F5782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782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ab/>
        <w:t>7.1. Решения контрольного органа, действия (бездействие) должностных лиц, уполномоченных осуществлять контроль, могут быть обжалованы в порядке, установленном главой 9 Федерального закона от 31.07.2020 №248-ФЗ «О государственном контроле (надзоре) и муниципальном контроле  в Российской Федерации».</w:t>
      </w:r>
    </w:p>
    <w:p w:rsidR="00F57829" w:rsidRPr="00F57829" w:rsidRDefault="00F57829" w:rsidP="00F5782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7829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7.2. Контролируемые лица, права и законные интересы которых, по их мнению, были непосредственно нарушены в рамках осуществления контроля в сфере </w:t>
      </w:r>
      <w:r w:rsidRPr="00F57829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контроля </w:t>
      </w:r>
      <w:r w:rsidRPr="00F57829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F57829">
        <w:rPr>
          <w:rFonts w:ascii="Times New Roman" w:hAnsi="Times New Roman" w:cs="Times New Roman"/>
          <w:sz w:val="28"/>
          <w:szCs w:val="28"/>
          <w:lang w:eastAsia="en-US"/>
        </w:rPr>
        <w:t>, имеют право на досудебное обжалование:</w:t>
      </w:r>
    </w:p>
    <w:p w:rsidR="00F57829" w:rsidRPr="00F57829" w:rsidRDefault="00F57829" w:rsidP="00F5782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7829">
        <w:rPr>
          <w:rFonts w:ascii="Times New Roman" w:hAnsi="Times New Roman" w:cs="Times New Roman"/>
          <w:sz w:val="28"/>
          <w:szCs w:val="28"/>
          <w:lang w:eastAsia="en-US"/>
        </w:rPr>
        <w:tab/>
        <w:t>1) решений о проведении контрольных мероприятий;</w:t>
      </w:r>
    </w:p>
    <w:p w:rsidR="00F57829" w:rsidRPr="00F57829" w:rsidRDefault="00F57829" w:rsidP="00F5782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7829">
        <w:rPr>
          <w:rFonts w:ascii="Times New Roman" w:hAnsi="Times New Roman" w:cs="Times New Roman"/>
          <w:sz w:val="28"/>
          <w:szCs w:val="28"/>
          <w:lang w:eastAsia="en-US"/>
        </w:rPr>
        <w:tab/>
        <w:t>2) актов контрольных мероприятий, предписаний об устранении выявленных нарушений;</w:t>
      </w:r>
    </w:p>
    <w:p w:rsidR="00F57829" w:rsidRPr="00F57829" w:rsidRDefault="00F57829" w:rsidP="00F5782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7829">
        <w:rPr>
          <w:rFonts w:ascii="Times New Roman" w:hAnsi="Times New Roman" w:cs="Times New Roman"/>
          <w:sz w:val="28"/>
          <w:szCs w:val="28"/>
          <w:lang w:eastAsia="en-US"/>
        </w:rPr>
        <w:tab/>
        <w:t>3) действий (бездействий) должностных лиц, уполномоченных осуществлять контроль, в рамках контрольных мероприятий.</w:t>
      </w:r>
    </w:p>
    <w:p w:rsidR="00F57829" w:rsidRPr="00F57829" w:rsidRDefault="00F57829" w:rsidP="00F5782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7829">
        <w:rPr>
          <w:rFonts w:ascii="Times New Roman" w:hAnsi="Times New Roman" w:cs="Times New Roman"/>
          <w:sz w:val="28"/>
          <w:szCs w:val="28"/>
          <w:lang w:eastAsia="en-US"/>
        </w:rPr>
        <w:tab/>
        <w:t>7.3.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F57829" w:rsidRPr="00F57829" w:rsidRDefault="00F57829" w:rsidP="00F5782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7829">
        <w:rPr>
          <w:rFonts w:ascii="Times New Roman" w:hAnsi="Times New Roman" w:cs="Times New Roman"/>
          <w:sz w:val="28"/>
          <w:szCs w:val="28"/>
          <w:lang w:eastAsia="en-US"/>
        </w:rPr>
        <w:tab/>
        <w:t>Жалоба, содержащая сведения и документы, составляющие государственную или иную охраняемую законам тайну, подается без использования единого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</w:t>
      </w:r>
      <w:r w:rsidR="0075673F">
        <w:rPr>
          <w:rFonts w:ascii="Times New Roman" w:hAnsi="Times New Roman" w:cs="Times New Roman"/>
          <w:sz w:val="28"/>
          <w:szCs w:val="28"/>
          <w:lang w:eastAsia="en-US"/>
        </w:rPr>
        <w:t>ая жалоба подается контролируемы</w:t>
      </w:r>
      <w:r w:rsidRPr="00F57829">
        <w:rPr>
          <w:rFonts w:ascii="Times New Roman" w:hAnsi="Times New Roman" w:cs="Times New Roman"/>
          <w:sz w:val="28"/>
          <w:szCs w:val="28"/>
          <w:lang w:eastAsia="en-US"/>
        </w:rPr>
        <w:t>м лицом на лич</w:t>
      </w:r>
      <w:r w:rsidR="0075673F">
        <w:rPr>
          <w:rFonts w:ascii="Times New Roman" w:hAnsi="Times New Roman" w:cs="Times New Roman"/>
          <w:sz w:val="28"/>
          <w:szCs w:val="28"/>
          <w:lang w:eastAsia="en-US"/>
        </w:rPr>
        <w:t>ном приеме руководителю</w:t>
      </w:r>
      <w:bookmarkStart w:id="0" w:name="_GoBack"/>
      <w:bookmarkEnd w:id="0"/>
      <w:r w:rsidRPr="00F57829">
        <w:rPr>
          <w:rFonts w:ascii="Times New Roman" w:hAnsi="Times New Roman" w:cs="Times New Roman"/>
          <w:sz w:val="28"/>
          <w:szCs w:val="28"/>
          <w:lang w:eastAsia="en-US"/>
        </w:rPr>
        <w:t xml:space="preserve"> Исполнительного комитета </w:t>
      </w:r>
      <w:r w:rsidRPr="00F5782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муниципального образования «поселок городского типа Актюбинский» Азнакаевского муниципального района</w:t>
      </w:r>
      <w:r w:rsidRPr="00F57829">
        <w:rPr>
          <w:rFonts w:ascii="Times New Roman" w:hAnsi="Times New Roman" w:cs="Times New Roman"/>
          <w:sz w:val="28"/>
          <w:szCs w:val="28"/>
          <w:lang w:eastAsia="en-US"/>
        </w:rPr>
        <w:t xml:space="preserve"> с предварительным информированием данного руководителя о наличии в жалобе (документах) сведений, составляющих государственную или иную охраняемую законом тайну. </w:t>
      </w:r>
    </w:p>
    <w:p w:rsidR="00F57829" w:rsidRPr="00F57829" w:rsidRDefault="00F57829" w:rsidP="00F5782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7829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7.4. Жалоба на решение контрольного органа, действия (бездействие) его должностных лиц рассматривается руководителем Исполнительного комитета </w:t>
      </w:r>
      <w:r w:rsidRPr="00F5782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муниципального образования «поселок городского типа Актюбинский» Азнакаевского муниципального района</w:t>
      </w:r>
      <w:r w:rsidRPr="00F5782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F57829" w:rsidRPr="00F57829" w:rsidRDefault="00F57829" w:rsidP="00F5782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7829">
        <w:rPr>
          <w:rFonts w:ascii="Times New Roman" w:hAnsi="Times New Roman" w:cs="Times New Roman"/>
          <w:sz w:val="28"/>
          <w:szCs w:val="28"/>
          <w:lang w:eastAsia="en-US"/>
        </w:rPr>
        <w:tab/>
        <w:t>7.5. Жалоба на решение контрольного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F57829" w:rsidRPr="00F57829" w:rsidRDefault="00F57829" w:rsidP="00F5782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7829">
        <w:rPr>
          <w:rFonts w:ascii="Times New Roman" w:hAnsi="Times New Roman" w:cs="Times New Roman"/>
          <w:sz w:val="28"/>
          <w:szCs w:val="28"/>
          <w:lang w:eastAsia="en-US"/>
        </w:rPr>
        <w:tab/>
        <w:t>Жалоба на предписание контрольного органа может быть подана в течение 10 рабочих дней с момента получения контролируемым лицом предписания.</w:t>
      </w:r>
    </w:p>
    <w:p w:rsidR="00F57829" w:rsidRPr="00F57829" w:rsidRDefault="00F57829" w:rsidP="00F5782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7829">
        <w:rPr>
          <w:rFonts w:ascii="Times New Roman" w:hAnsi="Times New Roman" w:cs="Times New Roman"/>
          <w:sz w:val="28"/>
          <w:szCs w:val="28"/>
          <w:lang w:eastAsia="en-US"/>
        </w:rPr>
        <w:tab/>
        <w:t>В случае пропуска по уважительной причине срока подачи жалобы этот срок по ходатайству лица, подающего жалобу, может быть восстановлен контрольным органом (должностным лицом, уполномоченным на рассмотрение жалобы).</w:t>
      </w:r>
    </w:p>
    <w:p w:rsidR="00F57829" w:rsidRPr="00F57829" w:rsidRDefault="00F57829" w:rsidP="00F5782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7829">
        <w:rPr>
          <w:rFonts w:ascii="Times New Roman" w:hAnsi="Times New Roman" w:cs="Times New Roman"/>
          <w:sz w:val="28"/>
          <w:szCs w:val="28"/>
          <w:lang w:eastAsia="en-US"/>
        </w:rPr>
        <w:tab/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F57829" w:rsidRPr="00F57829" w:rsidRDefault="00F57829" w:rsidP="00F5782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7829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7.6. Жалоба на решение контрольного органа, действия (бездействие) его должностных лиц подлежит рассмотрению в течение 20 рабочих дней со дня ее </w:t>
      </w:r>
      <w:r w:rsidRPr="00F5782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регистрации.</w:t>
      </w:r>
    </w:p>
    <w:p w:rsidR="00F57829" w:rsidRPr="00F57829" w:rsidRDefault="00F57829" w:rsidP="00F5782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7829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руководителем Исполнительного комитета </w:t>
      </w:r>
      <w:r w:rsidRPr="00F5782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муниципального образования «поселок городского типа Актюбинский» Азнакаевского муниципального района</w:t>
      </w:r>
      <w:r w:rsidRPr="00F57829">
        <w:rPr>
          <w:rFonts w:ascii="Times New Roman" w:hAnsi="Times New Roman" w:cs="Times New Roman"/>
          <w:sz w:val="28"/>
          <w:szCs w:val="28"/>
          <w:lang w:eastAsia="en-US"/>
        </w:rPr>
        <w:t xml:space="preserve"> не более чем на 20 рабочих дней</w:t>
      </w:r>
      <w:proofErr w:type="gramStart"/>
      <w:r w:rsidRPr="00F57829">
        <w:rPr>
          <w:rFonts w:ascii="Times New Roman" w:hAnsi="Times New Roman" w:cs="Times New Roman"/>
          <w:sz w:val="28"/>
          <w:szCs w:val="28"/>
          <w:lang w:eastAsia="en-US"/>
        </w:rPr>
        <w:t>.».</w:t>
      </w:r>
      <w:proofErr w:type="gramEnd"/>
    </w:p>
    <w:p w:rsidR="00F57829" w:rsidRPr="00F57829" w:rsidRDefault="00F57829" w:rsidP="00F5782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7829">
        <w:rPr>
          <w:rFonts w:ascii="Times New Roman" w:hAnsi="Times New Roman" w:cs="Times New Roman"/>
          <w:sz w:val="28"/>
          <w:szCs w:val="28"/>
          <w:lang w:eastAsia="en-US"/>
        </w:rPr>
        <w:tab/>
        <w:t>1.2.</w:t>
      </w:r>
      <w:r w:rsidRPr="00F57829">
        <w:rPr>
          <w:rFonts w:ascii="Times New Roman" w:hAnsi="Times New Roman" w:cs="Times New Roman"/>
          <w:sz w:val="28"/>
          <w:szCs w:val="28"/>
        </w:rPr>
        <w:t xml:space="preserve"> </w:t>
      </w:r>
      <w:r w:rsidRPr="00F57829"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приложение №3 изложить в новой редакции, согласно приложению к настоящему решению.   </w:t>
      </w:r>
    </w:p>
    <w:p w:rsidR="00CA587C" w:rsidRPr="00F57829" w:rsidRDefault="00F57829" w:rsidP="00F5782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7829">
        <w:rPr>
          <w:rFonts w:ascii="Times New Roman" w:hAnsi="Times New Roman" w:cs="Times New Roman"/>
          <w:sz w:val="28"/>
          <w:szCs w:val="28"/>
          <w:lang w:eastAsia="en-US"/>
        </w:rPr>
        <w:tab/>
        <w:t>1.3. пункт 1.1. настоящего решения вступает в силу с 01.03.2023 года.</w:t>
      </w:r>
    </w:p>
    <w:p w:rsidR="00CA587C" w:rsidRPr="00F57829" w:rsidRDefault="00CA587C" w:rsidP="00F5782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7829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2. </w:t>
      </w:r>
      <w:hyperlink r:id="rId9" w:history="1">
        <w:r w:rsidR="00FE54ED" w:rsidRPr="00F57829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Опубликовать</w:t>
        </w:r>
      </w:hyperlink>
      <w:r w:rsidR="00FE54ED" w:rsidRPr="00F5782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настоящее решение на «Официальном портале правовой информации Республики Татарстан» по веб-адресу: http://pravo.tatarstan.ru. и разместить на официальном сайте Азнакаевского муниципального района в информационно-телекоммуникационной сети Интернет по веб-адресу: http://aznakayevo.tatarstan.ru</w:t>
      </w:r>
      <w:r w:rsidRPr="00F5782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A587C" w:rsidRPr="00F57829" w:rsidRDefault="00CA587C" w:rsidP="00F5782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sub_4"/>
      <w:r w:rsidRPr="00F57829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3. </w:t>
      </w:r>
      <w:proofErr w:type="gramStart"/>
      <w:r w:rsidR="00FE54ED" w:rsidRPr="00F5782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Контроль за</w:t>
      </w:r>
      <w:proofErr w:type="gramEnd"/>
      <w:r w:rsidR="00FE54ED" w:rsidRPr="00F5782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исполнением настоящего решения возложить на постоянную комиссию </w:t>
      </w:r>
      <w:r w:rsidR="00FE54ED" w:rsidRPr="00F57829">
        <w:rPr>
          <w:rFonts w:ascii="Times New Roman" w:hAnsi="Times New Roman" w:cs="Times New Roman"/>
          <w:sz w:val="28"/>
          <w:szCs w:val="28"/>
        </w:rPr>
        <w:t>Совета поселка городского типа Актюбинский Азнакаевского района Республики Татарстан</w:t>
      </w:r>
      <w:r w:rsidR="00FE54ED" w:rsidRPr="00F5782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 вопросам законности, правопорядка, депутатской этике и местному самоуправлению</w:t>
      </w:r>
      <w:r w:rsidRPr="00F57829">
        <w:rPr>
          <w:rFonts w:ascii="Times New Roman" w:hAnsi="Times New Roman" w:cs="Times New Roman"/>
          <w:sz w:val="28"/>
          <w:szCs w:val="28"/>
          <w:lang w:eastAsia="en-US"/>
        </w:rPr>
        <w:t xml:space="preserve">.  </w:t>
      </w:r>
      <w:bookmarkEnd w:id="1"/>
    </w:p>
    <w:p w:rsidR="00CA587C" w:rsidRPr="00F57829" w:rsidRDefault="00CA587C" w:rsidP="00F5782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A587C" w:rsidRPr="00F57829" w:rsidRDefault="00CA587C" w:rsidP="00F5782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A587C" w:rsidRPr="00F57829" w:rsidRDefault="00CA587C" w:rsidP="00F5782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7829">
        <w:rPr>
          <w:rFonts w:ascii="Times New Roman" w:hAnsi="Times New Roman" w:cs="Times New Roman"/>
          <w:sz w:val="28"/>
          <w:szCs w:val="28"/>
          <w:lang w:eastAsia="en-US"/>
        </w:rPr>
        <w:t xml:space="preserve">Председатель                                                                                        </w:t>
      </w:r>
      <w:r w:rsidR="006E3DFC" w:rsidRPr="00F57829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F57829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E3DFC" w:rsidRPr="00F57829">
        <w:rPr>
          <w:rFonts w:ascii="Times New Roman" w:hAnsi="Times New Roman" w:cs="Times New Roman"/>
          <w:sz w:val="28"/>
          <w:szCs w:val="28"/>
          <w:lang w:eastAsia="en-US"/>
        </w:rPr>
        <w:t>Л</w:t>
      </w:r>
      <w:r w:rsidRPr="00F57829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E3DFC" w:rsidRPr="00F57829">
        <w:rPr>
          <w:rFonts w:ascii="Times New Roman" w:hAnsi="Times New Roman" w:cs="Times New Roman"/>
          <w:sz w:val="28"/>
          <w:szCs w:val="28"/>
          <w:lang w:eastAsia="en-US"/>
        </w:rPr>
        <w:t xml:space="preserve"> Севостьянов</w:t>
      </w:r>
      <w:r w:rsidRPr="00F5782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CA587C" w:rsidRPr="006E3DFC" w:rsidRDefault="00CA587C" w:rsidP="0081557D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  <w:sectPr w:rsidR="00CA587C" w:rsidRPr="006E3DFC" w:rsidSect="004E51E2">
          <w:pgSz w:w="11909" w:h="16838"/>
          <w:pgMar w:top="567" w:right="567" w:bottom="567" w:left="1418" w:header="0" w:footer="6" w:gutter="0"/>
          <w:cols w:space="720"/>
          <w:noEndnote/>
          <w:docGrid w:linePitch="360"/>
        </w:sectPr>
      </w:pPr>
    </w:p>
    <w:p w:rsidR="0081557D" w:rsidRDefault="0081557D" w:rsidP="0081557D">
      <w:pPr>
        <w:pStyle w:val="a5"/>
        <w:ind w:left="5664" w:right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к решению Совета поселка городского типа Актюбинский Азнакаевского муниципального района Республики Татарстан </w:t>
      </w:r>
    </w:p>
    <w:p w:rsidR="0081557D" w:rsidRDefault="0081557D" w:rsidP="0081557D">
      <w:pPr>
        <w:pStyle w:val="a5"/>
        <w:ind w:left="5664" w:right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 w:rsidR="00F57829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» </w:t>
      </w:r>
      <w:r w:rsidR="00F57829">
        <w:rPr>
          <w:rFonts w:ascii="Times New Roman" w:hAnsi="Times New Roman" w:cs="Times New Roman"/>
        </w:rPr>
        <w:t>__________ 2022 года № ____</w:t>
      </w:r>
    </w:p>
    <w:p w:rsidR="0081557D" w:rsidRDefault="0081557D" w:rsidP="0081557D">
      <w:pPr>
        <w:pStyle w:val="a5"/>
        <w:ind w:left="5664" w:right="1"/>
        <w:jc w:val="both"/>
        <w:rPr>
          <w:rFonts w:ascii="Times New Roman" w:hAnsi="Times New Roman" w:cs="Times New Roman"/>
        </w:rPr>
      </w:pPr>
    </w:p>
    <w:p w:rsidR="00CA587C" w:rsidRPr="00E908EA" w:rsidRDefault="0081557D" w:rsidP="0081557D">
      <w:pPr>
        <w:pStyle w:val="a5"/>
        <w:ind w:left="5664" w:right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A587C" w:rsidRPr="00E908EA">
        <w:rPr>
          <w:rFonts w:ascii="Times New Roman" w:hAnsi="Times New Roman" w:cs="Times New Roman"/>
        </w:rPr>
        <w:t>Приложение №</w:t>
      </w:r>
      <w:r w:rsidR="00F57829">
        <w:rPr>
          <w:rFonts w:ascii="Times New Roman" w:hAnsi="Times New Roman" w:cs="Times New Roman"/>
        </w:rPr>
        <w:t>3</w:t>
      </w:r>
      <w:r w:rsidR="00CA587C" w:rsidRPr="00E908EA">
        <w:rPr>
          <w:rFonts w:ascii="Times New Roman" w:hAnsi="Times New Roman" w:cs="Times New Roman"/>
        </w:rPr>
        <w:t xml:space="preserve"> </w:t>
      </w:r>
    </w:p>
    <w:p w:rsidR="00CA587C" w:rsidRPr="00E908EA" w:rsidRDefault="00141F81" w:rsidP="0081557D">
      <w:pPr>
        <w:pStyle w:val="a5"/>
        <w:ind w:left="5664" w:right="1"/>
        <w:jc w:val="both"/>
        <w:rPr>
          <w:rFonts w:ascii="Times New Roman" w:hAnsi="Times New Roman" w:cs="Times New Roman"/>
        </w:rPr>
      </w:pPr>
      <w:r w:rsidRPr="00783E6A">
        <w:rPr>
          <w:rFonts w:ascii="Times New Roman" w:hAnsi="Times New Roman" w:cs="Times New Roman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«поселок городского типа Актюбинский» Азнакаевского муниципального района</w:t>
      </w:r>
      <w:r w:rsidR="002720D4">
        <w:rPr>
          <w:rFonts w:ascii="Times New Roman" w:hAnsi="Times New Roman" w:cs="Times New Roman"/>
        </w:rPr>
        <w:t xml:space="preserve"> Республики Татарстан</w:t>
      </w:r>
    </w:p>
    <w:p w:rsidR="00CA587C" w:rsidRPr="00E908EA" w:rsidRDefault="00CA587C" w:rsidP="0081557D">
      <w:pPr>
        <w:pStyle w:val="a5"/>
        <w:ind w:left="851" w:right="85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587C" w:rsidRPr="00E908EA" w:rsidRDefault="00CA587C" w:rsidP="0081557D">
      <w:pPr>
        <w:pStyle w:val="a5"/>
        <w:ind w:left="851" w:right="85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7829" w:rsidRPr="00F57829" w:rsidRDefault="00F57829" w:rsidP="00F57829">
      <w:pPr>
        <w:pStyle w:val="a5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57829">
        <w:rPr>
          <w:rFonts w:ascii="Times New Roman" w:hAnsi="Times New Roman" w:cs="Times New Roman"/>
          <w:sz w:val="26"/>
          <w:szCs w:val="26"/>
        </w:rPr>
        <w:t xml:space="preserve">Перечень индикаторов риска нарушения обязательных требований, проверяемых в рамках осуществления 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Pr="00F5782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муниципального образования «поселок городского типа Актюбинский» </w:t>
      </w:r>
      <w:r w:rsidRPr="00F57829">
        <w:rPr>
          <w:rFonts w:ascii="Times New Roman" w:hAnsi="Times New Roman" w:cs="Times New Roman"/>
          <w:sz w:val="26"/>
          <w:szCs w:val="26"/>
        </w:rPr>
        <w:t>Азнакаевского муниципального района  Республики Татарстан</w:t>
      </w:r>
    </w:p>
    <w:p w:rsidR="00F57829" w:rsidRPr="00F57829" w:rsidRDefault="00F57829" w:rsidP="00F57829">
      <w:pPr>
        <w:pStyle w:val="a5"/>
        <w:ind w:firstLine="709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57829" w:rsidRPr="00F57829" w:rsidRDefault="00F57829" w:rsidP="00F5782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7829">
        <w:rPr>
          <w:rFonts w:ascii="Times New Roman" w:hAnsi="Times New Roman" w:cs="Times New Roman"/>
          <w:sz w:val="26"/>
          <w:szCs w:val="26"/>
        </w:rPr>
        <w:t>1. 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F57829" w:rsidRPr="00F57829" w:rsidRDefault="00F57829" w:rsidP="00F5782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7829">
        <w:rPr>
          <w:rFonts w:ascii="Times New Roman" w:hAnsi="Times New Roman" w:cs="Times New Roman"/>
          <w:sz w:val="26"/>
          <w:szCs w:val="26"/>
        </w:rPr>
        <w:t>2. Наличие информации об установленном факте нарушения обязательных требований к осуществлению дорожной деятельности.</w:t>
      </w:r>
    </w:p>
    <w:p w:rsidR="00F57829" w:rsidRPr="00F57829" w:rsidRDefault="00F57829" w:rsidP="00F5782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7829">
        <w:rPr>
          <w:rFonts w:ascii="Times New Roman" w:hAnsi="Times New Roman" w:cs="Times New Roman"/>
          <w:sz w:val="26"/>
          <w:szCs w:val="26"/>
        </w:rPr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F57829" w:rsidRPr="00F57829" w:rsidRDefault="00F57829" w:rsidP="00F5782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7829">
        <w:rPr>
          <w:rFonts w:ascii="Times New Roman" w:hAnsi="Times New Roman" w:cs="Times New Roman"/>
          <w:sz w:val="26"/>
          <w:szCs w:val="26"/>
        </w:rPr>
        <w:t>4. Наличие информации об установленном факте нарушений обязательных требований, установленных в отношении перевозок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57829" w:rsidRPr="00F57829" w:rsidRDefault="00F57829" w:rsidP="00F5782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7829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F57829">
        <w:rPr>
          <w:rFonts w:ascii="Times New Roman" w:hAnsi="Times New Roman" w:cs="Times New Roman"/>
          <w:sz w:val="26"/>
          <w:szCs w:val="26"/>
        </w:rPr>
        <w:t>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</w:t>
      </w:r>
      <w:proofErr w:type="gramEnd"/>
      <w:r w:rsidRPr="00F57829">
        <w:rPr>
          <w:rFonts w:ascii="Times New Roman" w:hAnsi="Times New Roman" w:cs="Times New Roman"/>
          <w:sz w:val="26"/>
          <w:szCs w:val="26"/>
        </w:rPr>
        <w:t>.</w:t>
      </w:r>
    </w:p>
    <w:p w:rsidR="00F57829" w:rsidRPr="00F57829" w:rsidRDefault="00F57829" w:rsidP="00F5782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7829">
        <w:rPr>
          <w:rFonts w:ascii="Times New Roman" w:hAnsi="Times New Roman" w:cs="Times New Roman"/>
          <w:sz w:val="26"/>
          <w:szCs w:val="26"/>
        </w:rPr>
        <w:t>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CA587C" w:rsidRPr="00F57829" w:rsidRDefault="00F57829" w:rsidP="00F5782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7829">
        <w:rPr>
          <w:rFonts w:ascii="Times New Roman" w:hAnsi="Times New Roman" w:cs="Times New Roman"/>
          <w:sz w:val="26"/>
          <w:szCs w:val="26"/>
        </w:rPr>
        <w:t>7. Наличие информации об установленном факте нарушении обязательных требований при производстве дорожных работ.</w:t>
      </w:r>
    </w:p>
    <w:sectPr w:rsidR="00CA587C" w:rsidRPr="00F57829" w:rsidSect="00CA587C">
      <w:pgSz w:w="11909" w:h="16838"/>
      <w:pgMar w:top="567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C78" w:rsidRDefault="00225C78">
      <w:r>
        <w:separator/>
      </w:r>
    </w:p>
  </w:endnote>
  <w:endnote w:type="continuationSeparator" w:id="0">
    <w:p w:rsidR="00225C78" w:rsidRDefault="0022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C78" w:rsidRDefault="00225C78"/>
  </w:footnote>
  <w:footnote w:type="continuationSeparator" w:id="0">
    <w:p w:rsidR="00225C78" w:rsidRDefault="00225C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F3C"/>
    <w:multiLevelType w:val="multilevel"/>
    <w:tmpl w:val="312CAD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23729"/>
    <w:multiLevelType w:val="multilevel"/>
    <w:tmpl w:val="CE60C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141B0"/>
    <w:multiLevelType w:val="multilevel"/>
    <w:tmpl w:val="7C9863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E5416F"/>
    <w:multiLevelType w:val="multilevel"/>
    <w:tmpl w:val="051A3A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215093"/>
    <w:multiLevelType w:val="multilevel"/>
    <w:tmpl w:val="DE72749E"/>
    <w:lvl w:ilvl="0">
      <w:start w:val="19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2428A4"/>
    <w:multiLevelType w:val="multilevel"/>
    <w:tmpl w:val="90DE25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3B2CC6"/>
    <w:multiLevelType w:val="multilevel"/>
    <w:tmpl w:val="B896C4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700F9E"/>
    <w:multiLevelType w:val="hybridMultilevel"/>
    <w:tmpl w:val="D58AA17C"/>
    <w:lvl w:ilvl="0" w:tplc="89424650">
      <w:start w:val="1"/>
      <w:numFmt w:val="decimal"/>
      <w:suff w:val="space"/>
      <w:lvlText w:val="%1)"/>
      <w:lvlJc w:val="left"/>
      <w:pPr>
        <w:ind w:left="1405" w:hanging="5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A4435D"/>
    <w:multiLevelType w:val="multilevel"/>
    <w:tmpl w:val="ECFAC1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BC479A"/>
    <w:multiLevelType w:val="multilevel"/>
    <w:tmpl w:val="47BC6E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BA5593"/>
    <w:multiLevelType w:val="multilevel"/>
    <w:tmpl w:val="500AF7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D26E8E"/>
    <w:multiLevelType w:val="multilevel"/>
    <w:tmpl w:val="F3BABF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8668BB"/>
    <w:multiLevelType w:val="multilevel"/>
    <w:tmpl w:val="4672F1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0B4119"/>
    <w:multiLevelType w:val="multilevel"/>
    <w:tmpl w:val="243098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6776EA"/>
    <w:multiLevelType w:val="multilevel"/>
    <w:tmpl w:val="7F6A94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57388C"/>
    <w:multiLevelType w:val="multilevel"/>
    <w:tmpl w:val="09BEFF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5D2EF8"/>
    <w:multiLevelType w:val="multilevel"/>
    <w:tmpl w:val="19540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4D06BB"/>
    <w:multiLevelType w:val="hybridMultilevel"/>
    <w:tmpl w:val="1BDE820E"/>
    <w:lvl w:ilvl="0" w:tplc="7B528A82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8">
    <w:nsid w:val="382523EA"/>
    <w:multiLevelType w:val="multilevel"/>
    <w:tmpl w:val="F9A242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432794"/>
    <w:multiLevelType w:val="multilevel"/>
    <w:tmpl w:val="0B88C3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943F93"/>
    <w:multiLevelType w:val="multilevel"/>
    <w:tmpl w:val="4A3678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9365B9"/>
    <w:multiLevelType w:val="multilevel"/>
    <w:tmpl w:val="6478F0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011BD1"/>
    <w:multiLevelType w:val="multilevel"/>
    <w:tmpl w:val="C93A6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297B1A"/>
    <w:multiLevelType w:val="multilevel"/>
    <w:tmpl w:val="C972A8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E152C1"/>
    <w:multiLevelType w:val="multilevel"/>
    <w:tmpl w:val="DDA469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8F4623"/>
    <w:multiLevelType w:val="multilevel"/>
    <w:tmpl w:val="EF92575C"/>
    <w:lvl w:ilvl="0">
      <w:start w:val="19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8A4A2C"/>
    <w:multiLevelType w:val="multilevel"/>
    <w:tmpl w:val="6D98DB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2E62F6"/>
    <w:multiLevelType w:val="hybridMultilevel"/>
    <w:tmpl w:val="28664628"/>
    <w:lvl w:ilvl="0" w:tplc="4C2A6536">
      <w:start w:val="2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4FD73D74"/>
    <w:multiLevelType w:val="hybridMultilevel"/>
    <w:tmpl w:val="54E67A56"/>
    <w:lvl w:ilvl="0" w:tplc="651C7BE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507E4414"/>
    <w:multiLevelType w:val="multilevel"/>
    <w:tmpl w:val="EE502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8160C2"/>
    <w:multiLevelType w:val="multilevel"/>
    <w:tmpl w:val="9FBEB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F742EE"/>
    <w:multiLevelType w:val="multilevel"/>
    <w:tmpl w:val="EBF019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786175"/>
    <w:multiLevelType w:val="multilevel"/>
    <w:tmpl w:val="0C0C8D64"/>
    <w:lvl w:ilvl="0">
      <w:start w:val="20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5F3B1E"/>
    <w:multiLevelType w:val="multilevel"/>
    <w:tmpl w:val="466292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0E6A59"/>
    <w:multiLevelType w:val="multilevel"/>
    <w:tmpl w:val="4F2E17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492A19"/>
    <w:multiLevelType w:val="multilevel"/>
    <w:tmpl w:val="7A30F5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9F1C6C"/>
    <w:multiLevelType w:val="multilevel"/>
    <w:tmpl w:val="18943F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3F25E9"/>
    <w:multiLevelType w:val="multilevel"/>
    <w:tmpl w:val="04E8B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D734E3"/>
    <w:multiLevelType w:val="multilevel"/>
    <w:tmpl w:val="3F26F53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C802D0"/>
    <w:multiLevelType w:val="multilevel"/>
    <w:tmpl w:val="1DF810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A10508"/>
    <w:multiLevelType w:val="multilevel"/>
    <w:tmpl w:val="47B0A74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F21C3D"/>
    <w:multiLevelType w:val="multilevel"/>
    <w:tmpl w:val="F29A9D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351072"/>
    <w:multiLevelType w:val="hybridMultilevel"/>
    <w:tmpl w:val="5F34C0B2"/>
    <w:lvl w:ilvl="0" w:tplc="9D404C0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>
    <w:nsid w:val="7F2338E2"/>
    <w:multiLevelType w:val="multilevel"/>
    <w:tmpl w:val="0A384C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"/>
  </w:num>
  <w:num w:numId="3">
    <w:abstractNumId w:val="24"/>
  </w:num>
  <w:num w:numId="4">
    <w:abstractNumId w:val="29"/>
  </w:num>
  <w:num w:numId="5">
    <w:abstractNumId w:val="12"/>
  </w:num>
  <w:num w:numId="6">
    <w:abstractNumId w:val="37"/>
  </w:num>
  <w:num w:numId="7">
    <w:abstractNumId w:val="3"/>
  </w:num>
  <w:num w:numId="8">
    <w:abstractNumId w:val="38"/>
  </w:num>
  <w:num w:numId="9">
    <w:abstractNumId w:val="41"/>
  </w:num>
  <w:num w:numId="10">
    <w:abstractNumId w:val="11"/>
  </w:num>
  <w:num w:numId="11">
    <w:abstractNumId w:val="31"/>
  </w:num>
  <w:num w:numId="12">
    <w:abstractNumId w:val="26"/>
  </w:num>
  <w:num w:numId="13">
    <w:abstractNumId w:val="0"/>
  </w:num>
  <w:num w:numId="14">
    <w:abstractNumId w:val="14"/>
  </w:num>
  <w:num w:numId="15">
    <w:abstractNumId w:val="6"/>
  </w:num>
  <w:num w:numId="16">
    <w:abstractNumId w:val="13"/>
  </w:num>
  <w:num w:numId="17">
    <w:abstractNumId w:val="35"/>
  </w:num>
  <w:num w:numId="18">
    <w:abstractNumId w:val="20"/>
  </w:num>
  <w:num w:numId="19">
    <w:abstractNumId w:val="10"/>
  </w:num>
  <w:num w:numId="20">
    <w:abstractNumId w:val="30"/>
  </w:num>
  <w:num w:numId="21">
    <w:abstractNumId w:val="39"/>
  </w:num>
  <w:num w:numId="22">
    <w:abstractNumId w:val="43"/>
  </w:num>
  <w:num w:numId="23">
    <w:abstractNumId w:val="8"/>
  </w:num>
  <w:num w:numId="24">
    <w:abstractNumId w:val="9"/>
  </w:num>
  <w:num w:numId="25">
    <w:abstractNumId w:val="40"/>
  </w:num>
  <w:num w:numId="26">
    <w:abstractNumId w:val="19"/>
  </w:num>
  <w:num w:numId="27">
    <w:abstractNumId w:val="21"/>
  </w:num>
  <w:num w:numId="28">
    <w:abstractNumId w:val="34"/>
  </w:num>
  <w:num w:numId="29">
    <w:abstractNumId w:val="36"/>
  </w:num>
  <w:num w:numId="30">
    <w:abstractNumId w:val="15"/>
  </w:num>
  <w:num w:numId="31">
    <w:abstractNumId w:val="2"/>
  </w:num>
  <w:num w:numId="32">
    <w:abstractNumId w:val="4"/>
  </w:num>
  <w:num w:numId="33">
    <w:abstractNumId w:val="5"/>
  </w:num>
  <w:num w:numId="34">
    <w:abstractNumId w:val="23"/>
  </w:num>
  <w:num w:numId="35">
    <w:abstractNumId w:val="25"/>
  </w:num>
  <w:num w:numId="36">
    <w:abstractNumId w:val="32"/>
  </w:num>
  <w:num w:numId="37">
    <w:abstractNumId w:val="33"/>
  </w:num>
  <w:num w:numId="38">
    <w:abstractNumId w:val="22"/>
  </w:num>
  <w:num w:numId="39">
    <w:abstractNumId w:val="18"/>
  </w:num>
  <w:num w:numId="40">
    <w:abstractNumId w:val="42"/>
  </w:num>
  <w:num w:numId="41">
    <w:abstractNumId w:val="27"/>
  </w:num>
  <w:num w:numId="42">
    <w:abstractNumId w:val="28"/>
  </w:num>
  <w:num w:numId="43">
    <w:abstractNumId w:val="17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30"/>
    <w:rsid w:val="00025C4E"/>
    <w:rsid w:val="00031959"/>
    <w:rsid w:val="000F5052"/>
    <w:rsid w:val="00121AA3"/>
    <w:rsid w:val="00127B9D"/>
    <w:rsid w:val="00141F81"/>
    <w:rsid w:val="0014395B"/>
    <w:rsid w:val="00145849"/>
    <w:rsid w:val="0018278F"/>
    <w:rsid w:val="001942A1"/>
    <w:rsid w:val="001A72D0"/>
    <w:rsid w:val="001D61A8"/>
    <w:rsid w:val="001E23C6"/>
    <w:rsid w:val="001E3694"/>
    <w:rsid w:val="001F7E24"/>
    <w:rsid w:val="0022436D"/>
    <w:rsid w:val="00225C78"/>
    <w:rsid w:val="00241B44"/>
    <w:rsid w:val="00254068"/>
    <w:rsid w:val="00271251"/>
    <w:rsid w:val="002720D4"/>
    <w:rsid w:val="00277097"/>
    <w:rsid w:val="00280799"/>
    <w:rsid w:val="00285334"/>
    <w:rsid w:val="002D6E34"/>
    <w:rsid w:val="003100B7"/>
    <w:rsid w:val="00316ED7"/>
    <w:rsid w:val="00332B24"/>
    <w:rsid w:val="003A4686"/>
    <w:rsid w:val="003C5116"/>
    <w:rsid w:val="003C7D4B"/>
    <w:rsid w:val="003F3D2A"/>
    <w:rsid w:val="00411D75"/>
    <w:rsid w:val="00441F4E"/>
    <w:rsid w:val="0047495F"/>
    <w:rsid w:val="004C1854"/>
    <w:rsid w:val="004E1E34"/>
    <w:rsid w:val="004F076E"/>
    <w:rsid w:val="005124CD"/>
    <w:rsid w:val="00537D02"/>
    <w:rsid w:val="005C1253"/>
    <w:rsid w:val="005D6070"/>
    <w:rsid w:val="005F5D0F"/>
    <w:rsid w:val="0060655E"/>
    <w:rsid w:val="006073BB"/>
    <w:rsid w:val="006111D1"/>
    <w:rsid w:val="006163FB"/>
    <w:rsid w:val="00630CA7"/>
    <w:rsid w:val="006A0FF8"/>
    <w:rsid w:val="006B1DFB"/>
    <w:rsid w:val="006C75F6"/>
    <w:rsid w:val="006E3DFC"/>
    <w:rsid w:val="0070034C"/>
    <w:rsid w:val="007045A8"/>
    <w:rsid w:val="00743FB5"/>
    <w:rsid w:val="00751E4C"/>
    <w:rsid w:val="0075673F"/>
    <w:rsid w:val="00775585"/>
    <w:rsid w:val="007773BD"/>
    <w:rsid w:val="007A0171"/>
    <w:rsid w:val="007B3D07"/>
    <w:rsid w:val="007B7FBC"/>
    <w:rsid w:val="007C1AD1"/>
    <w:rsid w:val="007D2279"/>
    <w:rsid w:val="007F22B0"/>
    <w:rsid w:val="007F3707"/>
    <w:rsid w:val="008101B5"/>
    <w:rsid w:val="0081557D"/>
    <w:rsid w:val="00874B8D"/>
    <w:rsid w:val="00880686"/>
    <w:rsid w:val="008B0DD5"/>
    <w:rsid w:val="008F00E3"/>
    <w:rsid w:val="00900A5E"/>
    <w:rsid w:val="00904961"/>
    <w:rsid w:val="009237C5"/>
    <w:rsid w:val="00936B57"/>
    <w:rsid w:val="00965DCD"/>
    <w:rsid w:val="00970A59"/>
    <w:rsid w:val="0098771B"/>
    <w:rsid w:val="009A37E5"/>
    <w:rsid w:val="00A07BC1"/>
    <w:rsid w:val="00A44B25"/>
    <w:rsid w:val="00A46C32"/>
    <w:rsid w:val="00A62073"/>
    <w:rsid w:val="00A70B69"/>
    <w:rsid w:val="00A76551"/>
    <w:rsid w:val="00A90B92"/>
    <w:rsid w:val="00A947AF"/>
    <w:rsid w:val="00AA758B"/>
    <w:rsid w:val="00AE1FDD"/>
    <w:rsid w:val="00B04AC8"/>
    <w:rsid w:val="00B202D1"/>
    <w:rsid w:val="00B25683"/>
    <w:rsid w:val="00B46920"/>
    <w:rsid w:val="00B70598"/>
    <w:rsid w:val="00B773FC"/>
    <w:rsid w:val="00BF08D1"/>
    <w:rsid w:val="00C424CD"/>
    <w:rsid w:val="00C65D49"/>
    <w:rsid w:val="00CA587C"/>
    <w:rsid w:val="00CC108A"/>
    <w:rsid w:val="00CD4C47"/>
    <w:rsid w:val="00D07933"/>
    <w:rsid w:val="00D23D3C"/>
    <w:rsid w:val="00D5103B"/>
    <w:rsid w:val="00DD6330"/>
    <w:rsid w:val="00DE5582"/>
    <w:rsid w:val="00E1113B"/>
    <w:rsid w:val="00E56244"/>
    <w:rsid w:val="00E6058A"/>
    <w:rsid w:val="00E774ED"/>
    <w:rsid w:val="00E824B4"/>
    <w:rsid w:val="00E9716C"/>
    <w:rsid w:val="00EA3A18"/>
    <w:rsid w:val="00ED257B"/>
    <w:rsid w:val="00F33F6A"/>
    <w:rsid w:val="00F52E9E"/>
    <w:rsid w:val="00F57829"/>
    <w:rsid w:val="00F666AB"/>
    <w:rsid w:val="00F92BD6"/>
    <w:rsid w:val="00FA0356"/>
    <w:rsid w:val="00FB0DA7"/>
    <w:rsid w:val="00FC63D6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25"/>
      <w:szCs w:val="25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6pt0pt">
    <w:name w:val="Основной текст + 6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5pt0pt">
    <w:name w:val="Основной текст + 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10"/>
      <w:szCs w:val="10"/>
      <w:u w:val="none"/>
      <w:lang w:val="ru-RU"/>
    </w:rPr>
  </w:style>
  <w:style w:type="character" w:customStyle="1" w:styleId="5pt0pt0">
    <w:name w:val="Основной текст + 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paragraph" w:styleId="a5">
    <w:name w:val="No Spacing"/>
    <w:uiPriority w:val="1"/>
    <w:qFormat/>
    <w:rsid w:val="0047495F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3F3D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D2A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rsid w:val="007045A8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21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25"/>
      <w:szCs w:val="25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6pt0pt">
    <w:name w:val="Основной текст + 6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5pt0pt">
    <w:name w:val="Основной текст + 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10"/>
      <w:szCs w:val="10"/>
      <w:u w:val="none"/>
      <w:lang w:val="ru-RU"/>
    </w:rPr>
  </w:style>
  <w:style w:type="character" w:customStyle="1" w:styleId="5pt0pt0">
    <w:name w:val="Основной текст + 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paragraph" w:styleId="a5">
    <w:name w:val="No Spacing"/>
    <w:uiPriority w:val="1"/>
    <w:qFormat/>
    <w:rsid w:val="0047495F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3F3D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D2A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rsid w:val="007045A8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21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2255729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871DB-C811-49BD-8922-A9EF7B345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Альбина</cp:lastModifiedBy>
  <cp:revision>30</cp:revision>
  <cp:lastPrinted>2022-05-17T06:24:00Z</cp:lastPrinted>
  <dcterms:created xsi:type="dcterms:W3CDTF">2021-11-30T05:57:00Z</dcterms:created>
  <dcterms:modified xsi:type="dcterms:W3CDTF">2022-05-17T06:55:00Z</dcterms:modified>
</cp:coreProperties>
</file>