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8" w:rsidRPr="00392888" w:rsidRDefault="00392888" w:rsidP="00392888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B669D"/>
          <w:kern w:val="36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bCs/>
          <w:color w:val="1B669D"/>
          <w:kern w:val="36"/>
          <w:sz w:val="24"/>
          <w:szCs w:val="24"/>
          <w:lang w:eastAsia="ru-RU"/>
        </w:rPr>
        <w:t>О навязывании «добровольного» страхования имущества</w:t>
      </w:r>
    </w:p>
    <w:p w:rsidR="00392888" w:rsidRPr="00392888" w:rsidRDefault="00392888" w:rsidP="00392888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Последнее время стала весьма распространенной недобросовест</w:t>
      </w:r>
      <w:bookmarkStart w:id="0" w:name="_GoBack"/>
      <w:bookmarkEnd w:id="0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ная практика управляющих компаний по включению в платежный документ за оплату жилищно-коммунальных услуг жителям многоквартирных домов платы за добровольное страхование квартиры при фактическом отсутствии каких-либо договорных отношений со страховой компанией.</w:t>
      </w: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Процедура данной практики такова, что в почтовые ящики жильцов раскладываются «информационные письма», содержащие оферту (предложение заключить договор страхования имущества). После чего, на следующий месяц приходит квитанция на оплату жилищно-коммунальных услуг, уже содержащая строку «добровольное страхование». И если потребитель не заметит и оплатит все услуги, указанные в квитанции, то считается, что гражданин согласился с предложенными условиями договора страхования и после оплаты соответствующего счета договор считается заключенным.</w:t>
      </w: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 относит данный факт к нарушению принципа свободы договора, связанного с самостоятельным выбором потребителем страховой компании, что является навязыванием услуги, свидетельствующим о нарушении прав потребителей и пункта 2 статьи 16 Закона Российской Федерации от 07.02.1992 № 2300-1 «О защите прав потребителей».</w:t>
      </w: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Сбор платежей за добровольное страхование не входит в число услуг, оказываемых управляющей компанией по договору управления многоквартирным домом и подлежащих оплате потребителями. Заключение договора страхования и оплата указанных услуг является правом собственников жилых помещений. Однако для этого должно быть принято соответствующее решение на общем собрании собственников жилых помещений многоквартирного дома (далее – МКД).</w:t>
      </w: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Данной позиции придерживается и Верховный Суд Российской Федерации, который, руководствуясь статьями 198, 200, 201 Арбитражного процессуального кодекса Российской Федерации, статьями 153, 154 Жилищного кодекса Российской Федерации, положениями Закона Российской Федерации от 07.02.1992 № 2300-1 «О защите прав потребителей», Правилами предоставления коммунальных услуг, утвержденными постановлением Правительства Российской Федерации от 06.05.2011 № 354, в определении от 23 сентября 2020 г. № 309-ЭС20-13251 по делу № А60-58964</w:t>
      </w:r>
      <w:proofErr w:type="gramEnd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/2019 указал, что информация об оплате услуг добровольного страхования не входит в перечень сведений, подлежащих включению в платежный документ. Управляющая компания, предоставляя информацию в </w:t>
      </w:r>
      <w:proofErr w:type="gramStart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счете-квитанции</w:t>
      </w:r>
      <w:proofErr w:type="gramEnd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 оплате жилищно-коммунальных услуг по строке «услуга добровольное страхование» определенной страховой компании, выходит за рамки своих полномочий, предоставляемых ей собственниками помещений МКД. Указанная практика не связана с осуществлением деятельности по договору управления МКД и нарушает принцип договора, связанный с самостоятельным выбором потребителем страховой компании, что является навязыванием услуги.</w:t>
      </w: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 учетом </w:t>
      </w:r>
      <w:proofErr w:type="gramStart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изложенного</w:t>
      </w:r>
      <w:proofErr w:type="gramEnd"/>
      <w:r w:rsidRPr="003928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Роспотребнадзор рекомендует потребителям более внимательно просматривать все услуги, указанные в платежном документе, чтобы в дальнейшем это не превращалось для них в финансовые потери.</w:t>
      </w:r>
    </w:p>
    <w:p w:rsidR="00392888" w:rsidRPr="00392888" w:rsidRDefault="00392888" w:rsidP="0039288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392888" w:rsidRPr="00392888" w:rsidRDefault="00392888" w:rsidP="0039288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C4655" w:rsidRPr="00392888" w:rsidRDefault="00392888" w:rsidP="0039288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42424"/>
          <w:sz w:val="24"/>
          <w:szCs w:val="24"/>
          <w:lang w:eastAsia="ru-RU"/>
        </w:rPr>
      </w:pPr>
      <w:r w:rsidRPr="00392888">
        <w:rPr>
          <w:rFonts w:ascii="Times New Roman" w:eastAsia="Times New Roman" w:hAnsi="Times New Roman" w:cs="Times New Roman"/>
          <w:i/>
          <w:color w:val="242424"/>
          <w:sz w:val="24"/>
          <w:szCs w:val="24"/>
          <w:lang w:eastAsia="ru-RU"/>
        </w:rPr>
        <w:t>Источник:</w:t>
      </w:r>
      <w:r w:rsidRPr="00392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2888">
        <w:rPr>
          <w:rFonts w:ascii="Times New Roman" w:hAnsi="Times New Roman" w:cs="Times New Roman"/>
          <w:i/>
          <w:sz w:val="24"/>
          <w:szCs w:val="24"/>
        </w:rPr>
        <w:t xml:space="preserve">Территориальный отдел Управления  </w:t>
      </w:r>
      <w:proofErr w:type="spellStart"/>
      <w:r w:rsidRPr="00392888">
        <w:rPr>
          <w:rFonts w:ascii="Times New Roman" w:hAnsi="Times New Roman" w:cs="Times New Roman"/>
          <w:i/>
          <w:sz w:val="24"/>
          <w:szCs w:val="24"/>
        </w:rPr>
        <w:t>Роспотребнадзора</w:t>
      </w:r>
      <w:proofErr w:type="spellEnd"/>
      <w:r w:rsidRPr="00392888">
        <w:rPr>
          <w:rFonts w:ascii="Times New Roman" w:hAnsi="Times New Roman" w:cs="Times New Roman"/>
          <w:i/>
          <w:sz w:val="24"/>
          <w:szCs w:val="24"/>
        </w:rPr>
        <w:t xml:space="preserve"> по РТ (Татарстан) в </w:t>
      </w:r>
      <w:proofErr w:type="spellStart"/>
      <w:r w:rsidRPr="00392888">
        <w:rPr>
          <w:rFonts w:ascii="Times New Roman" w:hAnsi="Times New Roman" w:cs="Times New Roman"/>
          <w:i/>
          <w:sz w:val="24"/>
          <w:szCs w:val="24"/>
        </w:rPr>
        <w:t>Бугульминском</w:t>
      </w:r>
      <w:proofErr w:type="spellEnd"/>
      <w:proofErr w:type="gramStart"/>
      <w:r w:rsidRPr="0039288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proofErr w:type="gramEnd"/>
      <w:r w:rsidRPr="00392888">
        <w:rPr>
          <w:rFonts w:ascii="Times New Roman" w:hAnsi="Times New Roman" w:cs="Times New Roman"/>
          <w:i/>
          <w:sz w:val="24"/>
          <w:szCs w:val="24"/>
        </w:rPr>
        <w:t>Азнакаеском</w:t>
      </w:r>
      <w:proofErr w:type="spellEnd"/>
      <w:r w:rsidRPr="0039288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392888">
        <w:rPr>
          <w:rFonts w:ascii="Times New Roman" w:hAnsi="Times New Roman" w:cs="Times New Roman"/>
          <w:i/>
          <w:sz w:val="24"/>
          <w:szCs w:val="24"/>
        </w:rPr>
        <w:t>Бавлинском,Ютазинском</w:t>
      </w:r>
      <w:proofErr w:type="spellEnd"/>
      <w:r w:rsidRPr="00392888">
        <w:rPr>
          <w:rFonts w:ascii="Times New Roman" w:hAnsi="Times New Roman" w:cs="Times New Roman"/>
          <w:i/>
          <w:sz w:val="24"/>
          <w:szCs w:val="24"/>
        </w:rPr>
        <w:t xml:space="preserve">  районах    просит  Вас довести до сведения населения информацию  </w:t>
      </w:r>
    </w:p>
    <w:sectPr w:rsidR="002C4655" w:rsidRPr="0039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81"/>
    <w:rsid w:val="002C4655"/>
    <w:rsid w:val="00392888"/>
    <w:rsid w:val="00A1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2022-05-20T13:45:00Z</dcterms:created>
  <dcterms:modified xsi:type="dcterms:W3CDTF">2022-05-20T13:47:00Z</dcterms:modified>
</cp:coreProperties>
</file>