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4A1" w:rsidRPr="004244A1" w:rsidRDefault="004244A1" w:rsidP="004244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bookmarkStart w:id="0" w:name="_GoBack"/>
      <w:r w:rsidRPr="004244A1">
        <w:rPr>
          <w:rFonts w:ascii="Times New Roman" w:hAnsi="Times New Roman" w:cs="Times New Roman"/>
          <w:b/>
          <w:bCs/>
          <w:sz w:val="24"/>
        </w:rPr>
        <w:t>О рекомендациях, как выбрать сыр</w:t>
      </w:r>
    </w:p>
    <w:bookmarkEnd w:id="0"/>
    <w:p w:rsidR="004244A1" w:rsidRPr="004244A1" w:rsidRDefault="004244A1" w:rsidP="00424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244A1">
        <w:rPr>
          <w:rFonts w:ascii="Times New Roman" w:hAnsi="Times New Roman" w:cs="Times New Roman"/>
          <w:sz w:val="24"/>
        </w:rPr>
        <w:t>В магазинах реализуется большое количество сыров и потребителю бывает сложно сделать правильный выбор. В связи с этим Роспотребнадзор напоминает о видах сыра и о том, на что нужно обратить внимание при приобретении продукта.</w:t>
      </w:r>
    </w:p>
    <w:p w:rsidR="004244A1" w:rsidRPr="004244A1" w:rsidRDefault="004244A1" w:rsidP="00424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4244A1">
        <w:rPr>
          <w:rFonts w:ascii="Times New Roman" w:hAnsi="Times New Roman" w:cs="Times New Roman"/>
          <w:sz w:val="24"/>
        </w:rPr>
        <w:t>Обратите внимание, что Решением Совета Евразийской экономической комиссии от 09.10.2013 №67 принят технический регламент Таможенного союза «О безопасности молока и молочной продукции», который устанавливает требования безопасности к молоку и молочной продукции, к процессам их производства, хранения, перевозки, реализации и утилизации, а также требования к маркировке и упаковке молока и молочной продукции.</w:t>
      </w:r>
      <w:proofErr w:type="gramEnd"/>
    </w:p>
    <w:p w:rsidR="004244A1" w:rsidRPr="004244A1" w:rsidRDefault="004244A1" w:rsidP="00424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244A1">
        <w:rPr>
          <w:rFonts w:ascii="Times New Roman" w:hAnsi="Times New Roman" w:cs="Times New Roman"/>
          <w:sz w:val="24"/>
        </w:rPr>
        <w:t>Идентификация сыра проводится по наименованию продукта.</w:t>
      </w:r>
    </w:p>
    <w:p w:rsidR="004244A1" w:rsidRPr="004244A1" w:rsidRDefault="004244A1" w:rsidP="00424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244A1">
        <w:rPr>
          <w:rFonts w:ascii="Times New Roman" w:hAnsi="Times New Roman" w:cs="Times New Roman"/>
          <w:sz w:val="24"/>
        </w:rPr>
        <w:t>Наименования сыров</w:t>
      </w:r>
    </w:p>
    <w:p w:rsidR="004244A1" w:rsidRPr="004244A1" w:rsidRDefault="004244A1" w:rsidP="00424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4244A1">
        <w:rPr>
          <w:rFonts w:ascii="Times New Roman" w:hAnsi="Times New Roman" w:cs="Times New Roman"/>
          <w:sz w:val="24"/>
        </w:rPr>
        <w:t xml:space="preserve">•«Сыр, плавленый сыр, </w:t>
      </w:r>
      <w:proofErr w:type="spellStart"/>
      <w:r w:rsidRPr="004244A1">
        <w:rPr>
          <w:rFonts w:ascii="Times New Roman" w:hAnsi="Times New Roman" w:cs="Times New Roman"/>
          <w:sz w:val="24"/>
        </w:rPr>
        <w:t>молокосодержащий</w:t>
      </w:r>
      <w:proofErr w:type="spellEnd"/>
      <w:r w:rsidRPr="004244A1">
        <w:rPr>
          <w:rFonts w:ascii="Times New Roman" w:hAnsi="Times New Roman" w:cs="Times New Roman"/>
          <w:sz w:val="24"/>
        </w:rPr>
        <w:t xml:space="preserve"> продукт с заменителем молочного жира, произведенный по технологии сыра, </w:t>
      </w:r>
      <w:proofErr w:type="spellStart"/>
      <w:r w:rsidRPr="004244A1">
        <w:rPr>
          <w:rFonts w:ascii="Times New Roman" w:hAnsi="Times New Roman" w:cs="Times New Roman"/>
          <w:sz w:val="24"/>
        </w:rPr>
        <w:t>молокосодержащий</w:t>
      </w:r>
      <w:proofErr w:type="spellEnd"/>
      <w:r w:rsidRPr="004244A1">
        <w:rPr>
          <w:rFonts w:ascii="Times New Roman" w:hAnsi="Times New Roman" w:cs="Times New Roman"/>
          <w:sz w:val="24"/>
        </w:rPr>
        <w:t xml:space="preserve"> продукт с заменителем молочного жира, произведенный по технологии плавленого сыра копченые» - сыр, плавленый сыр, </w:t>
      </w:r>
      <w:proofErr w:type="spellStart"/>
      <w:r w:rsidRPr="004244A1">
        <w:rPr>
          <w:rFonts w:ascii="Times New Roman" w:hAnsi="Times New Roman" w:cs="Times New Roman"/>
          <w:sz w:val="24"/>
        </w:rPr>
        <w:t>молокосодержащий</w:t>
      </w:r>
      <w:proofErr w:type="spellEnd"/>
      <w:r w:rsidRPr="004244A1">
        <w:rPr>
          <w:rFonts w:ascii="Times New Roman" w:hAnsi="Times New Roman" w:cs="Times New Roman"/>
          <w:sz w:val="24"/>
        </w:rPr>
        <w:t xml:space="preserve"> продукт с заменителем молочного жира, произведенный по технологии сыра, </w:t>
      </w:r>
      <w:proofErr w:type="spellStart"/>
      <w:r w:rsidRPr="004244A1">
        <w:rPr>
          <w:rFonts w:ascii="Times New Roman" w:hAnsi="Times New Roman" w:cs="Times New Roman"/>
          <w:sz w:val="24"/>
        </w:rPr>
        <w:t>молокосодержащий</w:t>
      </w:r>
      <w:proofErr w:type="spellEnd"/>
      <w:r w:rsidRPr="004244A1">
        <w:rPr>
          <w:rFonts w:ascii="Times New Roman" w:hAnsi="Times New Roman" w:cs="Times New Roman"/>
          <w:sz w:val="24"/>
        </w:rPr>
        <w:t xml:space="preserve"> продукт с заменителем молочного жира, произведенный по технологии плавленого сыра, подвергнутые копчению и имеющие характерные для копченых пищевых продуктов специфические органолептические</w:t>
      </w:r>
      <w:proofErr w:type="gramEnd"/>
      <w:r w:rsidRPr="004244A1">
        <w:rPr>
          <w:rFonts w:ascii="Times New Roman" w:hAnsi="Times New Roman" w:cs="Times New Roman"/>
          <w:sz w:val="24"/>
        </w:rPr>
        <w:t xml:space="preserve"> свойства. </w:t>
      </w:r>
      <w:proofErr w:type="gramStart"/>
      <w:r w:rsidRPr="004244A1">
        <w:rPr>
          <w:rFonts w:ascii="Times New Roman" w:hAnsi="Times New Roman" w:cs="Times New Roman"/>
          <w:sz w:val="24"/>
        </w:rPr>
        <w:t xml:space="preserve">Не допускается использование </w:t>
      </w:r>
      <w:proofErr w:type="spellStart"/>
      <w:r w:rsidRPr="004244A1">
        <w:rPr>
          <w:rFonts w:ascii="Times New Roman" w:hAnsi="Times New Roman" w:cs="Times New Roman"/>
          <w:sz w:val="24"/>
        </w:rPr>
        <w:t>ароматизаторов</w:t>
      </w:r>
      <w:proofErr w:type="spellEnd"/>
      <w:r w:rsidRPr="004244A1">
        <w:rPr>
          <w:rFonts w:ascii="Times New Roman" w:hAnsi="Times New Roman" w:cs="Times New Roman"/>
          <w:sz w:val="24"/>
        </w:rPr>
        <w:t xml:space="preserve"> коптильных;</w:t>
      </w:r>
      <w:proofErr w:type="gramEnd"/>
    </w:p>
    <w:p w:rsidR="004244A1" w:rsidRPr="004244A1" w:rsidRDefault="004244A1" w:rsidP="00424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4244A1">
        <w:rPr>
          <w:rFonts w:ascii="Times New Roman" w:hAnsi="Times New Roman" w:cs="Times New Roman"/>
          <w:sz w:val="24"/>
        </w:rPr>
        <w:t xml:space="preserve">•«Сыр, </w:t>
      </w:r>
      <w:proofErr w:type="spellStart"/>
      <w:r w:rsidRPr="004244A1">
        <w:rPr>
          <w:rFonts w:ascii="Times New Roman" w:hAnsi="Times New Roman" w:cs="Times New Roman"/>
          <w:sz w:val="24"/>
        </w:rPr>
        <w:t>молокосодержащий</w:t>
      </w:r>
      <w:proofErr w:type="spellEnd"/>
      <w:r w:rsidRPr="004244A1">
        <w:rPr>
          <w:rFonts w:ascii="Times New Roman" w:hAnsi="Times New Roman" w:cs="Times New Roman"/>
          <w:sz w:val="24"/>
        </w:rPr>
        <w:t xml:space="preserve"> продукт с заменителем молочного жира произведенный по технологии сыра, мягкие, полутвердые, твердые, сверхтвердые» - сыр, </w:t>
      </w:r>
      <w:proofErr w:type="spellStart"/>
      <w:r w:rsidRPr="004244A1">
        <w:rPr>
          <w:rFonts w:ascii="Times New Roman" w:hAnsi="Times New Roman" w:cs="Times New Roman"/>
          <w:sz w:val="24"/>
        </w:rPr>
        <w:t>молокосодержащий</w:t>
      </w:r>
      <w:proofErr w:type="spellEnd"/>
      <w:r w:rsidRPr="004244A1">
        <w:rPr>
          <w:rFonts w:ascii="Times New Roman" w:hAnsi="Times New Roman" w:cs="Times New Roman"/>
          <w:sz w:val="24"/>
        </w:rPr>
        <w:t xml:space="preserve"> продукт с заменителем молочного жира, произведенный по технологии сыра, которые имеют соответствующие специфические органолептические и физико-химические свойства, регламентированные приложениями к настоящему техническому регламенту;</w:t>
      </w:r>
      <w:proofErr w:type="gramEnd"/>
    </w:p>
    <w:p w:rsidR="004244A1" w:rsidRPr="004244A1" w:rsidRDefault="004244A1" w:rsidP="00424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244A1">
        <w:rPr>
          <w:rFonts w:ascii="Times New Roman" w:hAnsi="Times New Roman" w:cs="Times New Roman"/>
          <w:sz w:val="24"/>
        </w:rPr>
        <w:t xml:space="preserve">•«Сыр, </w:t>
      </w:r>
      <w:proofErr w:type="spellStart"/>
      <w:r w:rsidRPr="004244A1">
        <w:rPr>
          <w:rFonts w:ascii="Times New Roman" w:hAnsi="Times New Roman" w:cs="Times New Roman"/>
          <w:sz w:val="24"/>
        </w:rPr>
        <w:t>молокосодержащий</w:t>
      </w:r>
      <w:proofErr w:type="spellEnd"/>
      <w:r w:rsidRPr="004244A1">
        <w:rPr>
          <w:rFonts w:ascii="Times New Roman" w:hAnsi="Times New Roman" w:cs="Times New Roman"/>
          <w:sz w:val="24"/>
        </w:rPr>
        <w:t xml:space="preserve"> продукт с заменителем молочного жира, произведенный по технологии сыра, рассольные» - сыр, </w:t>
      </w:r>
      <w:proofErr w:type="spellStart"/>
      <w:r w:rsidRPr="004244A1">
        <w:rPr>
          <w:rFonts w:ascii="Times New Roman" w:hAnsi="Times New Roman" w:cs="Times New Roman"/>
          <w:sz w:val="24"/>
        </w:rPr>
        <w:t>молокосодержащий</w:t>
      </w:r>
      <w:proofErr w:type="spellEnd"/>
      <w:r w:rsidRPr="004244A1">
        <w:rPr>
          <w:rFonts w:ascii="Times New Roman" w:hAnsi="Times New Roman" w:cs="Times New Roman"/>
          <w:sz w:val="24"/>
        </w:rPr>
        <w:t xml:space="preserve"> продукт с заменителем молочного жира, произведенный по технологии сыра, созревающие и (или) хранящиеся в растворе солей;</w:t>
      </w:r>
    </w:p>
    <w:p w:rsidR="004244A1" w:rsidRPr="004244A1" w:rsidRDefault="004244A1" w:rsidP="00424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244A1">
        <w:rPr>
          <w:rFonts w:ascii="Times New Roman" w:hAnsi="Times New Roman" w:cs="Times New Roman"/>
          <w:sz w:val="24"/>
        </w:rPr>
        <w:t xml:space="preserve">•«Сыр, </w:t>
      </w:r>
      <w:proofErr w:type="spellStart"/>
      <w:r w:rsidRPr="004244A1">
        <w:rPr>
          <w:rFonts w:ascii="Times New Roman" w:hAnsi="Times New Roman" w:cs="Times New Roman"/>
          <w:sz w:val="24"/>
        </w:rPr>
        <w:t>молокосодержащий</w:t>
      </w:r>
      <w:proofErr w:type="spellEnd"/>
      <w:r w:rsidRPr="004244A1">
        <w:rPr>
          <w:rFonts w:ascii="Times New Roman" w:hAnsi="Times New Roman" w:cs="Times New Roman"/>
          <w:sz w:val="24"/>
        </w:rPr>
        <w:t xml:space="preserve"> продукт с заменителем молочного жира, произведенный по технологии сыра, с плесенью» - сыр, </w:t>
      </w:r>
      <w:proofErr w:type="spellStart"/>
      <w:r w:rsidRPr="004244A1">
        <w:rPr>
          <w:rFonts w:ascii="Times New Roman" w:hAnsi="Times New Roman" w:cs="Times New Roman"/>
          <w:sz w:val="24"/>
        </w:rPr>
        <w:t>молокосодержащий</w:t>
      </w:r>
      <w:proofErr w:type="spellEnd"/>
      <w:r w:rsidRPr="004244A1">
        <w:rPr>
          <w:rFonts w:ascii="Times New Roman" w:hAnsi="Times New Roman" w:cs="Times New Roman"/>
          <w:sz w:val="24"/>
        </w:rPr>
        <w:t xml:space="preserve"> продукт с заменителем молочного жира, произведенный по технологии сыра, произведенные с использованием плесневых грибов, находящихся внутри и (или) на поверхности готового сыра;</w:t>
      </w:r>
    </w:p>
    <w:p w:rsidR="004244A1" w:rsidRPr="004244A1" w:rsidRDefault="004244A1" w:rsidP="00424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244A1">
        <w:rPr>
          <w:rFonts w:ascii="Times New Roman" w:hAnsi="Times New Roman" w:cs="Times New Roman"/>
          <w:sz w:val="24"/>
        </w:rPr>
        <w:t xml:space="preserve">•«Сыр, </w:t>
      </w:r>
      <w:proofErr w:type="spellStart"/>
      <w:r w:rsidRPr="004244A1">
        <w:rPr>
          <w:rFonts w:ascii="Times New Roman" w:hAnsi="Times New Roman" w:cs="Times New Roman"/>
          <w:sz w:val="24"/>
        </w:rPr>
        <w:t>молокосодержащий</w:t>
      </w:r>
      <w:proofErr w:type="spellEnd"/>
      <w:r w:rsidRPr="004244A1">
        <w:rPr>
          <w:rFonts w:ascii="Times New Roman" w:hAnsi="Times New Roman" w:cs="Times New Roman"/>
          <w:sz w:val="24"/>
        </w:rPr>
        <w:t xml:space="preserve"> продукт с заменителем молочного жира, произведенный по технологии сыра, слизневые» - сыр, </w:t>
      </w:r>
      <w:proofErr w:type="spellStart"/>
      <w:r w:rsidRPr="004244A1">
        <w:rPr>
          <w:rFonts w:ascii="Times New Roman" w:hAnsi="Times New Roman" w:cs="Times New Roman"/>
          <w:sz w:val="24"/>
        </w:rPr>
        <w:t>молокосодержащий</w:t>
      </w:r>
      <w:proofErr w:type="spellEnd"/>
      <w:r w:rsidRPr="004244A1">
        <w:rPr>
          <w:rFonts w:ascii="Times New Roman" w:hAnsi="Times New Roman" w:cs="Times New Roman"/>
          <w:sz w:val="24"/>
        </w:rPr>
        <w:t xml:space="preserve"> продукт с заменителем молочного жира, произведенный по технологии сыра, произведенные с использованием слизневых микроорганизмов, развивающихся на поверхности готового сыра;</w:t>
      </w:r>
    </w:p>
    <w:p w:rsidR="004244A1" w:rsidRPr="004244A1" w:rsidRDefault="004244A1" w:rsidP="00424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4244A1">
        <w:rPr>
          <w:rFonts w:ascii="Times New Roman" w:hAnsi="Times New Roman" w:cs="Times New Roman"/>
          <w:sz w:val="24"/>
        </w:rPr>
        <w:t xml:space="preserve">•«Сыр» - молочный продукт или молочный составной продукт, произведенный из молока, молочных продуктов и (или) побочных продуктов переработки молока с использованием или без использования специальных заквасок, технологий, обеспечивающих коагуляцию молочного белка с помощью </w:t>
      </w:r>
      <w:proofErr w:type="spellStart"/>
      <w:r w:rsidRPr="004244A1">
        <w:rPr>
          <w:rFonts w:ascii="Times New Roman" w:hAnsi="Times New Roman" w:cs="Times New Roman"/>
          <w:sz w:val="24"/>
        </w:rPr>
        <w:t>молокосвертывающих</w:t>
      </w:r>
      <w:proofErr w:type="spellEnd"/>
      <w:r w:rsidRPr="004244A1">
        <w:rPr>
          <w:rFonts w:ascii="Times New Roman" w:hAnsi="Times New Roman" w:cs="Times New Roman"/>
          <w:sz w:val="24"/>
        </w:rPr>
        <w:t xml:space="preserve"> ферментов, или кислотным, или термокислотным способом с последующим отделением сырной массы от сыворотки, ее формованием, прессованием, с </w:t>
      </w:r>
      <w:proofErr w:type="spellStart"/>
      <w:r w:rsidRPr="004244A1">
        <w:rPr>
          <w:rFonts w:ascii="Times New Roman" w:hAnsi="Times New Roman" w:cs="Times New Roman"/>
          <w:sz w:val="24"/>
        </w:rPr>
        <w:t>посолкой</w:t>
      </w:r>
      <w:proofErr w:type="spellEnd"/>
      <w:r w:rsidRPr="004244A1">
        <w:rPr>
          <w:rFonts w:ascii="Times New Roman" w:hAnsi="Times New Roman" w:cs="Times New Roman"/>
          <w:sz w:val="24"/>
        </w:rPr>
        <w:t xml:space="preserve"> или без </w:t>
      </w:r>
      <w:proofErr w:type="spellStart"/>
      <w:r w:rsidRPr="004244A1">
        <w:rPr>
          <w:rFonts w:ascii="Times New Roman" w:hAnsi="Times New Roman" w:cs="Times New Roman"/>
          <w:sz w:val="24"/>
        </w:rPr>
        <w:t>посолки</w:t>
      </w:r>
      <w:proofErr w:type="spellEnd"/>
      <w:r w:rsidRPr="004244A1">
        <w:rPr>
          <w:rFonts w:ascii="Times New Roman" w:hAnsi="Times New Roman" w:cs="Times New Roman"/>
          <w:sz w:val="24"/>
        </w:rPr>
        <w:t>, созреванием или без созревания с добавлением</w:t>
      </w:r>
      <w:proofErr w:type="gramEnd"/>
      <w:r w:rsidRPr="004244A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4244A1">
        <w:rPr>
          <w:rFonts w:ascii="Times New Roman" w:hAnsi="Times New Roman" w:cs="Times New Roman"/>
          <w:sz w:val="24"/>
        </w:rPr>
        <w:t xml:space="preserve">или без добавления немолочных компонентов, вводимых не в целях замены составных частей молока; </w:t>
      </w:r>
      <w:proofErr w:type="spellStart"/>
      <w:r w:rsidRPr="004244A1">
        <w:rPr>
          <w:rFonts w:ascii="Times New Roman" w:hAnsi="Times New Roman" w:cs="Times New Roman"/>
          <w:sz w:val="24"/>
        </w:rPr>
        <w:t>молокосодержащий</w:t>
      </w:r>
      <w:proofErr w:type="spellEnd"/>
      <w:r w:rsidRPr="004244A1">
        <w:rPr>
          <w:rFonts w:ascii="Times New Roman" w:hAnsi="Times New Roman" w:cs="Times New Roman"/>
          <w:sz w:val="24"/>
        </w:rPr>
        <w:t xml:space="preserve"> продукт с заменителем молочного жира, произведенный по технологии сыра - </w:t>
      </w:r>
      <w:proofErr w:type="spellStart"/>
      <w:r w:rsidRPr="004244A1">
        <w:rPr>
          <w:rFonts w:ascii="Times New Roman" w:hAnsi="Times New Roman" w:cs="Times New Roman"/>
          <w:sz w:val="24"/>
        </w:rPr>
        <w:t>молокосодержащий</w:t>
      </w:r>
      <w:proofErr w:type="spellEnd"/>
      <w:r w:rsidRPr="004244A1">
        <w:rPr>
          <w:rFonts w:ascii="Times New Roman" w:hAnsi="Times New Roman" w:cs="Times New Roman"/>
          <w:sz w:val="24"/>
        </w:rPr>
        <w:t xml:space="preserve"> продукт с заменителем молочного жира, произведенный в соответствии с технологией производства сыра;</w:t>
      </w:r>
      <w:proofErr w:type="gramEnd"/>
    </w:p>
    <w:p w:rsidR="004244A1" w:rsidRPr="004244A1" w:rsidRDefault="004244A1" w:rsidP="00424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4244A1">
        <w:rPr>
          <w:rFonts w:ascii="Times New Roman" w:hAnsi="Times New Roman" w:cs="Times New Roman"/>
          <w:sz w:val="24"/>
        </w:rPr>
        <w:lastRenderedPageBreak/>
        <w:t xml:space="preserve">Необходимо отметить, что для </w:t>
      </w:r>
      <w:proofErr w:type="spellStart"/>
      <w:r w:rsidRPr="004244A1">
        <w:rPr>
          <w:rFonts w:ascii="Times New Roman" w:hAnsi="Times New Roman" w:cs="Times New Roman"/>
          <w:sz w:val="24"/>
        </w:rPr>
        <w:t>молокосодержащих</w:t>
      </w:r>
      <w:proofErr w:type="spellEnd"/>
      <w:r w:rsidRPr="004244A1">
        <w:rPr>
          <w:rFonts w:ascii="Times New Roman" w:hAnsi="Times New Roman" w:cs="Times New Roman"/>
          <w:sz w:val="24"/>
        </w:rPr>
        <w:t xml:space="preserve"> продуктов и </w:t>
      </w:r>
      <w:proofErr w:type="spellStart"/>
      <w:r w:rsidRPr="004244A1">
        <w:rPr>
          <w:rFonts w:ascii="Times New Roman" w:hAnsi="Times New Roman" w:cs="Times New Roman"/>
          <w:sz w:val="24"/>
        </w:rPr>
        <w:t>молокосодержащих</w:t>
      </w:r>
      <w:proofErr w:type="spellEnd"/>
      <w:r w:rsidRPr="004244A1">
        <w:rPr>
          <w:rFonts w:ascii="Times New Roman" w:hAnsi="Times New Roman" w:cs="Times New Roman"/>
          <w:sz w:val="24"/>
        </w:rPr>
        <w:t xml:space="preserve"> продуктов с заменителем молочного жира не допускается использование понятий, установленных настоящим техническим регламентом для молока и молочных продуктов, их различных сочетаний, в том числе в наименованиях, в товарных знаках (торговых марках) (при наличии) либо придуманном названии при маркировке таких продуктов, на их этикетках, в любых целях, которые могут ввести потребителя в заблуждение</w:t>
      </w:r>
      <w:proofErr w:type="gramEnd"/>
      <w:r w:rsidRPr="004244A1">
        <w:rPr>
          <w:rFonts w:ascii="Times New Roman" w:hAnsi="Times New Roman" w:cs="Times New Roman"/>
          <w:sz w:val="24"/>
        </w:rPr>
        <w:t xml:space="preserve">, </w:t>
      </w:r>
      <w:proofErr w:type="gramStart"/>
      <w:r w:rsidRPr="004244A1">
        <w:rPr>
          <w:rFonts w:ascii="Times New Roman" w:hAnsi="Times New Roman" w:cs="Times New Roman"/>
          <w:sz w:val="24"/>
        </w:rPr>
        <w:t>а также слов, которые образованы от понятий молочных продуктов (например, «</w:t>
      </w:r>
      <w:proofErr w:type="spellStart"/>
      <w:r w:rsidRPr="004244A1">
        <w:rPr>
          <w:rFonts w:ascii="Times New Roman" w:hAnsi="Times New Roman" w:cs="Times New Roman"/>
          <w:sz w:val="24"/>
        </w:rPr>
        <w:t>сыроподобный</w:t>
      </w:r>
      <w:proofErr w:type="spellEnd"/>
      <w:r w:rsidRPr="004244A1">
        <w:rPr>
          <w:rFonts w:ascii="Times New Roman" w:hAnsi="Times New Roman" w:cs="Times New Roman"/>
          <w:sz w:val="24"/>
        </w:rPr>
        <w:t>», «сырный», «сыродельный», «сычужный», «</w:t>
      </w:r>
      <w:proofErr w:type="spellStart"/>
      <w:r w:rsidRPr="004244A1">
        <w:rPr>
          <w:rFonts w:ascii="Times New Roman" w:hAnsi="Times New Roman" w:cs="Times New Roman"/>
          <w:sz w:val="24"/>
        </w:rPr>
        <w:t>сметанка</w:t>
      </w:r>
      <w:proofErr w:type="spellEnd"/>
      <w:r w:rsidRPr="004244A1">
        <w:rPr>
          <w:rFonts w:ascii="Times New Roman" w:hAnsi="Times New Roman" w:cs="Times New Roman"/>
          <w:sz w:val="24"/>
        </w:rPr>
        <w:t>», «</w:t>
      </w:r>
      <w:proofErr w:type="spellStart"/>
      <w:r w:rsidRPr="004244A1">
        <w:rPr>
          <w:rFonts w:ascii="Times New Roman" w:hAnsi="Times New Roman" w:cs="Times New Roman"/>
          <w:sz w:val="24"/>
        </w:rPr>
        <w:t>творожочек</w:t>
      </w:r>
      <w:proofErr w:type="spellEnd"/>
      <w:r w:rsidRPr="004244A1">
        <w:rPr>
          <w:rFonts w:ascii="Times New Roman" w:hAnsi="Times New Roman" w:cs="Times New Roman"/>
          <w:sz w:val="24"/>
        </w:rPr>
        <w:t>», «сливочки», «маслице», «творожок» и т.п.)</w:t>
      </w:r>
      <w:proofErr w:type="gramEnd"/>
    </w:p>
    <w:p w:rsidR="004244A1" w:rsidRPr="004244A1" w:rsidRDefault="004244A1" w:rsidP="00424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244A1">
        <w:rPr>
          <w:rFonts w:ascii="Times New Roman" w:hAnsi="Times New Roman" w:cs="Times New Roman"/>
          <w:sz w:val="24"/>
        </w:rPr>
        <w:t>На что обратить внимание</w:t>
      </w:r>
    </w:p>
    <w:p w:rsidR="004244A1" w:rsidRPr="004244A1" w:rsidRDefault="004244A1" w:rsidP="00424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244A1">
        <w:rPr>
          <w:rFonts w:ascii="Times New Roman" w:hAnsi="Times New Roman" w:cs="Times New Roman"/>
          <w:sz w:val="24"/>
        </w:rPr>
        <w:t xml:space="preserve">· Приобретая сыр в </w:t>
      </w:r>
      <w:proofErr w:type="gramStart"/>
      <w:r w:rsidRPr="004244A1">
        <w:rPr>
          <w:rFonts w:ascii="Times New Roman" w:hAnsi="Times New Roman" w:cs="Times New Roman"/>
          <w:sz w:val="24"/>
        </w:rPr>
        <w:t>магазине</w:t>
      </w:r>
      <w:proofErr w:type="gramEnd"/>
      <w:r w:rsidRPr="004244A1">
        <w:rPr>
          <w:rFonts w:ascii="Times New Roman" w:hAnsi="Times New Roman" w:cs="Times New Roman"/>
          <w:sz w:val="24"/>
        </w:rPr>
        <w:t>, необходимо внимательно изучить маркировку пищевой продукции.</w:t>
      </w:r>
    </w:p>
    <w:p w:rsidR="004244A1" w:rsidRPr="004244A1" w:rsidRDefault="004244A1" w:rsidP="00424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244A1">
        <w:rPr>
          <w:rFonts w:ascii="Times New Roman" w:hAnsi="Times New Roman" w:cs="Times New Roman"/>
          <w:sz w:val="24"/>
        </w:rPr>
        <w:t>· Маркировка упакованного сыра должна содержать сведения о наименовании пищевой продукции, ее составе, количестве, дате изготовления, сроке годности, условий хранения, пищевой ценности, информацию о производителе.</w:t>
      </w:r>
    </w:p>
    <w:p w:rsidR="004244A1" w:rsidRPr="004244A1" w:rsidRDefault="004244A1" w:rsidP="00424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244A1">
        <w:rPr>
          <w:rFonts w:ascii="Times New Roman" w:hAnsi="Times New Roman" w:cs="Times New Roman"/>
          <w:sz w:val="24"/>
        </w:rPr>
        <w:t>· На этикетке сыра, фасованного организацией торговли в отсутствии потребителя, должно быть указано наименование, дата изготовления, срок годности и условия хранения.</w:t>
      </w:r>
    </w:p>
    <w:p w:rsidR="004244A1" w:rsidRPr="004244A1" w:rsidRDefault="004244A1" w:rsidP="00424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244A1">
        <w:rPr>
          <w:rFonts w:ascii="Times New Roman" w:hAnsi="Times New Roman" w:cs="Times New Roman"/>
          <w:sz w:val="24"/>
        </w:rPr>
        <w:t xml:space="preserve">• Также на упаковке сыра, произведённого после 1 июня 2021 года, обязательно должна быть размещена маркировка «Честный знак». Это специальный квадратный </w:t>
      </w:r>
      <w:proofErr w:type="spellStart"/>
      <w:r w:rsidRPr="004244A1">
        <w:rPr>
          <w:rFonts w:ascii="Times New Roman" w:hAnsi="Times New Roman" w:cs="Times New Roman"/>
          <w:sz w:val="24"/>
        </w:rPr>
        <w:t>Data</w:t>
      </w:r>
      <w:proofErr w:type="spellEnd"/>
      <w:r w:rsidRPr="004244A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44A1">
        <w:rPr>
          <w:rFonts w:ascii="Times New Roman" w:hAnsi="Times New Roman" w:cs="Times New Roman"/>
          <w:sz w:val="24"/>
        </w:rPr>
        <w:t>Matrix</w:t>
      </w:r>
      <w:proofErr w:type="spellEnd"/>
      <w:r w:rsidRPr="004244A1">
        <w:rPr>
          <w:rFonts w:ascii="Times New Roman" w:hAnsi="Times New Roman" w:cs="Times New Roman"/>
          <w:sz w:val="24"/>
        </w:rPr>
        <w:t xml:space="preserve"> код, который можно проверить с помощью мобильного приложения. Оно доступно для скачивания в </w:t>
      </w:r>
      <w:proofErr w:type="spellStart"/>
      <w:r w:rsidRPr="004244A1">
        <w:rPr>
          <w:rFonts w:ascii="Times New Roman" w:hAnsi="Times New Roman" w:cs="Times New Roman"/>
          <w:sz w:val="24"/>
        </w:rPr>
        <w:t>App</w:t>
      </w:r>
      <w:proofErr w:type="spellEnd"/>
      <w:r w:rsidRPr="004244A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44A1">
        <w:rPr>
          <w:rFonts w:ascii="Times New Roman" w:hAnsi="Times New Roman" w:cs="Times New Roman"/>
          <w:sz w:val="24"/>
        </w:rPr>
        <w:t>Store</w:t>
      </w:r>
      <w:proofErr w:type="spellEnd"/>
      <w:r w:rsidRPr="004244A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244A1">
        <w:rPr>
          <w:rFonts w:ascii="Times New Roman" w:hAnsi="Times New Roman" w:cs="Times New Roman"/>
          <w:sz w:val="24"/>
        </w:rPr>
        <w:t>Google</w:t>
      </w:r>
      <w:proofErr w:type="spellEnd"/>
      <w:r w:rsidRPr="004244A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44A1">
        <w:rPr>
          <w:rFonts w:ascii="Times New Roman" w:hAnsi="Times New Roman" w:cs="Times New Roman"/>
          <w:sz w:val="24"/>
        </w:rPr>
        <w:t>Play</w:t>
      </w:r>
      <w:proofErr w:type="spellEnd"/>
      <w:r w:rsidRPr="004244A1">
        <w:rPr>
          <w:rFonts w:ascii="Times New Roman" w:hAnsi="Times New Roman" w:cs="Times New Roman"/>
          <w:sz w:val="24"/>
        </w:rPr>
        <w:t xml:space="preserve">. Благодаря сервису каждый потребитель сможет убедиться в легальности продукта, узнать его реальный состав, дату производства и срок годности. А в </w:t>
      </w:r>
      <w:proofErr w:type="gramStart"/>
      <w:r w:rsidRPr="004244A1">
        <w:rPr>
          <w:rFonts w:ascii="Times New Roman" w:hAnsi="Times New Roman" w:cs="Times New Roman"/>
          <w:sz w:val="24"/>
        </w:rPr>
        <w:t>случае</w:t>
      </w:r>
      <w:proofErr w:type="gramEnd"/>
      <w:r w:rsidRPr="004244A1">
        <w:rPr>
          <w:rFonts w:ascii="Times New Roman" w:hAnsi="Times New Roman" w:cs="Times New Roman"/>
          <w:sz w:val="24"/>
        </w:rPr>
        <w:t xml:space="preserve"> выявленного нарушения направить жалобу в Роспотребнадзор в несколько кликов.</w:t>
      </w:r>
    </w:p>
    <w:p w:rsidR="004244A1" w:rsidRPr="004244A1" w:rsidRDefault="004244A1" w:rsidP="00424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244A1">
        <w:rPr>
          <w:rFonts w:ascii="Times New Roman" w:hAnsi="Times New Roman" w:cs="Times New Roman"/>
          <w:sz w:val="24"/>
        </w:rPr>
        <w:t>Как понять, что сыр хорошего качества</w:t>
      </w:r>
    </w:p>
    <w:p w:rsidR="004244A1" w:rsidRPr="004244A1" w:rsidRDefault="004244A1" w:rsidP="00424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4244A1">
        <w:rPr>
          <w:rFonts w:ascii="Times New Roman" w:hAnsi="Times New Roman" w:cs="Times New Roman"/>
          <w:sz w:val="24"/>
        </w:rPr>
        <w:t>· На разрезе сыр должен иметь ровный рисунок, состоящий из глазков круглой или овальной формы (Костромской, Эстонский), неправильной или угловатой формы (Российский), круглой овальной или угловатой формы (Голландский).</w:t>
      </w:r>
      <w:proofErr w:type="gramEnd"/>
      <w:r w:rsidRPr="004244A1">
        <w:rPr>
          <w:rFonts w:ascii="Times New Roman" w:hAnsi="Times New Roman" w:cs="Times New Roman"/>
          <w:sz w:val="24"/>
        </w:rPr>
        <w:t xml:space="preserve"> Не должно быть трещин, неровностей.</w:t>
      </w:r>
    </w:p>
    <w:p w:rsidR="004244A1" w:rsidRPr="004244A1" w:rsidRDefault="004244A1" w:rsidP="00424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244A1">
        <w:rPr>
          <w:rFonts w:ascii="Times New Roman" w:hAnsi="Times New Roman" w:cs="Times New Roman"/>
          <w:sz w:val="24"/>
        </w:rPr>
        <w:t>· Корка ровная, тонкая, без повреждений, покрытая полимерной пленкой. Толстоватый подкорковый слой не допускается.</w:t>
      </w:r>
    </w:p>
    <w:p w:rsidR="004244A1" w:rsidRPr="004244A1" w:rsidRDefault="004244A1" w:rsidP="00424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244A1">
        <w:rPr>
          <w:rFonts w:ascii="Times New Roman" w:hAnsi="Times New Roman" w:cs="Times New Roman"/>
          <w:sz w:val="24"/>
        </w:rPr>
        <w:t xml:space="preserve">· Аромат сырный, сладковато-пряный, либо слегка кисловатый. Ни в коем случае не </w:t>
      </w:r>
      <w:proofErr w:type="gramStart"/>
      <w:r w:rsidRPr="004244A1">
        <w:rPr>
          <w:rFonts w:ascii="Times New Roman" w:hAnsi="Times New Roman" w:cs="Times New Roman"/>
          <w:sz w:val="24"/>
        </w:rPr>
        <w:t>прогорклый</w:t>
      </w:r>
      <w:proofErr w:type="gramEnd"/>
      <w:r w:rsidRPr="004244A1">
        <w:rPr>
          <w:rFonts w:ascii="Times New Roman" w:hAnsi="Times New Roman" w:cs="Times New Roman"/>
          <w:sz w:val="24"/>
        </w:rPr>
        <w:t xml:space="preserve">, тухлый, сальный. </w:t>
      </w:r>
      <w:proofErr w:type="gramStart"/>
      <w:r w:rsidRPr="004244A1">
        <w:rPr>
          <w:rFonts w:ascii="Times New Roman" w:hAnsi="Times New Roman" w:cs="Times New Roman"/>
          <w:sz w:val="24"/>
        </w:rPr>
        <w:t>Не допустимо</w:t>
      </w:r>
      <w:proofErr w:type="gramEnd"/>
      <w:r w:rsidRPr="004244A1">
        <w:rPr>
          <w:rFonts w:ascii="Times New Roman" w:hAnsi="Times New Roman" w:cs="Times New Roman"/>
          <w:sz w:val="24"/>
        </w:rPr>
        <w:t xml:space="preserve"> наличие плесени, за исключением специальных сортов.</w:t>
      </w:r>
    </w:p>
    <w:p w:rsidR="004244A1" w:rsidRPr="004244A1" w:rsidRDefault="004244A1" w:rsidP="00424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4244A1">
        <w:rPr>
          <w:rFonts w:ascii="Times New Roman" w:hAnsi="Times New Roman" w:cs="Times New Roman"/>
          <w:sz w:val="24"/>
        </w:rPr>
        <w:t>· Цвет от белого до светло-желтого, ровный по всей массе.</w:t>
      </w:r>
      <w:proofErr w:type="gramEnd"/>
    </w:p>
    <w:p w:rsidR="004244A1" w:rsidRPr="004244A1" w:rsidRDefault="004244A1" w:rsidP="00424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244A1">
        <w:rPr>
          <w:rFonts w:ascii="Times New Roman" w:hAnsi="Times New Roman" w:cs="Times New Roman"/>
          <w:sz w:val="24"/>
        </w:rPr>
        <w:t>· Консистенция эластичная, однородная по всей массе, не допускается рыхлая, потрескавшаяся.</w:t>
      </w:r>
    </w:p>
    <w:p w:rsidR="004244A1" w:rsidRPr="004244A1" w:rsidRDefault="004244A1" w:rsidP="00424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4244A1">
        <w:rPr>
          <w:rFonts w:ascii="Times New Roman" w:hAnsi="Times New Roman" w:cs="Times New Roman"/>
          <w:sz w:val="24"/>
        </w:rPr>
        <w:t>Роспотребнадзором</w:t>
      </w:r>
      <w:proofErr w:type="spellEnd"/>
      <w:r w:rsidRPr="004244A1">
        <w:rPr>
          <w:rFonts w:ascii="Times New Roman" w:hAnsi="Times New Roman" w:cs="Times New Roman"/>
          <w:sz w:val="24"/>
        </w:rPr>
        <w:t xml:space="preserve"> осуществляется контроль с лабораторным исследованием сыра и сырной продукции в торговых сетях, прежде всего, в нижнем ценовом сегменте.</w:t>
      </w:r>
    </w:p>
    <w:p w:rsidR="004244A1" w:rsidRPr="004244A1" w:rsidRDefault="004244A1" w:rsidP="00424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244A1">
        <w:rPr>
          <w:rFonts w:ascii="Times New Roman" w:hAnsi="Times New Roman" w:cs="Times New Roman"/>
          <w:sz w:val="24"/>
        </w:rPr>
        <w:t>В случае обнаружения продукции ненадлежащего качества в отношении производителя и продавца применяются меры административного воздействия.</w:t>
      </w:r>
    </w:p>
    <w:p w:rsidR="004244A1" w:rsidRPr="004244A1" w:rsidRDefault="004244A1" w:rsidP="00424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244A1">
        <w:rPr>
          <w:rFonts w:ascii="Times New Roman" w:hAnsi="Times New Roman" w:cs="Times New Roman"/>
          <w:sz w:val="24"/>
        </w:rPr>
        <w:t>Информация о несоответствующей продукции публикуется в открытом доступе на Государственном информационном ресурсе в сфере защиты прав потребителей.</w:t>
      </w:r>
    </w:p>
    <w:p w:rsidR="004244A1" w:rsidRPr="004244A1" w:rsidRDefault="004244A1" w:rsidP="004244A1">
      <w:r w:rsidRPr="004244A1">
        <w:lastRenderedPageBreak/>
        <w:drawing>
          <wp:inline distT="0" distB="0" distL="0" distR="0">
            <wp:extent cx="5524500" cy="3905250"/>
            <wp:effectExtent l="0" t="0" r="0" b="0"/>
            <wp:docPr id="2" name="Рисунок 2" descr="https://16.rospotrebnadzor.ru/image/image_gallery?uuid=a1be8e10-dd01-4e9b-9f59-b16408e7d337&amp;groupId=10156&amp;t=1656071584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i-3-2-0PR1-1264" descr="https://16.rospotrebnadzor.ru/image/image_gallery?uuid=a1be8e10-dd01-4e9b-9f59-b16408e7d337&amp;groupId=10156&amp;t=16560715843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4A1" w:rsidRPr="004244A1" w:rsidRDefault="004244A1" w:rsidP="004244A1">
      <w:r w:rsidRPr="004244A1">
        <w:t>Источник: </w:t>
      </w:r>
      <w:hyperlink r:id="rId6" w:history="1">
        <w:r w:rsidRPr="004244A1">
          <w:rPr>
            <w:rStyle w:val="a3"/>
          </w:rPr>
          <w:t>https://www.rospotrebnadzor.ru</w:t>
        </w:r>
      </w:hyperlink>
    </w:p>
    <w:p w:rsidR="00EB2DEC" w:rsidRDefault="00EB2DEC"/>
    <w:sectPr w:rsidR="00EB2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B3"/>
    <w:rsid w:val="004244A1"/>
    <w:rsid w:val="006151B3"/>
    <w:rsid w:val="00EB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4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4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4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4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ospotrebnadzo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5407</Characters>
  <Application>Microsoft Office Word</Application>
  <DocSecurity>0</DocSecurity>
  <Lines>45</Lines>
  <Paragraphs>12</Paragraphs>
  <ScaleCrop>false</ScaleCrop>
  <Company/>
  <LinksUpToDate>false</LinksUpToDate>
  <CharactersWithSpaces>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2022-06-27T12:34:00Z</dcterms:created>
  <dcterms:modified xsi:type="dcterms:W3CDTF">2022-06-27T12:35:00Z</dcterms:modified>
</cp:coreProperties>
</file>