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37"/>
        <w:gridCol w:w="1559"/>
        <w:gridCol w:w="4486"/>
        <w:gridCol w:w="50"/>
      </w:tblGrid>
      <w:tr w:rsidR="00F46277" w:rsidTr="00570569">
        <w:trPr>
          <w:trHeight w:val="1566"/>
        </w:trPr>
        <w:tc>
          <w:tcPr>
            <w:tcW w:w="4537" w:type="dxa"/>
            <w:hideMark/>
          </w:tcPr>
          <w:p w:rsidR="00570569" w:rsidRDefault="00F46277" w:rsidP="005705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РЕСПУБЛИКА ТАТАРСТАН</w:t>
            </w:r>
          </w:p>
          <w:p w:rsidR="00F46277" w:rsidRPr="00570569" w:rsidRDefault="00F46277" w:rsidP="005705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 w:rsidRPr="00570569">
              <w:rPr>
                <w:b/>
                <w:lang w:eastAsia="en-US"/>
              </w:rPr>
              <w:t>Исполнител</w:t>
            </w:r>
            <w:r w:rsidR="00570569" w:rsidRPr="00570569">
              <w:rPr>
                <w:b/>
                <w:lang w:eastAsia="en-US"/>
              </w:rPr>
              <w:t xml:space="preserve">ьный комитет      </w:t>
            </w:r>
            <w:proofErr w:type="spellStart"/>
            <w:r w:rsidR="00570569" w:rsidRPr="00570569">
              <w:rPr>
                <w:b/>
                <w:lang w:eastAsia="en-US"/>
              </w:rPr>
              <w:t>Сухояшского</w:t>
            </w:r>
            <w:proofErr w:type="spellEnd"/>
            <w:r w:rsidRPr="00570569">
              <w:rPr>
                <w:b/>
                <w:lang w:eastAsia="en-US"/>
              </w:rPr>
              <w:t xml:space="preserve"> сельского поселения Азнакаевского муниципального района</w:t>
            </w:r>
          </w:p>
        </w:tc>
        <w:tc>
          <w:tcPr>
            <w:tcW w:w="1559" w:type="dxa"/>
            <w:hideMark/>
          </w:tcPr>
          <w:p w:rsidR="00F46277" w:rsidRDefault="00F46277">
            <w:pPr>
              <w:spacing w:after="200" w:line="276" w:lineRule="auto"/>
              <w:rPr>
                <w:noProof/>
                <w:snapToGrid w:val="0"/>
                <w:lang w:val="tt-RU" w:eastAsia="en-US"/>
              </w:rPr>
            </w:pPr>
            <w:r>
              <w:rPr>
                <w:noProof/>
              </w:rPr>
              <w:drawing>
                <wp:inline distT="0" distB="0" distL="0" distR="0" wp14:anchorId="21DF8731" wp14:editId="17521F45">
                  <wp:extent cx="933450" cy="1066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2"/>
            <w:hideMark/>
          </w:tcPr>
          <w:p w:rsidR="00F46277" w:rsidRPr="00570569" w:rsidRDefault="00F46277" w:rsidP="00570569">
            <w:pPr>
              <w:spacing w:after="120"/>
              <w:jc w:val="center"/>
              <w:rPr>
                <w:b/>
                <w:noProof/>
                <w:lang w:val="tt-RU" w:eastAsia="en-US"/>
              </w:rPr>
            </w:pPr>
            <w:r>
              <w:rPr>
                <w:b/>
                <w:lang w:val="hsb-DE" w:eastAsia="en-US"/>
              </w:rPr>
              <w:t xml:space="preserve">ТАТАРСТАН  РЕСПУБЛИКАСЫ </w:t>
            </w:r>
            <w:proofErr w:type="spellStart"/>
            <w:r>
              <w:rPr>
                <w:b/>
                <w:lang w:eastAsia="en-US"/>
              </w:rPr>
              <w:t>Азнакай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муниципаль</w:t>
            </w:r>
            <w:proofErr w:type="spellEnd"/>
            <w:r>
              <w:rPr>
                <w:b/>
                <w:lang w:eastAsia="en-US"/>
              </w:rPr>
              <w:t xml:space="preserve"> районы </w:t>
            </w:r>
            <w:r w:rsidR="00570569">
              <w:rPr>
                <w:b/>
                <w:lang w:val="tt-RU" w:eastAsia="en-US"/>
              </w:rPr>
              <w:t xml:space="preserve">               Сукаеш</w:t>
            </w:r>
            <w:r>
              <w:rPr>
                <w:b/>
                <w:lang w:eastAsia="en-US"/>
              </w:rPr>
              <w:t xml:space="preserve">  </w:t>
            </w:r>
            <w:proofErr w:type="spellStart"/>
            <w:r>
              <w:rPr>
                <w:b/>
                <w:lang w:eastAsia="en-US"/>
              </w:rPr>
              <w:t>авыл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lang w:val="tt-RU" w:eastAsia="en-US"/>
              </w:rPr>
              <w:t>җ</w:t>
            </w:r>
            <w:proofErr w:type="spellStart"/>
            <w:r>
              <w:rPr>
                <w:b/>
                <w:lang w:eastAsia="en-US"/>
              </w:rPr>
              <w:t>ирлеге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r w:rsidR="00570569">
              <w:rPr>
                <w:b/>
                <w:lang w:eastAsia="en-US"/>
              </w:rPr>
              <w:t xml:space="preserve">                            </w:t>
            </w:r>
            <w:proofErr w:type="spellStart"/>
            <w:r>
              <w:rPr>
                <w:b/>
                <w:lang w:eastAsia="en-US"/>
              </w:rPr>
              <w:t>башкарма</w:t>
            </w:r>
            <w:proofErr w:type="spellEnd"/>
            <w:r>
              <w:rPr>
                <w:b/>
                <w:lang w:eastAsia="en-US"/>
              </w:rPr>
              <w:t xml:space="preserve"> комитеты</w:t>
            </w:r>
          </w:p>
        </w:tc>
      </w:tr>
      <w:tr w:rsidR="00F46277" w:rsidTr="00570569">
        <w:trPr>
          <w:gridAfter w:val="1"/>
          <w:wAfter w:w="50" w:type="dxa"/>
          <w:trHeight w:val="874"/>
        </w:trPr>
        <w:tc>
          <w:tcPr>
            <w:tcW w:w="453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46277" w:rsidRDefault="00570569">
            <w:pPr>
              <w:spacing w:after="200"/>
              <w:jc w:val="center"/>
              <w:rPr>
                <w:lang w:val="tt-RU" w:eastAsia="en-US"/>
              </w:rPr>
            </w:pPr>
            <w:proofErr w:type="spellStart"/>
            <w:r>
              <w:rPr>
                <w:lang w:eastAsia="en-US"/>
              </w:rPr>
              <w:t>С.Большой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Сухояш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.Ш</w:t>
            </w:r>
            <w:proofErr w:type="gramEnd"/>
            <w:r>
              <w:rPr>
                <w:lang w:eastAsia="en-US"/>
              </w:rPr>
              <w:t>кольная</w:t>
            </w:r>
            <w:proofErr w:type="spellEnd"/>
            <w:r>
              <w:rPr>
                <w:lang w:eastAsia="en-US"/>
              </w:rPr>
              <w:t xml:space="preserve"> 4-2</w:t>
            </w:r>
            <w:r w:rsidR="00F46277">
              <w:rPr>
                <w:lang w:eastAsia="en-US"/>
              </w:rPr>
              <w:t>, Азнакаевско</w:t>
            </w:r>
            <w:r>
              <w:rPr>
                <w:lang w:eastAsia="en-US"/>
              </w:rPr>
              <w:t>го муниципального района, 423325  Тел.  (факс) (85592) 34-6-16</w:t>
            </w:r>
            <w:r w:rsidR="00F46277">
              <w:rPr>
                <w:lang w:eastAsia="en-US"/>
              </w:rPr>
              <w:t xml:space="preserve">                   </w:t>
            </w:r>
            <w:proofErr w:type="spellStart"/>
            <w:r>
              <w:rPr>
                <w:lang w:val="en-US" w:eastAsia="en-US"/>
              </w:rPr>
              <w:t>Suho</w:t>
            </w:r>
            <w:proofErr w:type="spellEnd"/>
            <w:r w:rsidR="00F46277">
              <w:rPr>
                <w:lang w:eastAsia="en-US"/>
              </w:rPr>
              <w:t>.</w:t>
            </w:r>
            <w:proofErr w:type="spellStart"/>
            <w:r w:rsidR="00F46277">
              <w:rPr>
                <w:lang w:val="en-US" w:eastAsia="en-US"/>
              </w:rPr>
              <w:t>Azn</w:t>
            </w:r>
            <w:proofErr w:type="spellEnd"/>
            <w:r w:rsidR="00F46277">
              <w:rPr>
                <w:lang w:eastAsia="en-US"/>
              </w:rPr>
              <w:t xml:space="preserve"> @</w:t>
            </w:r>
            <w:proofErr w:type="spellStart"/>
            <w:r w:rsidR="00F46277">
              <w:rPr>
                <w:lang w:val="en-US" w:eastAsia="en-US"/>
              </w:rPr>
              <w:t>tatar</w:t>
            </w:r>
            <w:proofErr w:type="spellEnd"/>
            <w:r w:rsidR="00F46277">
              <w:rPr>
                <w:lang w:eastAsia="en-US"/>
              </w:rPr>
              <w:t>.</w:t>
            </w:r>
            <w:proofErr w:type="spellStart"/>
            <w:r w:rsidR="00F46277">
              <w:rPr>
                <w:lang w:val="en-US" w:eastAsia="en-US"/>
              </w:rPr>
              <w:t>ru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46277" w:rsidRDefault="00F46277">
            <w:pPr>
              <w:spacing w:after="200"/>
              <w:rPr>
                <w:noProof/>
                <w:lang w:val="tt-RU" w:eastAsia="en-US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46277" w:rsidRDefault="00570569" w:rsidP="00570569">
            <w:pPr>
              <w:spacing w:after="200"/>
              <w:jc w:val="center"/>
              <w:rPr>
                <w:b/>
                <w:noProof/>
                <w:lang w:val="tt-RU" w:eastAsia="en-US"/>
              </w:rPr>
            </w:pPr>
            <w:proofErr w:type="spellStart"/>
            <w:r>
              <w:rPr>
                <w:lang w:eastAsia="en-US"/>
              </w:rPr>
              <w:t>Зур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Сукаеш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авылы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Мәктәп</w:t>
            </w:r>
            <w:proofErr w:type="spellEnd"/>
            <w:r>
              <w:rPr>
                <w:lang w:eastAsia="en-US"/>
              </w:rPr>
              <w:t xml:space="preserve"> урамы,4-2 , </w:t>
            </w:r>
            <w:proofErr w:type="spellStart"/>
            <w:r w:rsidR="00F46277">
              <w:rPr>
                <w:lang w:eastAsia="en-US"/>
              </w:rPr>
              <w:t>Азнакай</w:t>
            </w:r>
            <w:proofErr w:type="spellEnd"/>
            <w:r w:rsidR="00F46277">
              <w:rPr>
                <w:lang w:eastAsia="en-US"/>
              </w:rPr>
              <w:t xml:space="preserve"> </w:t>
            </w:r>
            <w:proofErr w:type="spellStart"/>
            <w:r w:rsidR="00F46277">
              <w:rPr>
                <w:lang w:eastAsia="en-US"/>
              </w:rPr>
              <w:t>муниципаль</w:t>
            </w:r>
            <w:proofErr w:type="spellEnd"/>
            <w:r w:rsidR="00F46277">
              <w:rPr>
                <w:lang w:eastAsia="en-US"/>
              </w:rPr>
              <w:t xml:space="preserve"> районы</w:t>
            </w:r>
            <w:r w:rsidR="00F46277">
              <w:rPr>
                <w:lang w:val="be-BY" w:eastAsia="en-US"/>
              </w:rPr>
              <w:t xml:space="preserve">,                          </w:t>
            </w:r>
            <w:r>
              <w:rPr>
                <w:lang w:eastAsia="en-US"/>
              </w:rPr>
              <w:t xml:space="preserve"> 423325</w:t>
            </w:r>
            <w:proofErr w:type="gramStart"/>
            <w:r w:rsidR="00F4627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Т</w:t>
            </w:r>
            <w:proofErr w:type="gramEnd"/>
            <w:r>
              <w:rPr>
                <w:lang w:eastAsia="en-US"/>
              </w:rPr>
              <w:t>ел. (факс) (85592)  34-6-</w:t>
            </w:r>
            <w:r w:rsidR="00F46277">
              <w:rPr>
                <w:lang w:eastAsia="en-US"/>
              </w:rPr>
              <w:t>1</w:t>
            </w:r>
            <w:r>
              <w:rPr>
                <w:lang w:eastAsia="en-US"/>
              </w:rPr>
              <w:t>6</w:t>
            </w:r>
            <w:r w:rsidR="00F46277">
              <w:rPr>
                <w:lang w:eastAsia="en-US"/>
              </w:rPr>
              <w:t xml:space="preserve">                    </w:t>
            </w:r>
            <w:proofErr w:type="spellStart"/>
            <w:r>
              <w:rPr>
                <w:lang w:val="en-US" w:eastAsia="en-US"/>
              </w:rPr>
              <w:t>Suho</w:t>
            </w:r>
            <w:proofErr w:type="spellEnd"/>
            <w:r w:rsidR="00F46277">
              <w:rPr>
                <w:lang w:eastAsia="en-US"/>
              </w:rPr>
              <w:t>.</w:t>
            </w:r>
            <w:proofErr w:type="spellStart"/>
            <w:r w:rsidR="00F46277">
              <w:rPr>
                <w:lang w:val="en-US" w:eastAsia="en-US"/>
              </w:rPr>
              <w:t>Azn</w:t>
            </w:r>
            <w:proofErr w:type="spellEnd"/>
            <w:r w:rsidR="00F46277">
              <w:rPr>
                <w:lang w:eastAsia="en-US"/>
              </w:rPr>
              <w:t xml:space="preserve"> @</w:t>
            </w:r>
            <w:proofErr w:type="spellStart"/>
            <w:r w:rsidR="00F46277">
              <w:rPr>
                <w:lang w:val="en-US" w:eastAsia="en-US"/>
              </w:rPr>
              <w:t>tatar</w:t>
            </w:r>
            <w:proofErr w:type="spellEnd"/>
            <w:r w:rsidR="00F46277">
              <w:rPr>
                <w:lang w:eastAsia="en-US"/>
              </w:rPr>
              <w:t>.</w:t>
            </w:r>
            <w:proofErr w:type="spellStart"/>
            <w:r w:rsidR="00F46277">
              <w:rPr>
                <w:lang w:val="en-US" w:eastAsia="en-US"/>
              </w:rPr>
              <w:t>ru</w:t>
            </w:r>
            <w:proofErr w:type="spellEnd"/>
          </w:p>
        </w:tc>
      </w:tr>
    </w:tbl>
    <w:p w:rsidR="00F46277" w:rsidRDefault="00F46277" w:rsidP="00F46277">
      <w:pPr>
        <w:pStyle w:val="af1"/>
      </w:pPr>
      <w:r>
        <w:rPr>
          <w:rStyle w:val="af4"/>
        </w:rPr>
        <w:t xml:space="preserve">ПОСТАНОВЛЕНИЕ                                                                               </w:t>
      </w:r>
      <w:r w:rsidR="00045A90">
        <w:rPr>
          <w:rStyle w:val="af4"/>
        </w:rPr>
        <w:t xml:space="preserve">    </w:t>
      </w:r>
      <w:r w:rsidR="005766EE">
        <w:rPr>
          <w:rStyle w:val="af4"/>
        </w:rPr>
        <w:t xml:space="preserve">   </w:t>
      </w:r>
      <w:r>
        <w:rPr>
          <w:rStyle w:val="af4"/>
        </w:rPr>
        <w:t xml:space="preserve">КАРАР                  </w:t>
      </w:r>
    </w:p>
    <w:p w:rsidR="00F46277" w:rsidRDefault="005766EE" w:rsidP="00F46277">
      <w:pPr>
        <w:pStyle w:val="af1"/>
        <w:rPr>
          <w:rStyle w:val="af4"/>
          <w:sz w:val="28"/>
          <w:szCs w:val="28"/>
        </w:rPr>
      </w:pPr>
      <w:r>
        <w:rPr>
          <w:rStyle w:val="af4"/>
          <w:sz w:val="28"/>
          <w:szCs w:val="28"/>
        </w:rPr>
        <w:t>от  06 июля 2017</w:t>
      </w:r>
      <w:r w:rsidR="00F46277">
        <w:rPr>
          <w:rStyle w:val="af4"/>
          <w:sz w:val="28"/>
          <w:szCs w:val="28"/>
        </w:rPr>
        <w:t xml:space="preserve">г                                </w:t>
      </w:r>
      <w:r w:rsidR="00570569">
        <w:rPr>
          <w:rStyle w:val="af4"/>
          <w:sz w:val="28"/>
          <w:szCs w:val="28"/>
        </w:rPr>
        <w:t xml:space="preserve">                 </w:t>
      </w:r>
      <w:r>
        <w:rPr>
          <w:rStyle w:val="af4"/>
          <w:sz w:val="28"/>
          <w:szCs w:val="28"/>
        </w:rPr>
        <w:t xml:space="preserve">                           № 6</w:t>
      </w:r>
      <w:r w:rsidR="00F46277">
        <w:rPr>
          <w:rStyle w:val="af4"/>
          <w:sz w:val="28"/>
          <w:szCs w:val="28"/>
        </w:rPr>
        <w:t xml:space="preserve"> </w:t>
      </w:r>
    </w:p>
    <w:p w:rsidR="00F46277" w:rsidRDefault="00F46277" w:rsidP="00F46277">
      <w:pPr>
        <w:pStyle w:val="af1"/>
        <w:jc w:val="center"/>
      </w:pPr>
      <w:r>
        <w:rPr>
          <w:sz w:val="28"/>
          <w:szCs w:val="28"/>
        </w:rPr>
        <w:br/>
      </w:r>
      <w:r>
        <w:rPr>
          <w:rStyle w:val="af4"/>
          <w:sz w:val="28"/>
          <w:szCs w:val="28"/>
        </w:rPr>
        <w:t>Об утверждении программы комплексного развития</w:t>
      </w:r>
      <w:r>
        <w:rPr>
          <w:sz w:val="28"/>
          <w:szCs w:val="28"/>
        </w:rPr>
        <w:br/>
      </w:r>
      <w:r>
        <w:rPr>
          <w:rStyle w:val="af4"/>
          <w:sz w:val="28"/>
          <w:szCs w:val="28"/>
        </w:rPr>
        <w:t>социальной ин</w:t>
      </w:r>
      <w:r w:rsidR="00570569">
        <w:rPr>
          <w:rStyle w:val="af4"/>
          <w:sz w:val="28"/>
          <w:szCs w:val="28"/>
        </w:rPr>
        <w:t xml:space="preserve">фраструктуры </w:t>
      </w:r>
      <w:proofErr w:type="spellStart"/>
      <w:r w:rsidR="00570569">
        <w:rPr>
          <w:rStyle w:val="af4"/>
          <w:sz w:val="28"/>
          <w:szCs w:val="28"/>
        </w:rPr>
        <w:t>Сухояшского</w:t>
      </w:r>
      <w:proofErr w:type="spellEnd"/>
      <w:r>
        <w:rPr>
          <w:rStyle w:val="af4"/>
          <w:sz w:val="28"/>
          <w:szCs w:val="28"/>
        </w:rPr>
        <w:t xml:space="preserve"> сельского поселения Азнакаевского муниципального района Республик</w:t>
      </w:r>
      <w:r w:rsidR="00570569">
        <w:rPr>
          <w:rStyle w:val="af4"/>
          <w:sz w:val="28"/>
          <w:szCs w:val="28"/>
        </w:rPr>
        <w:t>и Татарстан  на период с 2017</w:t>
      </w:r>
      <w:r>
        <w:rPr>
          <w:rStyle w:val="af4"/>
          <w:sz w:val="28"/>
          <w:szCs w:val="28"/>
        </w:rPr>
        <w:t xml:space="preserve"> по 2026 год</w:t>
      </w:r>
    </w:p>
    <w:p w:rsidR="00F46277" w:rsidRDefault="00F46277" w:rsidP="0057056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постановлением Правительства Российской Федерации от 01.10.2015 г. №1050 «Об утверждении требований к программам комплексного развития социальной инфраструктуры поселений, городских округов», Генеральным планом </w:t>
      </w:r>
      <w:proofErr w:type="spellStart"/>
      <w:r w:rsidR="00570569">
        <w:rPr>
          <w:rStyle w:val="af4"/>
          <w:sz w:val="28"/>
          <w:szCs w:val="28"/>
        </w:rPr>
        <w:t>Сухояшского</w:t>
      </w:r>
      <w:proofErr w:type="spellEnd"/>
      <w:r w:rsidR="00570569">
        <w:rPr>
          <w:rStyle w:val="af4"/>
          <w:sz w:val="28"/>
          <w:szCs w:val="28"/>
        </w:rPr>
        <w:t xml:space="preserve"> </w:t>
      </w:r>
      <w:r>
        <w:rPr>
          <w:rStyle w:val="af4"/>
          <w:sz w:val="28"/>
          <w:szCs w:val="28"/>
        </w:rPr>
        <w:t xml:space="preserve"> сельского поселения Азнакаевского муниципального района Республики Татарстан</w:t>
      </w:r>
      <w:r>
        <w:rPr>
          <w:sz w:val="28"/>
          <w:szCs w:val="28"/>
        </w:rPr>
        <w:t xml:space="preserve"> Исполнител</w:t>
      </w:r>
      <w:r w:rsidR="00570569">
        <w:rPr>
          <w:sz w:val="28"/>
          <w:szCs w:val="28"/>
        </w:rPr>
        <w:t xml:space="preserve">ьный комитет </w:t>
      </w:r>
      <w:proofErr w:type="spellStart"/>
      <w:r w:rsidR="00570569">
        <w:rPr>
          <w:sz w:val="28"/>
          <w:szCs w:val="28"/>
        </w:rPr>
        <w:t>Сухояшского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 Республики Татарстан  ПОСТАНОВЛЯЕТ: </w:t>
      </w:r>
    </w:p>
    <w:p w:rsidR="00F46277" w:rsidRDefault="00F46277" w:rsidP="00F46277">
      <w:pPr>
        <w:pStyle w:val="Default"/>
        <w:spacing w:line="276" w:lineRule="auto"/>
        <w:rPr>
          <w:sz w:val="28"/>
          <w:szCs w:val="28"/>
        </w:rPr>
      </w:pPr>
    </w:p>
    <w:p w:rsidR="00F46277" w:rsidRDefault="00F46277" w:rsidP="00F46277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1.Утвердить Программу комплексного развития социальной инфраструктуры </w:t>
      </w:r>
      <w:proofErr w:type="spellStart"/>
      <w:r w:rsidR="00570569">
        <w:rPr>
          <w:rStyle w:val="af4"/>
          <w:sz w:val="28"/>
          <w:szCs w:val="28"/>
        </w:rPr>
        <w:t>Сухояшского</w:t>
      </w:r>
      <w:proofErr w:type="spellEnd"/>
      <w:r>
        <w:rPr>
          <w:rStyle w:val="af4"/>
          <w:sz w:val="28"/>
          <w:szCs w:val="28"/>
        </w:rPr>
        <w:t xml:space="preserve"> сельского поселения Азнакаевского муниципального района Республики Татарстан  </w:t>
      </w:r>
      <w:r>
        <w:rPr>
          <w:sz w:val="28"/>
          <w:szCs w:val="28"/>
        </w:rPr>
        <w:t>на 20</w:t>
      </w:r>
      <w:r w:rsidR="00570569">
        <w:rPr>
          <w:sz w:val="28"/>
          <w:szCs w:val="28"/>
        </w:rPr>
        <w:t>17</w:t>
      </w:r>
      <w:r>
        <w:rPr>
          <w:sz w:val="28"/>
          <w:szCs w:val="28"/>
        </w:rPr>
        <w:t xml:space="preserve">-2026 годы. </w:t>
      </w:r>
    </w:p>
    <w:p w:rsidR="00F46277" w:rsidRDefault="00F46277" w:rsidP="00F462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</w:t>
      </w:r>
      <w:proofErr w:type="spellStart"/>
      <w:r>
        <w:rPr>
          <w:sz w:val="28"/>
          <w:szCs w:val="28"/>
        </w:rPr>
        <w:t>http</w:t>
      </w:r>
      <w:proofErr w:type="spellEnd"/>
      <w:r>
        <w:rPr>
          <w:sz w:val="28"/>
          <w:szCs w:val="28"/>
        </w:rPr>
        <w:t>//aznakayevo.tatarstan.ru.</w:t>
      </w:r>
    </w:p>
    <w:p w:rsidR="00F46277" w:rsidRDefault="00F46277" w:rsidP="00F46277">
      <w:pPr>
        <w:shd w:val="clear" w:color="auto" w:fill="FFFFFF"/>
        <w:tabs>
          <w:tab w:val="left" w:pos="993"/>
          <w:tab w:val="left" w:leader="underscore" w:pos="4344"/>
        </w:tabs>
        <w:spacing w:after="1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3</w:t>
      </w:r>
      <w:r>
        <w:rPr>
          <w:color w:val="000000" w:themeColor="text1"/>
          <w:sz w:val="28"/>
          <w:szCs w:val="28"/>
        </w:rPr>
        <w:t xml:space="preserve">. 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F46277" w:rsidRDefault="00F46277" w:rsidP="00F46277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F46277" w:rsidRDefault="00570569" w:rsidP="00F4627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Сухояшского</w:t>
      </w:r>
      <w:proofErr w:type="spellEnd"/>
      <w:r w:rsidR="00F46277">
        <w:rPr>
          <w:sz w:val="28"/>
          <w:szCs w:val="28"/>
        </w:rPr>
        <w:t xml:space="preserve"> </w:t>
      </w:r>
    </w:p>
    <w:p w:rsidR="00570569" w:rsidRDefault="00F46277" w:rsidP="00F4627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</w:t>
      </w:r>
      <w:proofErr w:type="spellStart"/>
      <w:r w:rsidR="00570569">
        <w:rPr>
          <w:sz w:val="28"/>
          <w:szCs w:val="28"/>
        </w:rPr>
        <w:t>З.З.Закирова</w:t>
      </w:r>
      <w:proofErr w:type="spellEnd"/>
    </w:p>
    <w:p w:rsidR="00570569" w:rsidRDefault="00570569" w:rsidP="00F46277">
      <w:pPr>
        <w:ind w:left="720"/>
        <w:jc w:val="both"/>
        <w:rPr>
          <w:sz w:val="28"/>
          <w:szCs w:val="28"/>
        </w:rPr>
      </w:pPr>
    </w:p>
    <w:p w:rsidR="00570569" w:rsidRDefault="00570569" w:rsidP="00F46277">
      <w:pPr>
        <w:ind w:left="720"/>
        <w:jc w:val="both"/>
        <w:rPr>
          <w:sz w:val="28"/>
          <w:szCs w:val="28"/>
        </w:rPr>
      </w:pPr>
    </w:p>
    <w:p w:rsidR="00570569" w:rsidRDefault="00570569" w:rsidP="00F46277">
      <w:pPr>
        <w:ind w:left="720"/>
        <w:jc w:val="both"/>
        <w:rPr>
          <w:sz w:val="28"/>
          <w:szCs w:val="28"/>
        </w:rPr>
      </w:pPr>
    </w:p>
    <w:p w:rsidR="00F46277" w:rsidRDefault="00F46277" w:rsidP="00F46277">
      <w:pPr>
        <w:ind w:left="720"/>
        <w:jc w:val="both"/>
        <w:rPr>
          <w:b/>
        </w:rPr>
      </w:pPr>
      <w:r>
        <w:t xml:space="preserve">                                                             </w:t>
      </w:r>
      <w:r>
        <w:rPr>
          <w:b/>
        </w:rPr>
        <w:t xml:space="preserve">      </w:t>
      </w:r>
      <w:bookmarkStart w:id="0" w:name="_GoBack"/>
      <w:bookmarkEnd w:id="0"/>
    </w:p>
    <w:sectPr w:rsidR="00F46277" w:rsidSect="00E131EA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2E95FB4"/>
    <w:multiLevelType w:val="hybridMultilevel"/>
    <w:tmpl w:val="B4D4A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5B5252"/>
    <w:multiLevelType w:val="hybridMultilevel"/>
    <w:tmpl w:val="90AC9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221B59"/>
    <w:multiLevelType w:val="hybridMultilevel"/>
    <w:tmpl w:val="1A360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E528B"/>
    <w:multiLevelType w:val="hybridMultilevel"/>
    <w:tmpl w:val="1AD0E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41ACA"/>
    <w:multiLevelType w:val="hybridMultilevel"/>
    <w:tmpl w:val="3DAA1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7A1A04"/>
    <w:multiLevelType w:val="hybridMultilevel"/>
    <w:tmpl w:val="AFF03334"/>
    <w:lvl w:ilvl="0" w:tplc="F84C129E">
      <w:start w:val="1"/>
      <w:numFmt w:val="decimal"/>
      <w:lvlText w:val="%1."/>
      <w:lvlJc w:val="left"/>
      <w:pPr>
        <w:ind w:left="120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359C7"/>
    <w:multiLevelType w:val="multilevel"/>
    <w:tmpl w:val="DAF6C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58A4"/>
    <w:rsid w:val="00041D49"/>
    <w:rsid w:val="00045A90"/>
    <w:rsid w:val="0006442B"/>
    <w:rsid w:val="000B5538"/>
    <w:rsid w:val="000C2EAC"/>
    <w:rsid w:val="000E7A73"/>
    <w:rsid w:val="00171215"/>
    <w:rsid w:val="001D35A6"/>
    <w:rsid w:val="001D4D1D"/>
    <w:rsid w:val="001E6449"/>
    <w:rsid w:val="001F0CC1"/>
    <w:rsid w:val="002353A8"/>
    <w:rsid w:val="0024755C"/>
    <w:rsid w:val="002736CC"/>
    <w:rsid w:val="002B6C03"/>
    <w:rsid w:val="00330CD5"/>
    <w:rsid w:val="00361917"/>
    <w:rsid w:val="003D5368"/>
    <w:rsid w:val="00480922"/>
    <w:rsid w:val="00482968"/>
    <w:rsid w:val="00493ED5"/>
    <w:rsid w:val="00560871"/>
    <w:rsid w:val="00570569"/>
    <w:rsid w:val="005766EE"/>
    <w:rsid w:val="005945BF"/>
    <w:rsid w:val="005C1821"/>
    <w:rsid w:val="0060001B"/>
    <w:rsid w:val="00615F92"/>
    <w:rsid w:val="006458A4"/>
    <w:rsid w:val="00675E2A"/>
    <w:rsid w:val="00687EB0"/>
    <w:rsid w:val="006A004B"/>
    <w:rsid w:val="006C1862"/>
    <w:rsid w:val="0078184C"/>
    <w:rsid w:val="007A5954"/>
    <w:rsid w:val="008422DD"/>
    <w:rsid w:val="00857D19"/>
    <w:rsid w:val="008E1D6A"/>
    <w:rsid w:val="008E2803"/>
    <w:rsid w:val="009058AD"/>
    <w:rsid w:val="0093403A"/>
    <w:rsid w:val="0096232B"/>
    <w:rsid w:val="00A318DB"/>
    <w:rsid w:val="00A36D06"/>
    <w:rsid w:val="00A61175"/>
    <w:rsid w:val="00AC235B"/>
    <w:rsid w:val="00AD483F"/>
    <w:rsid w:val="00AF36EE"/>
    <w:rsid w:val="00B5124C"/>
    <w:rsid w:val="00B57428"/>
    <w:rsid w:val="00BA0B7F"/>
    <w:rsid w:val="00BB7118"/>
    <w:rsid w:val="00BE5FF2"/>
    <w:rsid w:val="00BF4E16"/>
    <w:rsid w:val="00BF7D6F"/>
    <w:rsid w:val="00C1636A"/>
    <w:rsid w:val="00C5380A"/>
    <w:rsid w:val="00CE0A9E"/>
    <w:rsid w:val="00CF48E9"/>
    <w:rsid w:val="00D10E07"/>
    <w:rsid w:val="00D229DA"/>
    <w:rsid w:val="00D43E5D"/>
    <w:rsid w:val="00D521ED"/>
    <w:rsid w:val="00D750E1"/>
    <w:rsid w:val="00DA263F"/>
    <w:rsid w:val="00DB7518"/>
    <w:rsid w:val="00DD5E34"/>
    <w:rsid w:val="00DE3A89"/>
    <w:rsid w:val="00E131EA"/>
    <w:rsid w:val="00E16B8A"/>
    <w:rsid w:val="00E24066"/>
    <w:rsid w:val="00EA0C4A"/>
    <w:rsid w:val="00F419AC"/>
    <w:rsid w:val="00F46277"/>
    <w:rsid w:val="00F60E95"/>
    <w:rsid w:val="00FC3B9D"/>
    <w:rsid w:val="00FE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35A6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E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D35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458A4"/>
    <w:pPr>
      <w:ind w:left="-540" w:firstLine="540"/>
      <w:jc w:val="both"/>
    </w:pPr>
    <w:rPr>
      <w:b/>
      <w:bCs/>
      <w:i/>
      <w:i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458A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6458A4"/>
    <w:rPr>
      <w:rFonts w:ascii="Calibri" w:eastAsia="Times New Roman" w:hAnsi="Calibri" w:cs="Times New Roman"/>
      <w:lang w:val="en-US" w:bidi="en-US"/>
    </w:rPr>
  </w:style>
  <w:style w:type="paragraph" w:styleId="a6">
    <w:name w:val="No Spacing"/>
    <w:basedOn w:val="a"/>
    <w:link w:val="a5"/>
    <w:uiPriority w:val="1"/>
    <w:qFormat/>
    <w:rsid w:val="006458A4"/>
    <w:rPr>
      <w:rFonts w:ascii="Calibri" w:hAnsi="Calibri"/>
      <w:sz w:val="22"/>
      <w:szCs w:val="22"/>
      <w:lang w:val="en-US" w:eastAsia="en-US" w:bidi="en-US"/>
    </w:rPr>
  </w:style>
  <w:style w:type="paragraph" w:styleId="a7">
    <w:name w:val="List Paragraph"/>
    <w:aliases w:val="ТАБЛИЦА: текст,List Paragraph"/>
    <w:basedOn w:val="a"/>
    <w:link w:val="a8"/>
    <w:uiPriority w:val="34"/>
    <w:qFormat/>
    <w:rsid w:val="006458A4"/>
    <w:pPr>
      <w:ind w:left="720"/>
      <w:contextualSpacing/>
    </w:pPr>
  </w:style>
  <w:style w:type="paragraph" w:customStyle="1" w:styleId="11">
    <w:name w:val="Абзац списка1"/>
    <w:basedOn w:val="a"/>
    <w:rsid w:val="006458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ody Text"/>
    <w:basedOn w:val="a"/>
    <w:link w:val="aa"/>
    <w:uiPriority w:val="99"/>
    <w:unhideWhenUsed/>
    <w:rsid w:val="0024755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24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475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75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D35A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35A6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d">
    <w:name w:val="Table Grid"/>
    <w:basedOn w:val="a1"/>
    <w:uiPriority w:val="59"/>
    <w:rsid w:val="00DA2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unhideWhenUsed/>
    <w:rsid w:val="009058AD"/>
    <w:pPr>
      <w:tabs>
        <w:tab w:val="left" w:pos="284"/>
      </w:tabs>
      <w:ind w:firstLine="567"/>
      <w:jc w:val="both"/>
    </w:pPr>
  </w:style>
  <w:style w:type="character" w:customStyle="1" w:styleId="af">
    <w:name w:val="Текст Знак"/>
    <w:basedOn w:val="a0"/>
    <w:link w:val="ae"/>
    <w:rsid w:val="009058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E7A7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0E7A7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E7A73"/>
    <w:rPr>
      <w:rFonts w:ascii="Arial" w:eastAsia="Times New Roman" w:hAnsi="Arial" w:cs="Arial"/>
      <w:sz w:val="20"/>
      <w:szCs w:val="20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0E7A7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E7A7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3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93E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93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7A5954"/>
    <w:pPr>
      <w:spacing w:before="100" w:beforeAutospacing="1" w:after="100" w:afterAutospacing="1"/>
    </w:pPr>
  </w:style>
  <w:style w:type="character" w:styleId="af0">
    <w:name w:val="Hyperlink"/>
    <w:semiHidden/>
    <w:unhideWhenUsed/>
    <w:rsid w:val="00687EB0"/>
    <w:rPr>
      <w:color w:val="0000FF"/>
      <w:u w:val="single"/>
    </w:rPr>
  </w:style>
  <w:style w:type="paragraph" w:customStyle="1" w:styleId="ConsPlusNonformat">
    <w:name w:val="ConsPlusNonformat"/>
    <w:rsid w:val="00687E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857D19"/>
    <w:pPr>
      <w:spacing w:before="100" w:beforeAutospacing="1" w:after="100" w:afterAutospacing="1"/>
    </w:pPr>
  </w:style>
  <w:style w:type="character" w:customStyle="1" w:styleId="a8">
    <w:name w:val="Абзац списка Знак"/>
    <w:aliases w:val="ТАБЛИЦА: текст Знак,List Paragraph Знак"/>
    <w:link w:val="a7"/>
    <w:uiPriority w:val="34"/>
    <w:locked/>
    <w:rsid w:val="00857D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Заголовок таблицы Знак"/>
    <w:link w:val="af3"/>
    <w:locked/>
    <w:rsid w:val="00857D19"/>
    <w:rPr>
      <w:i/>
      <w:sz w:val="28"/>
      <w:szCs w:val="24"/>
    </w:rPr>
  </w:style>
  <w:style w:type="paragraph" w:customStyle="1" w:styleId="af3">
    <w:name w:val="Заголовок таблицы"/>
    <w:basedOn w:val="a"/>
    <w:link w:val="af2"/>
    <w:rsid w:val="00857D19"/>
    <w:pPr>
      <w:jc w:val="center"/>
    </w:pPr>
    <w:rPr>
      <w:rFonts w:asciiTheme="minorHAnsi" w:eastAsiaTheme="minorHAnsi" w:hAnsiTheme="minorHAnsi" w:cstheme="minorBidi"/>
      <w:i/>
      <w:sz w:val="28"/>
      <w:lang w:eastAsia="en-US"/>
    </w:rPr>
  </w:style>
  <w:style w:type="paragraph" w:customStyle="1" w:styleId="Default">
    <w:name w:val="Default"/>
    <w:uiPriority w:val="99"/>
    <w:rsid w:val="00857D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 (веб)1"/>
    <w:basedOn w:val="a"/>
    <w:uiPriority w:val="99"/>
    <w:rsid w:val="00857D19"/>
    <w:pPr>
      <w:suppressAutoHyphens/>
      <w:spacing w:before="100" w:after="100" w:line="100" w:lineRule="atLeast"/>
    </w:pPr>
    <w:rPr>
      <w:lang w:eastAsia="ar-SA"/>
    </w:rPr>
  </w:style>
  <w:style w:type="character" w:styleId="af4">
    <w:name w:val="Strong"/>
    <w:basedOn w:val="a0"/>
    <w:uiPriority w:val="22"/>
    <w:qFormat/>
    <w:rsid w:val="00857D19"/>
    <w:rPr>
      <w:b/>
      <w:bCs/>
    </w:rPr>
  </w:style>
  <w:style w:type="paragraph" w:styleId="23">
    <w:name w:val="Body Text Indent 2"/>
    <w:basedOn w:val="a"/>
    <w:link w:val="24"/>
    <w:rsid w:val="00B5742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B574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6D3D2-2F91-4510-A862-841ED8CD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Сухояш</cp:lastModifiedBy>
  <cp:revision>58</cp:revision>
  <cp:lastPrinted>2017-10-18T12:44:00Z</cp:lastPrinted>
  <dcterms:created xsi:type="dcterms:W3CDTF">2017-04-18T05:56:00Z</dcterms:created>
  <dcterms:modified xsi:type="dcterms:W3CDTF">2017-10-18T14:15:00Z</dcterms:modified>
</cp:coreProperties>
</file>