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25" w:rsidRPr="00114025" w:rsidRDefault="00114025" w:rsidP="00114025">
      <w:pPr>
        <w:spacing w:after="0" w:line="360" w:lineRule="auto"/>
        <w:ind w:firstLine="567"/>
        <w:jc w:val="center"/>
      </w:pPr>
      <w:r w:rsidRPr="00114025">
        <w:rPr>
          <w:b/>
          <w:bCs/>
        </w:rPr>
        <w:t>Об  эпидемиологической ситуации по инфекциям, передающимся с укусами клещей и мерах профилактики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proofErr w:type="gramStart"/>
      <w:r w:rsidRPr="00114025">
        <w:t xml:space="preserve">Управление </w:t>
      </w:r>
      <w:proofErr w:type="spellStart"/>
      <w:r w:rsidRPr="00114025">
        <w:t>Роспотребнадзора</w:t>
      </w:r>
      <w:proofErr w:type="spellEnd"/>
      <w:r w:rsidRPr="00114025">
        <w:t xml:space="preserve"> по  Республике Татарстан (далее – Управление)  сообщает, что с начала эпидемического сезона  в медицинские организации  Республики Татарстан по поводу присасывания клещей  обратились 7069 человека (показатель на 100 тыс. нас. – 189,34), что в 1,5 раза выше аналогичного показателя 2021г. (4477 случай, показатель – 120,24 на 100 тыс. нас.) и выше среднемноголетнего уровня в 1,3 раза (показатель на 100 тыс. нас. – 141,08).</w:t>
      </w:r>
      <w:proofErr w:type="gramEnd"/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 xml:space="preserve">Укусы клещами зарегистрированы во всех муниципальных образованиях республики, кроме </w:t>
      </w:r>
      <w:proofErr w:type="spellStart"/>
      <w:r w:rsidRPr="00114025">
        <w:t>Апастовского</w:t>
      </w:r>
      <w:proofErr w:type="spellEnd"/>
      <w:r w:rsidRPr="00114025">
        <w:t xml:space="preserve"> района. Наибольшее число обращений зарегистрировано  в г. Казани (1461 сл.), г. Набережные Челны (1320 сл.) и в Альметьевском районе (742 сл.).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>На эндемичных по клещевому вирусному энцефалиту территориях произошло 92,1%  присасываний клещами.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 xml:space="preserve">Эндемичными по клещевому вирусному энцефалиту являются 30 административных территорий Республики Татарстан: </w:t>
      </w:r>
      <w:proofErr w:type="spellStart"/>
      <w:r w:rsidRPr="00114025">
        <w:t>Агрызский</w:t>
      </w:r>
      <w:proofErr w:type="spellEnd"/>
      <w:r w:rsidRPr="00114025">
        <w:t xml:space="preserve">, Азнакаевский, </w:t>
      </w:r>
      <w:proofErr w:type="spellStart"/>
      <w:r w:rsidRPr="00114025">
        <w:t>Аксубаевский</w:t>
      </w:r>
      <w:proofErr w:type="spellEnd"/>
      <w:r w:rsidRPr="00114025">
        <w:t xml:space="preserve">, </w:t>
      </w:r>
      <w:proofErr w:type="spellStart"/>
      <w:r w:rsidRPr="00114025">
        <w:t>Актанышский</w:t>
      </w:r>
      <w:proofErr w:type="spellEnd"/>
      <w:r w:rsidRPr="00114025">
        <w:t xml:space="preserve">, </w:t>
      </w:r>
      <w:proofErr w:type="spellStart"/>
      <w:r w:rsidRPr="00114025">
        <w:t>Алькеевский</w:t>
      </w:r>
      <w:proofErr w:type="spellEnd"/>
      <w:r w:rsidRPr="00114025">
        <w:t xml:space="preserve">, Алексеевский, </w:t>
      </w:r>
      <w:proofErr w:type="spellStart"/>
      <w:r w:rsidRPr="00114025">
        <w:t>Альметьевский</w:t>
      </w:r>
      <w:proofErr w:type="spellEnd"/>
      <w:r w:rsidRPr="00114025">
        <w:t xml:space="preserve">, </w:t>
      </w:r>
      <w:proofErr w:type="spellStart"/>
      <w:r w:rsidRPr="00114025">
        <w:t>Бавлинский</w:t>
      </w:r>
      <w:proofErr w:type="spellEnd"/>
      <w:r w:rsidRPr="00114025">
        <w:t xml:space="preserve">, </w:t>
      </w:r>
      <w:proofErr w:type="spellStart"/>
      <w:r w:rsidRPr="00114025">
        <w:t>Бугульминский</w:t>
      </w:r>
      <w:proofErr w:type="spellEnd"/>
      <w:r w:rsidRPr="00114025">
        <w:t xml:space="preserve">, </w:t>
      </w:r>
      <w:proofErr w:type="spellStart"/>
      <w:r w:rsidRPr="00114025">
        <w:t>Елабужский</w:t>
      </w:r>
      <w:proofErr w:type="spellEnd"/>
      <w:r w:rsidRPr="00114025">
        <w:t xml:space="preserve">, </w:t>
      </w:r>
      <w:proofErr w:type="spellStart"/>
      <w:r w:rsidRPr="00114025">
        <w:t>Заинский</w:t>
      </w:r>
      <w:proofErr w:type="spellEnd"/>
      <w:r w:rsidRPr="00114025">
        <w:t xml:space="preserve">, </w:t>
      </w:r>
      <w:proofErr w:type="spellStart"/>
      <w:r w:rsidRPr="00114025">
        <w:t>Лениногорский</w:t>
      </w:r>
      <w:proofErr w:type="spellEnd"/>
      <w:r w:rsidRPr="00114025">
        <w:t xml:space="preserve">, Менделеевский, </w:t>
      </w:r>
      <w:proofErr w:type="spellStart"/>
      <w:r w:rsidRPr="00114025">
        <w:t>Мензелинский</w:t>
      </w:r>
      <w:proofErr w:type="spellEnd"/>
      <w:r w:rsidRPr="00114025">
        <w:t xml:space="preserve">, </w:t>
      </w:r>
      <w:proofErr w:type="spellStart"/>
      <w:r w:rsidRPr="00114025">
        <w:t>Муслюмовский</w:t>
      </w:r>
      <w:proofErr w:type="spellEnd"/>
      <w:r w:rsidRPr="00114025">
        <w:t xml:space="preserve">, Нижнекамский, </w:t>
      </w:r>
      <w:proofErr w:type="spellStart"/>
      <w:r w:rsidRPr="00114025">
        <w:t>Новошешминский</w:t>
      </w:r>
      <w:proofErr w:type="spellEnd"/>
      <w:r w:rsidRPr="00114025">
        <w:t xml:space="preserve">, </w:t>
      </w:r>
      <w:proofErr w:type="spellStart"/>
      <w:r w:rsidRPr="00114025">
        <w:t>Нурлатский</w:t>
      </w:r>
      <w:proofErr w:type="spellEnd"/>
      <w:r w:rsidRPr="00114025">
        <w:t xml:space="preserve">, Сабинский, Спасский, </w:t>
      </w:r>
      <w:proofErr w:type="spellStart"/>
      <w:r w:rsidRPr="00114025">
        <w:t>Тукаевский</w:t>
      </w:r>
      <w:proofErr w:type="spellEnd"/>
      <w:r w:rsidRPr="00114025">
        <w:t xml:space="preserve">, </w:t>
      </w:r>
      <w:proofErr w:type="spellStart"/>
      <w:r w:rsidRPr="00114025">
        <w:t>Тюлячинский</w:t>
      </w:r>
      <w:proofErr w:type="spellEnd"/>
      <w:r w:rsidRPr="00114025">
        <w:t xml:space="preserve">, </w:t>
      </w:r>
      <w:proofErr w:type="spellStart"/>
      <w:r w:rsidRPr="00114025">
        <w:t>Чистопольский</w:t>
      </w:r>
      <w:proofErr w:type="spellEnd"/>
      <w:r w:rsidRPr="00114025">
        <w:t xml:space="preserve">, </w:t>
      </w:r>
      <w:proofErr w:type="spellStart"/>
      <w:r w:rsidRPr="00114025">
        <w:t>Черемшанский</w:t>
      </w:r>
      <w:proofErr w:type="spellEnd"/>
      <w:r w:rsidRPr="00114025">
        <w:t xml:space="preserve">, </w:t>
      </w:r>
      <w:proofErr w:type="spellStart"/>
      <w:r w:rsidRPr="00114025">
        <w:t>Ютазинский</w:t>
      </w:r>
      <w:proofErr w:type="spellEnd"/>
      <w:r w:rsidRPr="00114025">
        <w:t xml:space="preserve">, Высокогорский, </w:t>
      </w:r>
      <w:proofErr w:type="spellStart"/>
      <w:r w:rsidRPr="00114025">
        <w:t>Верхнеуслонский</w:t>
      </w:r>
      <w:proofErr w:type="spellEnd"/>
      <w:r w:rsidRPr="00114025">
        <w:t xml:space="preserve">, </w:t>
      </w:r>
      <w:proofErr w:type="spellStart"/>
      <w:r w:rsidRPr="00114025">
        <w:t>Лаишевский</w:t>
      </w:r>
      <w:proofErr w:type="spellEnd"/>
      <w:r w:rsidRPr="00114025">
        <w:t xml:space="preserve"> районы,  </w:t>
      </w:r>
      <w:proofErr w:type="spellStart"/>
      <w:r w:rsidRPr="00114025">
        <w:t>г</w:t>
      </w:r>
      <w:proofErr w:type="gramStart"/>
      <w:r w:rsidRPr="00114025">
        <w:t>.Н</w:t>
      </w:r>
      <w:proofErr w:type="gramEnd"/>
      <w:r w:rsidRPr="00114025">
        <w:t>абережные</w:t>
      </w:r>
      <w:proofErr w:type="spellEnd"/>
      <w:r w:rsidRPr="00114025">
        <w:t xml:space="preserve"> Челны,  </w:t>
      </w:r>
      <w:proofErr w:type="spellStart"/>
      <w:r w:rsidRPr="00114025">
        <w:t>г.Казань</w:t>
      </w:r>
      <w:proofErr w:type="spellEnd"/>
      <w:r w:rsidRPr="00114025">
        <w:t>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proofErr w:type="gramStart"/>
      <w:r w:rsidRPr="00114025">
        <w:t xml:space="preserve">Всего в текущем году исследовано 1677 клещей, снятых с людей: возбудитель  иксодового клещевого </w:t>
      </w:r>
      <w:proofErr w:type="spellStart"/>
      <w:r w:rsidRPr="00114025">
        <w:t>боррелиоза</w:t>
      </w:r>
      <w:proofErr w:type="spellEnd"/>
      <w:r w:rsidRPr="00114025">
        <w:t xml:space="preserve"> выделен в 563 клещах  (7,9% от числа пострадавших), возбудитель КВЭ выделен в 1 клеще; 461 клеща исследованы на </w:t>
      </w:r>
      <w:proofErr w:type="spellStart"/>
      <w:r w:rsidRPr="00114025">
        <w:t>гранулоцитарный</w:t>
      </w:r>
      <w:proofErr w:type="spellEnd"/>
      <w:r w:rsidRPr="00114025">
        <w:t xml:space="preserve"> анаплазмоз человека (ГАЧ) и моноцитарный </w:t>
      </w:r>
      <w:proofErr w:type="spellStart"/>
      <w:r w:rsidRPr="00114025">
        <w:t>эрлихиоз</w:t>
      </w:r>
      <w:proofErr w:type="spellEnd"/>
      <w:r w:rsidRPr="00114025">
        <w:t xml:space="preserve"> человека (МЭЧ), инфицированность составила 1,7% (8 клещей) и 1,08% (5 клещ) соответственно.</w:t>
      </w:r>
      <w:proofErr w:type="gramEnd"/>
      <w:r w:rsidRPr="00114025">
        <w:t xml:space="preserve"> </w:t>
      </w:r>
      <w:proofErr w:type="gramStart"/>
      <w:r w:rsidRPr="00114025">
        <w:t>Из объектов внешней среды (природных биотопов) исследованы 80 клещей – возбудитель ИКБ выявлен в 8 клещах (10%).</w:t>
      </w:r>
      <w:proofErr w:type="gramEnd"/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 xml:space="preserve">В Республике Татарстан </w:t>
      </w:r>
      <w:proofErr w:type="spellStart"/>
      <w:r w:rsidRPr="00114025">
        <w:t>акарицидные</w:t>
      </w:r>
      <w:proofErr w:type="spellEnd"/>
      <w:r w:rsidRPr="00114025">
        <w:t xml:space="preserve"> (противоклещевые) обработки проведены на площади 1821,600га, с оценкой качества проведенных обработок. В летних оздоровительных организациях обработаны территории на площади 612,9га.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 xml:space="preserve">Иммунизацию против  КВЭ получили  3350 чел, в </w:t>
      </w:r>
      <w:proofErr w:type="spellStart"/>
      <w:r w:rsidRPr="00114025">
        <w:t>т.ч</w:t>
      </w:r>
      <w:proofErr w:type="spellEnd"/>
      <w:r w:rsidRPr="00114025">
        <w:t>. 449 детей.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>ВАЖНО!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>Управление Роспотребнадзор напоминает о правилах поведения на прогулках с детьми по территориям, опасным в отношении клещей.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>Клещи обитают в траве, невысоких кустарниках и никогда – на деревьях. Клещ прикрепляется к одежде в тот момент, когда человек оказывается рядом, после чего начинает двигаться по одежде вверх в поисках «укромного местечка» на коже под одеждой, где и присасывается.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 xml:space="preserve">Если вы решили погулять в лесу или в парке с малышом, который еще не может уверенно самостоятельно ходить или стоять, необходимо переносить его на руках или перевозить в колясках. В этом случае вы можете быть уверены, что ребенок не </w:t>
      </w:r>
      <w:proofErr w:type="gramStart"/>
      <w:r w:rsidRPr="00114025">
        <w:t>упадут</w:t>
      </w:r>
      <w:proofErr w:type="gramEnd"/>
      <w:r w:rsidRPr="00114025">
        <w:t xml:space="preserve"> и не сядет на траву – место обитания клещей.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>При прогулке необходимо двигаться по центру дорожек, стараясь не задевать траву и кусты, растущие по краям.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 xml:space="preserve">За безопасность детей младшего возраста, находящихся на опасной в </w:t>
      </w:r>
      <w:proofErr w:type="gramStart"/>
      <w:r w:rsidRPr="00114025">
        <w:t>отношении</w:t>
      </w:r>
      <w:proofErr w:type="gramEnd"/>
      <w:r w:rsidRPr="00114025">
        <w:t xml:space="preserve"> клещей территории, отвечают сопровождающие их взрослые.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 xml:space="preserve">Если во время прогулки приходится передвигаться с коляской, задевая траву и кустарники, растущие по краям дорожки, нужно заранее обработать нижние детали коляски специальным </w:t>
      </w:r>
      <w:proofErr w:type="spellStart"/>
      <w:r w:rsidRPr="00114025">
        <w:t>акарицидным</w:t>
      </w:r>
      <w:proofErr w:type="spellEnd"/>
      <w:r w:rsidRPr="00114025">
        <w:t xml:space="preserve"> аэрозольным средством для защиты от клещей, чтобы клещи не смогли заползти по колесам и другим деталям коляски к ребенку.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 xml:space="preserve">Детям старшего возраста необходимо объяснять принципы поведения на опасной в </w:t>
      </w:r>
      <w:proofErr w:type="gramStart"/>
      <w:r w:rsidRPr="00114025">
        <w:t>отношении</w:t>
      </w:r>
      <w:proofErr w:type="gramEnd"/>
      <w:r w:rsidRPr="00114025">
        <w:t xml:space="preserve"> клещей территории.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 xml:space="preserve">Одежду детей </w:t>
      </w:r>
      <w:proofErr w:type="spellStart"/>
      <w:r w:rsidRPr="00114025">
        <w:t>акарицидными</w:t>
      </w:r>
      <w:proofErr w:type="spellEnd"/>
      <w:r w:rsidRPr="00114025">
        <w:t xml:space="preserve"> аэрозольными средствами обрабатывают только взрослые в </w:t>
      </w:r>
      <w:proofErr w:type="gramStart"/>
      <w:r w:rsidRPr="00114025">
        <w:t>соответствии</w:t>
      </w:r>
      <w:proofErr w:type="gramEnd"/>
      <w:r w:rsidRPr="00114025">
        <w:t xml:space="preserve"> с правилами, изложенными на этикетке к средству. Общее время обработки одежды детей из аэрозольной упаковки составляет от 30 секунд до 1 минуты, в зависимости от размера одежды.</w:t>
      </w:r>
    </w:p>
    <w:p w:rsidR="00114025" w:rsidRDefault="00114025" w:rsidP="00114025">
      <w:pPr>
        <w:spacing w:after="0" w:line="240" w:lineRule="auto"/>
        <w:ind w:firstLine="567"/>
        <w:jc w:val="both"/>
      </w:pPr>
      <w:r w:rsidRPr="00114025">
        <w:t xml:space="preserve">Соблюдение описанных правил очень важно, поскольку дети являются особенно уязвимыми для клещей не только в физиологическом </w:t>
      </w:r>
      <w:proofErr w:type="gramStart"/>
      <w:r w:rsidRPr="00114025">
        <w:t>смысле</w:t>
      </w:r>
      <w:proofErr w:type="gramEnd"/>
      <w:r w:rsidRPr="00114025">
        <w:t>, вследствие своего маленького роста и того, что они не всегда могут рассказать нам о своем дискомфорте, но и потому, что дети крайне любознательны. Они всегда стремятся на встречу с новым и неизвестным, даже если это опасно.</w:t>
      </w:r>
    </w:p>
    <w:p w:rsidR="00114025" w:rsidRDefault="00114025" w:rsidP="00114025">
      <w:pPr>
        <w:spacing w:after="0" w:line="240" w:lineRule="auto"/>
        <w:ind w:firstLine="567"/>
        <w:jc w:val="both"/>
      </w:pPr>
    </w:p>
    <w:p w:rsidR="00114025" w:rsidRPr="00114025" w:rsidRDefault="00114025" w:rsidP="00114025">
      <w:pPr>
        <w:spacing w:after="0" w:line="240" w:lineRule="auto"/>
        <w:ind w:firstLine="567"/>
        <w:jc w:val="both"/>
      </w:pP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lastRenderedPageBreak/>
        <w:t>В случае присасывания клеща необходимо как можно раньше обратиться в медицинскую организацию для удаления клеща, доставить клеща для лабораторного исследования с целью решения вопроса о необходимости назначения экстренной профилактики КВЭ.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>При отсутствии возможности обратиться в медицинское учреждение, следует извлечь клеща самостоятельно, место укуса продезинфицировать любым средством (5% йод, 70% спирт и т.д.), тщательно вымыть руки с мылом; извлеченного клеща упаковать в герметично закрывающуюся тару и доставить его на исследование на клещевые инфекции на возмездной основе </w:t>
      </w:r>
      <w:r w:rsidRPr="00114025">
        <w:rPr>
          <w:b/>
          <w:bCs/>
        </w:rPr>
        <w:t xml:space="preserve">в ФБУЗ «Центр гигиены и эпидемиологии в Республике Татарстан» по адресу: </w:t>
      </w:r>
      <w:proofErr w:type="spellStart"/>
      <w:r w:rsidRPr="00114025">
        <w:rPr>
          <w:b/>
          <w:bCs/>
        </w:rPr>
        <w:t>г</w:t>
      </w:r>
      <w:proofErr w:type="gramStart"/>
      <w:r w:rsidRPr="00114025">
        <w:rPr>
          <w:b/>
          <w:bCs/>
        </w:rPr>
        <w:t>.К</w:t>
      </w:r>
      <w:proofErr w:type="gramEnd"/>
      <w:r w:rsidRPr="00114025">
        <w:rPr>
          <w:b/>
          <w:bCs/>
        </w:rPr>
        <w:t>азань</w:t>
      </w:r>
      <w:proofErr w:type="spellEnd"/>
      <w:r w:rsidRPr="00114025">
        <w:rPr>
          <w:b/>
          <w:bCs/>
        </w:rPr>
        <w:t>, ул. Сеченова, д. 13а.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>Информацию по условиям доставки, требованиям к упаковке и оплате, о получении результатов, стоимости услуг можно узнать по телефонам </w:t>
      </w:r>
      <w:r w:rsidRPr="00114025">
        <w:rPr>
          <w:b/>
          <w:bCs/>
        </w:rPr>
        <w:t>221-79- 12, 221-79-07</w:t>
      </w:r>
      <w:r w:rsidRPr="00114025">
        <w:t>, а также на официальном сайте http://fbuz16.ru/documents/documentview/laboratornyeissledovanijakleschej.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 xml:space="preserve">Ситуация по клещевым инфекциям остается на контроле Управления </w:t>
      </w:r>
      <w:proofErr w:type="spellStart"/>
      <w:r w:rsidRPr="00114025">
        <w:t>Роспотребнадзора</w:t>
      </w:r>
      <w:proofErr w:type="spellEnd"/>
      <w:r w:rsidRPr="00114025">
        <w:t xml:space="preserve"> по Республике Татарстан.</w:t>
      </w:r>
    </w:p>
    <w:p w:rsidR="00114025" w:rsidRPr="00114025" w:rsidRDefault="00114025" w:rsidP="00114025">
      <w:pPr>
        <w:spacing w:after="0" w:line="240" w:lineRule="auto"/>
        <w:ind w:firstLine="567"/>
        <w:jc w:val="both"/>
      </w:pPr>
      <w:r w:rsidRPr="00114025">
        <w:t>Берегите детей и будьте здоровы!</w:t>
      </w:r>
    </w:p>
    <w:p w:rsidR="00A6104C" w:rsidRDefault="00A6104C" w:rsidP="00114025">
      <w:pPr>
        <w:spacing w:after="0" w:line="360" w:lineRule="auto"/>
      </w:pPr>
    </w:p>
    <w:p w:rsidR="00305C82" w:rsidRDefault="00305C82" w:rsidP="00114025">
      <w:pPr>
        <w:spacing w:after="0" w:line="360" w:lineRule="auto"/>
      </w:pPr>
    </w:p>
    <w:p w:rsidR="00305C82" w:rsidRDefault="00305C82" w:rsidP="00114025">
      <w:pPr>
        <w:spacing w:after="0" w:line="360" w:lineRule="auto"/>
      </w:pPr>
    </w:p>
    <w:p w:rsidR="00305C82" w:rsidRPr="00305C82" w:rsidRDefault="00305C82" w:rsidP="00114025">
      <w:pPr>
        <w:spacing w:after="0" w:line="360" w:lineRule="auto"/>
        <w:rPr>
          <w:i/>
          <w:u w:val="single"/>
        </w:rPr>
      </w:pPr>
      <w:bookmarkStart w:id="0" w:name="_GoBack"/>
      <w:r w:rsidRPr="00305C82">
        <w:rPr>
          <w:i/>
          <w:u w:val="single"/>
        </w:rPr>
        <w:t>Источник: Роспотребнадзор по РТ</w:t>
      </w:r>
      <w:bookmarkEnd w:id="0"/>
    </w:p>
    <w:sectPr w:rsidR="00305C82" w:rsidRPr="00305C82" w:rsidSect="00114025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25"/>
    <w:rsid w:val="00114025"/>
    <w:rsid w:val="00305C82"/>
    <w:rsid w:val="00536E25"/>
    <w:rsid w:val="00A6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2022-07-27T07:26:00Z</dcterms:created>
  <dcterms:modified xsi:type="dcterms:W3CDTF">2022-07-27T13:45:00Z</dcterms:modified>
</cp:coreProperties>
</file>