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78" w:rsidRDefault="00354C78" w:rsidP="00C0288A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1"/>
          <w:lang w:eastAsia="ru-RU"/>
        </w:rPr>
      </w:pPr>
      <w:r w:rsidRPr="00C0288A">
        <w:rPr>
          <w:rFonts w:ascii="Times New Roman" w:eastAsia="Times New Roman" w:hAnsi="Times New Roman" w:cs="Times New Roman"/>
          <w:b/>
          <w:color w:val="252525"/>
          <w:sz w:val="28"/>
          <w:szCs w:val="21"/>
          <w:lang w:eastAsia="ru-RU"/>
        </w:rPr>
        <w:t>Можно ли вернуть бытовую химию?</w:t>
      </w:r>
    </w:p>
    <w:p w:rsidR="00C0288A" w:rsidRPr="00C0288A" w:rsidRDefault="00C0288A" w:rsidP="00C0288A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1"/>
          <w:lang w:eastAsia="ru-RU"/>
        </w:rPr>
      </w:pPr>
    </w:p>
    <w:p w:rsidR="00354C78" w:rsidRPr="00C0288A" w:rsidRDefault="00354C78" w:rsidP="00C0288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 xml:space="preserve">Товары бытовой химии представляют собой средства, </w:t>
      </w:r>
      <w:r w:rsidR="00990B42"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которые предназначены для ухода</w:t>
      </w:r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. За счет применения средств бытовой химии значительным образом сокращается время на уборку квартиры или транспортного средства. Они позволяют быстрее и эффективнее вывести какие-либо пятна, при этом не требуется прикладывать для этого усилия, а вещи и предметы обихода сохранят свой презентабельный вид.</w:t>
      </w:r>
    </w:p>
    <w:p w:rsidR="00354C78" w:rsidRPr="00C0288A" w:rsidRDefault="00354C78" w:rsidP="00C0288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Что делать если купленный средство не понадобилось и Вы хотите его вернуть?</w:t>
      </w:r>
    </w:p>
    <w:p w:rsidR="00354C78" w:rsidRPr="00C0288A" w:rsidRDefault="00354C78" w:rsidP="00C0288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В соответствии ст.25 Закона Российской Федерации от 07.02.1992 №2300-1 «О защите прав потребителей» товар надлежащего качества, который не подошел по цвету, размеру, фасону, комплектации, габаритам можно вернуть в течение 14 календарных дней с момента совершения покупки. Однако из этого правила есть исключения. Они касаются, в том числе, и бытовой химии (стиральные порошки, мыло, отбеливатели, шампуни, средства ухода за обувью). Таким образом, согласно Правилам продажи товаров по договору розничной купли-продажи от 31 декабря 2020 №2463, бытовая химия надлежащего качества возврату и обмену не подлежит.</w:t>
      </w:r>
    </w:p>
    <w:p w:rsidR="00354C78" w:rsidRPr="00C0288A" w:rsidRDefault="00354C78" w:rsidP="00C0288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 xml:space="preserve">Если товар ненадлежащего качества, то в этом случае Вы вправе обратиться к продавцу </w:t>
      </w:r>
      <w:proofErr w:type="gramStart"/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с</w:t>
      </w:r>
      <w:proofErr w:type="gramEnd"/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 xml:space="preserve"> претензией.</w:t>
      </w:r>
    </w:p>
    <w:p w:rsidR="00354C78" w:rsidRPr="00C0288A" w:rsidRDefault="00354C78" w:rsidP="00C0288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Ненадлежащим качеством можно назвать дефекты купленных товаров или истечение срока их годности. Например, несоответствие структуры: если жидкость приобретает гелеобразную консистенцию, порошок сбился в плотные комки, гранулированные капсулы не держат форму и т.д.</w:t>
      </w:r>
    </w:p>
    <w:p w:rsidR="00354C78" w:rsidRPr="00C0288A" w:rsidRDefault="00354C78" w:rsidP="00C0288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·       Заводской брак: не функционируют механические части. Это могут быть – заедания дозатора, течи из распылителя и прочее.</w:t>
      </w:r>
    </w:p>
    <w:p w:rsidR="00C0288A" w:rsidRDefault="00354C78" w:rsidP="00C0288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·       Продажа с истекшим сроком годности.</w:t>
      </w:r>
      <w:r w:rsid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 xml:space="preserve"> </w:t>
      </w:r>
      <w:bookmarkStart w:id="0" w:name="_GoBack"/>
      <w:bookmarkEnd w:id="0"/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Поводов может быть много. Главные условия – соблюдение условий хранения и эксплуатации.  </w:t>
      </w:r>
    </w:p>
    <w:p w:rsidR="00354C78" w:rsidRPr="00C0288A" w:rsidRDefault="00354C78" w:rsidP="00C0288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     Взамен испорченной бытовой химии вы вправе потребовать:</w:t>
      </w:r>
    </w:p>
    <w:p w:rsidR="00354C78" w:rsidRPr="00C0288A" w:rsidRDefault="00354C78" w:rsidP="00C0288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·       возврата уплаченных денежных сре</w:t>
      </w:r>
      <w:proofErr w:type="gramStart"/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дств вз</w:t>
      </w:r>
      <w:proofErr w:type="gramEnd"/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амен возврату бракованного изделия;</w:t>
      </w:r>
    </w:p>
    <w:p w:rsidR="00354C78" w:rsidRPr="00C0288A" w:rsidRDefault="00354C78" w:rsidP="00C0288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·       обмена на аналогичный товар надлежащего качества или другой, но с перерасчетом покупной цены;</w:t>
      </w:r>
    </w:p>
    <w:p w:rsidR="00354C78" w:rsidRPr="00C0288A" w:rsidRDefault="00354C78" w:rsidP="00C0288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C0288A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·       возврата части денежных средств, т.е. уменьшения стоимости купленного ненадлежащего качества изделия.</w:t>
      </w:r>
    </w:p>
    <w:p w:rsidR="00354C78" w:rsidRPr="00354C78" w:rsidRDefault="00354C78" w:rsidP="00354C78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252525"/>
          <w:sz w:val="21"/>
          <w:szCs w:val="21"/>
          <w:lang w:eastAsia="ru-RU"/>
        </w:rPr>
      </w:pPr>
      <w:r w:rsidRPr="00354C78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</w:t>
      </w:r>
    </w:p>
    <w:p w:rsidR="00354C78" w:rsidRPr="00C0288A" w:rsidRDefault="00354C78" w:rsidP="00354C78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i/>
          <w:color w:val="252525"/>
          <w:sz w:val="28"/>
          <w:szCs w:val="21"/>
          <w:u w:val="single"/>
          <w:lang w:eastAsia="ru-RU"/>
        </w:rPr>
      </w:pPr>
      <w:r w:rsidRPr="00354C78">
        <w:rPr>
          <w:rFonts w:ascii="Arial" w:eastAsia="Times New Roman" w:hAnsi="Arial" w:cs="Arial"/>
          <w:color w:val="252525"/>
          <w:sz w:val="21"/>
          <w:szCs w:val="21"/>
          <w:lang w:eastAsia="ru-RU"/>
        </w:rPr>
        <w:t>           </w:t>
      </w:r>
      <w:r w:rsidR="00C0288A" w:rsidRPr="00C0288A">
        <w:rPr>
          <w:rFonts w:ascii="Times New Roman" w:eastAsia="Times New Roman" w:hAnsi="Times New Roman" w:cs="Times New Roman"/>
          <w:i/>
          <w:color w:val="252525"/>
          <w:sz w:val="28"/>
          <w:szCs w:val="21"/>
          <w:u w:val="single"/>
          <w:lang w:eastAsia="ru-RU"/>
        </w:rPr>
        <w:t>Источник: Госалкогольинспекция РТ</w:t>
      </w:r>
      <w:r w:rsidR="00C0288A">
        <w:rPr>
          <w:rFonts w:ascii="Times New Roman" w:eastAsia="Times New Roman" w:hAnsi="Times New Roman" w:cs="Times New Roman"/>
          <w:i/>
          <w:color w:val="252525"/>
          <w:sz w:val="28"/>
          <w:szCs w:val="21"/>
          <w:u w:val="single"/>
          <w:lang w:eastAsia="ru-RU"/>
        </w:rPr>
        <w:t xml:space="preserve"> </w:t>
      </w:r>
    </w:p>
    <w:p w:rsidR="00586D9A" w:rsidRPr="00354C78" w:rsidRDefault="00586D9A" w:rsidP="00354C78"/>
    <w:sectPr w:rsidR="00586D9A" w:rsidRPr="00354C78" w:rsidSect="00C0288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354C78"/>
    <w:rsid w:val="004D21A1"/>
    <w:rsid w:val="00512332"/>
    <w:rsid w:val="00521575"/>
    <w:rsid w:val="00536F78"/>
    <w:rsid w:val="00581081"/>
    <w:rsid w:val="00586D9A"/>
    <w:rsid w:val="00894A65"/>
    <w:rsid w:val="008D5D9E"/>
    <w:rsid w:val="00990B42"/>
    <w:rsid w:val="00BE39AD"/>
    <w:rsid w:val="00C0288A"/>
    <w:rsid w:val="00C031B3"/>
    <w:rsid w:val="00C258CD"/>
    <w:rsid w:val="00DD4635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2022-09-27T10:27:00Z</dcterms:created>
  <dcterms:modified xsi:type="dcterms:W3CDTF">2022-09-27T10:29:00Z</dcterms:modified>
</cp:coreProperties>
</file>