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3B" w:rsidRP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bookmarkStart w:id="0" w:name="_GoBack"/>
      <w:r w:rsidRPr="001F073B">
        <w:rPr>
          <w:rStyle w:val="a4"/>
          <w:color w:val="4F4F4F"/>
          <w:sz w:val="28"/>
          <w:szCs w:val="28"/>
        </w:rPr>
        <w:t>Отличия гриппа от ОРВИ </w:t>
      </w:r>
    </w:p>
    <w:bookmarkEnd w:id="0"/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b/>
          <w:bCs/>
          <w:noProof/>
          <w:color w:val="4F4F4F"/>
          <w:sz w:val="21"/>
          <w:szCs w:val="21"/>
        </w:rPr>
        <w:drawing>
          <wp:inline distT="0" distB="0" distL="0" distR="0" wp14:anchorId="1E8E771D" wp14:editId="485DA297">
            <wp:extent cx="4493045" cy="2914650"/>
            <wp:effectExtent l="0" t="0" r="3175" b="0"/>
            <wp:docPr id="1" name="Рисунок 1" descr="https://16.rospotrebnadzor.ru/image/image_gallery?uuid=e2012499-2169-456c-b3e5-cfa85e4afb98&amp;groupId=10156&amp;t=1669117495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6.rospotrebnadzor.ru/image/image_gallery?uuid=e2012499-2169-456c-b3e5-cfa85e4afb98&amp;groupId=10156&amp;t=16691174951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302" cy="295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b/>
          <w:bCs/>
          <w:noProof/>
          <w:color w:val="4F4F4F"/>
          <w:sz w:val="21"/>
          <w:szCs w:val="21"/>
        </w:rPr>
        <w:drawing>
          <wp:inline distT="0" distB="0" distL="0" distR="0" wp14:anchorId="5A7C52D9" wp14:editId="67106B89">
            <wp:extent cx="4515810" cy="2686050"/>
            <wp:effectExtent l="0" t="0" r="0" b="0"/>
            <wp:docPr id="2" name="Рисунок 2" descr="https://16.rospotrebnadzor.ru/image/image_gallery?uuid=168b7766-2c74-4ceb-8a0a-42a2477eef1c&amp;groupId=10156&amp;t=166911749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6.rospotrebnadzor.ru/image/image_gallery?uuid=168b7766-2c74-4ceb-8a0a-42a2477eef1c&amp;groupId=10156&amp;t=16691174985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56" cy="272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b/>
          <w:bCs/>
          <w:noProof/>
          <w:color w:val="4F4F4F"/>
          <w:sz w:val="21"/>
          <w:szCs w:val="21"/>
        </w:rPr>
        <w:drawing>
          <wp:inline distT="0" distB="0" distL="0" distR="0" wp14:anchorId="6E833B53" wp14:editId="171CF4DC">
            <wp:extent cx="4558749" cy="3257550"/>
            <wp:effectExtent l="0" t="0" r="0" b="0"/>
            <wp:docPr id="3" name="Рисунок 3" descr="https://16.rospotrebnadzor.ru/image/image_gallery?uuid=a143e716-226a-4ddf-b1c8-1e7ef043349b&amp;groupId=10156&amp;t=166911750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6.rospotrebnadzor.ru/image/image_gallery?uuid=a143e716-226a-4ddf-b1c8-1e7ef043349b&amp;groupId=10156&amp;t=16691175025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67" cy="329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lastRenderedPageBreak/>
        <w:drawing>
          <wp:inline distT="0" distB="0" distL="0" distR="0" wp14:anchorId="3B87DFF4" wp14:editId="1C3A2B25">
            <wp:extent cx="4592513" cy="2924175"/>
            <wp:effectExtent l="0" t="0" r="0" b="0"/>
            <wp:docPr id="4" name="Рисунок 4" descr="https://16.rospotrebnadzor.ru/image/image_gallery?uuid=c6c7a2dc-6f2c-42ce-bf25-ec7f6f002eea&amp;groupId=10156&amp;t=1669117506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6.rospotrebnadzor.ru/image/image_gallery?uuid=c6c7a2dc-6f2c-42ce-bf25-ec7f6f002eea&amp;groupId=10156&amp;t=1669117506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73" cy="298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 wp14:anchorId="66A776C5" wp14:editId="14F00D6C">
            <wp:extent cx="4621961" cy="2933700"/>
            <wp:effectExtent l="0" t="0" r="7620" b="0"/>
            <wp:docPr id="5" name="Рисунок 5" descr="https://16.rospotrebnadzor.ru/image/image_gallery?uuid=86c8ae73-acf9-46a6-aec0-2b5b67ad142e&amp;groupId=10156&amp;t=166911751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6.rospotrebnadzor.ru/image/image_gallery?uuid=86c8ae73-acf9-46a6-aec0-2b5b67ad142e&amp;groupId=10156&amp;t=1669117510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77" cy="298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 wp14:anchorId="41844952" wp14:editId="51D14386">
            <wp:extent cx="4621488" cy="2924175"/>
            <wp:effectExtent l="0" t="0" r="8255" b="0"/>
            <wp:docPr id="6" name="Рисунок 6" descr="https://16.rospotrebnadzor.ru/image/image_gallery?uuid=5fd2e751-1311-4313-aa9c-c120db16e4b6&amp;groupId=10156&amp;t=166911751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6.rospotrebnadzor.ru/image/image_gallery?uuid=5fd2e751-1311-4313-aa9c-c120db16e4b6&amp;groupId=10156&amp;t=1669117514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89" cy="294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lastRenderedPageBreak/>
        <w:drawing>
          <wp:inline distT="0" distB="0" distL="0" distR="0" wp14:anchorId="0AFD9BE5" wp14:editId="60BE97E9">
            <wp:extent cx="4689984" cy="3267075"/>
            <wp:effectExtent l="0" t="0" r="0" b="0"/>
            <wp:docPr id="7" name="Рисунок 7" descr="https://16.rospotrebnadzor.ru/image/image_gallery?uuid=67c3b6fc-5005-4f40-a1cc-5d0fc4f01e26&amp;groupId=10156&amp;t=166911751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6.rospotrebnadzor.ru/image/image_gallery?uuid=67c3b6fc-5005-4f40-a1cc-5d0fc4f01e26&amp;groupId=10156&amp;t=16691175186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515" cy="329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 wp14:anchorId="3E525025" wp14:editId="4964CAD8">
            <wp:extent cx="4696518" cy="2962275"/>
            <wp:effectExtent l="0" t="0" r="8890" b="0"/>
            <wp:docPr id="8" name="Рисунок 8" descr="https://16.rospotrebnadzor.ru/image/image_gallery?uuid=56ff8df1-fc2b-40b0-adb3-d0f53d7d0d55&amp;groupId=10156&amp;t=1669117522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6.rospotrebnadzor.ru/image/image_gallery?uuid=56ff8df1-fc2b-40b0-adb3-d0f53d7d0d55&amp;groupId=10156&amp;t=1669117522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60" cy="300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5" w:rsidRDefault="001F073B" w:rsidP="001F073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 wp14:anchorId="76D97EDE" wp14:editId="1B237BCB">
            <wp:extent cx="4721123" cy="3533775"/>
            <wp:effectExtent l="0" t="0" r="3810" b="0"/>
            <wp:docPr id="9" name="Рисунок 9" descr="https://16.rospotrebnadzor.ru/image/image_gallery?uuid=3c322750-e09c-444e-be02-6b5e648a857f&amp;groupId=10156&amp;t=1669117526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6.rospotrebnadzor.ru/image/image_gallery?uuid=3c322750-e09c-444e-be02-6b5e648a857f&amp;groupId=10156&amp;t=16691175266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249" cy="355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3B" w:rsidRPr="001F073B" w:rsidRDefault="001F073B" w:rsidP="001F073B">
      <w:pPr>
        <w:pStyle w:val="a3"/>
        <w:shd w:val="clear" w:color="auto" w:fill="FFFFFF"/>
        <w:spacing w:before="0" w:beforeAutospacing="0" w:after="240" w:afterAutospacing="0"/>
        <w:rPr>
          <w:i/>
          <w:color w:val="4F4F4F"/>
          <w:u w:val="single"/>
        </w:rPr>
      </w:pPr>
      <w:r w:rsidRPr="001F073B">
        <w:rPr>
          <w:rFonts w:ascii="Verdana" w:hAnsi="Verdana"/>
          <w:i/>
          <w:color w:val="4F4F4F"/>
          <w:sz w:val="21"/>
          <w:szCs w:val="21"/>
        </w:rPr>
        <w:t xml:space="preserve">                 </w:t>
      </w:r>
      <w:r>
        <w:rPr>
          <w:rFonts w:ascii="Verdana" w:hAnsi="Verdana"/>
          <w:i/>
          <w:color w:val="4F4F4F"/>
          <w:sz w:val="21"/>
          <w:szCs w:val="21"/>
        </w:rPr>
        <w:t xml:space="preserve">   </w:t>
      </w:r>
      <w:r w:rsidRPr="001F073B">
        <w:rPr>
          <w:i/>
          <w:color w:val="4F4F4F"/>
          <w:u w:val="single"/>
        </w:rPr>
        <w:t xml:space="preserve">Источник: Управление </w:t>
      </w:r>
      <w:proofErr w:type="spellStart"/>
      <w:r w:rsidRPr="001F073B">
        <w:rPr>
          <w:i/>
          <w:color w:val="4F4F4F"/>
          <w:u w:val="single"/>
        </w:rPr>
        <w:t>Роспотребнадзора</w:t>
      </w:r>
      <w:proofErr w:type="spellEnd"/>
      <w:r w:rsidRPr="001F073B">
        <w:rPr>
          <w:i/>
          <w:color w:val="4F4F4F"/>
          <w:u w:val="single"/>
        </w:rPr>
        <w:t xml:space="preserve"> по РТ</w:t>
      </w:r>
    </w:p>
    <w:sectPr w:rsidR="001F073B" w:rsidRPr="001F073B" w:rsidSect="001F073B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53"/>
    <w:rsid w:val="001F073B"/>
    <w:rsid w:val="00643453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5FA87-3A98-4CAF-BD60-980EEF1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556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2022-11-30T08:36:00Z</dcterms:created>
  <dcterms:modified xsi:type="dcterms:W3CDTF">2022-11-30T08:41:00Z</dcterms:modified>
</cp:coreProperties>
</file>