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  <w:r w:rsidRPr="008E139B">
        <w:rPr>
          <w:rStyle w:val="a4"/>
          <w:color w:val="4F4F4F"/>
        </w:rPr>
        <w:t>Итоги судебной практики по защите прав потребителей за 9 месяцев 2022 года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 xml:space="preserve">За девять месяцев 2022 года в рамках реализации Закона «О защите прав потребителей» Управлением </w:t>
      </w:r>
      <w:proofErr w:type="spellStart"/>
      <w:r w:rsidRPr="008E139B">
        <w:rPr>
          <w:color w:val="4F4F4F"/>
        </w:rPr>
        <w:t>Роспотребнадзора</w:t>
      </w:r>
      <w:proofErr w:type="spellEnd"/>
      <w:r w:rsidRPr="008E139B">
        <w:rPr>
          <w:color w:val="4F4F4F"/>
        </w:rPr>
        <w:t xml:space="preserve"> по Республике Татарстан (Татарстан) (далее-Управление) подготовлено и направлено в суды 982 заключения в целях защиты прав потребителей, что в 10% больше</w:t>
      </w:r>
      <w:r>
        <w:rPr>
          <w:color w:val="4F4F4F"/>
        </w:rPr>
        <w:t xml:space="preserve"> </w:t>
      </w:r>
      <w:r w:rsidRPr="008E139B">
        <w:rPr>
          <w:color w:val="4F4F4F"/>
        </w:rPr>
        <w:t>аналогичного периода прошлого года (АППГ- 886 заключений). Из рассмотренных за 9 месяцев 2022 года 756 дел, по которым даны заключения, исковые требования удовлетворены по 708 делам.</w:t>
      </w:r>
      <w:r>
        <w:rPr>
          <w:color w:val="4F4F4F"/>
        </w:rPr>
        <w:t xml:space="preserve"> </w:t>
      </w:r>
      <w:r w:rsidRPr="008E139B">
        <w:rPr>
          <w:color w:val="4F4F4F"/>
        </w:rPr>
        <w:t>Процент дел, по которым приняты решения в пользу потребителей, остается стабильно высоким - 93 процента, в АППГ эта цифра составляла 91%.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 xml:space="preserve">Наибольшая доля заключений в защиту прав потребителей, поданных Управлением по итогам 9 месяцев 2022 года, также как и в АППГ приходится на сферу услуг – 709 заключений (72 %) и 273 (28%) заключения пришлось на сферу розничной торговли (АППГ- 74 и 26 % соответственно). На основании указанных заключений, в пользу потребителей присуждено 44,6 </w:t>
      </w:r>
      <w:proofErr w:type="spellStart"/>
      <w:r w:rsidRPr="008E139B">
        <w:rPr>
          <w:color w:val="4F4F4F"/>
        </w:rPr>
        <w:t>млн.руб</w:t>
      </w:r>
      <w:proofErr w:type="spellEnd"/>
      <w:r w:rsidRPr="008E139B">
        <w:rPr>
          <w:color w:val="4F4F4F"/>
        </w:rPr>
        <w:t xml:space="preserve">., компенсация морального вреда составила 2,2 млн. руб. (АППГ - 34,6 и 2,1 </w:t>
      </w:r>
      <w:proofErr w:type="spellStart"/>
      <w:r w:rsidRPr="008E139B">
        <w:rPr>
          <w:color w:val="4F4F4F"/>
        </w:rPr>
        <w:t>млн.руб</w:t>
      </w:r>
      <w:proofErr w:type="spellEnd"/>
      <w:r w:rsidRPr="008E139B">
        <w:rPr>
          <w:color w:val="4F4F4F"/>
        </w:rPr>
        <w:t>. соответственно).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 xml:space="preserve">Увеличение количества заключений в суды произошло за счет увеличения данных заключений в сфере оказания услуг по ремонту автотранспортных средств в 3,7 раза (33 </w:t>
      </w:r>
      <w:r>
        <w:rPr>
          <w:color w:val="4F4F4F"/>
        </w:rPr>
        <w:t xml:space="preserve">заключения против 9 за АППГ), </w:t>
      </w:r>
      <w:r w:rsidRPr="008E139B">
        <w:rPr>
          <w:color w:val="4F4F4F"/>
        </w:rPr>
        <w:t>бытовых услуг в 2,9 раза (23 против 8 соответственно), прочих видов услуг в 2,2 раза (263 против 120). Наибольшее количество данных заключений приходится на услуги в финансовой сфере, что составляет 37% от количества данных заключений в сфере услуг (АППГ-62%). Вместе с тем, за 9 месяцев 2022 года Управление приняло участие в 264 судебных заседаниях по делам в сфере финансовых услуг, что в 1,5 раза меньше АППГ (405). Из 208 рассмотренных дел – требования по 190 искам (94%) удовлетворены, в пользу потребител</w:t>
      </w:r>
      <w:r>
        <w:rPr>
          <w:color w:val="4F4F4F"/>
        </w:rPr>
        <w:t xml:space="preserve">ей присуждено денежных средств </w:t>
      </w:r>
      <w:r w:rsidRPr="008E139B">
        <w:rPr>
          <w:color w:val="4F4F4F"/>
        </w:rPr>
        <w:t xml:space="preserve">на сумму более 10 млн. руб. (АППГ –удовлетворено 93% дел, присуждено - 16 </w:t>
      </w:r>
      <w:proofErr w:type="spellStart"/>
      <w:r w:rsidRPr="008E139B">
        <w:rPr>
          <w:color w:val="4F4F4F"/>
        </w:rPr>
        <w:t>млн.руб</w:t>
      </w:r>
      <w:proofErr w:type="spellEnd"/>
      <w:r w:rsidRPr="008E139B">
        <w:rPr>
          <w:color w:val="4F4F4F"/>
        </w:rPr>
        <w:t>.).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>В статусе процессуального истца Управлением за истекший период 2022 года подано 28 исков в защиту законных интересов неопределенного круга потребителей, что в 2,3 раза меньше АППГ (АППГ- 66 исков). Вместе с тем, произошло увеличение в 3,3 ра</w:t>
      </w:r>
      <w:r>
        <w:rPr>
          <w:color w:val="4F4F4F"/>
        </w:rPr>
        <w:t>за количества поданных исков в </w:t>
      </w:r>
      <w:r w:rsidRPr="008E139B">
        <w:rPr>
          <w:color w:val="4F4F4F"/>
        </w:rPr>
        <w:t>защиту конкретного потребителя и составило 83 (АППГ-25).</w:t>
      </w:r>
      <w:r w:rsidR="00C46319">
        <w:rPr>
          <w:color w:val="4F4F4F"/>
        </w:rPr>
        <w:t xml:space="preserve"> Из </w:t>
      </w:r>
      <w:bookmarkStart w:id="0" w:name="_GoBack"/>
      <w:bookmarkEnd w:id="0"/>
      <w:r w:rsidRPr="008E139B">
        <w:rPr>
          <w:color w:val="4F4F4F"/>
        </w:rPr>
        <w:t>25 рассмотренных исков удовлетворен 21 иск. Общая сумма денежных средств, присужденных на основании решений судов по делам, в которых Управление выступало с исками в защиту прав конкретных потребителей, составила порядка 2,3 млн. рублей.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 xml:space="preserve">В текущем году Управлением подан коллективный иск в отношении продавца ИП </w:t>
      </w:r>
      <w:proofErr w:type="spellStart"/>
      <w:r w:rsidRPr="008E139B">
        <w:rPr>
          <w:color w:val="4F4F4F"/>
        </w:rPr>
        <w:t>Муллашаехова</w:t>
      </w:r>
      <w:proofErr w:type="spellEnd"/>
      <w:r w:rsidRPr="008E139B">
        <w:rPr>
          <w:color w:val="4F4F4F"/>
        </w:rPr>
        <w:t xml:space="preserve"> Р.Р., реализующего детскую мебель через интернет-сайт 116wood.com. В адрес Управления обратилось 112 граждан из 17 регионов России с жалобами на неисполнение индивидуальным предпринимателем взятых на себя обязательств по поставке мебели. При обращении с иском в суд сумма заявленных требований составила 3 млн. руб. Дополнительно в суде заявлено ходатайство о запрете действий по ликвидации или исключению из ЕГРИП индивидуального предпринимателя </w:t>
      </w:r>
      <w:proofErr w:type="spellStart"/>
      <w:r w:rsidRPr="008E139B">
        <w:rPr>
          <w:color w:val="4F4F4F"/>
        </w:rPr>
        <w:t>Муллашаехова</w:t>
      </w:r>
      <w:proofErr w:type="spellEnd"/>
      <w:r w:rsidRPr="008E139B">
        <w:rPr>
          <w:color w:val="4F4F4F"/>
        </w:rPr>
        <w:t xml:space="preserve"> Р.Р., иск Управления удовлетворен.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>С текстами судебных актов с участием Управления можно ознакомиться на портале ГИС ЗПП http://zpp.rospotrebnadzor.ru//</w:t>
      </w:r>
      <w:r>
        <w:rPr>
          <w:color w:val="4F4F4F"/>
        </w:rPr>
        <w:t>.</w:t>
      </w:r>
    </w:p>
    <w:p w:rsid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8E139B">
        <w:rPr>
          <w:color w:val="4F4F4F"/>
        </w:rPr>
        <w:t>Деятельность Управления в сфере судебной защиты продолжается.</w:t>
      </w:r>
    </w:p>
    <w:p w:rsid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</w:p>
    <w:p w:rsid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</w:p>
    <w:p w:rsid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4F4F4F"/>
          <w:u w:val="single"/>
        </w:rPr>
      </w:pPr>
      <w:r w:rsidRPr="008E139B">
        <w:rPr>
          <w:i/>
          <w:color w:val="4F4F4F"/>
          <w:u w:val="single"/>
        </w:rPr>
        <w:t xml:space="preserve">Источник: Управление </w:t>
      </w:r>
      <w:proofErr w:type="spellStart"/>
      <w:r w:rsidRPr="008E139B">
        <w:rPr>
          <w:i/>
          <w:color w:val="4F4F4F"/>
          <w:u w:val="single"/>
        </w:rPr>
        <w:t>Роспотребнадзора</w:t>
      </w:r>
      <w:proofErr w:type="spellEnd"/>
      <w:r w:rsidRPr="008E139B">
        <w:rPr>
          <w:i/>
          <w:color w:val="4F4F4F"/>
          <w:u w:val="single"/>
        </w:rPr>
        <w:t xml:space="preserve"> по РТ</w:t>
      </w:r>
    </w:p>
    <w:p w:rsidR="00D85EDD" w:rsidRPr="008E139B" w:rsidRDefault="00D85EDD">
      <w:pPr>
        <w:rPr>
          <w:i/>
          <w:u w:val="single"/>
        </w:rPr>
      </w:pPr>
    </w:p>
    <w:sectPr w:rsidR="00D85EDD" w:rsidRPr="008E139B" w:rsidSect="008E13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5A"/>
    <w:rsid w:val="008E139B"/>
    <w:rsid w:val="00C46319"/>
    <w:rsid w:val="00D85EDD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B3FCA-102B-4142-92C0-296ABA8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39B"/>
    <w:rPr>
      <w:b/>
      <w:bCs/>
    </w:rPr>
  </w:style>
  <w:style w:type="character" w:styleId="a5">
    <w:name w:val="Hyperlink"/>
    <w:basedOn w:val="a0"/>
    <w:uiPriority w:val="99"/>
    <w:semiHidden/>
    <w:unhideWhenUsed/>
    <w:rsid w:val="008E1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77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2022-11-30T05:42:00Z</dcterms:created>
  <dcterms:modified xsi:type="dcterms:W3CDTF">2022-11-30T10:14:00Z</dcterms:modified>
</cp:coreProperties>
</file>