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E2" w:rsidRDefault="001C5BE2" w:rsidP="001C5B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5BE2">
        <w:rPr>
          <w:rFonts w:ascii="Times New Roman" w:hAnsi="Times New Roman" w:cs="Times New Roman"/>
          <w:sz w:val="28"/>
          <w:szCs w:val="28"/>
        </w:rPr>
        <w:t>Подлежит ли обмену лекарственный препарат</w:t>
      </w:r>
    </w:p>
    <w:p w:rsidR="001C5BE2" w:rsidRPr="001C5BE2" w:rsidRDefault="001C5BE2" w:rsidP="001C5B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BE2" w:rsidRP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2">
        <w:rPr>
          <w:rFonts w:ascii="Times New Roman" w:hAnsi="Times New Roman" w:cs="Times New Roman"/>
          <w:sz w:val="28"/>
          <w:szCs w:val="28"/>
        </w:rPr>
        <w:t>ВОПРОС: Я приобрела в аптеке гипотензивный препарат «</w:t>
      </w:r>
      <w:proofErr w:type="spellStart"/>
      <w:r w:rsidRPr="001C5BE2">
        <w:rPr>
          <w:rFonts w:ascii="Times New Roman" w:hAnsi="Times New Roman" w:cs="Times New Roman"/>
          <w:sz w:val="28"/>
          <w:szCs w:val="28"/>
        </w:rPr>
        <w:t>Кандесартан</w:t>
      </w:r>
      <w:proofErr w:type="spellEnd"/>
      <w:r w:rsidRPr="001C5BE2">
        <w:rPr>
          <w:rFonts w:ascii="Times New Roman" w:hAnsi="Times New Roman" w:cs="Times New Roman"/>
          <w:sz w:val="28"/>
          <w:szCs w:val="28"/>
        </w:rPr>
        <w:t>» с дозировкой 8 мг. Придя домой и посмотрев в рекомендации врача, обнаружила, что эта доза для меня не подходит-необходимо пить 32 мг. Я вернулась в аптеку и попросила поменять мне лекарственное средство на аналогичное с другой дозировкой. Мне отказали, объясняя тем, что это – лекарство и его нельзя сдать обратно. Упаковку я не вскрывала. Прав ли работник аптеки?</w:t>
      </w:r>
    </w:p>
    <w:p w:rsid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2">
        <w:rPr>
          <w:rFonts w:ascii="Times New Roman" w:hAnsi="Times New Roman" w:cs="Times New Roman"/>
          <w:sz w:val="28"/>
          <w:szCs w:val="28"/>
        </w:rPr>
        <w:t>ОТВЕТ: Работник аптеки поступил правомерно, отказав вам в обмене лекарственного препарата. В соответствии с Перечнем непродовольственных товаров надлежащего качества, не подлежащих обмену, утвержденным постановлением Правительства РФ от 31 декабря 2020 г. N </w:t>
      </w:r>
      <w:proofErr w:type="gramStart"/>
      <w:r w:rsidRPr="001C5BE2">
        <w:rPr>
          <w:rFonts w:ascii="Times New Roman" w:hAnsi="Times New Roman" w:cs="Times New Roman"/>
          <w:sz w:val="28"/>
          <w:szCs w:val="28"/>
        </w:rPr>
        <w:t>2463,  лекарственные</w:t>
      </w:r>
      <w:proofErr w:type="gramEnd"/>
      <w:r w:rsidRPr="001C5BE2">
        <w:rPr>
          <w:rFonts w:ascii="Times New Roman" w:hAnsi="Times New Roman" w:cs="Times New Roman"/>
          <w:sz w:val="28"/>
          <w:szCs w:val="28"/>
        </w:rPr>
        <w:t xml:space="preserve"> препараты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BE2">
        <w:rPr>
          <w:rFonts w:ascii="Times New Roman" w:hAnsi="Times New Roman" w:cs="Times New Roman"/>
          <w:sz w:val="28"/>
          <w:szCs w:val="28"/>
        </w:rPr>
        <w:t>не подлежат обмену.</w:t>
      </w:r>
    </w:p>
    <w:p w:rsid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2E4765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03201D">
          <w:rPr>
            <w:rStyle w:val="a5"/>
            <w:rFonts w:ascii="Times New Roman" w:hAnsi="Times New Roman" w:cs="Times New Roman"/>
            <w:sz w:val="28"/>
            <w:szCs w:val="28"/>
          </w:rPr>
          <w:t>https://16.rospotrebnadzor.ru/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1C5BE2" w:rsidRPr="001C5BE2" w:rsidRDefault="001C5BE2" w:rsidP="001C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E41" w:rsidRDefault="00357E41"/>
    <w:sectPr w:rsidR="0035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48"/>
    <w:rsid w:val="001C5BE2"/>
    <w:rsid w:val="002C1748"/>
    <w:rsid w:val="003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220A-1A5C-463A-AF43-8997CF1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BE2"/>
    <w:rPr>
      <w:b/>
      <w:bCs/>
    </w:rPr>
  </w:style>
  <w:style w:type="character" w:styleId="a5">
    <w:name w:val="Hyperlink"/>
    <w:basedOn w:val="a0"/>
    <w:uiPriority w:val="99"/>
    <w:unhideWhenUsed/>
    <w:rsid w:val="001C5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6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2022-12-13T07:55:00Z</dcterms:created>
  <dcterms:modified xsi:type="dcterms:W3CDTF">2022-12-13T07:56:00Z</dcterms:modified>
</cp:coreProperties>
</file>