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4F4F4F"/>
        </w:rPr>
      </w:pPr>
      <w:r w:rsidRPr="009E39BE">
        <w:rPr>
          <w:rStyle w:val="a4"/>
          <w:color w:val="4F4F4F"/>
        </w:rPr>
        <w:t>О рекомендациях по профилактике обморожения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4F4F4F"/>
        </w:rPr>
      </w:pP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 xml:space="preserve">В связи с установившимися на территории Республики Татарстан отрицательными температурами Управление </w:t>
      </w:r>
      <w:proofErr w:type="spellStart"/>
      <w:r w:rsidRPr="009E39BE">
        <w:rPr>
          <w:color w:val="4F4F4F"/>
        </w:rPr>
        <w:t>Роспотребнадзора</w:t>
      </w:r>
      <w:proofErr w:type="spellEnd"/>
      <w:r w:rsidRPr="009E39BE">
        <w:rPr>
          <w:color w:val="4F4F4F"/>
        </w:rPr>
        <w:t xml:space="preserve"> по Республике Татарстан напоминает об основных рекомендациях по профилактики обморожения на рабочих местах.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Обморожение представляет собой повреждение какой-либо части тела (вплоть до омертвения) под воздействием низких температур на ткани организма. Чаще отморожению подвергаются выступающие части тела, такие как пальцы рук и ног, щеки, нос и ушные раковины.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  <w:u w:val="single"/>
        </w:rPr>
        <w:t>Выделяют несколько степеней обморожения: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1 степень – происходит побледнение участка кожного покрова, которое после согревания переходит в покраснение, пораженный участок немеет, утрачивает чувствительность, возможны жжение, зуд, боли. Период выздоровления – от 5 до 7 дней.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2 степень – симптомы те же, что и при первой степени, но через несколько дней на пораженном участке появляются пузыри, заживание происходит в течении 1-2 недель.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3 степень – омертвение тканей, пузыри наполнены темным кровянистым содержимым, заживают такие травмы около месяца, образуя рубцы.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4 степень – пузыри образуются на наименее обмороженных участках кожи, наиболее пораженный участок имеет резко синюшный цвет, значительно отекает после согревания. При обморожении 4 степени поражаются все мягкие ткани, возможно поражение суставов и костей.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Общему охлаждению организма могут подвергаться рабочие многих профессий: строители, лесозаготовители, глубоководные рыбаки, шахтеры, дворники и многие другие профессии. Длительные повторные охлаждения, особенно в условиях повышенной влажности, дополнительно могут привести к выраженным нервно-сосудистым расстройствам в области конечностей.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 xml:space="preserve">Продолжение работы в условиях холода может привести к развитию хронического поражения периферических сосудов. Возникают постоянная отечность кистей, </w:t>
      </w:r>
      <w:proofErr w:type="spellStart"/>
      <w:r w:rsidRPr="009E39BE">
        <w:rPr>
          <w:color w:val="4F4F4F"/>
        </w:rPr>
        <w:t>акроцианоз</w:t>
      </w:r>
      <w:proofErr w:type="spellEnd"/>
      <w:r w:rsidRPr="009E39BE">
        <w:rPr>
          <w:color w:val="4F4F4F"/>
        </w:rPr>
        <w:t xml:space="preserve">, </w:t>
      </w:r>
      <w:proofErr w:type="spellStart"/>
      <w:r w:rsidRPr="009E39BE">
        <w:rPr>
          <w:color w:val="4F4F4F"/>
        </w:rPr>
        <w:t>гипергидроз</w:t>
      </w:r>
      <w:proofErr w:type="spellEnd"/>
      <w:r w:rsidRPr="009E39BE">
        <w:rPr>
          <w:color w:val="4F4F4F"/>
        </w:rPr>
        <w:t xml:space="preserve"> конечностей, нарушается болевая чувствительность.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  <w:u w:val="single"/>
        </w:rPr>
        <w:t>Существует несколько рекомендаций для предотвращения обморожения: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 xml:space="preserve">- не выходить в морозную погоду на работу без соответствующей специальной одежды и обуви. Верхняя одежда работника обязательно должна быть непромокаемой и свободной </w:t>
      </w:r>
      <w:proofErr w:type="spellStart"/>
      <w:r w:rsidRPr="009E39BE">
        <w:rPr>
          <w:color w:val="4F4F4F"/>
        </w:rPr>
        <w:t>длянормальной</w:t>
      </w:r>
      <w:proofErr w:type="spellEnd"/>
      <w:r w:rsidRPr="009E39BE">
        <w:rPr>
          <w:color w:val="4F4F4F"/>
        </w:rPr>
        <w:t xml:space="preserve"> циркуляции крови. Тесная обувь, отсутствие стельки часто служат основной предпосылкой для появления отморожения;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- не курить на морозе - курение уменьшает периферийную циркуляцию крови, и таким образом делает конечности более уязвимыми;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- в морозную погоду необходимо качественно питаться;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- не позволять отмороженному месту снова замерзнуть - это вызовет куда более значительные повреждения кожи;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>- учитывать силу ветра - вероятность отморожения на ветру значительно выше.</w:t>
      </w:r>
    </w:p>
    <w:p w:rsidR="009E39BE" w:rsidRPr="009E39BE" w:rsidRDefault="009E39BE" w:rsidP="009E39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4F4F4F"/>
        </w:rPr>
      </w:pPr>
      <w:r w:rsidRPr="009E39BE">
        <w:rPr>
          <w:color w:val="4F4F4F"/>
        </w:rPr>
        <w:t xml:space="preserve">Основным в профилактике нервно-сосудистых заболеваний конечностей, вызванных длительным воздействием </w:t>
      </w:r>
      <w:proofErr w:type="spellStart"/>
      <w:r w:rsidRPr="009E39BE">
        <w:rPr>
          <w:color w:val="4F4F4F"/>
        </w:rPr>
        <w:t>холодового</w:t>
      </w:r>
      <w:proofErr w:type="spellEnd"/>
      <w:r w:rsidRPr="009E39BE">
        <w:rPr>
          <w:color w:val="4F4F4F"/>
        </w:rPr>
        <w:t xml:space="preserve"> фактора, является организация труда с регламентированными перерывами для обогрева работников в специальных комнатах с панельным отоплением пола и стен, душем, лучистым обогревом на рабочих местах. На пункте обогрева должен быть кипятильник, сушилки для рукавиц, обуви и одежды. При отсутствии вблизи от работы пунктов обогрева работники должны иметь при себе термосы с горячим чаем или кофе, химические грелки. Показано горячее питание. Используется утепленный транспорт.</w:t>
      </w:r>
    </w:p>
    <w:p w:rsidR="00E755AD" w:rsidRDefault="00E755AD"/>
    <w:p w:rsidR="009E39BE" w:rsidRDefault="009E39BE"/>
    <w:p w:rsidR="009E39BE" w:rsidRDefault="009E39BE"/>
    <w:p w:rsidR="009E39BE" w:rsidRDefault="009E39BE"/>
    <w:p w:rsidR="009E39BE" w:rsidRPr="009E39BE" w:rsidRDefault="009E39B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39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Управление </w:t>
      </w:r>
      <w:proofErr w:type="spellStart"/>
      <w:r w:rsidRPr="009E39BE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</w:t>
      </w:r>
      <w:bookmarkStart w:id="0" w:name="_GoBack"/>
      <w:bookmarkEnd w:id="0"/>
      <w:r w:rsidRPr="009E39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РТ</w:t>
      </w:r>
    </w:p>
    <w:sectPr w:rsidR="009E39BE" w:rsidRPr="009E39BE" w:rsidSect="009E39B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69"/>
    <w:rsid w:val="001D6869"/>
    <w:rsid w:val="009E39BE"/>
    <w:rsid w:val="00E7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49B2-60B9-4801-8153-A450486F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50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2023-01-11T08:08:00Z</dcterms:created>
  <dcterms:modified xsi:type="dcterms:W3CDTF">2023-01-11T08:10:00Z</dcterms:modified>
</cp:coreProperties>
</file>