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ED" w:rsidRDefault="00B568ED" w:rsidP="00B56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eeSans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568ED">
        <w:rPr>
          <w:rFonts w:ascii="Times New Roman" w:eastAsia="FreeSans" w:hAnsi="Times New Roman" w:cs="Times New Roman"/>
          <w:b/>
          <w:color w:val="000000"/>
          <w:sz w:val="24"/>
          <w:szCs w:val="24"/>
        </w:rPr>
        <w:t>Учеба в «</w:t>
      </w:r>
      <w:proofErr w:type="spellStart"/>
      <w:r w:rsidRPr="00B568ED">
        <w:rPr>
          <w:rFonts w:ascii="Times New Roman" w:eastAsia="FreeSans" w:hAnsi="Times New Roman" w:cs="Times New Roman"/>
          <w:b/>
          <w:color w:val="000000"/>
          <w:sz w:val="24"/>
          <w:szCs w:val="24"/>
        </w:rPr>
        <w:t>Элитмаркете</w:t>
      </w:r>
      <w:proofErr w:type="spellEnd"/>
      <w:r w:rsidRPr="00B568ED">
        <w:rPr>
          <w:rFonts w:ascii="Times New Roman" w:eastAsia="FreeSans" w:hAnsi="Times New Roman" w:cs="Times New Roman"/>
          <w:b/>
          <w:color w:val="000000"/>
          <w:sz w:val="24"/>
          <w:szCs w:val="24"/>
        </w:rPr>
        <w:t>»</w:t>
      </w:r>
    </w:p>
    <w:p w:rsidR="00B568ED" w:rsidRPr="00B568ED" w:rsidRDefault="00B568ED" w:rsidP="00B56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eeSans" w:hAnsi="Times New Roman" w:cs="Times New Roman"/>
          <w:b/>
          <w:color w:val="000000"/>
          <w:sz w:val="24"/>
          <w:szCs w:val="24"/>
        </w:rPr>
      </w:pPr>
    </w:p>
    <w:p w:rsidR="00DD57FB" w:rsidRPr="000779D5" w:rsidRDefault="00C96A3B" w:rsidP="0007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color w:val="000000"/>
          <w:sz w:val="24"/>
          <w:szCs w:val="24"/>
        </w:rPr>
      </w:pPr>
      <w:r>
        <w:rPr>
          <w:rFonts w:ascii="Times New Roman" w:eastAsia="FreeSans" w:hAnsi="Times New Roman" w:cs="Times New Roman"/>
          <w:color w:val="000000"/>
          <w:sz w:val="24"/>
          <w:szCs w:val="24"/>
        </w:rPr>
        <w:t>Старший специалист 2 разряда контрольно-инспекционного о</w:t>
      </w:r>
      <w:r w:rsidR="007571A5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тдела Альметьевского территориального органа Госалкогольинспекции Республики Татарстан</w:t>
      </w:r>
      <w:r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Мурзина Л.Р.</w:t>
      </w:r>
      <w:r w:rsidR="007571A5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провел</w:t>
      </w:r>
      <w:r>
        <w:rPr>
          <w:rFonts w:ascii="Times New Roman" w:eastAsia="FreeSans" w:hAnsi="Times New Roman" w:cs="Times New Roman"/>
          <w:color w:val="000000"/>
          <w:sz w:val="24"/>
          <w:szCs w:val="24"/>
        </w:rPr>
        <w:t>а</w:t>
      </w:r>
      <w:r w:rsidR="007571A5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учебу для хозяйствующих субъектов, осуществляющих  розничную продажу промышленных товаров, в том числе непериодических изданий в Торговом центре </w:t>
      </w:r>
      <w:r w:rsidR="00DD57FB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FreeSans" w:hAnsi="Times New Roman" w:cs="Times New Roman"/>
          <w:color w:val="000000"/>
          <w:sz w:val="24"/>
          <w:szCs w:val="24"/>
        </w:rPr>
        <w:t>Шифа</w:t>
      </w:r>
      <w:proofErr w:type="spellEnd"/>
      <w:r w:rsidR="00DD57FB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» города А</w:t>
      </w:r>
      <w:r>
        <w:rPr>
          <w:rFonts w:ascii="Times New Roman" w:eastAsia="FreeSans" w:hAnsi="Times New Roman" w:cs="Times New Roman"/>
          <w:color w:val="000000"/>
          <w:sz w:val="24"/>
          <w:szCs w:val="24"/>
        </w:rPr>
        <w:t>знакаево</w:t>
      </w:r>
      <w:r w:rsidR="00DD57FB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. </w:t>
      </w:r>
    </w:p>
    <w:p w:rsidR="00C66090" w:rsidRPr="000779D5" w:rsidRDefault="00DD57FB" w:rsidP="0007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color w:val="000000" w:themeColor="text1"/>
          <w:sz w:val="24"/>
          <w:szCs w:val="24"/>
        </w:rPr>
      </w:pPr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В  обращениях </w:t>
      </w:r>
      <w:proofErr w:type="gramStart"/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потребителей, поступающих к специалист</w:t>
      </w:r>
      <w:r w:rsidR="00C96A3B">
        <w:rPr>
          <w:rFonts w:ascii="Times New Roman" w:eastAsia="FreeSans" w:hAnsi="Times New Roman" w:cs="Times New Roman"/>
          <w:color w:val="000000"/>
          <w:sz w:val="24"/>
          <w:szCs w:val="24"/>
        </w:rPr>
        <w:t>у</w:t>
      </w:r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отдела  часто звучит</w:t>
      </w:r>
      <w:proofErr w:type="gramEnd"/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вопрос о </w:t>
      </w:r>
      <w:r w:rsidR="00C66090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возврат</w:t>
      </w:r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е</w:t>
      </w:r>
      <w:r w:rsidR="00C66090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товара </w:t>
      </w:r>
      <w:r w:rsidR="00C66090" w:rsidRPr="000779D5">
        <w:rPr>
          <w:rFonts w:ascii="Times New Roman" w:eastAsia="FreeSans" w:hAnsi="Times New Roman" w:cs="Times New Roman"/>
          <w:bCs/>
          <w:color w:val="000000"/>
          <w:sz w:val="24"/>
          <w:szCs w:val="24"/>
        </w:rPr>
        <w:t>надлежащего качества</w:t>
      </w:r>
      <w:r w:rsidR="00C66090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, не подошедшего по</w:t>
      </w:r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каким-либо </w:t>
      </w:r>
      <w:r w:rsidR="00C66090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характеристикам, в магазин. Закон </w:t>
      </w:r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Российской Федерации от 7 февраля 1992 года «№2300-1 </w:t>
      </w:r>
      <w:r w:rsidR="00C66090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«О защите прав потребителей» в статье</w:t>
      </w:r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</w:t>
      </w:r>
      <w:r w:rsidR="00C66090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>25</w:t>
      </w:r>
      <w:r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(п.1) </w:t>
      </w:r>
      <w:r w:rsidR="00C66090" w:rsidRPr="000779D5">
        <w:rPr>
          <w:rFonts w:ascii="Times New Roman" w:eastAsia="FreeSans" w:hAnsi="Times New Roman" w:cs="Times New Roman"/>
          <w:color w:val="000000"/>
          <w:sz w:val="24"/>
          <w:szCs w:val="24"/>
        </w:rPr>
        <w:t xml:space="preserve"> дает потребителю такое право, </w:t>
      </w:r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однако здесь есть </w:t>
      </w:r>
      <w:r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исключения</w:t>
      </w:r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.</w:t>
      </w:r>
    </w:p>
    <w:p w:rsidR="000779D5" w:rsidRDefault="00DD57FB" w:rsidP="0007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color w:val="000000" w:themeColor="text1"/>
          <w:sz w:val="24"/>
          <w:szCs w:val="24"/>
        </w:rPr>
      </w:pPr>
      <w:proofErr w:type="gramStart"/>
      <w:r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Так, например,</w:t>
      </w:r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 непериодические издания (книги, брошюры, альбомы,</w:t>
      </w:r>
      <w:r w:rsid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 </w:t>
      </w:r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картографические и нотные издания, листовые </w:t>
      </w:r>
      <w:proofErr w:type="spellStart"/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изоиздания</w:t>
      </w:r>
      <w:proofErr w:type="spellEnd"/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, календари, буклеты,</w:t>
      </w:r>
      <w:r w:rsid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 </w:t>
      </w:r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издания, воспроизведенные на технических носителях информации) входят в Перечень</w:t>
      </w:r>
      <w:r w:rsid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 </w:t>
      </w:r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непродовольственных товаров надлежащего качества, не подлежащих </w:t>
      </w:r>
      <w:r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обмену</w:t>
      </w:r>
      <w:r w:rsidR="00C66090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0779D5" w:rsidRPr="000779D5" w:rsidRDefault="00C66090" w:rsidP="0007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color w:val="000000" w:themeColor="text1"/>
          <w:sz w:val="24"/>
          <w:szCs w:val="24"/>
        </w:rPr>
      </w:pPr>
      <w:proofErr w:type="gramStart"/>
      <w:r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Данный перечень утвержден постановлением Правительства РФ от </w:t>
      </w:r>
      <w:r w:rsidR="00DD57FB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31</w:t>
      </w:r>
      <w:r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.</w:t>
      </w:r>
      <w:r w:rsidR="00DD57FB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12.2020 года</w:t>
      </w:r>
      <w:r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 №</w:t>
      </w:r>
      <w:r w:rsidR="00DD57FB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>2463</w:t>
      </w:r>
      <w:r w:rsidR="00B568ED" w:rsidRPr="000779D5">
        <w:rPr>
          <w:rFonts w:ascii="Times New Roman" w:eastAsia="FreeSans" w:hAnsi="Times New Roman" w:cs="Times New Roman"/>
          <w:color w:val="000000" w:themeColor="text1"/>
          <w:sz w:val="24"/>
          <w:szCs w:val="24"/>
        </w:rPr>
        <w:t xml:space="preserve"> </w:t>
      </w:r>
      <w:r w:rsidR="00B568ED" w:rsidRPr="00077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</w:t>
      </w:r>
      <w:proofErr w:type="gramEnd"/>
      <w:r w:rsidR="00B568ED" w:rsidRPr="00077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 в некоторые акты Правительства Российской Федерации</w:t>
      </w:r>
      <w:r w:rsidR="00B568ED" w:rsidRPr="000779D5">
        <w:rPr>
          <w:rFonts w:ascii="Times New Roman" w:hAnsi="Times New Roman" w:cs="Times New Roman"/>
          <w:color w:val="4D4D4D"/>
          <w:sz w:val="24"/>
          <w:szCs w:val="24"/>
        </w:rPr>
        <w:t>”</w:t>
      </w:r>
      <w:r w:rsidR="000779D5" w:rsidRPr="000779D5">
        <w:rPr>
          <w:rFonts w:ascii="Times New Roman" w:hAnsi="Times New Roman" w:cs="Times New Roman"/>
          <w:color w:val="4D4D4D"/>
          <w:sz w:val="24"/>
          <w:szCs w:val="24"/>
        </w:rPr>
        <w:t>.</w:t>
      </w:r>
    </w:p>
    <w:p w:rsidR="000779D5" w:rsidRPr="000779D5" w:rsidRDefault="000779D5" w:rsidP="000779D5">
      <w:pPr>
        <w:pStyle w:val="2"/>
        <w:shd w:val="clear" w:color="auto" w:fill="FFFFFF"/>
        <w:spacing w:before="0" w:after="255" w:line="300" w:lineRule="atLeast"/>
        <w:contextualSpacing/>
        <w:jc w:val="both"/>
        <w:rPr>
          <w:rFonts w:ascii="Times New Roman" w:hAnsi="Times New Roman" w:cs="Times New Roman"/>
          <w:b w:val="0"/>
          <w:color w:val="171D23"/>
          <w:sz w:val="24"/>
          <w:szCs w:val="24"/>
          <w:shd w:val="clear" w:color="auto" w:fill="FFFFFF"/>
        </w:rPr>
      </w:pPr>
      <w:r w:rsidRPr="000779D5">
        <w:rPr>
          <w:rFonts w:ascii="Times New Roman" w:hAnsi="Times New Roman" w:cs="Times New Roman"/>
          <w:b w:val="0"/>
          <w:color w:val="171D23"/>
          <w:sz w:val="24"/>
          <w:szCs w:val="24"/>
          <w:shd w:val="clear" w:color="auto" w:fill="FFFFFF"/>
        </w:rPr>
        <w:t>Пункт 14 данного перечня содержит указание на книги, как на товар, не подлежащий возврату или обмену. Причина может быть любая: не понравилась, не понадобилась и т. д. Соответственно, книги являются тем видом товара, который продавец законно может не принимать у покупателя. Однако это не касается тех случаев, когда в товаре был зафиксирован брак</w:t>
      </w:r>
    </w:p>
    <w:p w:rsidR="00C66090" w:rsidRPr="000779D5" w:rsidRDefault="00C66090" w:rsidP="000779D5">
      <w:pPr>
        <w:pStyle w:val="2"/>
        <w:shd w:val="clear" w:color="auto" w:fill="FFFFFF"/>
        <w:spacing w:before="0" w:after="255" w:line="300" w:lineRule="atLeast"/>
        <w:contextualSpacing/>
        <w:jc w:val="both"/>
        <w:rPr>
          <w:rFonts w:ascii="Times New Roman" w:hAnsi="Times New Roman" w:cs="Times New Roman"/>
          <w:b w:val="0"/>
          <w:color w:val="4D4D4D"/>
          <w:sz w:val="24"/>
          <w:szCs w:val="24"/>
        </w:rPr>
      </w:pPr>
      <w:r w:rsidRPr="000779D5">
        <w:rPr>
          <w:rFonts w:ascii="Times New Roman" w:eastAsia="FreeSans" w:hAnsi="Times New Roman" w:cs="Times New Roman"/>
          <w:b w:val="0"/>
          <w:color w:val="000000"/>
          <w:sz w:val="24"/>
          <w:szCs w:val="24"/>
        </w:rPr>
        <w:t>В этой связи необходимо быть внимательным при выборе таких товаров, поскольку если</w:t>
      </w:r>
      <w:r w:rsidR="000779D5" w:rsidRPr="000779D5">
        <w:rPr>
          <w:rFonts w:ascii="Times New Roman" w:eastAsia="FreeSans" w:hAnsi="Times New Roman" w:cs="Times New Roman"/>
          <w:b w:val="0"/>
          <w:color w:val="000000"/>
          <w:sz w:val="24"/>
          <w:szCs w:val="24"/>
        </w:rPr>
        <w:t xml:space="preserve"> </w:t>
      </w:r>
      <w:r w:rsidRPr="000779D5">
        <w:rPr>
          <w:rFonts w:ascii="Times New Roman" w:eastAsia="FreeSans" w:hAnsi="Times New Roman" w:cs="Times New Roman"/>
          <w:b w:val="0"/>
          <w:color w:val="000000"/>
          <w:sz w:val="24"/>
          <w:szCs w:val="24"/>
        </w:rPr>
        <w:t>случится, что вы приобрели не то, что нужно, вернуть такой товар или обменять уже не</w:t>
      </w:r>
      <w:r w:rsidR="000779D5" w:rsidRPr="000779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779D5">
        <w:rPr>
          <w:rFonts w:ascii="Times New Roman" w:eastAsia="FreeSans" w:hAnsi="Times New Roman" w:cs="Times New Roman"/>
          <w:b w:val="0"/>
          <w:color w:val="000000"/>
          <w:sz w:val="24"/>
          <w:szCs w:val="24"/>
        </w:rPr>
        <w:t>получится.</w:t>
      </w:r>
    </w:p>
    <w:p w:rsidR="00B568ED" w:rsidRPr="000779D5" w:rsidRDefault="00B568ED" w:rsidP="00C66090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color w:val="000000"/>
          <w:sz w:val="24"/>
          <w:szCs w:val="24"/>
        </w:rPr>
      </w:pPr>
    </w:p>
    <w:p w:rsidR="00B568ED" w:rsidRPr="00B568ED" w:rsidRDefault="00B568ED" w:rsidP="00C66090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b/>
          <w:color w:val="000000" w:themeColor="text1"/>
          <w:sz w:val="24"/>
          <w:szCs w:val="24"/>
        </w:rPr>
      </w:pPr>
      <w:r w:rsidRPr="00B568ED">
        <w:rPr>
          <w:rFonts w:ascii="Times New Roman" w:eastAsia="FreeSans" w:hAnsi="Times New Roman" w:cs="Times New Roman"/>
          <w:b/>
          <w:color w:val="000000" w:themeColor="text1"/>
          <w:sz w:val="24"/>
          <w:szCs w:val="24"/>
        </w:rPr>
        <w:t>Альметьевский территориальный орган</w:t>
      </w:r>
    </w:p>
    <w:p w:rsidR="00B568ED" w:rsidRPr="00B568ED" w:rsidRDefault="00B568ED" w:rsidP="00C66090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b/>
          <w:color w:val="000000" w:themeColor="text1"/>
          <w:sz w:val="24"/>
          <w:szCs w:val="24"/>
        </w:rPr>
      </w:pPr>
      <w:r w:rsidRPr="00B568ED">
        <w:rPr>
          <w:rFonts w:ascii="Times New Roman" w:eastAsia="FreeSans" w:hAnsi="Times New Roman" w:cs="Times New Roman"/>
          <w:b/>
          <w:color w:val="000000" w:themeColor="text1"/>
          <w:sz w:val="24"/>
          <w:szCs w:val="24"/>
        </w:rPr>
        <w:t>Госалкогольинспекции Республики Татарстан</w:t>
      </w:r>
    </w:p>
    <w:sectPr w:rsidR="00B568ED" w:rsidRPr="00B5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115B0"/>
    <w:rsid w:val="0006411B"/>
    <w:rsid w:val="000779D5"/>
    <w:rsid w:val="004D21A1"/>
    <w:rsid w:val="00512332"/>
    <w:rsid w:val="00536F78"/>
    <w:rsid w:val="00581081"/>
    <w:rsid w:val="00586D9A"/>
    <w:rsid w:val="007571A5"/>
    <w:rsid w:val="00870060"/>
    <w:rsid w:val="00894A65"/>
    <w:rsid w:val="008D5D9E"/>
    <w:rsid w:val="00B568ED"/>
    <w:rsid w:val="00BE39AD"/>
    <w:rsid w:val="00C031B3"/>
    <w:rsid w:val="00C258CD"/>
    <w:rsid w:val="00C66090"/>
    <w:rsid w:val="00C87F9A"/>
    <w:rsid w:val="00C96A3B"/>
    <w:rsid w:val="00DD4635"/>
    <w:rsid w:val="00DD57FB"/>
    <w:rsid w:val="00E25E59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6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6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1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6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6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1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0088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Пользователь Windows</cp:lastModifiedBy>
  <cp:revision>2</cp:revision>
  <dcterms:created xsi:type="dcterms:W3CDTF">2023-05-22T11:02:00Z</dcterms:created>
  <dcterms:modified xsi:type="dcterms:W3CDTF">2023-05-22T11:02:00Z</dcterms:modified>
</cp:coreProperties>
</file>