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FC" w:rsidRPr="00BF6E58" w:rsidRDefault="00C8458E" w:rsidP="00BF6E58">
      <w:pPr>
        <w:tabs>
          <w:tab w:val="left" w:pos="8378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>ПРОЕКТ</w:t>
      </w:r>
      <w:r w:rsidR="00BF6E58">
        <w:rPr>
          <w:b/>
          <w:sz w:val="28"/>
          <w:szCs w:val="28"/>
        </w:rPr>
        <w:t xml:space="preserve"> </w:t>
      </w:r>
      <w:r w:rsidR="00DE2C39" w:rsidRPr="009748FA">
        <w:rPr>
          <w:b/>
          <w:sz w:val="28"/>
          <w:szCs w:val="28"/>
        </w:rPr>
        <w:t>РАСПОРЯЖЕНИЕ</w:t>
      </w:r>
      <w:r w:rsidR="007B0DFC" w:rsidRPr="009748FA">
        <w:rPr>
          <w:b/>
          <w:sz w:val="28"/>
          <w:szCs w:val="28"/>
        </w:rPr>
        <w:tab/>
      </w:r>
      <w:r w:rsidR="007B0DFC" w:rsidRPr="009748FA">
        <w:rPr>
          <w:b/>
          <w:sz w:val="28"/>
          <w:szCs w:val="28"/>
        </w:rPr>
        <w:tab/>
      </w:r>
      <w:r w:rsidR="007B0DFC" w:rsidRPr="009748FA">
        <w:rPr>
          <w:b/>
          <w:sz w:val="28"/>
          <w:szCs w:val="28"/>
        </w:rPr>
        <w:tab/>
      </w:r>
      <w:r w:rsidR="007B0DFC" w:rsidRPr="009748FA">
        <w:rPr>
          <w:b/>
          <w:sz w:val="28"/>
          <w:szCs w:val="28"/>
        </w:rPr>
        <w:tab/>
      </w:r>
      <w:r w:rsidR="007B0DFC" w:rsidRPr="009748FA">
        <w:rPr>
          <w:b/>
          <w:sz w:val="28"/>
          <w:szCs w:val="28"/>
        </w:rPr>
        <w:tab/>
      </w:r>
      <w:r w:rsidR="007B0DFC" w:rsidRPr="009748FA">
        <w:rPr>
          <w:b/>
          <w:sz w:val="28"/>
          <w:szCs w:val="28"/>
        </w:rPr>
        <w:tab/>
        <w:t xml:space="preserve">          </w:t>
      </w:r>
    </w:p>
    <w:p w:rsidR="00B83DCE" w:rsidRPr="009748FA" w:rsidRDefault="00B83DCE" w:rsidP="008E6446">
      <w:pPr>
        <w:tabs>
          <w:tab w:val="left" w:pos="4820"/>
        </w:tabs>
        <w:ind w:right="3969"/>
        <w:jc w:val="both"/>
        <w:rPr>
          <w:rFonts w:eastAsia="Calibri"/>
          <w:sz w:val="28"/>
          <w:szCs w:val="28"/>
        </w:rPr>
      </w:pPr>
      <w:r w:rsidRPr="009748FA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 w:rsidR="0009595F" w:rsidRPr="009748FA">
        <w:rPr>
          <w:rFonts w:eastAsia="Calibri"/>
          <w:sz w:val="28"/>
          <w:szCs w:val="28"/>
        </w:rPr>
        <w:t xml:space="preserve">муниципального жилищного контроля на </w:t>
      </w:r>
      <w:r w:rsidRPr="009748FA">
        <w:rPr>
          <w:sz w:val="28"/>
          <w:szCs w:val="28"/>
        </w:rPr>
        <w:t xml:space="preserve">территории </w:t>
      </w:r>
      <w:r w:rsidR="00553D3D">
        <w:rPr>
          <w:sz w:val="28"/>
          <w:szCs w:val="28"/>
        </w:rPr>
        <w:t>города Азнакаево</w:t>
      </w:r>
      <w:r w:rsidRPr="009748FA">
        <w:rPr>
          <w:sz w:val="28"/>
          <w:szCs w:val="28"/>
        </w:rPr>
        <w:t xml:space="preserve"> Азнакаевского муниципального рай</w:t>
      </w:r>
      <w:r w:rsidR="00BF6E58">
        <w:rPr>
          <w:sz w:val="28"/>
          <w:szCs w:val="28"/>
        </w:rPr>
        <w:t>она Республики Татарстан на 202</w:t>
      </w:r>
      <w:r w:rsidR="00B84918">
        <w:rPr>
          <w:sz w:val="28"/>
          <w:szCs w:val="28"/>
        </w:rPr>
        <w:t>4</w:t>
      </w:r>
      <w:r w:rsidRPr="009748FA">
        <w:rPr>
          <w:sz w:val="28"/>
          <w:szCs w:val="28"/>
        </w:rPr>
        <w:t xml:space="preserve"> год и на плановый период 202</w:t>
      </w:r>
      <w:r w:rsidR="00B84918">
        <w:rPr>
          <w:sz w:val="28"/>
          <w:szCs w:val="28"/>
        </w:rPr>
        <w:t>5</w:t>
      </w:r>
      <w:r w:rsidRPr="009748FA">
        <w:rPr>
          <w:sz w:val="28"/>
          <w:szCs w:val="28"/>
        </w:rPr>
        <w:t>-202</w:t>
      </w:r>
      <w:r w:rsidR="00B84918">
        <w:rPr>
          <w:sz w:val="28"/>
          <w:szCs w:val="28"/>
        </w:rPr>
        <w:t>6</w:t>
      </w:r>
      <w:r w:rsidRPr="009748FA">
        <w:rPr>
          <w:sz w:val="28"/>
          <w:szCs w:val="28"/>
        </w:rPr>
        <w:t xml:space="preserve"> годов</w:t>
      </w:r>
    </w:p>
    <w:p w:rsidR="0009595F" w:rsidRPr="009748FA" w:rsidRDefault="0009595F" w:rsidP="008E6446">
      <w:pPr>
        <w:rPr>
          <w:rFonts w:eastAsia="Calibri"/>
          <w:sz w:val="28"/>
          <w:szCs w:val="28"/>
        </w:rPr>
      </w:pPr>
    </w:p>
    <w:p w:rsidR="0009595F" w:rsidRPr="00553D3D" w:rsidRDefault="0009595F" w:rsidP="008E6446">
      <w:pPr>
        <w:ind w:firstLine="708"/>
        <w:jc w:val="both"/>
        <w:rPr>
          <w:rFonts w:eastAsia="Calibri"/>
          <w:sz w:val="28"/>
          <w:szCs w:val="28"/>
        </w:rPr>
      </w:pPr>
      <w:r w:rsidRPr="00553D3D">
        <w:rPr>
          <w:rFonts w:eastAsia="Calibri"/>
          <w:sz w:val="28"/>
          <w:szCs w:val="28"/>
        </w:rPr>
        <w:t>В соответствии</w:t>
      </w:r>
      <w:r w:rsidR="006D23BE" w:rsidRPr="00553D3D">
        <w:rPr>
          <w:rFonts w:eastAsia="Calibri"/>
          <w:sz w:val="28"/>
          <w:szCs w:val="28"/>
        </w:rPr>
        <w:t xml:space="preserve"> с</w:t>
      </w:r>
      <w:r w:rsidRPr="00553D3D">
        <w:rPr>
          <w:rFonts w:eastAsia="Calibri"/>
          <w:sz w:val="28"/>
          <w:szCs w:val="28"/>
        </w:rPr>
        <w:t xml:space="preserve"> главой 10 Федерального закона от 31.07.2020 № 248-ФЗ </w:t>
      </w:r>
      <w:r w:rsidR="008E6446" w:rsidRPr="00553D3D">
        <w:rPr>
          <w:rFonts w:eastAsia="Calibri"/>
          <w:sz w:val="28"/>
          <w:szCs w:val="28"/>
        </w:rPr>
        <w:t>«</w:t>
      </w:r>
      <w:r w:rsidRPr="00553D3D">
        <w:rPr>
          <w:rFonts w:eastAsia="Calibri"/>
          <w:sz w:val="28"/>
          <w:szCs w:val="28"/>
        </w:rPr>
        <w:t xml:space="preserve">О государственном контроле (надзоре) и муниципальном </w:t>
      </w:r>
      <w:r w:rsidR="008E6446" w:rsidRPr="00553D3D">
        <w:rPr>
          <w:rFonts w:eastAsia="Calibri"/>
          <w:sz w:val="28"/>
          <w:szCs w:val="28"/>
        </w:rPr>
        <w:t>контроле в Российской Федерации»,</w:t>
      </w:r>
      <w:r w:rsidR="00553D3D" w:rsidRPr="00553D3D">
        <w:rPr>
          <w:sz w:val="28"/>
          <w:szCs w:val="28"/>
        </w:rPr>
        <w:t xml:space="preserve"> Положением о муниципальном </w:t>
      </w:r>
      <w:r w:rsidR="00553D3D">
        <w:rPr>
          <w:sz w:val="28"/>
          <w:szCs w:val="28"/>
        </w:rPr>
        <w:t>жилищном</w:t>
      </w:r>
      <w:r w:rsidR="00553D3D" w:rsidRPr="00553D3D">
        <w:rPr>
          <w:sz w:val="28"/>
          <w:szCs w:val="28"/>
        </w:rPr>
        <w:t xml:space="preserve"> контроле на территории </w:t>
      </w:r>
      <w:r w:rsidR="00553D3D">
        <w:rPr>
          <w:sz w:val="28"/>
          <w:szCs w:val="28"/>
        </w:rPr>
        <w:t xml:space="preserve">города Азнакаево </w:t>
      </w:r>
      <w:r w:rsidR="00553D3D" w:rsidRPr="00553D3D">
        <w:rPr>
          <w:sz w:val="28"/>
          <w:szCs w:val="28"/>
        </w:rPr>
        <w:t>Азнакаевского муниципального района, утвержденным решением</w:t>
      </w:r>
      <w:r w:rsidR="00553D3D">
        <w:rPr>
          <w:sz w:val="28"/>
          <w:szCs w:val="28"/>
        </w:rPr>
        <w:t xml:space="preserve"> Совета города Азнакаево </w:t>
      </w:r>
      <w:r w:rsidR="00553D3D" w:rsidRPr="00553D3D">
        <w:rPr>
          <w:sz w:val="28"/>
          <w:szCs w:val="28"/>
        </w:rPr>
        <w:t xml:space="preserve">Азнакаевского </w:t>
      </w:r>
      <w:r w:rsidR="00553D3D">
        <w:rPr>
          <w:sz w:val="28"/>
          <w:szCs w:val="28"/>
        </w:rPr>
        <w:t>муниципального района</w:t>
      </w:r>
      <w:r w:rsidR="00553D3D" w:rsidRPr="00553D3D">
        <w:rPr>
          <w:sz w:val="28"/>
          <w:szCs w:val="28"/>
        </w:rPr>
        <w:t xml:space="preserve"> от </w:t>
      </w:r>
      <w:r w:rsidR="00BF6E58">
        <w:rPr>
          <w:sz w:val="28"/>
          <w:szCs w:val="28"/>
        </w:rPr>
        <w:t>29.11.2021</w:t>
      </w:r>
      <w:r w:rsidR="00553D3D">
        <w:rPr>
          <w:sz w:val="28"/>
          <w:szCs w:val="28"/>
        </w:rPr>
        <w:t xml:space="preserve"> №</w:t>
      </w:r>
      <w:r w:rsidR="00BF6E58">
        <w:rPr>
          <w:sz w:val="28"/>
          <w:szCs w:val="28"/>
        </w:rPr>
        <w:t>56-12</w:t>
      </w:r>
      <w:r w:rsidR="00553D3D" w:rsidRPr="00553D3D">
        <w:rPr>
          <w:sz w:val="28"/>
          <w:szCs w:val="28"/>
        </w:rPr>
        <w:t xml:space="preserve"> «О  Положении о муниципальном жилищном контроле на территори</w:t>
      </w:r>
      <w:r w:rsidR="00553D3D">
        <w:rPr>
          <w:sz w:val="28"/>
          <w:szCs w:val="28"/>
        </w:rPr>
        <w:t>и города Азнакаево</w:t>
      </w:r>
      <w:r w:rsidR="00553D3D" w:rsidRPr="00553D3D">
        <w:rPr>
          <w:sz w:val="28"/>
          <w:szCs w:val="28"/>
        </w:rPr>
        <w:t xml:space="preserve"> Азнакаевского муниципального района Республики Татарстан»</w:t>
      </w:r>
      <w:r w:rsidRPr="00553D3D">
        <w:rPr>
          <w:rFonts w:eastAsia="Calibri"/>
          <w:sz w:val="28"/>
          <w:szCs w:val="28"/>
        </w:rPr>
        <w:t>:</w:t>
      </w:r>
    </w:p>
    <w:p w:rsidR="008E6446" w:rsidRPr="009748FA" w:rsidRDefault="0009595F" w:rsidP="008E6446">
      <w:pPr>
        <w:ind w:firstLine="567"/>
        <w:jc w:val="both"/>
        <w:rPr>
          <w:rFonts w:eastAsia="Calibri"/>
          <w:sz w:val="28"/>
          <w:szCs w:val="28"/>
        </w:rPr>
      </w:pPr>
      <w:r w:rsidRPr="009748FA">
        <w:rPr>
          <w:rFonts w:eastAsia="Calibri"/>
          <w:sz w:val="28"/>
          <w:szCs w:val="28"/>
        </w:rPr>
        <w:t>1. Утвердить</w:t>
      </w:r>
      <w:r w:rsidR="008E6446" w:rsidRPr="009748FA">
        <w:rPr>
          <w:rFonts w:eastAsia="Calibri"/>
          <w:sz w:val="28"/>
          <w:szCs w:val="28"/>
        </w:rPr>
        <w:t>:</w:t>
      </w:r>
    </w:p>
    <w:p w:rsidR="0009595F" w:rsidRPr="009748FA" w:rsidRDefault="008E6446" w:rsidP="008E6446">
      <w:pPr>
        <w:ind w:firstLine="567"/>
        <w:jc w:val="both"/>
        <w:rPr>
          <w:rFonts w:eastAsia="Calibri"/>
          <w:sz w:val="28"/>
          <w:szCs w:val="28"/>
        </w:rPr>
      </w:pPr>
      <w:r w:rsidRPr="009748FA">
        <w:rPr>
          <w:rFonts w:eastAsia="Calibri"/>
          <w:sz w:val="28"/>
          <w:szCs w:val="28"/>
        </w:rPr>
        <w:t>-</w:t>
      </w:r>
      <w:r w:rsidR="0009595F" w:rsidRPr="009748FA">
        <w:rPr>
          <w:rFonts w:eastAsia="Calibri"/>
          <w:sz w:val="28"/>
          <w:szCs w:val="28"/>
        </w:rPr>
        <w:t xml:space="preserve"> программу </w:t>
      </w:r>
      <w:r w:rsidRPr="009748FA">
        <w:rPr>
          <w:sz w:val="28"/>
          <w:szCs w:val="28"/>
        </w:rPr>
        <w:t xml:space="preserve">профилактики рисков причинения вреда (ущерба) охраняемым законом ценностям в области </w:t>
      </w:r>
      <w:r w:rsidRPr="009748FA">
        <w:rPr>
          <w:rFonts w:eastAsia="Calibri"/>
          <w:sz w:val="28"/>
          <w:szCs w:val="28"/>
        </w:rPr>
        <w:t xml:space="preserve">муниципального жилищного контроля на </w:t>
      </w:r>
      <w:r w:rsidRPr="009748FA">
        <w:rPr>
          <w:sz w:val="28"/>
          <w:szCs w:val="28"/>
        </w:rPr>
        <w:t xml:space="preserve">территории </w:t>
      </w:r>
      <w:r w:rsidR="00553D3D">
        <w:rPr>
          <w:sz w:val="28"/>
          <w:szCs w:val="28"/>
        </w:rPr>
        <w:t>города Азнакаево</w:t>
      </w:r>
      <w:r w:rsidRPr="009748FA">
        <w:rPr>
          <w:sz w:val="28"/>
          <w:szCs w:val="28"/>
        </w:rPr>
        <w:t xml:space="preserve"> Азнакаевского муниципального района Республики Татарстан на 202</w:t>
      </w:r>
      <w:r w:rsidR="00B84918">
        <w:rPr>
          <w:sz w:val="28"/>
          <w:szCs w:val="28"/>
        </w:rPr>
        <w:t>4</w:t>
      </w:r>
      <w:r w:rsidRPr="009748FA">
        <w:rPr>
          <w:sz w:val="28"/>
          <w:szCs w:val="28"/>
        </w:rPr>
        <w:t xml:space="preserve"> год и на плановый период 202</w:t>
      </w:r>
      <w:r w:rsidR="00B84918">
        <w:rPr>
          <w:sz w:val="28"/>
          <w:szCs w:val="28"/>
        </w:rPr>
        <w:t>5</w:t>
      </w:r>
      <w:r w:rsidRPr="009748FA">
        <w:rPr>
          <w:sz w:val="28"/>
          <w:szCs w:val="28"/>
        </w:rPr>
        <w:t>-202</w:t>
      </w:r>
      <w:r w:rsidR="00B84918">
        <w:rPr>
          <w:sz w:val="28"/>
          <w:szCs w:val="28"/>
        </w:rPr>
        <w:t>6</w:t>
      </w:r>
      <w:r w:rsidRPr="009748FA">
        <w:rPr>
          <w:sz w:val="28"/>
          <w:szCs w:val="28"/>
        </w:rPr>
        <w:t xml:space="preserve"> годов</w:t>
      </w:r>
      <w:r w:rsidR="0009595F" w:rsidRPr="009748FA">
        <w:rPr>
          <w:rFonts w:eastAsia="Calibri"/>
          <w:sz w:val="28"/>
          <w:szCs w:val="28"/>
        </w:rPr>
        <w:t>, согласно приложению №1 к настоящему распоряжению.</w:t>
      </w:r>
    </w:p>
    <w:p w:rsidR="0009595F" w:rsidRDefault="0009595F" w:rsidP="008E6446">
      <w:pPr>
        <w:ind w:firstLine="567"/>
        <w:jc w:val="both"/>
        <w:rPr>
          <w:rFonts w:eastAsia="Calibri"/>
          <w:sz w:val="28"/>
          <w:szCs w:val="28"/>
        </w:rPr>
      </w:pPr>
      <w:r w:rsidRPr="009748FA">
        <w:rPr>
          <w:rFonts w:eastAsia="Calibri"/>
          <w:sz w:val="28"/>
          <w:szCs w:val="28"/>
        </w:rPr>
        <w:t>- план</w:t>
      </w:r>
      <w:r w:rsidR="008E6446" w:rsidRPr="009748FA">
        <w:rPr>
          <w:rFonts w:eastAsia="Calibri"/>
          <w:sz w:val="28"/>
          <w:szCs w:val="28"/>
        </w:rPr>
        <w:t xml:space="preserve"> </w:t>
      </w:r>
      <w:r w:rsidRPr="009748FA">
        <w:rPr>
          <w:rFonts w:eastAsia="Calibri"/>
          <w:sz w:val="28"/>
          <w:szCs w:val="28"/>
        </w:rPr>
        <w:t>-</w:t>
      </w:r>
      <w:r w:rsidR="008E6446" w:rsidRPr="009748FA">
        <w:rPr>
          <w:rFonts w:eastAsia="Calibri"/>
          <w:sz w:val="28"/>
          <w:szCs w:val="28"/>
        </w:rPr>
        <w:t xml:space="preserve"> </w:t>
      </w:r>
      <w:r w:rsidRPr="009748FA">
        <w:rPr>
          <w:rFonts w:eastAsia="Calibri"/>
          <w:sz w:val="28"/>
          <w:szCs w:val="28"/>
        </w:rPr>
        <w:t xml:space="preserve">график профилактических мероприятий в области муниципального </w:t>
      </w:r>
      <w:r w:rsidR="00E30A69" w:rsidRPr="009748FA">
        <w:rPr>
          <w:rFonts w:eastAsia="Calibri"/>
          <w:sz w:val="28"/>
          <w:szCs w:val="28"/>
        </w:rPr>
        <w:t>жилищ</w:t>
      </w:r>
      <w:r w:rsidRPr="009748FA">
        <w:rPr>
          <w:rFonts w:eastAsia="Calibri"/>
          <w:sz w:val="28"/>
          <w:szCs w:val="28"/>
        </w:rPr>
        <w:t>ного контроля на 202</w:t>
      </w:r>
      <w:r w:rsidR="00B84918">
        <w:rPr>
          <w:rFonts w:eastAsia="Calibri"/>
          <w:sz w:val="28"/>
          <w:szCs w:val="28"/>
        </w:rPr>
        <w:t>4</w:t>
      </w:r>
      <w:r w:rsidRPr="009748FA">
        <w:rPr>
          <w:rFonts w:eastAsia="Calibri"/>
          <w:sz w:val="28"/>
          <w:szCs w:val="28"/>
        </w:rPr>
        <w:t xml:space="preserve"> год, согласно приложению №2</w:t>
      </w:r>
      <w:r w:rsidR="008E6446" w:rsidRPr="009748FA">
        <w:rPr>
          <w:rFonts w:eastAsia="Calibri"/>
          <w:sz w:val="28"/>
          <w:szCs w:val="28"/>
        </w:rPr>
        <w:t xml:space="preserve"> к настоящему распоряжению</w:t>
      </w:r>
      <w:r w:rsidRPr="009748FA">
        <w:rPr>
          <w:rFonts w:eastAsia="Calibri"/>
          <w:sz w:val="28"/>
          <w:szCs w:val="28"/>
        </w:rPr>
        <w:t xml:space="preserve">. </w:t>
      </w:r>
    </w:p>
    <w:p w:rsidR="0009595F" w:rsidRPr="009748FA" w:rsidRDefault="00BF6E58" w:rsidP="008E644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8E6446" w:rsidRPr="009748FA">
        <w:rPr>
          <w:sz w:val="28"/>
          <w:szCs w:val="28"/>
          <w:lang w:eastAsia="en-US"/>
        </w:rPr>
        <w:t xml:space="preserve">Опубликовать настоящее распоряжение на </w:t>
      </w:r>
      <w:r>
        <w:rPr>
          <w:sz w:val="28"/>
          <w:szCs w:val="28"/>
          <w:lang w:eastAsia="en-US"/>
        </w:rPr>
        <w:t>о</w:t>
      </w:r>
      <w:r w:rsidR="008E6446" w:rsidRPr="009748FA">
        <w:rPr>
          <w:sz w:val="28"/>
          <w:szCs w:val="28"/>
          <w:lang w:eastAsia="en-US"/>
        </w:rPr>
        <w:t xml:space="preserve">фициальном портале правовой информации Республики Татарстан по веб-адресу: http://pravo.tatarstan.ru и разместить на официальном сайте Азнакаевского муниципального </w:t>
      </w:r>
      <w:proofErr w:type="gramStart"/>
      <w:r w:rsidR="008E6446" w:rsidRPr="009748FA">
        <w:rPr>
          <w:sz w:val="28"/>
          <w:szCs w:val="28"/>
          <w:lang w:eastAsia="en-US"/>
        </w:rPr>
        <w:t>района  в</w:t>
      </w:r>
      <w:proofErr w:type="gramEnd"/>
      <w:r w:rsidR="008E6446" w:rsidRPr="009748FA">
        <w:rPr>
          <w:sz w:val="28"/>
          <w:szCs w:val="28"/>
          <w:lang w:eastAsia="en-US"/>
        </w:rPr>
        <w:t xml:space="preserve"> информационно - телекоммуникационной сети Интернет по веб-адресу: </w:t>
      </w:r>
      <w:hyperlink r:id="rId8" w:history="1">
        <w:r w:rsidR="008E6446" w:rsidRPr="009748FA">
          <w:rPr>
            <w:rStyle w:val="a4"/>
            <w:color w:val="auto"/>
            <w:sz w:val="28"/>
            <w:szCs w:val="28"/>
            <w:u w:val="none"/>
            <w:lang w:eastAsia="en-US"/>
          </w:rPr>
          <w:t>http://aznakayevo.tatarstan.ru</w:t>
        </w:r>
      </w:hyperlink>
      <w:r w:rsidR="0009595F" w:rsidRPr="009748FA">
        <w:rPr>
          <w:rFonts w:eastAsia="Calibri"/>
          <w:bCs/>
          <w:sz w:val="28"/>
          <w:szCs w:val="28"/>
        </w:rPr>
        <w:t>.</w:t>
      </w:r>
    </w:p>
    <w:p w:rsidR="0009595F" w:rsidRPr="009748FA" w:rsidRDefault="00B84918" w:rsidP="008E644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9595F" w:rsidRPr="009748FA">
        <w:rPr>
          <w:rFonts w:eastAsia="Calibri"/>
          <w:sz w:val="28"/>
          <w:szCs w:val="28"/>
        </w:rPr>
        <w:t>. Контроль за исполнением настоящего распоряжения оставляю за собой.</w:t>
      </w:r>
    </w:p>
    <w:p w:rsidR="0009595F" w:rsidRPr="009748FA" w:rsidRDefault="0009595F" w:rsidP="008E6446">
      <w:pPr>
        <w:ind w:firstLine="567"/>
        <w:jc w:val="both"/>
        <w:rPr>
          <w:rFonts w:eastAsia="Calibri"/>
          <w:sz w:val="28"/>
          <w:szCs w:val="28"/>
        </w:rPr>
      </w:pPr>
    </w:p>
    <w:p w:rsidR="0009595F" w:rsidRPr="009748FA" w:rsidRDefault="0009595F" w:rsidP="008E6446">
      <w:pPr>
        <w:jc w:val="both"/>
        <w:rPr>
          <w:rFonts w:eastAsia="Calibri"/>
          <w:sz w:val="28"/>
          <w:szCs w:val="28"/>
        </w:rPr>
      </w:pPr>
    </w:p>
    <w:p w:rsidR="0009595F" w:rsidRPr="00DE2C39" w:rsidRDefault="0009595F" w:rsidP="008E6446">
      <w:pPr>
        <w:jc w:val="both"/>
        <w:rPr>
          <w:rFonts w:eastAsia="Calibri"/>
          <w:sz w:val="28"/>
          <w:szCs w:val="28"/>
        </w:rPr>
      </w:pPr>
      <w:r w:rsidRPr="009748FA">
        <w:rPr>
          <w:rFonts w:eastAsia="Calibri"/>
          <w:sz w:val="28"/>
          <w:szCs w:val="28"/>
        </w:rPr>
        <w:t xml:space="preserve">Руководитель                                                                              </w:t>
      </w:r>
      <w:r w:rsidR="008E6446" w:rsidRPr="009748FA">
        <w:rPr>
          <w:rFonts w:eastAsia="Calibri"/>
          <w:sz w:val="28"/>
          <w:szCs w:val="28"/>
        </w:rPr>
        <w:t xml:space="preserve">      </w:t>
      </w:r>
      <w:proofErr w:type="spellStart"/>
      <w:r w:rsidR="00553D3D">
        <w:rPr>
          <w:rFonts w:eastAsia="Calibri"/>
          <w:sz w:val="28"/>
          <w:szCs w:val="28"/>
        </w:rPr>
        <w:t>Э.А.Габдрахманов</w:t>
      </w:r>
      <w:proofErr w:type="spellEnd"/>
      <w:r w:rsidRPr="00DE2C39">
        <w:rPr>
          <w:rFonts w:eastAsia="Calibri"/>
          <w:sz w:val="28"/>
          <w:szCs w:val="28"/>
        </w:rPr>
        <w:t xml:space="preserve">      </w:t>
      </w:r>
    </w:p>
    <w:p w:rsidR="0009595F" w:rsidRPr="007944B7" w:rsidRDefault="0009595F" w:rsidP="0009595F">
      <w:pPr>
        <w:ind w:left="5387"/>
        <w:jc w:val="both"/>
        <w:rPr>
          <w:rFonts w:eastAsia="Calibri"/>
          <w:sz w:val="26"/>
          <w:szCs w:val="26"/>
        </w:rPr>
      </w:pPr>
    </w:p>
    <w:p w:rsidR="0009595F" w:rsidRDefault="0009595F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B84918" w:rsidRDefault="00B84918" w:rsidP="0009595F">
      <w:pPr>
        <w:ind w:left="5387"/>
        <w:jc w:val="both"/>
        <w:rPr>
          <w:rFonts w:eastAsia="Calibri"/>
          <w:sz w:val="26"/>
          <w:szCs w:val="26"/>
        </w:rPr>
      </w:pPr>
    </w:p>
    <w:p w:rsidR="0009595F" w:rsidRDefault="0009595F" w:rsidP="0009595F">
      <w:pPr>
        <w:ind w:left="5387"/>
        <w:jc w:val="both"/>
        <w:rPr>
          <w:rFonts w:eastAsia="Calibri"/>
          <w:sz w:val="26"/>
          <w:szCs w:val="26"/>
        </w:rPr>
      </w:pPr>
    </w:p>
    <w:p w:rsidR="0009595F" w:rsidRPr="008E6446" w:rsidRDefault="0009595F" w:rsidP="0009595F">
      <w:pPr>
        <w:ind w:left="5387"/>
        <w:jc w:val="both"/>
        <w:rPr>
          <w:rFonts w:eastAsia="Calibri"/>
          <w:sz w:val="24"/>
          <w:szCs w:val="24"/>
        </w:rPr>
      </w:pPr>
      <w:r w:rsidRPr="008E6446">
        <w:rPr>
          <w:rFonts w:eastAsia="Calibri"/>
          <w:sz w:val="24"/>
          <w:szCs w:val="24"/>
        </w:rPr>
        <w:lastRenderedPageBreak/>
        <w:t>Приложение №1 к распоряжению    Исполнительного комитета</w:t>
      </w:r>
      <w:r w:rsidR="00553D3D">
        <w:rPr>
          <w:rFonts w:eastAsia="Calibri"/>
          <w:sz w:val="24"/>
          <w:szCs w:val="24"/>
        </w:rPr>
        <w:t xml:space="preserve"> города Азнакаево</w:t>
      </w:r>
      <w:r w:rsidR="006D23BE">
        <w:rPr>
          <w:rFonts w:eastAsia="Calibri"/>
          <w:sz w:val="24"/>
          <w:szCs w:val="24"/>
        </w:rPr>
        <w:t xml:space="preserve"> </w:t>
      </w:r>
      <w:r w:rsidRPr="008E6446">
        <w:rPr>
          <w:rFonts w:eastAsia="Calibri"/>
          <w:sz w:val="24"/>
          <w:szCs w:val="24"/>
        </w:rPr>
        <w:t>Азнакаевского муниципального района</w:t>
      </w:r>
      <w:r w:rsidR="006D23BE">
        <w:rPr>
          <w:rFonts w:eastAsia="Calibri"/>
          <w:sz w:val="24"/>
          <w:szCs w:val="24"/>
        </w:rPr>
        <w:t xml:space="preserve"> </w:t>
      </w:r>
    </w:p>
    <w:p w:rsidR="0009595F" w:rsidRPr="008E6446" w:rsidRDefault="006D23BE" w:rsidP="0009595F">
      <w:pPr>
        <w:ind w:left="538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от</w:t>
      </w:r>
      <w:proofErr w:type="gramEnd"/>
      <w:r>
        <w:rPr>
          <w:rFonts w:eastAsia="Calibri"/>
          <w:sz w:val="24"/>
          <w:szCs w:val="24"/>
        </w:rPr>
        <w:t xml:space="preserve"> «_</w:t>
      </w:r>
      <w:r w:rsidR="00B84918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</w:t>
      </w:r>
      <w:r w:rsidR="0009595F" w:rsidRPr="008E6446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 xml:space="preserve">___________ </w:t>
      </w:r>
      <w:bookmarkStart w:id="0" w:name="_GoBack"/>
      <w:r w:rsidR="0009595F" w:rsidRPr="008E6446">
        <w:rPr>
          <w:rFonts w:eastAsia="Calibri"/>
          <w:sz w:val="24"/>
          <w:szCs w:val="24"/>
        </w:rPr>
        <w:t>202</w:t>
      </w:r>
      <w:r w:rsidR="00B84918">
        <w:rPr>
          <w:rFonts w:eastAsia="Calibri"/>
          <w:sz w:val="24"/>
          <w:szCs w:val="24"/>
        </w:rPr>
        <w:t>3</w:t>
      </w:r>
      <w:bookmarkEnd w:id="0"/>
      <w:r w:rsidR="0009595F" w:rsidRPr="008E644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№ ____</w:t>
      </w:r>
    </w:p>
    <w:p w:rsidR="0009595F" w:rsidRPr="007944B7" w:rsidRDefault="0009595F" w:rsidP="0009595F">
      <w:pPr>
        <w:jc w:val="center"/>
        <w:rPr>
          <w:rFonts w:eastAsia="Calibri"/>
          <w:sz w:val="26"/>
          <w:szCs w:val="26"/>
        </w:rPr>
      </w:pPr>
    </w:p>
    <w:p w:rsidR="0009595F" w:rsidRPr="009748FA" w:rsidRDefault="0009595F" w:rsidP="0009595F">
      <w:pPr>
        <w:jc w:val="center"/>
        <w:rPr>
          <w:rFonts w:eastAsia="Calibri"/>
          <w:b/>
          <w:sz w:val="26"/>
          <w:szCs w:val="26"/>
        </w:rPr>
      </w:pPr>
      <w:r w:rsidRPr="009748FA">
        <w:rPr>
          <w:rFonts w:eastAsia="Calibri"/>
          <w:b/>
          <w:sz w:val="26"/>
          <w:szCs w:val="26"/>
        </w:rPr>
        <w:t>Программа</w:t>
      </w:r>
    </w:p>
    <w:p w:rsidR="0009595F" w:rsidRPr="009748FA" w:rsidRDefault="006D23BE" w:rsidP="0009595F">
      <w:pPr>
        <w:jc w:val="center"/>
        <w:rPr>
          <w:rFonts w:eastAsia="Calibri"/>
          <w:b/>
          <w:sz w:val="26"/>
          <w:szCs w:val="26"/>
        </w:rPr>
      </w:pPr>
      <w:proofErr w:type="gramStart"/>
      <w:r w:rsidRPr="009748FA">
        <w:rPr>
          <w:b/>
          <w:sz w:val="26"/>
          <w:szCs w:val="26"/>
        </w:rPr>
        <w:t>профилактики</w:t>
      </w:r>
      <w:proofErr w:type="gramEnd"/>
      <w:r w:rsidRPr="009748FA">
        <w:rPr>
          <w:b/>
          <w:sz w:val="26"/>
          <w:szCs w:val="26"/>
        </w:rPr>
        <w:t xml:space="preserve"> рисков причинения вреда (ущерба) охраняемым законом ценностям в области </w:t>
      </w:r>
      <w:r w:rsidRPr="009748FA">
        <w:rPr>
          <w:rFonts w:eastAsia="Calibri"/>
          <w:b/>
          <w:sz w:val="26"/>
          <w:szCs w:val="26"/>
        </w:rPr>
        <w:t xml:space="preserve">муниципального жилищного контроля на </w:t>
      </w:r>
      <w:r w:rsidRPr="009748FA">
        <w:rPr>
          <w:b/>
          <w:sz w:val="26"/>
          <w:szCs w:val="26"/>
        </w:rPr>
        <w:t xml:space="preserve">территории </w:t>
      </w:r>
      <w:r w:rsidR="00553D3D">
        <w:rPr>
          <w:b/>
          <w:sz w:val="26"/>
          <w:szCs w:val="26"/>
        </w:rPr>
        <w:t>города Азнакаево</w:t>
      </w:r>
      <w:r w:rsidRPr="009748FA">
        <w:rPr>
          <w:b/>
          <w:sz w:val="26"/>
          <w:szCs w:val="26"/>
        </w:rPr>
        <w:t xml:space="preserve"> Азнакаевского муниципального района Республики Татарстан на 202</w:t>
      </w:r>
      <w:r w:rsidR="00B84918">
        <w:rPr>
          <w:b/>
          <w:sz w:val="26"/>
          <w:szCs w:val="26"/>
        </w:rPr>
        <w:t>4</w:t>
      </w:r>
      <w:r w:rsidRPr="009748FA">
        <w:rPr>
          <w:b/>
          <w:sz w:val="26"/>
          <w:szCs w:val="26"/>
        </w:rPr>
        <w:t xml:space="preserve"> год и на плановый период 202</w:t>
      </w:r>
      <w:r w:rsidR="00B84918">
        <w:rPr>
          <w:b/>
          <w:sz w:val="26"/>
          <w:szCs w:val="26"/>
        </w:rPr>
        <w:t>5-</w:t>
      </w:r>
      <w:r w:rsidRPr="009748FA">
        <w:rPr>
          <w:b/>
          <w:sz w:val="26"/>
          <w:szCs w:val="26"/>
        </w:rPr>
        <w:t>202</w:t>
      </w:r>
      <w:r w:rsidR="00B84918">
        <w:rPr>
          <w:b/>
          <w:sz w:val="26"/>
          <w:szCs w:val="26"/>
        </w:rPr>
        <w:t>6</w:t>
      </w:r>
      <w:r w:rsidRPr="009748FA">
        <w:rPr>
          <w:b/>
          <w:sz w:val="26"/>
          <w:szCs w:val="26"/>
        </w:rPr>
        <w:t xml:space="preserve"> годов</w:t>
      </w:r>
    </w:p>
    <w:p w:rsidR="0009595F" w:rsidRPr="009748FA" w:rsidRDefault="0009595F" w:rsidP="0009595F">
      <w:pPr>
        <w:jc w:val="center"/>
        <w:rPr>
          <w:rFonts w:eastAsia="Calibri"/>
          <w:sz w:val="26"/>
          <w:szCs w:val="26"/>
        </w:rPr>
      </w:pPr>
    </w:p>
    <w:p w:rsidR="0009595F" w:rsidRPr="009748FA" w:rsidRDefault="0009595F" w:rsidP="0009595F">
      <w:pPr>
        <w:jc w:val="center"/>
        <w:rPr>
          <w:rFonts w:eastAsia="Calibri"/>
          <w:b/>
          <w:sz w:val="26"/>
          <w:szCs w:val="26"/>
        </w:rPr>
      </w:pPr>
      <w:r w:rsidRPr="009748FA">
        <w:rPr>
          <w:rFonts w:eastAsia="Calibri"/>
          <w:b/>
          <w:sz w:val="26"/>
          <w:szCs w:val="26"/>
        </w:rPr>
        <w:t>ПАСПОРТ</w:t>
      </w:r>
    </w:p>
    <w:p w:rsidR="006D23BE" w:rsidRPr="009748FA" w:rsidRDefault="006D23BE" w:rsidP="0009595F">
      <w:pPr>
        <w:jc w:val="center"/>
        <w:rPr>
          <w:rFonts w:eastAsia="Calibri"/>
          <w:sz w:val="26"/>
          <w:szCs w:val="26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380"/>
      </w:tblGrid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Наименование </w:t>
            </w:r>
            <w:r w:rsidR="006D23BE" w:rsidRPr="009748FA">
              <w:rPr>
                <w:rFonts w:eastAsia="Calibri"/>
                <w:sz w:val="26"/>
                <w:szCs w:val="26"/>
              </w:rPr>
              <w:t>п</w:t>
            </w:r>
            <w:r w:rsidRPr="009748FA">
              <w:rPr>
                <w:rFonts w:eastAsia="Calibri"/>
                <w:sz w:val="26"/>
                <w:szCs w:val="26"/>
              </w:rPr>
              <w:t>рограммы</w:t>
            </w:r>
          </w:p>
        </w:tc>
        <w:tc>
          <w:tcPr>
            <w:tcW w:w="6380" w:type="dxa"/>
          </w:tcPr>
          <w:p w:rsidR="0009595F" w:rsidRPr="009748FA" w:rsidRDefault="006D23BE" w:rsidP="00B84918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области </w:t>
            </w:r>
            <w:r w:rsidRPr="009748FA">
              <w:rPr>
                <w:rFonts w:eastAsia="Calibri"/>
                <w:sz w:val="26"/>
                <w:szCs w:val="26"/>
              </w:rPr>
              <w:t xml:space="preserve">муниципального жилищного контроля на </w:t>
            </w:r>
            <w:r w:rsidRPr="009748FA">
              <w:rPr>
                <w:sz w:val="26"/>
                <w:szCs w:val="26"/>
              </w:rPr>
              <w:t xml:space="preserve">территории </w:t>
            </w:r>
            <w:r w:rsidR="00553D3D">
              <w:rPr>
                <w:sz w:val="26"/>
                <w:szCs w:val="26"/>
              </w:rPr>
              <w:t xml:space="preserve">города Азнакаево </w:t>
            </w:r>
            <w:r w:rsidRPr="009748FA">
              <w:rPr>
                <w:sz w:val="26"/>
                <w:szCs w:val="26"/>
              </w:rPr>
              <w:t>Азнакаевского муниципального района Республики Татарстан на 202</w:t>
            </w:r>
            <w:r w:rsidR="00B84918">
              <w:rPr>
                <w:sz w:val="26"/>
                <w:szCs w:val="26"/>
              </w:rPr>
              <w:t>4</w:t>
            </w:r>
            <w:r w:rsidRPr="009748FA">
              <w:rPr>
                <w:sz w:val="26"/>
                <w:szCs w:val="26"/>
              </w:rPr>
              <w:t xml:space="preserve"> год и на плановый период 202</w:t>
            </w:r>
            <w:r w:rsidR="00B84918">
              <w:rPr>
                <w:sz w:val="26"/>
                <w:szCs w:val="26"/>
              </w:rPr>
              <w:t>5</w:t>
            </w:r>
            <w:r w:rsidRPr="009748FA">
              <w:rPr>
                <w:sz w:val="26"/>
                <w:szCs w:val="26"/>
              </w:rPr>
              <w:t>-202</w:t>
            </w:r>
            <w:r w:rsidR="00B84918">
              <w:rPr>
                <w:sz w:val="26"/>
                <w:szCs w:val="26"/>
              </w:rPr>
              <w:t>6</w:t>
            </w:r>
            <w:r w:rsidRPr="009748FA">
              <w:rPr>
                <w:sz w:val="26"/>
                <w:szCs w:val="26"/>
              </w:rPr>
              <w:t xml:space="preserve"> годов</w:t>
            </w: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380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Федеральный закон от 31.07.2020 №248-ФЗ </w:t>
            </w:r>
            <w:r w:rsidR="006D23BE" w:rsidRPr="009748FA">
              <w:rPr>
                <w:rFonts w:eastAsia="Calibri"/>
                <w:sz w:val="26"/>
                <w:szCs w:val="26"/>
              </w:rPr>
              <w:t>«</w:t>
            </w:r>
            <w:r w:rsidRPr="009748FA">
              <w:rPr>
                <w:rFonts w:eastAsia="Calibri"/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 w:rsidR="006D23BE" w:rsidRPr="009748FA">
              <w:rPr>
                <w:rFonts w:eastAsia="Calibri"/>
                <w:sz w:val="26"/>
                <w:szCs w:val="26"/>
              </w:rPr>
              <w:t>»</w:t>
            </w:r>
            <w:r w:rsidRPr="009748FA">
              <w:rPr>
                <w:rFonts w:eastAsia="Calibri"/>
                <w:sz w:val="26"/>
                <w:szCs w:val="26"/>
              </w:rPr>
              <w:t>;</w:t>
            </w:r>
          </w:p>
          <w:p w:rsidR="006D23BE" w:rsidRPr="009748FA" w:rsidRDefault="006D23BE" w:rsidP="006D23BE">
            <w:pPr>
              <w:widowControl/>
              <w:jc w:val="both"/>
              <w:rPr>
                <w:sz w:val="26"/>
                <w:szCs w:val="26"/>
              </w:rPr>
            </w:pPr>
            <w:r w:rsidRPr="009748FA">
              <w:rPr>
                <w:sz w:val="26"/>
                <w:szCs w:val="26"/>
              </w:rPr>
              <w:t>«Жилищный кодекс Российской Федерации» от 29.12.2004 №188-ФЗ;</w:t>
            </w:r>
          </w:p>
          <w:p w:rsidR="006D23BE" w:rsidRPr="009748FA" w:rsidRDefault="006D23BE" w:rsidP="006D23BE">
            <w:pPr>
              <w:pStyle w:val="Default"/>
              <w:jc w:val="both"/>
              <w:rPr>
                <w:sz w:val="26"/>
                <w:szCs w:val="26"/>
              </w:rPr>
            </w:pPr>
            <w:r w:rsidRPr="009748FA">
              <w:rPr>
                <w:sz w:val="26"/>
                <w:szCs w:val="26"/>
              </w:rPr>
              <w:t xml:space="preserve">«Кодекс Российской Федерации об административных правонарушениях» от 30.12.2001 №195-ФЗ;  </w:t>
            </w:r>
          </w:p>
          <w:p w:rsidR="006D23BE" w:rsidRPr="009748FA" w:rsidRDefault="006D23BE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Закон Республики Татарстан от 10.10.2011 №72-ЗРТ «Об обеспечении защиты жилищных прав граждан»;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Постановление Правительства Российской Федерации от 30.06.2010 №489 «Об утверждении </w:t>
            </w:r>
            <w:r w:rsidR="00DE6CE6" w:rsidRPr="009748FA">
              <w:rPr>
                <w:rFonts w:eastAsia="Calibri"/>
                <w:sz w:val="26"/>
                <w:szCs w:val="26"/>
              </w:rPr>
              <w:t>П</w:t>
            </w:r>
            <w:r w:rsidRPr="009748FA">
              <w:rPr>
                <w:rFonts w:eastAsia="Calibri"/>
                <w:sz w:val="26"/>
                <w:szCs w:val="26"/>
              </w:rPr>
      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09595F" w:rsidRPr="009748FA" w:rsidRDefault="00DE6CE6" w:rsidP="00553D3D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sz w:val="26"/>
                <w:szCs w:val="26"/>
              </w:rPr>
              <w:t xml:space="preserve">Положение о муниципальном жилищном контроле на территории </w:t>
            </w:r>
            <w:r w:rsidR="00553D3D">
              <w:rPr>
                <w:sz w:val="26"/>
                <w:szCs w:val="26"/>
              </w:rPr>
              <w:t>города Азнакаево</w:t>
            </w:r>
            <w:r w:rsidRPr="009748FA">
              <w:rPr>
                <w:sz w:val="26"/>
                <w:szCs w:val="26"/>
              </w:rPr>
              <w:t xml:space="preserve"> Азнакаевского муниципального района, утвержденное решением Совета </w:t>
            </w:r>
            <w:r w:rsidR="00553D3D">
              <w:rPr>
                <w:sz w:val="26"/>
                <w:szCs w:val="26"/>
              </w:rPr>
              <w:t>города Азнакаево Азнакаевского</w:t>
            </w:r>
            <w:r w:rsidRPr="009748FA">
              <w:rPr>
                <w:sz w:val="26"/>
                <w:szCs w:val="26"/>
              </w:rPr>
              <w:t xml:space="preserve"> муниципального района Республики Татарстан </w:t>
            </w:r>
            <w:r w:rsidR="00BF6E58" w:rsidRPr="00BF6E58">
              <w:rPr>
                <w:sz w:val="26"/>
                <w:szCs w:val="26"/>
              </w:rPr>
              <w:t>от 29.11.2021 №56-12 «</w:t>
            </w:r>
            <w:proofErr w:type="gramStart"/>
            <w:r w:rsidR="00BF6E58" w:rsidRPr="00BF6E58">
              <w:rPr>
                <w:sz w:val="26"/>
                <w:szCs w:val="26"/>
              </w:rPr>
              <w:t>О  Положении</w:t>
            </w:r>
            <w:proofErr w:type="gramEnd"/>
            <w:r w:rsidR="00BF6E58" w:rsidRPr="00BF6E58">
              <w:rPr>
                <w:sz w:val="26"/>
                <w:szCs w:val="26"/>
              </w:rPr>
              <w:t xml:space="preserve"> о муниципальном жилищном контроле на территории города Азнакаево Азнакаевского муниципального района Республики Татарстан»</w:t>
            </w:r>
            <w:r w:rsidR="0009595F" w:rsidRPr="009748FA">
              <w:rPr>
                <w:rFonts w:eastAsia="Calibri"/>
                <w:sz w:val="26"/>
                <w:szCs w:val="26"/>
              </w:rPr>
              <w:tab/>
            </w:r>
            <w:r w:rsidR="0009595F" w:rsidRPr="009748FA">
              <w:rPr>
                <w:rFonts w:eastAsia="Calibri"/>
                <w:sz w:val="26"/>
                <w:szCs w:val="26"/>
              </w:rPr>
              <w:tab/>
              <w:t xml:space="preserve"> </w:t>
            </w: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Разработчик программы</w:t>
            </w:r>
          </w:p>
        </w:tc>
        <w:tc>
          <w:tcPr>
            <w:tcW w:w="6380" w:type="dxa"/>
          </w:tcPr>
          <w:p w:rsidR="0009595F" w:rsidRPr="009748FA" w:rsidRDefault="00DE6CE6" w:rsidP="00553D3D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sz w:val="26"/>
                <w:szCs w:val="26"/>
              </w:rPr>
              <w:t xml:space="preserve">Исполнительный комитет </w:t>
            </w:r>
            <w:r w:rsidR="00553D3D">
              <w:rPr>
                <w:sz w:val="26"/>
                <w:szCs w:val="26"/>
              </w:rPr>
              <w:t>города Азнакаево</w:t>
            </w:r>
            <w:r w:rsidRPr="009748FA">
              <w:rPr>
                <w:sz w:val="26"/>
                <w:szCs w:val="26"/>
              </w:rPr>
              <w:t xml:space="preserve"> Азнакаевского муниципального района Республики </w:t>
            </w:r>
            <w:r w:rsidRPr="009748FA">
              <w:rPr>
                <w:sz w:val="26"/>
                <w:szCs w:val="26"/>
              </w:rPr>
              <w:lastRenderedPageBreak/>
              <w:t>Татарстан</w:t>
            </w: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6380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повышение прозрачности системы контрольно-надзорной деятельности при проведении мероприятий по муниципальному жилищному контролю;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жилищного контроля;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увеличение доли законопослушных подконтрольных субъектов.</w:t>
            </w: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Задачи программы</w:t>
            </w:r>
          </w:p>
        </w:tc>
        <w:tc>
          <w:tcPr>
            <w:tcW w:w="6380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09595F" w:rsidRPr="009748FA" w:rsidRDefault="00076FAB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- </w:t>
            </w:r>
            <w:r w:rsidR="0009595F" w:rsidRPr="009748FA">
              <w:rPr>
                <w:rFonts w:eastAsia="Calibri"/>
                <w:sz w:val="26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организация и проведение мониторинга эффективности муниципального жилищного контроля;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</w:t>
            </w:r>
            <w:r w:rsidR="00E30A69" w:rsidRPr="009748FA">
              <w:rPr>
                <w:rFonts w:eastAsia="Calibri"/>
                <w:sz w:val="26"/>
                <w:szCs w:val="26"/>
              </w:rPr>
              <w:t xml:space="preserve"> </w:t>
            </w:r>
            <w:r w:rsidRPr="009748FA">
              <w:rPr>
                <w:rFonts w:eastAsia="Calibri"/>
                <w:sz w:val="26"/>
                <w:szCs w:val="26"/>
              </w:rPr>
              <w:t>создание электронных сервисов, обеспечивающих взаимодействие контрольно-надзорных органов с по</w:t>
            </w:r>
            <w:r w:rsidR="00E30A69" w:rsidRPr="009748FA">
              <w:rPr>
                <w:rFonts w:eastAsia="Calibri"/>
                <w:sz w:val="26"/>
                <w:szCs w:val="26"/>
              </w:rPr>
              <w:t>дконтрольными субъектами, в том</w:t>
            </w:r>
            <w:r w:rsidRPr="009748FA">
              <w:rPr>
                <w:rFonts w:eastAsia="Calibri"/>
                <w:sz w:val="26"/>
                <w:szCs w:val="26"/>
              </w:rPr>
              <w:t xml:space="preserve"> числе проведение профилактических мероприятий;</w:t>
            </w:r>
          </w:p>
          <w:p w:rsidR="0009595F" w:rsidRPr="009748FA" w:rsidRDefault="0009595F" w:rsidP="00E30A69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Сроки и этапы</w:t>
            </w:r>
            <w:r w:rsidR="006D23BE" w:rsidRPr="009748FA">
              <w:rPr>
                <w:rFonts w:eastAsia="Calibri"/>
                <w:sz w:val="26"/>
                <w:szCs w:val="26"/>
              </w:rPr>
              <w:t xml:space="preserve"> </w:t>
            </w:r>
            <w:r w:rsidRPr="009748FA">
              <w:rPr>
                <w:rFonts w:eastAsia="Calibri"/>
                <w:sz w:val="26"/>
                <w:szCs w:val="26"/>
              </w:rPr>
              <w:t>реализации программы</w:t>
            </w:r>
          </w:p>
        </w:tc>
        <w:tc>
          <w:tcPr>
            <w:tcW w:w="6380" w:type="dxa"/>
          </w:tcPr>
          <w:p w:rsidR="0009595F" w:rsidRPr="009748FA" w:rsidRDefault="0009595F" w:rsidP="007D7544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202</w:t>
            </w:r>
            <w:r w:rsidR="007D7544">
              <w:rPr>
                <w:rFonts w:eastAsia="Calibri"/>
                <w:sz w:val="26"/>
                <w:szCs w:val="26"/>
              </w:rPr>
              <w:t>4</w:t>
            </w:r>
            <w:r w:rsidRPr="009748FA">
              <w:rPr>
                <w:rFonts w:eastAsia="Calibri"/>
                <w:sz w:val="26"/>
                <w:szCs w:val="26"/>
              </w:rPr>
              <w:t xml:space="preserve"> год и плановый период 202</w:t>
            </w:r>
            <w:r w:rsidR="007D7544">
              <w:rPr>
                <w:rFonts w:eastAsia="Calibri"/>
                <w:sz w:val="26"/>
                <w:szCs w:val="26"/>
              </w:rPr>
              <w:t>5</w:t>
            </w:r>
            <w:r w:rsidRPr="009748FA">
              <w:rPr>
                <w:rFonts w:eastAsia="Calibri"/>
                <w:sz w:val="26"/>
                <w:szCs w:val="26"/>
              </w:rPr>
              <w:t>-202</w:t>
            </w:r>
            <w:r w:rsidR="007D7544">
              <w:rPr>
                <w:rFonts w:eastAsia="Calibri"/>
                <w:sz w:val="26"/>
                <w:szCs w:val="26"/>
              </w:rPr>
              <w:t>6</w:t>
            </w:r>
            <w:r w:rsidRPr="009748FA">
              <w:rPr>
                <w:rFonts w:eastAsia="Calibri"/>
                <w:sz w:val="26"/>
                <w:szCs w:val="26"/>
              </w:rPr>
              <w:t xml:space="preserve"> </w:t>
            </w:r>
            <w:r w:rsidR="00076FAB" w:rsidRPr="009748FA">
              <w:rPr>
                <w:rFonts w:eastAsia="Calibri"/>
                <w:sz w:val="26"/>
                <w:szCs w:val="26"/>
              </w:rPr>
              <w:t>годов</w:t>
            </w:r>
            <w:r w:rsidRPr="009748FA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380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За счет республиканских и местных бюджетных средств в рамках текущего финансирования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9595F" w:rsidRPr="009748FA" w:rsidTr="006D23BE"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Ожидаемые конечные результаты реализации </w:t>
            </w:r>
            <w:r w:rsidRPr="009748FA">
              <w:rPr>
                <w:rFonts w:eastAsia="Calibri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380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lastRenderedPageBreak/>
              <w:t>- профилактика нарушений муниципального жилищного контроля;</w:t>
            </w:r>
            <w:r w:rsidRPr="009748FA">
              <w:rPr>
                <w:rFonts w:eastAsia="Calibri"/>
                <w:sz w:val="26"/>
                <w:szCs w:val="26"/>
              </w:rPr>
              <w:tab/>
            </w:r>
            <w:r w:rsidRPr="009748FA">
              <w:rPr>
                <w:rFonts w:eastAsia="Calibri"/>
                <w:sz w:val="26"/>
                <w:szCs w:val="26"/>
              </w:rPr>
              <w:tab/>
            </w:r>
            <w:r w:rsidRPr="009748FA">
              <w:rPr>
                <w:rFonts w:eastAsia="Calibri"/>
                <w:sz w:val="26"/>
                <w:szCs w:val="26"/>
              </w:rPr>
              <w:tab/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lastRenderedPageBreak/>
              <w:t xml:space="preserve">- увеличение доли законопослушных подконтрольных субъектов; 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развитие системы профилактических мероприятий контрольно-надзорного органа;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внедрение различных способов профилактики;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разработка и внедрение технологий профилактической работы внутри контрольно-надзорного органа;</w:t>
            </w:r>
            <w:r w:rsidRPr="009748FA">
              <w:rPr>
                <w:rFonts w:eastAsia="Calibri"/>
                <w:sz w:val="26"/>
                <w:szCs w:val="26"/>
              </w:rPr>
              <w:tab/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разработка образцов эффективного, законопослушного поведения подконтрольных субъектов;</w:t>
            </w:r>
            <w:r w:rsidRPr="009748FA">
              <w:rPr>
                <w:rFonts w:eastAsia="Calibri"/>
                <w:sz w:val="26"/>
                <w:szCs w:val="26"/>
              </w:rPr>
              <w:tab/>
            </w:r>
            <w:r w:rsidRPr="009748FA">
              <w:rPr>
                <w:rFonts w:eastAsia="Calibri"/>
                <w:sz w:val="26"/>
                <w:szCs w:val="26"/>
              </w:rPr>
              <w:tab/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повышение прозрачности деятельности контрольно-надзорного органа;</w:t>
            </w:r>
            <w:r w:rsidRPr="009748FA">
              <w:rPr>
                <w:rFonts w:eastAsia="Calibri"/>
                <w:sz w:val="26"/>
                <w:szCs w:val="26"/>
              </w:rPr>
              <w:tab/>
            </w:r>
            <w:r w:rsidRPr="009748FA">
              <w:rPr>
                <w:rFonts w:eastAsia="Calibri"/>
                <w:sz w:val="26"/>
                <w:szCs w:val="26"/>
              </w:rPr>
              <w:tab/>
            </w:r>
            <w:r w:rsidRPr="009748FA">
              <w:rPr>
                <w:rFonts w:eastAsia="Calibri"/>
                <w:sz w:val="26"/>
                <w:szCs w:val="26"/>
              </w:rPr>
              <w:tab/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повышение уровня правовой грамотности подконтрольных субъектов;</w:t>
            </w:r>
            <w:r w:rsidRPr="009748FA">
              <w:rPr>
                <w:rFonts w:eastAsia="Calibri"/>
                <w:sz w:val="26"/>
                <w:szCs w:val="26"/>
              </w:rPr>
              <w:tab/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 мотивация подконтрольных субъектов к добросовестному поведению;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  повышение эффект</w:t>
            </w:r>
            <w:r w:rsidR="00076FAB" w:rsidRPr="009748FA">
              <w:rPr>
                <w:rFonts w:eastAsia="Calibri"/>
                <w:sz w:val="26"/>
                <w:szCs w:val="26"/>
              </w:rPr>
              <w:t>ивности профилактической работы</w:t>
            </w:r>
            <w:r w:rsidRPr="009748FA">
              <w:rPr>
                <w:rFonts w:eastAsia="Calibri"/>
                <w:sz w:val="26"/>
                <w:szCs w:val="26"/>
              </w:rPr>
              <w:t xml:space="preserve"> по предупреждению нарушений на территори</w:t>
            </w:r>
            <w:r w:rsidR="00076FAB" w:rsidRPr="009748FA">
              <w:rPr>
                <w:rFonts w:eastAsia="Calibri"/>
                <w:sz w:val="26"/>
                <w:szCs w:val="26"/>
              </w:rPr>
              <w:t xml:space="preserve">и </w:t>
            </w:r>
            <w:r w:rsidR="00475725">
              <w:rPr>
                <w:rFonts w:eastAsia="Calibri"/>
                <w:sz w:val="26"/>
                <w:szCs w:val="26"/>
              </w:rPr>
              <w:t xml:space="preserve">города Азнакаево </w:t>
            </w:r>
            <w:r w:rsidRPr="009748FA">
              <w:rPr>
                <w:rFonts w:eastAsia="Calibri"/>
                <w:sz w:val="26"/>
                <w:szCs w:val="26"/>
              </w:rPr>
              <w:t xml:space="preserve">Азнакаевского муниципального района </w:t>
            </w:r>
            <w:r w:rsidR="00076FAB" w:rsidRPr="009748FA">
              <w:rPr>
                <w:rFonts w:eastAsia="Calibri"/>
                <w:sz w:val="26"/>
                <w:szCs w:val="26"/>
              </w:rPr>
              <w:t>Р</w:t>
            </w:r>
            <w:r w:rsidR="00076FAB" w:rsidRPr="009748FA">
              <w:rPr>
                <w:sz w:val="26"/>
                <w:szCs w:val="26"/>
                <w:lang w:eastAsia="en-US"/>
              </w:rPr>
              <w:t>еспублики Татарстан</w:t>
            </w:r>
            <w:r w:rsidR="00076FAB" w:rsidRPr="009748FA">
              <w:rPr>
                <w:rFonts w:eastAsia="Calibri"/>
                <w:sz w:val="26"/>
                <w:szCs w:val="26"/>
              </w:rPr>
              <w:t xml:space="preserve"> </w:t>
            </w:r>
            <w:r w:rsidRPr="009748FA">
              <w:rPr>
                <w:rFonts w:eastAsia="Calibri"/>
                <w:sz w:val="26"/>
                <w:szCs w:val="26"/>
              </w:rPr>
              <w:t>требований законодательства;</w:t>
            </w:r>
          </w:p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-  улучшение информационной обеспеченности </w:t>
            </w:r>
            <w:r w:rsidR="00475725">
              <w:rPr>
                <w:rFonts w:eastAsia="Calibri"/>
                <w:sz w:val="26"/>
                <w:szCs w:val="26"/>
              </w:rPr>
              <w:t>города Азнакаево</w:t>
            </w:r>
            <w:r w:rsidR="00076FAB" w:rsidRPr="009748FA">
              <w:rPr>
                <w:rFonts w:eastAsia="Calibri"/>
                <w:sz w:val="26"/>
                <w:szCs w:val="26"/>
              </w:rPr>
              <w:t xml:space="preserve"> Азнакаевского муниципального района Р</w:t>
            </w:r>
            <w:r w:rsidR="00076FAB" w:rsidRPr="009748FA">
              <w:rPr>
                <w:sz w:val="26"/>
                <w:szCs w:val="26"/>
                <w:lang w:eastAsia="en-US"/>
              </w:rPr>
              <w:t>еспублики Татарстан</w:t>
            </w:r>
            <w:r w:rsidRPr="009748FA">
              <w:rPr>
                <w:rFonts w:eastAsia="Calibri"/>
                <w:sz w:val="26"/>
                <w:szCs w:val="26"/>
              </w:rPr>
              <w:t xml:space="preserve"> по профилактике и предупреждению нарушений законодательства;</w:t>
            </w:r>
          </w:p>
          <w:p w:rsidR="0009595F" w:rsidRPr="009748FA" w:rsidRDefault="0009595F" w:rsidP="00475725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>-  уменьшение общего числа нарушений требований законодательства, выявленных посредством организации и проведения проверок на терр</w:t>
            </w:r>
            <w:r w:rsidR="00076FAB" w:rsidRPr="009748FA">
              <w:rPr>
                <w:rFonts w:eastAsia="Calibri"/>
                <w:sz w:val="26"/>
                <w:szCs w:val="26"/>
              </w:rPr>
              <w:t>итории</w:t>
            </w:r>
            <w:r w:rsidRPr="009748FA">
              <w:rPr>
                <w:rFonts w:eastAsia="Calibri"/>
                <w:sz w:val="26"/>
                <w:szCs w:val="26"/>
              </w:rPr>
              <w:t xml:space="preserve"> </w:t>
            </w:r>
            <w:r w:rsidR="00475725">
              <w:rPr>
                <w:rFonts w:eastAsia="Calibri"/>
                <w:sz w:val="26"/>
                <w:szCs w:val="26"/>
              </w:rPr>
              <w:t>города Азнакаево</w:t>
            </w:r>
            <w:r w:rsidR="00076FAB" w:rsidRPr="009748FA">
              <w:rPr>
                <w:rFonts w:eastAsia="Calibri"/>
                <w:sz w:val="26"/>
                <w:szCs w:val="26"/>
              </w:rPr>
              <w:t xml:space="preserve"> Азнакаевского муниципального района Р</w:t>
            </w:r>
            <w:r w:rsidR="00076FAB" w:rsidRPr="009748FA">
              <w:rPr>
                <w:sz w:val="26"/>
                <w:szCs w:val="26"/>
                <w:lang w:eastAsia="en-US"/>
              </w:rPr>
              <w:t>еспублики Татарстан</w:t>
            </w:r>
            <w:r w:rsidRPr="009748FA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9595F" w:rsidRPr="009748FA" w:rsidTr="006D23B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191" w:type="dxa"/>
          </w:tcPr>
          <w:p w:rsidR="0009595F" w:rsidRPr="009748FA" w:rsidRDefault="0009595F" w:rsidP="006D23BE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6380" w:type="dxa"/>
          </w:tcPr>
          <w:p w:rsidR="0009595F" w:rsidRPr="009748FA" w:rsidRDefault="0009595F" w:rsidP="00475725">
            <w:pPr>
              <w:jc w:val="both"/>
              <w:rPr>
                <w:rFonts w:eastAsia="Calibri"/>
                <w:sz w:val="26"/>
                <w:szCs w:val="26"/>
              </w:rPr>
            </w:pPr>
            <w:r w:rsidRPr="009748FA">
              <w:rPr>
                <w:rFonts w:eastAsia="Calibri"/>
                <w:sz w:val="26"/>
                <w:szCs w:val="26"/>
              </w:rPr>
              <w:t xml:space="preserve">В рамках функции осуществления муниципального </w:t>
            </w:r>
            <w:r w:rsidR="00076FAB" w:rsidRPr="009748FA">
              <w:rPr>
                <w:rFonts w:eastAsia="Calibri"/>
                <w:sz w:val="26"/>
                <w:szCs w:val="26"/>
              </w:rPr>
              <w:t>жилищного контроля на территории</w:t>
            </w:r>
            <w:r w:rsidRPr="009748FA">
              <w:rPr>
                <w:rFonts w:eastAsia="Calibri"/>
                <w:sz w:val="26"/>
                <w:szCs w:val="26"/>
              </w:rPr>
              <w:t xml:space="preserve"> </w:t>
            </w:r>
            <w:r w:rsidR="00076FAB" w:rsidRPr="009748FA"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="00475725">
              <w:rPr>
                <w:rFonts w:eastAsia="Calibri"/>
                <w:sz w:val="26"/>
                <w:szCs w:val="26"/>
              </w:rPr>
              <w:t>города Азнакаево</w:t>
            </w:r>
            <w:r w:rsidR="00076FAB" w:rsidRPr="009748FA">
              <w:rPr>
                <w:rFonts w:eastAsia="Calibri"/>
                <w:sz w:val="26"/>
                <w:szCs w:val="26"/>
              </w:rPr>
              <w:t xml:space="preserve"> Азнакаевского муниципального района Р</w:t>
            </w:r>
            <w:r w:rsidR="00076FAB" w:rsidRPr="009748FA">
              <w:rPr>
                <w:sz w:val="26"/>
                <w:szCs w:val="26"/>
                <w:lang w:eastAsia="en-US"/>
              </w:rPr>
              <w:t>еспублики Татарстан</w:t>
            </w:r>
            <w:r w:rsidRPr="009748FA">
              <w:rPr>
                <w:rFonts w:eastAsia="Calibri"/>
                <w:sz w:val="26"/>
                <w:szCs w:val="26"/>
              </w:rPr>
              <w:t xml:space="preserve"> самостоятельные сферы регулирования не выделены, </w:t>
            </w:r>
            <w:r w:rsidR="00076FAB" w:rsidRPr="009748FA">
              <w:rPr>
                <w:rFonts w:eastAsia="Calibri"/>
                <w:sz w:val="26"/>
                <w:szCs w:val="26"/>
              </w:rPr>
              <w:t>программа не имеет подпрограмм.</w:t>
            </w:r>
            <w:r w:rsidRPr="009748FA">
              <w:rPr>
                <w:rFonts w:eastAsia="Calibri"/>
                <w:sz w:val="26"/>
                <w:szCs w:val="26"/>
              </w:rPr>
              <w:tab/>
            </w:r>
          </w:p>
        </w:tc>
      </w:tr>
    </w:tbl>
    <w:p w:rsidR="0009595F" w:rsidRPr="009748FA" w:rsidRDefault="0009595F" w:rsidP="0009595F">
      <w:pPr>
        <w:jc w:val="both"/>
        <w:rPr>
          <w:rFonts w:eastAsia="Calibri"/>
          <w:b/>
          <w:bCs/>
          <w:sz w:val="26"/>
          <w:szCs w:val="26"/>
        </w:rPr>
      </w:pPr>
      <w:r w:rsidRPr="009748FA">
        <w:rPr>
          <w:rFonts w:eastAsia="Calibri"/>
          <w:b/>
          <w:bCs/>
          <w:sz w:val="26"/>
          <w:szCs w:val="26"/>
        </w:rPr>
        <w:t xml:space="preserve">    </w:t>
      </w:r>
    </w:p>
    <w:p w:rsidR="0009595F" w:rsidRPr="009748FA" w:rsidRDefault="0009595F" w:rsidP="00076FAB">
      <w:pPr>
        <w:jc w:val="center"/>
        <w:rPr>
          <w:rFonts w:eastAsia="Calibri"/>
          <w:b/>
          <w:bCs/>
          <w:sz w:val="26"/>
          <w:szCs w:val="26"/>
        </w:rPr>
      </w:pPr>
      <w:r w:rsidRPr="009748FA">
        <w:rPr>
          <w:rFonts w:eastAsia="Calibri"/>
          <w:b/>
          <w:bCs/>
          <w:sz w:val="26"/>
          <w:szCs w:val="26"/>
        </w:rPr>
        <w:t>Раздел 1. Анализ и оценка состояния подконтрольной сферы</w:t>
      </w:r>
    </w:p>
    <w:p w:rsidR="00076FAB" w:rsidRPr="009748FA" w:rsidRDefault="00076FAB" w:rsidP="00076FAB">
      <w:pPr>
        <w:jc w:val="center"/>
        <w:rPr>
          <w:rFonts w:eastAsia="Calibri"/>
          <w:b/>
          <w:bCs/>
          <w:sz w:val="26"/>
          <w:szCs w:val="26"/>
          <w:vertAlign w:val="superscript"/>
        </w:rPr>
      </w:pPr>
    </w:p>
    <w:p w:rsidR="0009595F" w:rsidRPr="009748FA" w:rsidRDefault="00076FAB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sz w:val="26"/>
          <w:szCs w:val="26"/>
          <w:lang w:eastAsia="en-US"/>
        </w:rPr>
        <w:t xml:space="preserve">Муниципальный жилищный контроль осуществляется Исполнительным комитетом </w:t>
      </w:r>
      <w:r w:rsidR="00475725">
        <w:rPr>
          <w:sz w:val="26"/>
          <w:szCs w:val="26"/>
          <w:lang w:eastAsia="en-US"/>
        </w:rPr>
        <w:t>города Азнакаево</w:t>
      </w:r>
      <w:r w:rsidRPr="009748FA">
        <w:rPr>
          <w:sz w:val="26"/>
          <w:szCs w:val="26"/>
          <w:lang w:eastAsia="en-US"/>
        </w:rPr>
        <w:t xml:space="preserve"> Азнакаевского муниципального района Республики Татарстан </w:t>
      </w:r>
      <w:r w:rsidR="00B73E4B" w:rsidRPr="009748FA">
        <w:rPr>
          <w:sz w:val="26"/>
          <w:szCs w:val="26"/>
          <w:lang w:eastAsia="en-US"/>
        </w:rPr>
        <w:t xml:space="preserve">(далее – Исполнительный комитет) </w:t>
      </w:r>
      <w:r w:rsidRPr="009748FA">
        <w:rPr>
          <w:sz w:val="26"/>
          <w:szCs w:val="26"/>
          <w:lang w:eastAsia="en-US"/>
        </w:rPr>
        <w:t>в соответствии со статьей 20 Жилищного кодекса Российской Федерации</w:t>
      </w:r>
      <w:r w:rsidR="0009595F" w:rsidRPr="009748FA">
        <w:rPr>
          <w:rFonts w:eastAsia="Calibri"/>
          <w:sz w:val="26"/>
          <w:szCs w:val="26"/>
        </w:rPr>
        <w:t>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Предметом </w:t>
      </w:r>
      <w:r w:rsidR="00076FAB" w:rsidRPr="009748FA">
        <w:rPr>
          <w:rFonts w:eastAsia="Calibri"/>
          <w:sz w:val="26"/>
          <w:szCs w:val="26"/>
        </w:rPr>
        <w:t>муниципального жилищного контроля</w:t>
      </w:r>
      <w:r w:rsidRPr="009748FA">
        <w:rPr>
          <w:rFonts w:eastAsia="Calibri"/>
          <w:sz w:val="26"/>
          <w:szCs w:val="26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требований, установленных муниципальными правовыми актами. 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На официальном сайте Азнакаевского муниципального района в информационно - </w:t>
      </w:r>
      <w:r w:rsidRPr="009748FA">
        <w:rPr>
          <w:rFonts w:eastAsia="Calibri"/>
          <w:sz w:val="26"/>
          <w:szCs w:val="26"/>
        </w:rPr>
        <w:lastRenderedPageBreak/>
        <w:t xml:space="preserve">телекоммуникационной сети «Интернет» </w:t>
      </w:r>
      <w:r w:rsidRPr="009748FA">
        <w:rPr>
          <w:rFonts w:eastAsia="Calibri"/>
          <w:sz w:val="26"/>
          <w:szCs w:val="26"/>
          <w:lang w:val="en-US"/>
        </w:rPr>
        <w:t>http</w:t>
      </w:r>
      <w:r w:rsidRPr="009748FA">
        <w:rPr>
          <w:rFonts w:eastAsia="Calibri"/>
          <w:sz w:val="26"/>
          <w:szCs w:val="26"/>
        </w:rPr>
        <w:t>.//</w:t>
      </w:r>
      <w:r w:rsidRPr="009748FA">
        <w:rPr>
          <w:rFonts w:eastAsia="Calibri"/>
          <w:sz w:val="26"/>
          <w:szCs w:val="26"/>
          <w:lang w:val="en-US"/>
        </w:rPr>
        <w:t>aznakayevo</w:t>
      </w:r>
      <w:r w:rsidRPr="009748FA">
        <w:rPr>
          <w:rFonts w:eastAsia="Calibri"/>
          <w:sz w:val="26"/>
          <w:szCs w:val="26"/>
        </w:rPr>
        <w:t>.</w:t>
      </w:r>
      <w:r w:rsidRPr="009748FA">
        <w:rPr>
          <w:rFonts w:eastAsia="Calibri"/>
          <w:sz w:val="26"/>
          <w:szCs w:val="26"/>
          <w:lang w:val="en-US"/>
        </w:rPr>
        <w:t>tatar</w:t>
      </w:r>
      <w:r w:rsidR="00313133" w:rsidRPr="009748FA">
        <w:rPr>
          <w:rFonts w:eastAsia="Calibri"/>
          <w:sz w:val="26"/>
          <w:szCs w:val="26"/>
          <w:lang w:val="en-US"/>
        </w:rPr>
        <w:t>stan</w:t>
      </w:r>
      <w:r w:rsidRPr="009748FA">
        <w:rPr>
          <w:rFonts w:eastAsia="Calibri"/>
          <w:sz w:val="26"/>
          <w:szCs w:val="26"/>
        </w:rPr>
        <w:t>.</w:t>
      </w:r>
      <w:r w:rsidRPr="009748FA">
        <w:rPr>
          <w:rFonts w:eastAsia="Calibri"/>
          <w:sz w:val="26"/>
          <w:szCs w:val="26"/>
          <w:lang w:val="en-US"/>
        </w:rPr>
        <w:t>ru</w:t>
      </w:r>
      <w:r w:rsidRPr="009748FA">
        <w:rPr>
          <w:rFonts w:eastAsia="Calibri"/>
          <w:sz w:val="26"/>
          <w:szCs w:val="26"/>
        </w:rPr>
        <w:t xml:space="preserve"> в разделе </w:t>
      </w:r>
      <w:r w:rsidR="00313133" w:rsidRPr="009748FA">
        <w:rPr>
          <w:rFonts w:eastAsia="Calibri"/>
          <w:sz w:val="26"/>
          <w:szCs w:val="26"/>
        </w:rPr>
        <w:t>«М</w:t>
      </w:r>
      <w:r w:rsidRPr="009748FA">
        <w:rPr>
          <w:rFonts w:eastAsia="Calibri"/>
          <w:sz w:val="26"/>
          <w:szCs w:val="26"/>
        </w:rPr>
        <w:t>униципальный контроль</w:t>
      </w:r>
      <w:r w:rsidR="00313133" w:rsidRPr="009748FA">
        <w:rPr>
          <w:rFonts w:eastAsia="Calibri"/>
          <w:sz w:val="26"/>
          <w:szCs w:val="26"/>
        </w:rPr>
        <w:t xml:space="preserve">» </w:t>
      </w:r>
      <w:r w:rsidRPr="009748FA">
        <w:rPr>
          <w:rFonts w:eastAsia="Calibri"/>
          <w:sz w:val="26"/>
          <w:szCs w:val="26"/>
        </w:rPr>
        <w:t>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требований стандартов раскрытия информации, обусловленных недостаточным пониманием обязательных требований.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</w:p>
    <w:p w:rsidR="0009595F" w:rsidRPr="009748FA" w:rsidRDefault="0009595F" w:rsidP="0009595F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9748FA">
        <w:rPr>
          <w:rFonts w:eastAsia="Calibri"/>
          <w:b/>
          <w:bCs/>
          <w:sz w:val="26"/>
          <w:szCs w:val="26"/>
        </w:rPr>
        <w:t xml:space="preserve">Раздел 2. Цели и задачи </w:t>
      </w:r>
      <w:r w:rsidR="00313133" w:rsidRPr="009748FA">
        <w:rPr>
          <w:rFonts w:eastAsia="Calibri"/>
          <w:b/>
          <w:bCs/>
          <w:sz w:val="26"/>
          <w:szCs w:val="26"/>
        </w:rPr>
        <w:t xml:space="preserve">реализации программы </w:t>
      </w:r>
      <w:r w:rsidRPr="009748FA">
        <w:rPr>
          <w:rFonts w:eastAsia="Calibri"/>
          <w:b/>
          <w:bCs/>
          <w:sz w:val="26"/>
          <w:szCs w:val="26"/>
        </w:rPr>
        <w:t>профилакти</w:t>
      </w:r>
      <w:r w:rsidR="00313133" w:rsidRPr="009748FA">
        <w:rPr>
          <w:rFonts w:eastAsia="Calibri"/>
          <w:b/>
          <w:bCs/>
          <w:sz w:val="26"/>
          <w:szCs w:val="26"/>
        </w:rPr>
        <w:t>ки</w:t>
      </w:r>
      <w:r w:rsidRPr="009748FA">
        <w:rPr>
          <w:rFonts w:eastAsia="Calibri"/>
          <w:b/>
          <w:bCs/>
          <w:sz w:val="26"/>
          <w:szCs w:val="26"/>
        </w:rPr>
        <w:t>, а также целевых индикаторов и показателей качества и результативности программы</w:t>
      </w:r>
    </w:p>
    <w:p w:rsidR="00076FAB" w:rsidRPr="009748FA" w:rsidRDefault="00076FAB" w:rsidP="0009595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09595F" w:rsidRPr="009748FA" w:rsidRDefault="0009595F" w:rsidP="0009595F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Срок реализации программы: 202</w:t>
      </w:r>
      <w:r w:rsidR="007D7544">
        <w:rPr>
          <w:rFonts w:eastAsia="Calibri"/>
          <w:sz w:val="26"/>
          <w:szCs w:val="26"/>
        </w:rPr>
        <w:t>4</w:t>
      </w:r>
      <w:r w:rsidRPr="009748FA">
        <w:rPr>
          <w:rFonts w:eastAsia="Calibri"/>
          <w:sz w:val="26"/>
          <w:szCs w:val="26"/>
        </w:rPr>
        <w:t xml:space="preserve"> год и на плановый период 202</w:t>
      </w:r>
      <w:r w:rsidR="007D7544">
        <w:rPr>
          <w:rFonts w:eastAsia="Calibri"/>
          <w:sz w:val="26"/>
          <w:szCs w:val="26"/>
        </w:rPr>
        <w:t>5</w:t>
      </w:r>
      <w:r w:rsidR="0027682F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- 202</w:t>
      </w:r>
      <w:r w:rsidR="007D7544">
        <w:rPr>
          <w:rFonts w:eastAsia="Calibri"/>
          <w:sz w:val="26"/>
          <w:szCs w:val="26"/>
        </w:rPr>
        <w:t>6</w:t>
      </w:r>
      <w:r w:rsidRPr="009748FA">
        <w:rPr>
          <w:rFonts w:eastAsia="Calibri"/>
          <w:sz w:val="26"/>
          <w:szCs w:val="26"/>
        </w:rPr>
        <w:t xml:space="preserve"> г</w:t>
      </w:r>
      <w:r w:rsidR="00313133" w:rsidRPr="009748FA">
        <w:rPr>
          <w:rFonts w:eastAsia="Calibri"/>
          <w:sz w:val="26"/>
          <w:szCs w:val="26"/>
        </w:rPr>
        <w:t>одов</w:t>
      </w:r>
      <w:r w:rsidRPr="009748FA">
        <w:rPr>
          <w:rFonts w:eastAsia="Calibri"/>
          <w:sz w:val="26"/>
          <w:szCs w:val="26"/>
        </w:rPr>
        <w:t>.</w:t>
      </w:r>
    </w:p>
    <w:p w:rsidR="0009595F" w:rsidRPr="009748FA" w:rsidRDefault="0009595F" w:rsidP="0009595F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Целью муниципального жилищного контроля является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требований, установленных муниципальными правовыми актами к:</w:t>
      </w:r>
    </w:p>
    <w:p w:rsidR="0009595F" w:rsidRPr="009748FA" w:rsidRDefault="0009595F" w:rsidP="0009595F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использованию,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9595F" w:rsidRPr="009748FA" w:rsidRDefault="0009595F" w:rsidP="0009595F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надлежащему содержанию и ремонту общего имущества собственников помещений в многоквартирных домах,</w:t>
      </w:r>
      <w:r w:rsidRPr="009748FA">
        <w:rPr>
          <w:rFonts w:eastAsia="Calibri"/>
          <w:sz w:val="26"/>
          <w:szCs w:val="26"/>
          <w:lang w:val="tt-RU"/>
        </w:rPr>
        <w:t xml:space="preserve"> </w:t>
      </w:r>
      <w:r w:rsidRPr="009748FA">
        <w:rPr>
          <w:rFonts w:eastAsia="Calibri"/>
          <w:sz w:val="26"/>
          <w:szCs w:val="26"/>
        </w:rPr>
        <w:t>в которых имеются жилые помещения, находящиеся в собственности муниципального образования;</w:t>
      </w:r>
    </w:p>
    <w:p w:rsidR="0009595F" w:rsidRPr="009748FA" w:rsidRDefault="0009595F" w:rsidP="0009595F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домах, находящихся в собственности муниципального образования;</w:t>
      </w:r>
    </w:p>
    <w:p w:rsidR="0009595F" w:rsidRPr="009748FA" w:rsidRDefault="0009595F" w:rsidP="0009595F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  <w:lang w:val="tt-RU"/>
        </w:rPr>
        <w:t>-</w:t>
      </w:r>
      <w:r w:rsidRPr="009748FA">
        <w:rPr>
          <w:rFonts w:eastAsia="Calibri"/>
          <w:sz w:val="26"/>
          <w:szCs w:val="26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энергетической эффективности и оснащенности помещений в многоквартирных домах, в которых имеются жилые помещения, находящиеся в собственности муниципального образования, и жилых домов, находящихся в собственности муниципального образования, приборами учета используемых энергетических ресурсов.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Профилактика нарушений в области муниципального жилищного контроля – </w:t>
      </w:r>
      <w:r w:rsidR="00313133" w:rsidRPr="009748FA">
        <w:rPr>
          <w:sz w:val="26"/>
          <w:szCs w:val="26"/>
        </w:rPr>
        <w:t xml:space="preserve">это системно организованная деятельность органов местного самоуправления </w:t>
      </w:r>
      <w:r w:rsidR="00475725">
        <w:rPr>
          <w:sz w:val="26"/>
          <w:szCs w:val="26"/>
        </w:rPr>
        <w:t>города Азнакаево</w:t>
      </w:r>
      <w:r w:rsidR="00313133" w:rsidRPr="009748FA">
        <w:rPr>
          <w:sz w:val="26"/>
          <w:szCs w:val="26"/>
        </w:rPr>
        <w:t xml:space="preserve"> Азнакаевского муниципального района и органов местного самоуправления муниципального образования «Азнакаевский муниципальный район» по комплексной реализации мер организационного, информационного, правового и иного характера, направленных на достижение следующих основных целей</w:t>
      </w:r>
      <w:r w:rsidRPr="009748FA">
        <w:rPr>
          <w:rFonts w:eastAsia="Calibri"/>
          <w:sz w:val="26"/>
          <w:szCs w:val="26"/>
        </w:rPr>
        <w:t xml:space="preserve">: 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повышение прозрачности системы контрольно-надзорной деятельности при проведении мероприятий по муниципальному контролю в области муниципального жилищного контроля;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предупреждение нарушений юридическими лицами и индивидуальными предпринима</w:t>
      </w:r>
      <w:r w:rsidR="00313133" w:rsidRPr="009748FA">
        <w:rPr>
          <w:rFonts w:eastAsia="Calibri"/>
          <w:sz w:val="26"/>
          <w:szCs w:val="26"/>
        </w:rPr>
        <w:t xml:space="preserve">телями обязательных требований </w:t>
      </w:r>
      <w:r w:rsidRPr="009748FA">
        <w:rPr>
          <w:rFonts w:eastAsia="Calibri"/>
          <w:sz w:val="26"/>
          <w:szCs w:val="26"/>
        </w:rPr>
        <w:t>законодательства в области муниципального жилищного контроля;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lastRenderedPageBreak/>
        <w:t>- создание инфраструктуры профилактики рисков нарушений;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снижение административной нагрузки на подконтрольные субъекты;</w:t>
      </w:r>
    </w:p>
    <w:p w:rsidR="00313133" w:rsidRPr="009748FA" w:rsidRDefault="0009595F" w:rsidP="00313133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формирование социально ответственного, добросовестного, правового поведения  юридических лиц и индивидуальных предпринимателей.</w:t>
      </w:r>
    </w:p>
    <w:p w:rsidR="0009595F" w:rsidRPr="009748FA" w:rsidRDefault="0009595F" w:rsidP="00313133">
      <w:pPr>
        <w:ind w:firstLine="708"/>
        <w:jc w:val="both"/>
        <w:rPr>
          <w:rFonts w:eastAsia="Calibri"/>
          <w:i/>
          <w:iCs/>
          <w:sz w:val="26"/>
          <w:szCs w:val="26"/>
        </w:rPr>
      </w:pPr>
      <w:r w:rsidRPr="009748FA">
        <w:rPr>
          <w:rFonts w:eastAsia="Calibri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09595F" w:rsidRPr="009748FA" w:rsidRDefault="00313133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- выявление причин, факторов </w:t>
      </w:r>
      <w:r w:rsidR="0009595F" w:rsidRPr="009748FA">
        <w:rPr>
          <w:rFonts w:eastAsia="Calibri"/>
          <w:sz w:val="26"/>
          <w:szCs w:val="26"/>
        </w:rPr>
        <w:t>и условий, способствующих нарушению  обязательных  требований, определение способов устранения или снижения рисков их возникновения;</w:t>
      </w:r>
    </w:p>
    <w:p w:rsidR="00313133" w:rsidRPr="009748FA" w:rsidRDefault="0009595F" w:rsidP="00313133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устранение</w:t>
      </w:r>
      <w:r w:rsidR="00313133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причин,</w:t>
      </w:r>
      <w:r w:rsidR="00313133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факторов</w:t>
      </w:r>
      <w:r w:rsidR="00313133" w:rsidRPr="009748FA">
        <w:rPr>
          <w:rFonts w:eastAsia="Calibri"/>
          <w:sz w:val="26"/>
          <w:szCs w:val="26"/>
        </w:rPr>
        <w:t xml:space="preserve"> и </w:t>
      </w:r>
      <w:r w:rsidRPr="009748FA">
        <w:rPr>
          <w:rFonts w:eastAsia="Calibri"/>
          <w:sz w:val="26"/>
          <w:szCs w:val="26"/>
        </w:rPr>
        <w:t>условий,</w:t>
      </w:r>
      <w:r w:rsidR="00313133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способствующих</w:t>
      </w:r>
      <w:r w:rsidR="00313133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возможному    нарушению обязательных требований;</w:t>
      </w:r>
    </w:p>
    <w:p w:rsidR="0009595F" w:rsidRPr="009748FA" w:rsidRDefault="0009595F" w:rsidP="00313133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  установление   и   оценка   зависимости   видов,   форм и интенсивности</w:t>
      </w:r>
      <w:r w:rsidRPr="009748FA">
        <w:rPr>
          <w:rFonts w:eastAsia="Calibri"/>
          <w:sz w:val="26"/>
          <w:szCs w:val="26"/>
        </w:rPr>
        <w:tab/>
      </w:r>
      <w:r w:rsidR="00313133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профилактических мероприятий</w:t>
      </w:r>
      <w:r w:rsidR="00313133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В случае выявления при проведении проверки нарушений обязательных требований должностные лица органа муниципального контроля в пределах полномочий, предусмотренных законодательством, принимают меры по контролю за устранением выявленны</w:t>
      </w:r>
      <w:r w:rsidR="00FA4EAD" w:rsidRPr="009748FA">
        <w:rPr>
          <w:rFonts w:eastAsia="Calibri"/>
          <w:sz w:val="26"/>
          <w:szCs w:val="26"/>
        </w:rPr>
        <w:t xml:space="preserve">х нарушений, их предупреждению, </w:t>
      </w:r>
      <w:r w:rsidRPr="009748FA">
        <w:rPr>
          <w:rFonts w:eastAsia="Calibri"/>
          <w:sz w:val="26"/>
          <w:szCs w:val="26"/>
        </w:rPr>
        <w:t>а также меры по привлечению лиц, допустивших выявленные нарушения, к ответственности.</w:t>
      </w:r>
    </w:p>
    <w:p w:rsidR="00FA4EAD" w:rsidRPr="009748FA" w:rsidRDefault="00FA4EAD" w:rsidP="0009595F">
      <w:pPr>
        <w:ind w:firstLine="708"/>
        <w:jc w:val="both"/>
        <w:rPr>
          <w:rFonts w:eastAsia="Calibri"/>
          <w:sz w:val="26"/>
          <w:szCs w:val="26"/>
        </w:rPr>
      </w:pPr>
    </w:p>
    <w:p w:rsidR="0009595F" w:rsidRPr="009748FA" w:rsidRDefault="0009595F" w:rsidP="00FA4EAD">
      <w:pPr>
        <w:ind w:firstLine="708"/>
        <w:jc w:val="center"/>
        <w:rPr>
          <w:rFonts w:eastAsia="Calibri"/>
          <w:b/>
          <w:sz w:val="26"/>
          <w:szCs w:val="26"/>
        </w:rPr>
      </w:pPr>
      <w:r w:rsidRPr="009748FA">
        <w:rPr>
          <w:rFonts w:eastAsia="Calibri"/>
          <w:b/>
          <w:sz w:val="26"/>
          <w:szCs w:val="26"/>
        </w:rPr>
        <w:t>Первый этап реализации программы (202</w:t>
      </w:r>
      <w:r w:rsidR="007D7544">
        <w:rPr>
          <w:rFonts w:eastAsia="Calibri"/>
          <w:b/>
          <w:sz w:val="26"/>
          <w:szCs w:val="26"/>
        </w:rPr>
        <w:t>4</w:t>
      </w:r>
      <w:r w:rsidRPr="009748FA">
        <w:rPr>
          <w:rFonts w:eastAsia="Calibri"/>
          <w:b/>
          <w:sz w:val="26"/>
          <w:szCs w:val="26"/>
        </w:rPr>
        <w:t xml:space="preserve"> год):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муниципального контроля в области муниципального жилищного контроля;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доработка официального сайта Азнакаевского муниципального района в соответствии со Стандартом комплексной профилактики;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</w:t>
      </w:r>
      <w:r w:rsidR="00FA4EAD" w:rsidRPr="009748FA">
        <w:rPr>
          <w:rFonts w:eastAsia="Calibri"/>
          <w:sz w:val="26"/>
          <w:szCs w:val="26"/>
        </w:rPr>
        <w:t xml:space="preserve">их </w:t>
      </w:r>
      <w:r w:rsidRPr="009748FA">
        <w:rPr>
          <w:rFonts w:eastAsia="Calibri"/>
          <w:sz w:val="26"/>
          <w:szCs w:val="26"/>
        </w:rPr>
        <w:t>отдельных частей;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информирование физических, юридических лиц и индивидуальных предпринимателей по вопросам соблюдения обязательных требований, установленных стандартам раскрытия информации, утвержденными Правительством Российской Федерации;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размещение на официальном сайте Азнакаевского муниципального района Плана плановых проверок юридических лиц и индивидуальных предпринимателей на 2022 год;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размещение на официальном сайте Азнакаевского муниципального района информации о результатах проведенных проверок;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структурирование и размещение на официальном сайте Азнакаевского муниципального района сведений, касающихся осуществления муниципального жилищного контроля мер по профилактике нарушений.</w:t>
      </w:r>
    </w:p>
    <w:p w:rsidR="00FA4EAD" w:rsidRPr="009748FA" w:rsidRDefault="00FA4EAD" w:rsidP="0009595F">
      <w:pPr>
        <w:ind w:firstLine="708"/>
        <w:jc w:val="both"/>
        <w:rPr>
          <w:rFonts w:eastAsia="Calibri"/>
          <w:sz w:val="26"/>
          <w:szCs w:val="26"/>
        </w:rPr>
      </w:pPr>
    </w:p>
    <w:p w:rsidR="0009595F" w:rsidRPr="009748FA" w:rsidRDefault="0009595F" w:rsidP="00FA4EAD">
      <w:pPr>
        <w:ind w:firstLine="708"/>
        <w:jc w:val="center"/>
        <w:rPr>
          <w:rFonts w:eastAsia="Calibri"/>
          <w:b/>
          <w:sz w:val="26"/>
          <w:szCs w:val="26"/>
        </w:rPr>
      </w:pPr>
      <w:r w:rsidRPr="009748FA">
        <w:rPr>
          <w:rFonts w:eastAsia="Calibri"/>
          <w:b/>
          <w:sz w:val="26"/>
          <w:szCs w:val="26"/>
        </w:rPr>
        <w:t>Второй этап реализации программы (202</w:t>
      </w:r>
      <w:r w:rsidR="007D7544">
        <w:rPr>
          <w:rFonts w:eastAsia="Calibri"/>
          <w:b/>
          <w:sz w:val="26"/>
          <w:szCs w:val="26"/>
        </w:rPr>
        <w:t>5</w:t>
      </w:r>
      <w:r w:rsidRPr="009748FA">
        <w:rPr>
          <w:rFonts w:eastAsia="Calibri"/>
          <w:b/>
          <w:sz w:val="26"/>
          <w:szCs w:val="26"/>
        </w:rPr>
        <w:t>-202</w:t>
      </w:r>
      <w:r w:rsidR="007D7544">
        <w:rPr>
          <w:rFonts w:eastAsia="Calibri"/>
          <w:b/>
          <w:sz w:val="26"/>
          <w:szCs w:val="26"/>
        </w:rPr>
        <w:t>6</w:t>
      </w:r>
      <w:r w:rsidRPr="009748FA">
        <w:rPr>
          <w:rFonts w:eastAsia="Calibri"/>
          <w:b/>
          <w:sz w:val="26"/>
          <w:szCs w:val="26"/>
        </w:rPr>
        <w:t xml:space="preserve"> г</w:t>
      </w:r>
      <w:r w:rsidR="00B73E4B" w:rsidRPr="009748FA">
        <w:rPr>
          <w:rFonts w:eastAsia="Calibri"/>
          <w:b/>
          <w:sz w:val="26"/>
          <w:szCs w:val="26"/>
        </w:rPr>
        <w:t>оды</w:t>
      </w:r>
      <w:r w:rsidRPr="009748FA">
        <w:rPr>
          <w:rFonts w:eastAsia="Calibri"/>
          <w:b/>
          <w:sz w:val="26"/>
          <w:szCs w:val="26"/>
        </w:rPr>
        <w:t>)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lastRenderedPageBreak/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использование всех инструментов профилактики, предусмотренных Стандартом комплексной профилактики;</w:t>
      </w:r>
    </w:p>
    <w:p w:rsidR="0009595F" w:rsidRPr="009748FA" w:rsidRDefault="00FA4EAD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- </w:t>
      </w:r>
      <w:r w:rsidR="0009595F" w:rsidRPr="009748FA">
        <w:rPr>
          <w:rFonts w:eastAsia="Calibri"/>
          <w:sz w:val="26"/>
          <w:szCs w:val="26"/>
        </w:rPr>
        <w:t>проведение оценки влияния профилактических</w:t>
      </w:r>
      <w:r w:rsidRPr="009748FA">
        <w:rPr>
          <w:rFonts w:eastAsia="Calibri"/>
          <w:sz w:val="26"/>
          <w:szCs w:val="26"/>
        </w:rPr>
        <w:t xml:space="preserve"> мероприятий </w:t>
      </w:r>
      <w:r w:rsidR="0009595F" w:rsidRPr="009748FA">
        <w:rPr>
          <w:rFonts w:eastAsia="Calibri"/>
          <w:sz w:val="26"/>
          <w:szCs w:val="26"/>
        </w:rPr>
        <w:t>на результативность и эффективность осуществления контрольно-надзорной деятельности.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</w:p>
    <w:p w:rsidR="0009595F" w:rsidRPr="009748FA" w:rsidRDefault="0009595F" w:rsidP="0009595F">
      <w:pPr>
        <w:jc w:val="center"/>
        <w:rPr>
          <w:rFonts w:eastAsia="Calibri"/>
          <w:b/>
          <w:bCs/>
          <w:sz w:val="26"/>
          <w:szCs w:val="26"/>
        </w:rPr>
      </w:pPr>
      <w:r w:rsidRPr="009748FA">
        <w:rPr>
          <w:rFonts w:eastAsia="Calibri"/>
          <w:b/>
          <w:bCs/>
          <w:sz w:val="26"/>
          <w:szCs w:val="26"/>
        </w:rPr>
        <w:t>Раздел 3. Перечень программных мероприятий, связанных с созданием инфраструктуры и проведением профилактической работы</w:t>
      </w:r>
      <w:r w:rsidR="00FA4EAD" w:rsidRPr="009748FA">
        <w:rPr>
          <w:rFonts w:eastAsia="Calibri"/>
          <w:b/>
          <w:bCs/>
          <w:sz w:val="26"/>
          <w:szCs w:val="26"/>
        </w:rPr>
        <w:t xml:space="preserve">, </w:t>
      </w:r>
      <w:r w:rsidRPr="009748FA">
        <w:rPr>
          <w:rFonts w:eastAsia="Calibri"/>
          <w:b/>
          <w:bCs/>
          <w:sz w:val="26"/>
          <w:szCs w:val="26"/>
        </w:rPr>
        <w:t>график и</w:t>
      </w:r>
      <w:r w:rsidR="00FA4EAD" w:rsidRPr="009748FA">
        <w:rPr>
          <w:rFonts w:eastAsia="Calibri"/>
          <w:b/>
          <w:bCs/>
          <w:sz w:val="26"/>
          <w:szCs w:val="26"/>
        </w:rPr>
        <w:t>х</w:t>
      </w:r>
      <w:r w:rsidRPr="009748FA">
        <w:rPr>
          <w:rFonts w:eastAsia="Calibri"/>
          <w:b/>
          <w:bCs/>
          <w:sz w:val="26"/>
          <w:szCs w:val="26"/>
        </w:rPr>
        <w:t xml:space="preserve"> реализации</w:t>
      </w:r>
    </w:p>
    <w:p w:rsidR="00076FAB" w:rsidRPr="009748FA" w:rsidRDefault="00076FAB" w:rsidP="0009595F">
      <w:pPr>
        <w:jc w:val="center"/>
        <w:rPr>
          <w:rFonts w:eastAsia="Calibri"/>
          <w:b/>
          <w:bCs/>
          <w:sz w:val="26"/>
          <w:szCs w:val="26"/>
        </w:rPr>
      </w:pP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9595F" w:rsidRPr="009748FA" w:rsidRDefault="0009595F" w:rsidP="0009595F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Организация и проведение профилактических мероприятий муниципального контроля</w:t>
      </w:r>
      <w:r w:rsidR="00FA4EAD" w:rsidRPr="009748FA">
        <w:rPr>
          <w:rFonts w:eastAsia="Calibri"/>
          <w:sz w:val="26"/>
          <w:szCs w:val="26"/>
        </w:rPr>
        <w:t>,</w:t>
      </w:r>
      <w:r w:rsidRPr="009748FA">
        <w:rPr>
          <w:rFonts w:eastAsia="Calibri"/>
          <w:sz w:val="26"/>
          <w:szCs w:val="26"/>
        </w:rPr>
        <w:t xml:space="preserve"> направленных на предупреждение нарушений в области муниципального жилищного контроля осуществляется на основании соответствующего плана-графика, ежегодно разрабатываемого и утверждаемого</w:t>
      </w:r>
      <w:r w:rsidR="00FA4EAD" w:rsidRPr="009748FA">
        <w:rPr>
          <w:rFonts w:eastAsia="Calibri"/>
          <w:sz w:val="26"/>
          <w:szCs w:val="26"/>
        </w:rPr>
        <w:t xml:space="preserve"> </w:t>
      </w:r>
      <w:r w:rsidR="00FA4EAD" w:rsidRPr="009748FA">
        <w:rPr>
          <w:sz w:val="26"/>
          <w:szCs w:val="26"/>
          <w:lang w:eastAsia="en-US"/>
        </w:rPr>
        <w:t xml:space="preserve">Исполнительным комитетом </w:t>
      </w:r>
      <w:r w:rsidR="00475725">
        <w:rPr>
          <w:sz w:val="26"/>
          <w:szCs w:val="26"/>
          <w:lang w:eastAsia="en-US"/>
        </w:rPr>
        <w:t>города Азнакаево</w:t>
      </w:r>
      <w:r w:rsidR="00FA4EAD" w:rsidRPr="009748FA">
        <w:rPr>
          <w:sz w:val="26"/>
          <w:szCs w:val="26"/>
          <w:lang w:eastAsia="en-US"/>
        </w:rPr>
        <w:t xml:space="preserve"> Азнакаевского муниципального района</w:t>
      </w:r>
      <w:r w:rsidRPr="009748FA">
        <w:rPr>
          <w:rFonts w:eastAsia="Calibri"/>
          <w:sz w:val="26"/>
          <w:szCs w:val="26"/>
        </w:rPr>
        <w:t xml:space="preserve">. </w:t>
      </w:r>
    </w:p>
    <w:p w:rsidR="00FA4EAD" w:rsidRPr="009748FA" w:rsidRDefault="00FA4EAD" w:rsidP="00FA4EAD">
      <w:pPr>
        <w:pStyle w:val="af0"/>
        <w:autoSpaceDE w:val="0"/>
        <w:autoSpaceDN w:val="0"/>
        <w:adjustRightInd w:val="0"/>
        <w:ind w:left="1440"/>
        <w:jc w:val="center"/>
        <w:rPr>
          <w:b/>
          <w:bCs/>
          <w:sz w:val="26"/>
          <w:szCs w:val="26"/>
          <w:lang w:eastAsia="en-US"/>
        </w:rPr>
      </w:pPr>
    </w:p>
    <w:p w:rsidR="00FA4EAD" w:rsidRPr="009748FA" w:rsidRDefault="00FA4EAD" w:rsidP="00FA4EAD">
      <w:pPr>
        <w:pStyle w:val="af0"/>
        <w:autoSpaceDE w:val="0"/>
        <w:autoSpaceDN w:val="0"/>
        <w:adjustRightInd w:val="0"/>
        <w:ind w:left="1440"/>
        <w:jc w:val="center"/>
        <w:rPr>
          <w:b/>
          <w:bCs/>
          <w:sz w:val="26"/>
          <w:szCs w:val="26"/>
          <w:lang w:eastAsia="en-US"/>
        </w:rPr>
      </w:pPr>
      <w:r w:rsidRPr="009748FA">
        <w:rPr>
          <w:b/>
          <w:bCs/>
          <w:sz w:val="26"/>
          <w:szCs w:val="26"/>
          <w:lang w:eastAsia="en-US"/>
        </w:rPr>
        <w:t>Раздел 4. Ресурсное обеспечение Программы</w:t>
      </w:r>
    </w:p>
    <w:p w:rsidR="00FA4EAD" w:rsidRPr="009748FA" w:rsidRDefault="00FA4EAD" w:rsidP="00FA4EAD">
      <w:pPr>
        <w:pStyle w:val="af0"/>
        <w:autoSpaceDE w:val="0"/>
        <w:autoSpaceDN w:val="0"/>
        <w:adjustRightInd w:val="0"/>
        <w:ind w:left="1440"/>
        <w:rPr>
          <w:b/>
          <w:bCs/>
          <w:sz w:val="26"/>
          <w:szCs w:val="26"/>
          <w:lang w:eastAsia="en-US"/>
        </w:rPr>
      </w:pPr>
    </w:p>
    <w:p w:rsidR="004C6B1A" w:rsidRPr="009748FA" w:rsidRDefault="004C6B1A" w:rsidP="004C6B1A">
      <w:pPr>
        <w:pStyle w:val="a3"/>
        <w:ind w:firstLine="709"/>
        <w:jc w:val="both"/>
        <w:rPr>
          <w:sz w:val="26"/>
          <w:szCs w:val="26"/>
        </w:rPr>
      </w:pPr>
      <w:r w:rsidRPr="009748FA">
        <w:rPr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C6B1A" w:rsidRPr="009748FA" w:rsidRDefault="00B73E4B" w:rsidP="004C6B1A">
      <w:pPr>
        <w:pStyle w:val="a3"/>
        <w:ind w:firstLine="709"/>
        <w:jc w:val="both"/>
        <w:rPr>
          <w:sz w:val="26"/>
          <w:szCs w:val="26"/>
        </w:rPr>
      </w:pPr>
      <w:r w:rsidRPr="009748FA">
        <w:rPr>
          <w:sz w:val="26"/>
          <w:szCs w:val="26"/>
        </w:rPr>
        <w:t>Информирование о целях, задачах и ходе реализации программы осуществляется с использованием официального сайта Азнакаевского муниципального района в информационно-телекоммуникационной сети Интернет</w:t>
      </w:r>
      <w:r w:rsidRPr="009748FA">
        <w:rPr>
          <w:color w:val="000000"/>
          <w:sz w:val="26"/>
          <w:szCs w:val="26"/>
        </w:rPr>
        <w:t xml:space="preserve"> по веб-адресу: </w:t>
      </w:r>
      <w:hyperlink r:id="rId9" w:history="1">
        <w:r w:rsidRPr="009748FA">
          <w:rPr>
            <w:rStyle w:val="a4"/>
            <w:color w:val="auto"/>
            <w:sz w:val="26"/>
            <w:szCs w:val="26"/>
            <w:u w:val="none"/>
          </w:rPr>
          <w:t>http://aznakayevo.tatarstan.ru</w:t>
        </w:r>
      </w:hyperlink>
      <w:r w:rsidR="004C6B1A" w:rsidRPr="009748FA">
        <w:rPr>
          <w:color w:val="000000"/>
          <w:sz w:val="26"/>
          <w:szCs w:val="26"/>
        </w:rPr>
        <w:t>.</w:t>
      </w:r>
    </w:p>
    <w:p w:rsidR="00FA4EAD" w:rsidRPr="009748FA" w:rsidRDefault="004C6B1A" w:rsidP="004C6B1A">
      <w:pPr>
        <w:pStyle w:val="Default"/>
        <w:ind w:firstLine="360"/>
        <w:jc w:val="both"/>
        <w:rPr>
          <w:sz w:val="26"/>
          <w:szCs w:val="26"/>
        </w:rPr>
      </w:pPr>
      <w:r w:rsidRPr="009748FA">
        <w:rPr>
          <w:sz w:val="26"/>
          <w:szCs w:val="26"/>
        </w:rPr>
        <w:t>Источниками финансирования реализации программы являются: бюджет Республики Татарстан, местный бюджет, в рамках текущего финансирования деятельности Исполнительного комитета.</w:t>
      </w:r>
    </w:p>
    <w:p w:rsidR="00FA4EAD" w:rsidRPr="009748FA" w:rsidRDefault="00FA4EAD" w:rsidP="00FA4EAD">
      <w:pPr>
        <w:pStyle w:val="Default"/>
        <w:ind w:firstLine="360"/>
        <w:jc w:val="both"/>
        <w:rPr>
          <w:sz w:val="26"/>
          <w:szCs w:val="26"/>
        </w:rPr>
      </w:pPr>
    </w:p>
    <w:p w:rsidR="00FA4EAD" w:rsidRPr="009748FA" w:rsidRDefault="00FA4EAD" w:rsidP="00FA4EAD">
      <w:pPr>
        <w:ind w:left="1080"/>
        <w:jc w:val="center"/>
        <w:rPr>
          <w:b/>
          <w:bCs/>
          <w:color w:val="000000"/>
          <w:sz w:val="26"/>
          <w:szCs w:val="26"/>
          <w:lang w:eastAsia="en-US"/>
        </w:rPr>
      </w:pPr>
      <w:r w:rsidRPr="009748FA">
        <w:rPr>
          <w:b/>
          <w:bCs/>
          <w:color w:val="000000"/>
          <w:sz w:val="26"/>
          <w:szCs w:val="26"/>
          <w:lang w:eastAsia="en-US"/>
        </w:rPr>
        <w:t>Раздел 5. Механизм реализации Программы</w:t>
      </w:r>
    </w:p>
    <w:p w:rsidR="00FA4EAD" w:rsidRPr="00475725" w:rsidRDefault="00FA4EAD" w:rsidP="00FA4EAD">
      <w:pPr>
        <w:pStyle w:val="af0"/>
        <w:autoSpaceDE w:val="0"/>
        <w:autoSpaceDN w:val="0"/>
        <w:adjustRightInd w:val="0"/>
        <w:ind w:left="1440"/>
        <w:rPr>
          <w:b/>
          <w:bCs/>
          <w:color w:val="000000"/>
          <w:sz w:val="26"/>
          <w:szCs w:val="26"/>
          <w:lang w:eastAsia="en-US"/>
        </w:rPr>
      </w:pPr>
    </w:p>
    <w:p w:rsidR="00475725" w:rsidRDefault="00475725" w:rsidP="0009595F">
      <w:pPr>
        <w:ind w:firstLine="708"/>
        <w:jc w:val="both"/>
        <w:rPr>
          <w:sz w:val="26"/>
          <w:szCs w:val="26"/>
        </w:rPr>
      </w:pPr>
      <w:r w:rsidRPr="00475725">
        <w:rPr>
          <w:sz w:val="26"/>
          <w:szCs w:val="26"/>
        </w:rPr>
        <w:t xml:space="preserve"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города Азнакаево Азнакаевского муниципального района </w:t>
      </w:r>
      <w:r>
        <w:rPr>
          <w:sz w:val="26"/>
          <w:szCs w:val="26"/>
        </w:rPr>
        <w:t>–</w:t>
      </w:r>
      <w:r w:rsidRPr="0047572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Габдрахманов</w:t>
      </w:r>
      <w:proofErr w:type="spellEnd"/>
      <w:r>
        <w:rPr>
          <w:sz w:val="26"/>
          <w:szCs w:val="26"/>
        </w:rPr>
        <w:t xml:space="preserve"> Эльвир </w:t>
      </w:r>
      <w:proofErr w:type="spellStart"/>
      <w:r>
        <w:rPr>
          <w:sz w:val="26"/>
          <w:szCs w:val="26"/>
        </w:rPr>
        <w:t>Анварович</w:t>
      </w:r>
      <w:proofErr w:type="spellEnd"/>
      <w:r w:rsidRPr="00475725">
        <w:rPr>
          <w:sz w:val="26"/>
          <w:szCs w:val="26"/>
        </w:rPr>
        <w:t xml:space="preserve">. </w:t>
      </w:r>
    </w:p>
    <w:p w:rsidR="00FA4EAD" w:rsidRPr="00475725" w:rsidRDefault="00475725" w:rsidP="0009595F">
      <w:pPr>
        <w:ind w:firstLine="708"/>
        <w:jc w:val="both"/>
        <w:rPr>
          <w:rFonts w:eastAsia="Calibri"/>
          <w:sz w:val="26"/>
          <w:szCs w:val="26"/>
        </w:rPr>
      </w:pPr>
      <w:r w:rsidRPr="00475725">
        <w:rPr>
          <w:sz w:val="26"/>
          <w:szCs w:val="26"/>
        </w:rPr>
        <w:t xml:space="preserve">Ответственный исполнитель программы - заместитель руководителя Исполнительного комитета города Азнакаево Азнакаевского муниципального района - </w:t>
      </w:r>
      <w:proofErr w:type="spellStart"/>
      <w:r w:rsidRPr="00475725">
        <w:rPr>
          <w:sz w:val="26"/>
          <w:szCs w:val="26"/>
        </w:rPr>
        <w:t>Миндубаева</w:t>
      </w:r>
      <w:proofErr w:type="spellEnd"/>
      <w:r w:rsidRPr="00475725">
        <w:rPr>
          <w:sz w:val="26"/>
          <w:szCs w:val="26"/>
        </w:rPr>
        <w:t xml:space="preserve"> Лилия Фатиховна.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деятельности.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 в соответствии с установленными программой сроками.</w:t>
      </w:r>
    </w:p>
    <w:p w:rsidR="00FA4EAD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</w:p>
    <w:p w:rsidR="007D7544" w:rsidRPr="009748FA" w:rsidRDefault="007D7544" w:rsidP="00FA4EAD">
      <w:pPr>
        <w:ind w:firstLine="708"/>
        <w:jc w:val="both"/>
        <w:rPr>
          <w:rFonts w:eastAsia="Calibri"/>
          <w:sz w:val="26"/>
          <w:szCs w:val="26"/>
        </w:rPr>
      </w:pPr>
    </w:p>
    <w:p w:rsidR="00FA4EAD" w:rsidRPr="009748FA" w:rsidRDefault="00FA4EAD" w:rsidP="00FA4EAD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9748FA">
        <w:rPr>
          <w:rFonts w:eastAsia="Calibri"/>
          <w:b/>
          <w:bCs/>
          <w:sz w:val="26"/>
          <w:szCs w:val="26"/>
        </w:rPr>
        <w:lastRenderedPageBreak/>
        <w:t>Раздел 6. Оценка эффективности программы</w:t>
      </w:r>
    </w:p>
    <w:p w:rsidR="004C6B1A" w:rsidRPr="009748FA" w:rsidRDefault="004C6B1A" w:rsidP="004C6B1A">
      <w:pPr>
        <w:jc w:val="both"/>
        <w:rPr>
          <w:rFonts w:eastAsia="Calibri"/>
          <w:b/>
          <w:bCs/>
          <w:sz w:val="26"/>
          <w:szCs w:val="26"/>
        </w:rPr>
      </w:pPr>
    </w:p>
    <w:p w:rsidR="00FA4EAD" w:rsidRPr="009748FA" w:rsidRDefault="00FA4EAD" w:rsidP="004C6B1A">
      <w:pPr>
        <w:ind w:firstLine="709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Ожидаемые конечные результаты реализации программы: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повышение уровня просвещенности подконтрольных субъектов;</w:t>
      </w:r>
      <w:r w:rsidRPr="009748FA">
        <w:rPr>
          <w:rFonts w:eastAsia="Calibri"/>
          <w:sz w:val="26"/>
          <w:szCs w:val="26"/>
        </w:rPr>
        <w:tab/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- увеличение доли законопослушных подконтрольных субъектов; 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развитие системы профилактических мероприятий контрольно-надзорного органа;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внедрение различных способов профилактики;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повышение эффективности профилактической работы, по предуп</w:t>
      </w:r>
      <w:r w:rsidR="00010DD7" w:rsidRPr="009748FA">
        <w:rPr>
          <w:rFonts w:eastAsia="Calibri"/>
          <w:sz w:val="26"/>
          <w:szCs w:val="26"/>
        </w:rPr>
        <w:t xml:space="preserve">реждению нарушений на территории </w:t>
      </w:r>
      <w:r w:rsidR="00475725">
        <w:rPr>
          <w:rFonts w:eastAsia="Calibri"/>
          <w:sz w:val="26"/>
          <w:szCs w:val="26"/>
        </w:rPr>
        <w:t>города Азнакаево</w:t>
      </w:r>
      <w:r w:rsidR="00010DD7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Азнакаевского муниципального района, требований законодательства Р</w:t>
      </w:r>
      <w:r w:rsidR="004D7CBC">
        <w:rPr>
          <w:rFonts w:eastAsia="Calibri"/>
          <w:sz w:val="26"/>
          <w:szCs w:val="26"/>
        </w:rPr>
        <w:t xml:space="preserve">оссийской </w:t>
      </w:r>
      <w:r w:rsidRPr="009748FA">
        <w:rPr>
          <w:rFonts w:eastAsia="Calibri"/>
          <w:sz w:val="26"/>
          <w:szCs w:val="26"/>
        </w:rPr>
        <w:t>Ф</w:t>
      </w:r>
      <w:r w:rsidR="004D7CBC">
        <w:rPr>
          <w:rFonts w:eastAsia="Calibri"/>
          <w:sz w:val="26"/>
          <w:szCs w:val="26"/>
        </w:rPr>
        <w:t>едерации</w:t>
      </w:r>
      <w:r w:rsidRPr="009748FA">
        <w:rPr>
          <w:rFonts w:eastAsia="Calibri"/>
          <w:sz w:val="26"/>
          <w:szCs w:val="26"/>
        </w:rPr>
        <w:t>;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- улучшение информационной обеспеченности </w:t>
      </w:r>
      <w:r w:rsidR="004D7CBC">
        <w:rPr>
          <w:rFonts w:eastAsia="Calibri"/>
          <w:sz w:val="26"/>
          <w:szCs w:val="26"/>
        </w:rPr>
        <w:t>города Азнакаево</w:t>
      </w:r>
      <w:r w:rsidR="00010DD7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Азнакаевского муниципального района по профилактике и предупреждению нарушений законодательства Р</w:t>
      </w:r>
      <w:r w:rsidR="004D7CBC">
        <w:rPr>
          <w:rFonts w:eastAsia="Calibri"/>
          <w:sz w:val="26"/>
          <w:szCs w:val="26"/>
        </w:rPr>
        <w:t xml:space="preserve">оссийской </w:t>
      </w:r>
      <w:r w:rsidRPr="009748FA">
        <w:rPr>
          <w:rFonts w:eastAsia="Calibri"/>
          <w:sz w:val="26"/>
          <w:szCs w:val="26"/>
        </w:rPr>
        <w:t>Ф</w:t>
      </w:r>
      <w:r w:rsidR="004D7CBC">
        <w:rPr>
          <w:rFonts w:eastAsia="Calibri"/>
          <w:sz w:val="26"/>
          <w:szCs w:val="26"/>
        </w:rPr>
        <w:t>едерации</w:t>
      </w:r>
      <w:r w:rsidRPr="009748FA">
        <w:rPr>
          <w:rFonts w:eastAsia="Calibri"/>
          <w:sz w:val="26"/>
          <w:szCs w:val="26"/>
        </w:rPr>
        <w:t>;</w:t>
      </w:r>
    </w:p>
    <w:p w:rsidR="00FA4EAD" w:rsidRPr="009748FA" w:rsidRDefault="00FA4EAD" w:rsidP="00FA4EAD">
      <w:pPr>
        <w:ind w:firstLine="708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>- уменьшение общего числа нарушений требований законодательства Р</w:t>
      </w:r>
      <w:r w:rsidR="004D7CBC">
        <w:rPr>
          <w:rFonts w:eastAsia="Calibri"/>
          <w:sz w:val="26"/>
          <w:szCs w:val="26"/>
        </w:rPr>
        <w:t xml:space="preserve">оссийской </w:t>
      </w:r>
      <w:r w:rsidRPr="009748FA">
        <w:rPr>
          <w:rFonts w:eastAsia="Calibri"/>
          <w:sz w:val="26"/>
          <w:szCs w:val="26"/>
        </w:rPr>
        <w:t>Ф</w:t>
      </w:r>
      <w:r w:rsidR="004D7CBC">
        <w:rPr>
          <w:rFonts w:eastAsia="Calibri"/>
          <w:sz w:val="26"/>
          <w:szCs w:val="26"/>
        </w:rPr>
        <w:t>едерации</w:t>
      </w:r>
      <w:r w:rsidRPr="009748FA">
        <w:rPr>
          <w:rFonts w:eastAsia="Calibri"/>
          <w:sz w:val="26"/>
          <w:szCs w:val="26"/>
        </w:rPr>
        <w:t>, выявленных посредством организации и п</w:t>
      </w:r>
      <w:r w:rsidR="00010DD7" w:rsidRPr="009748FA">
        <w:rPr>
          <w:rFonts w:eastAsia="Calibri"/>
          <w:sz w:val="26"/>
          <w:szCs w:val="26"/>
        </w:rPr>
        <w:t>роведения проверок на территории</w:t>
      </w:r>
      <w:r w:rsidRPr="009748FA">
        <w:rPr>
          <w:rFonts w:eastAsia="Calibri"/>
          <w:sz w:val="26"/>
          <w:szCs w:val="26"/>
        </w:rPr>
        <w:t xml:space="preserve"> </w:t>
      </w:r>
      <w:r w:rsidR="004D7CBC">
        <w:rPr>
          <w:rFonts w:eastAsia="Calibri"/>
          <w:sz w:val="26"/>
          <w:szCs w:val="26"/>
        </w:rPr>
        <w:t>города Азнакаево</w:t>
      </w:r>
      <w:r w:rsidR="00010DD7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Азнакаевского муниципального района.</w:t>
      </w:r>
    </w:p>
    <w:p w:rsidR="0009595F" w:rsidRPr="007944B7" w:rsidRDefault="00FA4EAD" w:rsidP="00FA4EAD">
      <w:pPr>
        <w:ind w:firstLine="709"/>
        <w:jc w:val="both"/>
        <w:rPr>
          <w:rFonts w:eastAsia="Calibri"/>
          <w:sz w:val="26"/>
          <w:szCs w:val="26"/>
        </w:rPr>
      </w:pPr>
      <w:r w:rsidRPr="009748FA">
        <w:rPr>
          <w:rFonts w:eastAsia="Calibri"/>
          <w:sz w:val="26"/>
          <w:szCs w:val="26"/>
        </w:rPr>
        <w:t xml:space="preserve"> Показателями, характеризующими особенность осуществления муниципального жилищного контроля является отсутствие нарушений юридическими лицами, индивидуальными предпринимателями и гражданами, находящиеся на территори</w:t>
      </w:r>
      <w:r w:rsidR="00010DD7" w:rsidRPr="009748FA">
        <w:rPr>
          <w:rFonts w:eastAsia="Calibri"/>
          <w:sz w:val="26"/>
          <w:szCs w:val="26"/>
        </w:rPr>
        <w:t>и</w:t>
      </w:r>
      <w:r w:rsidRPr="009748FA">
        <w:rPr>
          <w:rFonts w:eastAsia="Calibri"/>
          <w:sz w:val="26"/>
          <w:szCs w:val="26"/>
        </w:rPr>
        <w:t xml:space="preserve"> </w:t>
      </w:r>
      <w:r w:rsidR="004D7CBC">
        <w:rPr>
          <w:rFonts w:eastAsia="Calibri"/>
          <w:sz w:val="26"/>
          <w:szCs w:val="26"/>
        </w:rPr>
        <w:t>города Азнакаево</w:t>
      </w:r>
      <w:r w:rsidR="00010DD7" w:rsidRPr="009748FA">
        <w:rPr>
          <w:rFonts w:eastAsia="Calibri"/>
          <w:sz w:val="26"/>
          <w:szCs w:val="26"/>
        </w:rPr>
        <w:t xml:space="preserve"> </w:t>
      </w:r>
      <w:r w:rsidRPr="009748FA">
        <w:rPr>
          <w:rFonts w:eastAsia="Calibri"/>
          <w:sz w:val="26"/>
          <w:szCs w:val="26"/>
        </w:rPr>
        <w:t>Азнакаевского муниципального района.</w:t>
      </w:r>
    </w:p>
    <w:p w:rsidR="0009595F" w:rsidRDefault="0009595F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8B3279" w:rsidRDefault="008B3279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8B3279" w:rsidRDefault="008B3279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8B3279" w:rsidRDefault="008B3279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37F42" w:rsidRPr="007944B7" w:rsidRDefault="00037F42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9595F" w:rsidRPr="007944B7" w:rsidRDefault="0009595F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76FAB" w:rsidRDefault="0009595F" w:rsidP="00076FAB">
      <w:pPr>
        <w:ind w:left="5103"/>
        <w:jc w:val="both"/>
        <w:rPr>
          <w:rFonts w:eastAsia="Calibri"/>
          <w:sz w:val="24"/>
          <w:szCs w:val="24"/>
        </w:rPr>
      </w:pPr>
      <w:r w:rsidRPr="00076FAB">
        <w:rPr>
          <w:rFonts w:eastAsia="Calibri"/>
          <w:sz w:val="24"/>
          <w:szCs w:val="24"/>
        </w:rPr>
        <w:t xml:space="preserve">Приложение №2 к распоряжению    </w:t>
      </w:r>
      <w:r w:rsidR="00076FAB" w:rsidRPr="00076FAB">
        <w:rPr>
          <w:rFonts w:eastAsia="Calibri"/>
          <w:sz w:val="24"/>
          <w:szCs w:val="24"/>
        </w:rPr>
        <w:t xml:space="preserve">Исполнительного комитета </w:t>
      </w:r>
      <w:r w:rsidR="004D7CBC">
        <w:rPr>
          <w:rFonts w:eastAsia="Calibri"/>
          <w:sz w:val="24"/>
          <w:szCs w:val="24"/>
        </w:rPr>
        <w:t>города Азнакаево</w:t>
      </w:r>
      <w:r w:rsidR="00076FAB" w:rsidRPr="00076FAB">
        <w:rPr>
          <w:rFonts w:eastAsia="Calibri"/>
          <w:sz w:val="24"/>
          <w:szCs w:val="24"/>
        </w:rPr>
        <w:t xml:space="preserve"> </w:t>
      </w:r>
      <w:r w:rsidRPr="00076FAB">
        <w:rPr>
          <w:rFonts w:eastAsia="Calibri"/>
          <w:sz w:val="24"/>
          <w:szCs w:val="24"/>
        </w:rPr>
        <w:t xml:space="preserve">Азнакаевского муниципального района </w:t>
      </w:r>
    </w:p>
    <w:p w:rsidR="0009595F" w:rsidRPr="00076FAB" w:rsidRDefault="0009595F" w:rsidP="00076FAB">
      <w:pPr>
        <w:ind w:left="5103"/>
        <w:jc w:val="both"/>
        <w:rPr>
          <w:rFonts w:eastAsia="Calibri"/>
          <w:sz w:val="24"/>
          <w:szCs w:val="24"/>
        </w:rPr>
      </w:pPr>
      <w:r w:rsidRPr="00076FAB">
        <w:rPr>
          <w:rFonts w:eastAsia="Calibri"/>
          <w:sz w:val="24"/>
          <w:szCs w:val="24"/>
        </w:rPr>
        <w:t>от «</w:t>
      </w:r>
      <w:r w:rsidR="00076FAB">
        <w:rPr>
          <w:rFonts w:eastAsia="Calibri"/>
          <w:sz w:val="24"/>
          <w:szCs w:val="24"/>
        </w:rPr>
        <w:t>____</w:t>
      </w:r>
      <w:r w:rsidRPr="00076FAB">
        <w:rPr>
          <w:rFonts w:eastAsia="Calibri"/>
          <w:sz w:val="24"/>
          <w:szCs w:val="24"/>
        </w:rPr>
        <w:t xml:space="preserve">» </w:t>
      </w:r>
      <w:r w:rsidR="00076FAB">
        <w:rPr>
          <w:rFonts w:eastAsia="Calibri"/>
          <w:sz w:val="24"/>
          <w:szCs w:val="24"/>
        </w:rPr>
        <w:t xml:space="preserve">___________ </w:t>
      </w:r>
      <w:r w:rsidRPr="00076FAB">
        <w:rPr>
          <w:rFonts w:eastAsia="Calibri"/>
          <w:sz w:val="24"/>
          <w:szCs w:val="24"/>
        </w:rPr>
        <w:t>202</w:t>
      </w:r>
      <w:r w:rsidR="00037F42">
        <w:rPr>
          <w:rFonts w:eastAsia="Calibri"/>
          <w:sz w:val="24"/>
          <w:szCs w:val="24"/>
        </w:rPr>
        <w:t>2</w:t>
      </w:r>
      <w:r w:rsidRPr="00076FAB">
        <w:rPr>
          <w:rFonts w:eastAsia="Calibri"/>
          <w:sz w:val="24"/>
          <w:szCs w:val="24"/>
        </w:rPr>
        <w:t xml:space="preserve"> </w:t>
      </w:r>
      <w:r w:rsidR="00076FAB">
        <w:rPr>
          <w:rFonts w:eastAsia="Calibri"/>
          <w:sz w:val="24"/>
          <w:szCs w:val="24"/>
        </w:rPr>
        <w:t>№ __</w:t>
      </w:r>
      <w:r w:rsidR="004D7CBC">
        <w:rPr>
          <w:rFonts w:eastAsia="Calibri"/>
          <w:sz w:val="24"/>
          <w:szCs w:val="24"/>
        </w:rPr>
        <w:t>_</w:t>
      </w:r>
      <w:r w:rsidR="00076FAB">
        <w:rPr>
          <w:rFonts w:eastAsia="Calibri"/>
          <w:sz w:val="24"/>
          <w:szCs w:val="24"/>
        </w:rPr>
        <w:t>__</w:t>
      </w:r>
    </w:p>
    <w:p w:rsidR="00076FAB" w:rsidRDefault="00076FAB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76FAB" w:rsidRDefault="00076FAB" w:rsidP="0009595F">
      <w:pPr>
        <w:ind w:firstLine="709"/>
        <w:jc w:val="center"/>
        <w:rPr>
          <w:rFonts w:eastAsia="Calibri"/>
          <w:sz w:val="26"/>
          <w:szCs w:val="26"/>
        </w:rPr>
      </w:pPr>
    </w:p>
    <w:p w:rsidR="0009595F" w:rsidRPr="00076FAB" w:rsidRDefault="00FA4EAD" w:rsidP="00076FAB">
      <w:pPr>
        <w:ind w:firstLine="709"/>
        <w:jc w:val="center"/>
        <w:rPr>
          <w:rFonts w:eastAsia="Calibri"/>
          <w:b/>
          <w:sz w:val="26"/>
          <w:szCs w:val="26"/>
        </w:rPr>
      </w:pPr>
      <w:r w:rsidRPr="007B2714">
        <w:rPr>
          <w:b/>
          <w:bCs/>
          <w:sz w:val="26"/>
          <w:szCs w:val="26"/>
        </w:rPr>
        <w:t xml:space="preserve">План-график профилактических мероприятий в области муниципального </w:t>
      </w:r>
      <w:r>
        <w:rPr>
          <w:b/>
          <w:bCs/>
          <w:sz w:val="26"/>
          <w:szCs w:val="26"/>
        </w:rPr>
        <w:t>жилищ</w:t>
      </w:r>
      <w:r w:rsidRPr="007B2714">
        <w:rPr>
          <w:b/>
          <w:bCs/>
          <w:sz w:val="26"/>
          <w:szCs w:val="26"/>
        </w:rPr>
        <w:t>ного контроля на 202</w:t>
      </w:r>
      <w:r w:rsidR="00037F42">
        <w:rPr>
          <w:b/>
          <w:bCs/>
          <w:sz w:val="26"/>
          <w:szCs w:val="26"/>
        </w:rPr>
        <w:t>3</w:t>
      </w:r>
      <w:r w:rsidRPr="007B2714">
        <w:rPr>
          <w:b/>
          <w:bCs/>
          <w:sz w:val="26"/>
          <w:szCs w:val="26"/>
        </w:rPr>
        <w:t xml:space="preserve"> год</w:t>
      </w:r>
    </w:p>
    <w:p w:rsidR="00076FAB" w:rsidRPr="007944B7" w:rsidRDefault="00076FAB" w:rsidP="00076FAB">
      <w:pPr>
        <w:ind w:firstLine="709"/>
        <w:jc w:val="center"/>
        <w:rPr>
          <w:rFonts w:eastAsia="Calibri"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0"/>
        <w:gridCol w:w="2126"/>
        <w:gridCol w:w="4111"/>
      </w:tblGrid>
      <w:tr w:rsidR="00010DD7" w:rsidRPr="007944B7" w:rsidTr="00010DD7">
        <w:tc>
          <w:tcPr>
            <w:tcW w:w="540" w:type="dxa"/>
            <w:vAlign w:val="center"/>
          </w:tcPr>
          <w:p w:rsidR="00010DD7" w:rsidRPr="00FA4EAD" w:rsidRDefault="00010DD7" w:rsidP="0001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№</w:t>
            </w:r>
            <w:r w:rsidRPr="00FA4EAD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3360" w:type="dxa"/>
            <w:vAlign w:val="center"/>
          </w:tcPr>
          <w:p w:rsidR="00010DD7" w:rsidRPr="00FA4EAD" w:rsidRDefault="00010DD7" w:rsidP="00010D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FA4EAD">
              <w:rPr>
                <w:rFonts w:eastAsia="Calibri"/>
                <w:sz w:val="24"/>
                <w:szCs w:val="24"/>
              </w:rPr>
              <w:t>ероприятие</w:t>
            </w:r>
          </w:p>
        </w:tc>
        <w:tc>
          <w:tcPr>
            <w:tcW w:w="2126" w:type="dxa"/>
            <w:vAlign w:val="center"/>
          </w:tcPr>
          <w:p w:rsidR="00010DD7" w:rsidRPr="00FA4EAD" w:rsidRDefault="00010DD7" w:rsidP="0001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111" w:type="dxa"/>
            <w:vAlign w:val="center"/>
          </w:tcPr>
          <w:p w:rsidR="00010DD7" w:rsidRPr="00FA4EAD" w:rsidRDefault="00010DD7" w:rsidP="00010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Ожидаемые результаты проведенного мероприятия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010DD7" w:rsidRPr="00FA4EAD" w:rsidRDefault="00010DD7" w:rsidP="00010DD7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Актуализация и размещение на официальном сайте Азнакаевского муниципального района 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0DD7" w:rsidRPr="00FA4EAD" w:rsidRDefault="00010DD7" w:rsidP="00010D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A4EAD">
              <w:rPr>
                <w:rFonts w:eastAsia="Calibri"/>
                <w:sz w:val="24"/>
                <w:szCs w:val="24"/>
              </w:rPr>
              <w:t xml:space="preserve"> течени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FA4EAD">
              <w:rPr>
                <w:rFonts w:eastAsia="Calibri"/>
                <w:sz w:val="24"/>
                <w:szCs w:val="24"/>
              </w:rPr>
              <w:t xml:space="preserve"> года, по мере внесения изменений в нормативные правовые акты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Стимулирование добровольного соблюдения обязательных требований. 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010DD7" w:rsidRPr="00FA4EAD" w:rsidRDefault="00010DD7" w:rsidP="00010DD7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 xml:space="preserve">Информирование  </w:t>
            </w:r>
            <w:r>
              <w:rPr>
                <w:rFonts w:eastAsia="Calibri"/>
                <w:sz w:val="24"/>
                <w:szCs w:val="24"/>
              </w:rPr>
              <w:t>ю</w:t>
            </w:r>
            <w:r w:rsidRPr="00FA4EAD">
              <w:rPr>
                <w:rFonts w:eastAsia="Calibri"/>
                <w:sz w:val="24"/>
                <w:szCs w:val="24"/>
              </w:rPr>
              <w:t>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</w:t>
            </w:r>
            <w:r>
              <w:rPr>
                <w:rFonts w:eastAsia="Calibri"/>
                <w:sz w:val="24"/>
                <w:szCs w:val="24"/>
              </w:rPr>
              <w:t xml:space="preserve">аевского муниципального района </w:t>
            </w:r>
            <w:r w:rsidRPr="00FA4EAD">
              <w:rPr>
                <w:rFonts w:eastAsia="Calibri"/>
                <w:sz w:val="24"/>
                <w:szCs w:val="24"/>
              </w:rPr>
              <w:t xml:space="preserve">по соблюдению обязательных требований законодательства в области муниципального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 сроках и порядке вступления их в действие. </w:t>
            </w:r>
          </w:p>
        </w:tc>
        <w:tc>
          <w:tcPr>
            <w:tcW w:w="2126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Не реже 1 раза в квартал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 xml:space="preserve">Проведение разъяснительной работы в СМИ и (или) иными способами по вопросам соблюдения обязательных </w:t>
            </w:r>
            <w:r w:rsidRPr="00FA4EAD">
              <w:rPr>
                <w:rFonts w:eastAsia="Calibri"/>
                <w:sz w:val="24"/>
                <w:szCs w:val="24"/>
              </w:rPr>
              <w:lastRenderedPageBreak/>
              <w:t>требований жилищного законодательства, оценка соблюдения которых является предметом муниципального жилищного контроля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lastRenderedPageBreak/>
              <w:t>Не реже 1 раза в квартал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</w:t>
            </w:r>
            <w:r w:rsidRPr="00FA4EAD">
              <w:rPr>
                <w:rFonts w:eastAsia="Calibri"/>
                <w:sz w:val="24"/>
                <w:szCs w:val="24"/>
              </w:rPr>
              <w:lastRenderedPageBreak/>
              <w:t>установленных нормативными правовыми актами, а также рисков их несоблюдения.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Обобщение практики осуществления муниципального жилищного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Один раз в год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36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 xml:space="preserve">Размещение на официальном сайте Азнакаевского муниципального района  Плана плановых проверок юридических лиц и индивидуальных </w:t>
            </w:r>
          </w:p>
          <w:p w:rsidR="00010DD7" w:rsidRPr="00FA4EAD" w:rsidRDefault="00010DD7" w:rsidP="009B4CE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A4EAD">
              <w:rPr>
                <w:rFonts w:eastAsia="Calibri"/>
                <w:sz w:val="24"/>
                <w:szCs w:val="24"/>
              </w:rPr>
              <w:t>предпринимателей</w:t>
            </w:r>
            <w:proofErr w:type="gramEnd"/>
            <w:r w:rsidRPr="00FA4EAD">
              <w:rPr>
                <w:rFonts w:eastAsia="Calibri"/>
                <w:sz w:val="24"/>
                <w:szCs w:val="24"/>
              </w:rPr>
              <w:t xml:space="preserve"> на 202</w:t>
            </w:r>
            <w:r w:rsidR="009B4CE0">
              <w:rPr>
                <w:rFonts w:eastAsia="Calibri"/>
                <w:sz w:val="24"/>
                <w:szCs w:val="24"/>
              </w:rPr>
              <w:t>4</w:t>
            </w:r>
            <w:r w:rsidRPr="00FA4EAD">
              <w:rPr>
                <w:rFonts w:eastAsia="Calibri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В день утверждения Плана проверок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Повышение информированности юридических лиц и индивидуальных предпринимателей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360" w:type="dxa"/>
          </w:tcPr>
          <w:p w:rsidR="00010DD7" w:rsidRPr="00FA4EAD" w:rsidRDefault="00010DD7" w:rsidP="0016456E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Размещение на официальном сайте Азнакаевского муниципального района  о результатах проведенных проверок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0DD7" w:rsidRPr="00FA4EAD" w:rsidRDefault="00010DD7" w:rsidP="0016456E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В течени</w:t>
            </w:r>
            <w:r w:rsidR="0016456E">
              <w:rPr>
                <w:rFonts w:eastAsia="Calibri"/>
                <w:sz w:val="24"/>
                <w:szCs w:val="24"/>
              </w:rPr>
              <w:t>е</w:t>
            </w:r>
            <w:r w:rsidRPr="00FA4EAD">
              <w:rPr>
                <w:rFonts w:eastAsia="Calibri"/>
                <w:sz w:val="24"/>
                <w:szCs w:val="24"/>
              </w:rPr>
              <w:t xml:space="preserve"> 10 рабочих дней после подписания акта проверки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Обеспечение учета проводимых при осуществлении муниципального контроля проверок, а также их результатов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360" w:type="dxa"/>
          </w:tcPr>
          <w:p w:rsidR="00010DD7" w:rsidRPr="00FA4EAD" w:rsidRDefault="00010DD7" w:rsidP="0016456E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 xml:space="preserve">Размещение на официальном сайте Азнакаевского муниципального </w:t>
            </w:r>
            <w:proofErr w:type="gramStart"/>
            <w:r w:rsidRPr="00FA4EAD">
              <w:rPr>
                <w:rFonts w:eastAsia="Calibri"/>
                <w:sz w:val="24"/>
                <w:szCs w:val="24"/>
              </w:rPr>
              <w:t>района  перечней</w:t>
            </w:r>
            <w:proofErr w:type="gramEnd"/>
            <w:r w:rsidRPr="00FA4EAD">
              <w:rPr>
                <w:rFonts w:eastAsia="Calibri"/>
                <w:sz w:val="24"/>
                <w:szCs w:val="24"/>
              </w:rPr>
              <w:t xml:space="preserve"> актов, или их отдельных частей, содержащих обязательные требования, требования, установленные муниципальными правовыми актами, </w:t>
            </w:r>
            <w:r w:rsidR="0016456E">
              <w:rPr>
                <w:rFonts w:eastAsia="Calibri"/>
                <w:sz w:val="24"/>
                <w:szCs w:val="24"/>
              </w:rPr>
              <w:t xml:space="preserve">либо перечней самих требований, </w:t>
            </w:r>
            <w:r w:rsidRPr="00FA4EAD">
              <w:rPr>
                <w:rFonts w:eastAsia="Calibri"/>
                <w:sz w:val="24"/>
                <w:szCs w:val="24"/>
              </w:rPr>
              <w:t>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0DD7" w:rsidRPr="00FA4EAD" w:rsidRDefault="00010DD7" w:rsidP="0016456E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Обновление перечня по мере необходимости в течени</w:t>
            </w:r>
            <w:r w:rsidR="0016456E">
              <w:rPr>
                <w:rFonts w:eastAsia="Calibri"/>
                <w:sz w:val="24"/>
                <w:szCs w:val="24"/>
              </w:rPr>
              <w:t>е</w:t>
            </w:r>
            <w:r w:rsidRPr="00FA4EAD">
              <w:rPr>
                <w:rFonts w:eastAsia="Calibri"/>
                <w:sz w:val="24"/>
                <w:szCs w:val="24"/>
              </w:rPr>
              <w:t xml:space="preserve"> года, по мере внесения изменений в нормативные правовые акты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16456E" w:rsidRDefault="0016456E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16456E">
              <w:rPr>
                <w:sz w:val="24"/>
                <w:szCs w:val="24"/>
              </w:rPr>
              <w:t>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360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 xml:space="preserve">Осуществление информирования юридических лиц, </w:t>
            </w:r>
            <w:r w:rsidRPr="00FA4EAD">
              <w:rPr>
                <w:rFonts w:eastAsia="Calibri"/>
                <w:sz w:val="24"/>
                <w:szCs w:val="24"/>
              </w:rPr>
              <w:lastRenderedPageBreak/>
              <w:t>индивидуальных предпринимателей по вопросам соблюдения обязательных требований, 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0DD7" w:rsidRPr="00FA4EAD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lastRenderedPageBreak/>
              <w:t>В течение года (по мере необходимости)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16456E" w:rsidRDefault="0016456E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16456E">
              <w:rPr>
                <w:sz w:val="24"/>
                <w:szCs w:val="24"/>
              </w:rPr>
              <w:t>Стимулирование добровольного соблюдения обязательных требований.</w:t>
            </w:r>
          </w:p>
        </w:tc>
      </w:tr>
      <w:tr w:rsidR="00010DD7" w:rsidRPr="007944B7" w:rsidTr="00010DD7">
        <w:tc>
          <w:tcPr>
            <w:tcW w:w="540" w:type="dxa"/>
          </w:tcPr>
          <w:p w:rsidR="00010DD7" w:rsidRDefault="00CB1F24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010DD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010DD7" w:rsidRPr="00FA4EAD" w:rsidRDefault="00010DD7" w:rsidP="00037F42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Осуществление выдачи предостережений о недопустимости нарушений обязательных требований, требований установленных муниципальными правовыми актами, в соответствии с частями 5 и 7 ст.8.2 Федерального Закона от 26.12.2008 №294-ФЗ, если иной порядок не установлен федеральным законом.</w:t>
            </w:r>
          </w:p>
        </w:tc>
        <w:tc>
          <w:tcPr>
            <w:tcW w:w="2126" w:type="dxa"/>
          </w:tcPr>
          <w:p w:rsidR="00010DD7" w:rsidRPr="00010DD7" w:rsidRDefault="00010DD7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FA4EAD">
              <w:rPr>
                <w:rFonts w:eastAsia="Calibri"/>
                <w:sz w:val="24"/>
                <w:szCs w:val="24"/>
              </w:rPr>
              <w:t>Постоянно, по мере необходимости</w:t>
            </w:r>
            <w:r w:rsidR="00CB1F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0DD7" w:rsidRPr="00CB1F24" w:rsidRDefault="00CB1F24" w:rsidP="00856F90">
            <w:pPr>
              <w:jc w:val="both"/>
              <w:rPr>
                <w:rFonts w:eastAsia="Calibri"/>
                <w:sz w:val="24"/>
                <w:szCs w:val="24"/>
              </w:rPr>
            </w:pPr>
            <w:r w:rsidRPr="00CB1F24">
              <w:rPr>
                <w:sz w:val="24"/>
                <w:szCs w:val="24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предпринимателями.</w:t>
            </w:r>
          </w:p>
        </w:tc>
      </w:tr>
    </w:tbl>
    <w:p w:rsidR="0009595F" w:rsidRPr="007944B7" w:rsidRDefault="0009595F" w:rsidP="0009595F">
      <w:pPr>
        <w:rPr>
          <w:rFonts w:eastAsia="Calibri"/>
          <w:sz w:val="26"/>
          <w:szCs w:val="26"/>
        </w:rPr>
      </w:pPr>
    </w:p>
    <w:sectPr w:rsidR="0009595F" w:rsidRPr="007944B7" w:rsidSect="008E6446">
      <w:headerReference w:type="default" r:id="rId10"/>
      <w:pgSz w:w="11909" w:h="16834"/>
      <w:pgMar w:top="899" w:right="569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92" w:rsidRDefault="006D7592" w:rsidP="0002493F">
      <w:r>
        <w:separator/>
      </w:r>
    </w:p>
  </w:endnote>
  <w:endnote w:type="continuationSeparator" w:id="0">
    <w:p w:rsidR="006D7592" w:rsidRDefault="006D7592" w:rsidP="0002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92" w:rsidRDefault="006D7592" w:rsidP="0002493F">
      <w:r>
        <w:separator/>
      </w:r>
    </w:p>
  </w:footnote>
  <w:footnote w:type="continuationSeparator" w:id="0">
    <w:p w:rsidR="006D7592" w:rsidRDefault="006D7592" w:rsidP="0002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13" w:rsidRDefault="009E7F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3C91"/>
    <w:multiLevelType w:val="hybridMultilevel"/>
    <w:tmpl w:val="349251B8"/>
    <w:lvl w:ilvl="0" w:tplc="A344F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910A25"/>
    <w:multiLevelType w:val="hybridMultilevel"/>
    <w:tmpl w:val="F55EE130"/>
    <w:lvl w:ilvl="0" w:tplc="69A44D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7B49"/>
    <w:multiLevelType w:val="hybridMultilevel"/>
    <w:tmpl w:val="7AEC32F8"/>
    <w:lvl w:ilvl="0" w:tplc="B6A46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5"/>
    <w:rsid w:val="00004D2B"/>
    <w:rsid w:val="00006ADE"/>
    <w:rsid w:val="00010DD7"/>
    <w:rsid w:val="00017D67"/>
    <w:rsid w:val="0002493F"/>
    <w:rsid w:val="00034BB0"/>
    <w:rsid w:val="00037F42"/>
    <w:rsid w:val="000428E7"/>
    <w:rsid w:val="0005305D"/>
    <w:rsid w:val="00076FAB"/>
    <w:rsid w:val="00085799"/>
    <w:rsid w:val="00086623"/>
    <w:rsid w:val="0009595F"/>
    <w:rsid w:val="000C1EFB"/>
    <w:rsid w:val="000D4ABE"/>
    <w:rsid w:val="000D7C73"/>
    <w:rsid w:val="000E0E1C"/>
    <w:rsid w:val="000E1BD0"/>
    <w:rsid w:val="000F2FE9"/>
    <w:rsid w:val="001049A4"/>
    <w:rsid w:val="00106481"/>
    <w:rsid w:val="00147DD7"/>
    <w:rsid w:val="00150591"/>
    <w:rsid w:val="00152E73"/>
    <w:rsid w:val="0016456E"/>
    <w:rsid w:val="00186CA8"/>
    <w:rsid w:val="00196D25"/>
    <w:rsid w:val="001A4DCE"/>
    <w:rsid w:val="001C7D23"/>
    <w:rsid w:val="001D1C57"/>
    <w:rsid w:val="001F4C48"/>
    <w:rsid w:val="002077EE"/>
    <w:rsid w:val="00223BC5"/>
    <w:rsid w:val="00224E36"/>
    <w:rsid w:val="002321FA"/>
    <w:rsid w:val="00254044"/>
    <w:rsid w:val="002554E9"/>
    <w:rsid w:val="00256B7F"/>
    <w:rsid w:val="002577A0"/>
    <w:rsid w:val="0027682F"/>
    <w:rsid w:val="00294905"/>
    <w:rsid w:val="002B28B9"/>
    <w:rsid w:val="002C129F"/>
    <w:rsid w:val="002E2063"/>
    <w:rsid w:val="002E70AD"/>
    <w:rsid w:val="00313133"/>
    <w:rsid w:val="00327952"/>
    <w:rsid w:val="00330E5B"/>
    <w:rsid w:val="0033308E"/>
    <w:rsid w:val="00334EF8"/>
    <w:rsid w:val="003740C8"/>
    <w:rsid w:val="00380055"/>
    <w:rsid w:val="003856FA"/>
    <w:rsid w:val="00390237"/>
    <w:rsid w:val="003A2BBF"/>
    <w:rsid w:val="003A7011"/>
    <w:rsid w:val="003C15FE"/>
    <w:rsid w:val="003D0C87"/>
    <w:rsid w:val="00441C8C"/>
    <w:rsid w:val="00475725"/>
    <w:rsid w:val="0048355C"/>
    <w:rsid w:val="0049087B"/>
    <w:rsid w:val="00495C4B"/>
    <w:rsid w:val="004A576B"/>
    <w:rsid w:val="004B412D"/>
    <w:rsid w:val="004C3CE4"/>
    <w:rsid w:val="004C6B1A"/>
    <w:rsid w:val="004D64F4"/>
    <w:rsid w:val="004D7BA0"/>
    <w:rsid w:val="004D7CBC"/>
    <w:rsid w:val="004E62CE"/>
    <w:rsid w:val="004F4A8C"/>
    <w:rsid w:val="005115D7"/>
    <w:rsid w:val="005224F7"/>
    <w:rsid w:val="00553D3D"/>
    <w:rsid w:val="00564EEF"/>
    <w:rsid w:val="00576C5D"/>
    <w:rsid w:val="00583542"/>
    <w:rsid w:val="005967AB"/>
    <w:rsid w:val="005A00F0"/>
    <w:rsid w:val="005A6600"/>
    <w:rsid w:val="005F1135"/>
    <w:rsid w:val="006158A1"/>
    <w:rsid w:val="00616588"/>
    <w:rsid w:val="00624C38"/>
    <w:rsid w:val="006637F1"/>
    <w:rsid w:val="00675777"/>
    <w:rsid w:val="006904F7"/>
    <w:rsid w:val="00693323"/>
    <w:rsid w:val="006A39A5"/>
    <w:rsid w:val="006A420F"/>
    <w:rsid w:val="006B13D3"/>
    <w:rsid w:val="006B1A7F"/>
    <w:rsid w:val="006D0C43"/>
    <w:rsid w:val="006D23BE"/>
    <w:rsid w:val="006D7592"/>
    <w:rsid w:val="006D79C2"/>
    <w:rsid w:val="006E10BD"/>
    <w:rsid w:val="0073507E"/>
    <w:rsid w:val="007547C4"/>
    <w:rsid w:val="00770D2D"/>
    <w:rsid w:val="00770EBF"/>
    <w:rsid w:val="00772ABA"/>
    <w:rsid w:val="00776372"/>
    <w:rsid w:val="00777A9C"/>
    <w:rsid w:val="007921AE"/>
    <w:rsid w:val="007A6C75"/>
    <w:rsid w:val="007B0198"/>
    <w:rsid w:val="007B0DFC"/>
    <w:rsid w:val="007B4A18"/>
    <w:rsid w:val="007C4493"/>
    <w:rsid w:val="007C5221"/>
    <w:rsid w:val="007C60D4"/>
    <w:rsid w:val="007D54BB"/>
    <w:rsid w:val="007D7544"/>
    <w:rsid w:val="007E6ADA"/>
    <w:rsid w:val="007F4959"/>
    <w:rsid w:val="007F4F1B"/>
    <w:rsid w:val="00803F4E"/>
    <w:rsid w:val="00831995"/>
    <w:rsid w:val="008409BD"/>
    <w:rsid w:val="008442C3"/>
    <w:rsid w:val="00851244"/>
    <w:rsid w:val="008528E1"/>
    <w:rsid w:val="00856C8E"/>
    <w:rsid w:val="008645D4"/>
    <w:rsid w:val="00872C71"/>
    <w:rsid w:val="008809CC"/>
    <w:rsid w:val="008A647C"/>
    <w:rsid w:val="008B3279"/>
    <w:rsid w:val="008B7E2C"/>
    <w:rsid w:val="008E6446"/>
    <w:rsid w:val="008F40F9"/>
    <w:rsid w:val="00925171"/>
    <w:rsid w:val="00937D43"/>
    <w:rsid w:val="00953233"/>
    <w:rsid w:val="0096561B"/>
    <w:rsid w:val="00967109"/>
    <w:rsid w:val="009748FA"/>
    <w:rsid w:val="0097779F"/>
    <w:rsid w:val="009871D9"/>
    <w:rsid w:val="009908D8"/>
    <w:rsid w:val="009A086B"/>
    <w:rsid w:val="009A7529"/>
    <w:rsid w:val="009B4CE0"/>
    <w:rsid w:val="009E3C6A"/>
    <w:rsid w:val="009E3FA3"/>
    <w:rsid w:val="009E6EAD"/>
    <w:rsid w:val="009E7F13"/>
    <w:rsid w:val="009F1D62"/>
    <w:rsid w:val="009F7B60"/>
    <w:rsid w:val="00A10780"/>
    <w:rsid w:val="00A25A7F"/>
    <w:rsid w:val="00A2600A"/>
    <w:rsid w:val="00A32C5B"/>
    <w:rsid w:val="00A56F61"/>
    <w:rsid w:val="00A62ADF"/>
    <w:rsid w:val="00A76962"/>
    <w:rsid w:val="00AA2C35"/>
    <w:rsid w:val="00AB25AD"/>
    <w:rsid w:val="00AB3758"/>
    <w:rsid w:val="00AD1EC4"/>
    <w:rsid w:val="00AD34DA"/>
    <w:rsid w:val="00AE2AE7"/>
    <w:rsid w:val="00AF4180"/>
    <w:rsid w:val="00B12AAC"/>
    <w:rsid w:val="00B44560"/>
    <w:rsid w:val="00B53366"/>
    <w:rsid w:val="00B73E4B"/>
    <w:rsid w:val="00B742EE"/>
    <w:rsid w:val="00B83DCE"/>
    <w:rsid w:val="00B84918"/>
    <w:rsid w:val="00B860D2"/>
    <w:rsid w:val="00BA5967"/>
    <w:rsid w:val="00BB17EF"/>
    <w:rsid w:val="00BB6EF7"/>
    <w:rsid w:val="00BC0952"/>
    <w:rsid w:val="00BC0F4B"/>
    <w:rsid w:val="00BF58EE"/>
    <w:rsid w:val="00BF6E58"/>
    <w:rsid w:val="00C20D03"/>
    <w:rsid w:val="00C27FCF"/>
    <w:rsid w:val="00C31D12"/>
    <w:rsid w:val="00C4148F"/>
    <w:rsid w:val="00C565FC"/>
    <w:rsid w:val="00C659F3"/>
    <w:rsid w:val="00C701FA"/>
    <w:rsid w:val="00C8458E"/>
    <w:rsid w:val="00C95242"/>
    <w:rsid w:val="00C95ABE"/>
    <w:rsid w:val="00CA2BC8"/>
    <w:rsid w:val="00CA67E2"/>
    <w:rsid w:val="00CB099E"/>
    <w:rsid w:val="00CB1F24"/>
    <w:rsid w:val="00CB68D8"/>
    <w:rsid w:val="00CD1D5D"/>
    <w:rsid w:val="00CE5CDC"/>
    <w:rsid w:val="00D16AD8"/>
    <w:rsid w:val="00D34155"/>
    <w:rsid w:val="00D4707E"/>
    <w:rsid w:val="00D55A88"/>
    <w:rsid w:val="00D567A6"/>
    <w:rsid w:val="00D57ED1"/>
    <w:rsid w:val="00D631F5"/>
    <w:rsid w:val="00D71913"/>
    <w:rsid w:val="00D96F2E"/>
    <w:rsid w:val="00D97E0C"/>
    <w:rsid w:val="00DA18EF"/>
    <w:rsid w:val="00DB22FD"/>
    <w:rsid w:val="00DB4838"/>
    <w:rsid w:val="00DC1B15"/>
    <w:rsid w:val="00DC1D30"/>
    <w:rsid w:val="00DD633B"/>
    <w:rsid w:val="00DE2C39"/>
    <w:rsid w:val="00DE6CE6"/>
    <w:rsid w:val="00E00187"/>
    <w:rsid w:val="00E023BD"/>
    <w:rsid w:val="00E0403B"/>
    <w:rsid w:val="00E23298"/>
    <w:rsid w:val="00E25F02"/>
    <w:rsid w:val="00E30A69"/>
    <w:rsid w:val="00E6413F"/>
    <w:rsid w:val="00E715FD"/>
    <w:rsid w:val="00E74CEC"/>
    <w:rsid w:val="00E754F2"/>
    <w:rsid w:val="00E82365"/>
    <w:rsid w:val="00E826EB"/>
    <w:rsid w:val="00E952FB"/>
    <w:rsid w:val="00EA1BAF"/>
    <w:rsid w:val="00EA2FAD"/>
    <w:rsid w:val="00EB0CCE"/>
    <w:rsid w:val="00EB4DA9"/>
    <w:rsid w:val="00EC4F61"/>
    <w:rsid w:val="00EC62D4"/>
    <w:rsid w:val="00EE50A1"/>
    <w:rsid w:val="00EF0300"/>
    <w:rsid w:val="00F00412"/>
    <w:rsid w:val="00F308DC"/>
    <w:rsid w:val="00F33329"/>
    <w:rsid w:val="00F35C46"/>
    <w:rsid w:val="00F46101"/>
    <w:rsid w:val="00F4705F"/>
    <w:rsid w:val="00F729B9"/>
    <w:rsid w:val="00F77462"/>
    <w:rsid w:val="00F95171"/>
    <w:rsid w:val="00FA4EAD"/>
    <w:rsid w:val="00FB74DA"/>
    <w:rsid w:val="00FD14F7"/>
    <w:rsid w:val="00FD67C8"/>
    <w:rsid w:val="00FE01E0"/>
    <w:rsid w:val="00FE2C9D"/>
    <w:rsid w:val="00FE7E12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EA229-4B45-443A-86EC-06D37D2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2493F"/>
    <w:pPr>
      <w:keepNext/>
      <w:widowControl/>
      <w:autoSpaceDE/>
      <w:autoSpaceDN/>
      <w:adjustRightInd/>
      <w:jc w:val="both"/>
      <w:outlineLvl w:val="0"/>
    </w:pPr>
    <w:rPr>
      <w:b/>
      <w:sz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9B9"/>
    <w:pPr>
      <w:widowControl w:val="0"/>
      <w:autoSpaceDE w:val="0"/>
      <w:autoSpaceDN w:val="0"/>
      <w:adjustRightInd w:val="0"/>
    </w:pPr>
  </w:style>
  <w:style w:type="character" w:customStyle="1" w:styleId="5">
    <w:name w:val="Основной текст (5)"/>
    <w:link w:val="51"/>
    <w:rsid w:val="00F729B9"/>
    <w:rPr>
      <w:sz w:val="28"/>
      <w:szCs w:val="28"/>
      <w:shd w:val="clear" w:color="auto" w:fill="FFFFFF"/>
      <w:lang w:val="x-none" w:eastAsia="x-none" w:bidi="ar-SA"/>
    </w:rPr>
  </w:style>
  <w:style w:type="paragraph" w:customStyle="1" w:styleId="51">
    <w:name w:val="Основной текст (5)1"/>
    <w:basedOn w:val="a"/>
    <w:link w:val="5"/>
    <w:rsid w:val="00F729B9"/>
    <w:pPr>
      <w:widowControl/>
      <w:shd w:val="clear" w:color="auto" w:fill="FFFFFF"/>
      <w:autoSpaceDE/>
      <w:autoSpaceDN/>
      <w:adjustRightInd/>
      <w:spacing w:after="540" w:line="326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character" w:styleId="a4">
    <w:name w:val="Hyperlink"/>
    <w:rsid w:val="00F729B9"/>
    <w:rPr>
      <w:color w:val="0000FF"/>
      <w:u w:val="single"/>
    </w:rPr>
  </w:style>
  <w:style w:type="table" w:styleId="a5">
    <w:name w:val="Table Grid"/>
    <w:basedOn w:val="a1"/>
    <w:uiPriority w:val="59"/>
    <w:rsid w:val="0098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294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949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493F"/>
    <w:rPr>
      <w:b/>
      <w:sz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2493F"/>
  </w:style>
  <w:style w:type="paragraph" w:customStyle="1" w:styleId="ConsPlusTitle">
    <w:name w:val="ConsPlusTitle"/>
    <w:rsid w:val="000249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Strong"/>
    <w:qFormat/>
    <w:rsid w:val="0002493F"/>
    <w:rPr>
      <w:b/>
      <w:bCs/>
    </w:rPr>
  </w:style>
  <w:style w:type="paragraph" w:styleId="a9">
    <w:name w:val="footnote text"/>
    <w:basedOn w:val="a"/>
    <w:link w:val="aa"/>
    <w:semiHidden/>
    <w:rsid w:val="0002493F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semiHidden/>
    <w:rsid w:val="0002493F"/>
  </w:style>
  <w:style w:type="character" w:styleId="ab">
    <w:name w:val="footnote reference"/>
    <w:semiHidden/>
    <w:rsid w:val="0002493F"/>
    <w:rPr>
      <w:vertAlign w:val="superscript"/>
    </w:rPr>
  </w:style>
  <w:style w:type="paragraph" w:styleId="ac">
    <w:name w:val="header"/>
    <w:basedOn w:val="a"/>
    <w:link w:val="ad"/>
    <w:uiPriority w:val="99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2493F"/>
    <w:rPr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2493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02493F"/>
    <w:rPr>
      <w:sz w:val="24"/>
      <w:szCs w:val="24"/>
      <w:lang w:val="x-none" w:eastAsia="x-none"/>
    </w:rPr>
  </w:style>
  <w:style w:type="paragraph" w:customStyle="1" w:styleId="ConsPlusCell">
    <w:name w:val="ConsPlusCell"/>
    <w:rsid w:val="00024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249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2493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2">
    <w:name w:val="Обычный1"/>
    <w:rsid w:val="0002493F"/>
    <w:pPr>
      <w:spacing w:before="100" w:after="100"/>
    </w:pPr>
    <w:rPr>
      <w:sz w:val="24"/>
    </w:rPr>
  </w:style>
  <w:style w:type="table" w:customStyle="1" w:styleId="13">
    <w:name w:val="Сетка таблицы1"/>
    <w:basedOn w:val="a1"/>
    <w:next w:val="a5"/>
    <w:rsid w:val="0002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49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02493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02493F"/>
    <w:rPr>
      <w:sz w:val="24"/>
      <w:szCs w:val="24"/>
    </w:rPr>
  </w:style>
  <w:style w:type="paragraph" w:customStyle="1" w:styleId="Style2">
    <w:name w:val="Style2"/>
    <w:basedOn w:val="a"/>
    <w:rsid w:val="0002493F"/>
    <w:rPr>
      <w:sz w:val="24"/>
      <w:szCs w:val="24"/>
    </w:rPr>
  </w:style>
  <w:style w:type="paragraph" w:customStyle="1" w:styleId="Style3">
    <w:name w:val="Style3"/>
    <w:basedOn w:val="a"/>
    <w:rsid w:val="0002493F"/>
    <w:rPr>
      <w:sz w:val="24"/>
      <w:szCs w:val="24"/>
    </w:rPr>
  </w:style>
  <w:style w:type="paragraph" w:customStyle="1" w:styleId="Style4">
    <w:name w:val="Style4"/>
    <w:basedOn w:val="a"/>
    <w:rsid w:val="0002493F"/>
    <w:rPr>
      <w:sz w:val="24"/>
      <w:szCs w:val="24"/>
    </w:rPr>
  </w:style>
  <w:style w:type="paragraph" w:customStyle="1" w:styleId="Style5">
    <w:name w:val="Style5"/>
    <w:basedOn w:val="a"/>
    <w:rsid w:val="0002493F"/>
    <w:rPr>
      <w:sz w:val="24"/>
      <w:szCs w:val="24"/>
    </w:rPr>
  </w:style>
  <w:style w:type="paragraph" w:customStyle="1" w:styleId="Style6">
    <w:name w:val="Style6"/>
    <w:basedOn w:val="a"/>
    <w:rsid w:val="0002493F"/>
    <w:rPr>
      <w:sz w:val="24"/>
      <w:szCs w:val="24"/>
    </w:rPr>
  </w:style>
  <w:style w:type="paragraph" w:customStyle="1" w:styleId="Style7">
    <w:name w:val="Style7"/>
    <w:basedOn w:val="a"/>
    <w:rsid w:val="0002493F"/>
    <w:rPr>
      <w:sz w:val="24"/>
      <w:szCs w:val="24"/>
    </w:rPr>
  </w:style>
  <w:style w:type="paragraph" w:customStyle="1" w:styleId="Style8">
    <w:name w:val="Style8"/>
    <w:basedOn w:val="a"/>
    <w:rsid w:val="0002493F"/>
    <w:rPr>
      <w:sz w:val="24"/>
      <w:szCs w:val="24"/>
    </w:rPr>
  </w:style>
  <w:style w:type="paragraph" w:customStyle="1" w:styleId="Style9">
    <w:name w:val="Style9"/>
    <w:basedOn w:val="a"/>
    <w:rsid w:val="0002493F"/>
    <w:rPr>
      <w:sz w:val="24"/>
      <w:szCs w:val="24"/>
    </w:rPr>
  </w:style>
  <w:style w:type="paragraph" w:customStyle="1" w:styleId="Style10">
    <w:name w:val="Style10"/>
    <w:basedOn w:val="a"/>
    <w:rsid w:val="0002493F"/>
    <w:rPr>
      <w:sz w:val="24"/>
      <w:szCs w:val="24"/>
    </w:rPr>
  </w:style>
  <w:style w:type="paragraph" w:customStyle="1" w:styleId="Style11">
    <w:name w:val="Style11"/>
    <w:basedOn w:val="a"/>
    <w:rsid w:val="0002493F"/>
    <w:rPr>
      <w:sz w:val="24"/>
      <w:szCs w:val="24"/>
    </w:rPr>
  </w:style>
  <w:style w:type="paragraph" w:customStyle="1" w:styleId="Style12">
    <w:name w:val="Style12"/>
    <w:basedOn w:val="a"/>
    <w:rsid w:val="0002493F"/>
    <w:rPr>
      <w:sz w:val="24"/>
      <w:szCs w:val="24"/>
    </w:rPr>
  </w:style>
  <w:style w:type="paragraph" w:customStyle="1" w:styleId="Style13">
    <w:name w:val="Style13"/>
    <w:basedOn w:val="a"/>
    <w:rsid w:val="0002493F"/>
    <w:rPr>
      <w:sz w:val="24"/>
      <w:szCs w:val="24"/>
    </w:rPr>
  </w:style>
  <w:style w:type="paragraph" w:customStyle="1" w:styleId="Style14">
    <w:name w:val="Style14"/>
    <w:basedOn w:val="a"/>
    <w:rsid w:val="0002493F"/>
    <w:rPr>
      <w:sz w:val="24"/>
      <w:szCs w:val="24"/>
    </w:rPr>
  </w:style>
  <w:style w:type="paragraph" w:customStyle="1" w:styleId="Style15">
    <w:name w:val="Style15"/>
    <w:basedOn w:val="a"/>
    <w:rsid w:val="0002493F"/>
    <w:rPr>
      <w:sz w:val="24"/>
      <w:szCs w:val="24"/>
    </w:rPr>
  </w:style>
  <w:style w:type="paragraph" w:customStyle="1" w:styleId="Style16">
    <w:name w:val="Style16"/>
    <w:basedOn w:val="a"/>
    <w:rsid w:val="0002493F"/>
    <w:rPr>
      <w:sz w:val="24"/>
      <w:szCs w:val="24"/>
    </w:rPr>
  </w:style>
  <w:style w:type="paragraph" w:customStyle="1" w:styleId="Style17">
    <w:name w:val="Style17"/>
    <w:basedOn w:val="a"/>
    <w:rsid w:val="0002493F"/>
    <w:rPr>
      <w:sz w:val="24"/>
      <w:szCs w:val="24"/>
    </w:rPr>
  </w:style>
  <w:style w:type="paragraph" w:customStyle="1" w:styleId="Style18">
    <w:name w:val="Style18"/>
    <w:basedOn w:val="a"/>
    <w:rsid w:val="0002493F"/>
    <w:rPr>
      <w:sz w:val="24"/>
      <w:szCs w:val="24"/>
    </w:rPr>
  </w:style>
  <w:style w:type="paragraph" w:customStyle="1" w:styleId="Style19">
    <w:name w:val="Style19"/>
    <w:basedOn w:val="a"/>
    <w:rsid w:val="0002493F"/>
    <w:rPr>
      <w:sz w:val="24"/>
      <w:szCs w:val="24"/>
    </w:rPr>
  </w:style>
  <w:style w:type="character" w:customStyle="1" w:styleId="FontStyle21">
    <w:name w:val="Font Style21"/>
    <w:rsid w:val="00024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0249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02493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02493F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249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024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2493F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Plain Text"/>
    <w:basedOn w:val="a"/>
    <w:link w:val="af3"/>
    <w:rsid w:val="0002493F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link w:val="af2"/>
    <w:rsid w:val="0002493F"/>
    <w:rPr>
      <w:rFonts w:ascii="Consolas" w:hAnsi="Consolas"/>
      <w:sz w:val="21"/>
      <w:szCs w:val="21"/>
      <w:lang w:eastAsia="en-US"/>
    </w:rPr>
  </w:style>
  <w:style w:type="paragraph" w:styleId="af4">
    <w:name w:val="Normal (Web)"/>
    <w:basedOn w:val="a"/>
    <w:rsid w:val="00024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7C52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uiPriority w:val="99"/>
    <w:rsid w:val="00C845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pc41">
    <w:name w:val="_rpc_41"/>
    <w:rsid w:val="00856C8E"/>
  </w:style>
  <w:style w:type="character" w:customStyle="1" w:styleId="3">
    <w:name w:val="Основной текст (3)_"/>
    <w:link w:val="31"/>
    <w:locked/>
    <w:rsid w:val="004C6B1A"/>
    <w:rPr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C6B1A"/>
    <w:pPr>
      <w:shd w:val="clear" w:color="auto" w:fill="FFFFFF"/>
      <w:autoSpaceDE/>
      <w:autoSpaceDN/>
      <w:adjustRightInd/>
      <w:spacing w:before="120" w:after="600" w:line="240" w:lineRule="atLeast"/>
      <w:jc w:val="both"/>
    </w:pPr>
    <w:rPr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359E-C1BF-4906-BB94-3F9AD22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Новоаксубаевского сельского поселения</vt:lpstr>
    </vt:vector>
  </TitlesOfParts>
  <Company>SPecialiST RePack</Company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Новоаксубаевского сельского поселения</dc:title>
  <dc:creator>User</dc:creator>
  <cp:lastModifiedBy>user</cp:lastModifiedBy>
  <cp:revision>32</cp:revision>
  <cp:lastPrinted>2021-11-01T12:52:00Z</cp:lastPrinted>
  <dcterms:created xsi:type="dcterms:W3CDTF">2021-02-02T13:19:00Z</dcterms:created>
  <dcterms:modified xsi:type="dcterms:W3CDTF">2023-09-29T11:47:00Z</dcterms:modified>
</cp:coreProperties>
</file>