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F7" w:rsidRDefault="00BA1CF7" w:rsidP="00BA1CF7">
      <w:pPr>
        <w:tabs>
          <w:tab w:val="left" w:pos="567"/>
        </w:tabs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                   ПРОЕКТ</w:t>
      </w:r>
    </w:p>
    <w:p w:rsidR="00BA1CF7" w:rsidRPr="00867AA2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  <w:r w:rsidRPr="00867AA2">
        <w:rPr>
          <w:b/>
          <w:sz w:val="28"/>
          <w:szCs w:val="28"/>
          <w:lang w:val="ru-RU"/>
        </w:rPr>
        <w:t>Р Е Ш Е Н И Е</w:t>
      </w:r>
    </w:p>
    <w:p w:rsidR="00BA1CF7" w:rsidRPr="00867AA2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</w:p>
    <w:p w:rsidR="00BA1CF7" w:rsidRPr="00867AA2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Ильбяковского Совета сельского поселения Азнакаевского муниципального района</w:t>
      </w:r>
      <w:r w:rsidRPr="00867AA2">
        <w:rPr>
          <w:b/>
          <w:sz w:val="28"/>
          <w:szCs w:val="28"/>
          <w:lang w:val="ru-RU"/>
        </w:rPr>
        <w:t xml:space="preserve"> Республики Татарстан</w:t>
      </w:r>
    </w:p>
    <w:p w:rsidR="00BA1CF7" w:rsidRDefault="00BA1CF7" w:rsidP="00BA1CF7">
      <w:pPr>
        <w:spacing w:line="288" w:lineRule="auto"/>
        <w:jc w:val="center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с. Ильбяково                                            №                             от  «   </w:t>
      </w:r>
      <w:r w:rsidRPr="003C30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» декабря  2015 года</w:t>
      </w:r>
    </w:p>
    <w:p w:rsidR="00BA1CF7" w:rsidRPr="00D21BFF" w:rsidRDefault="00BA1CF7" w:rsidP="00BA1CF7">
      <w:pPr>
        <w:spacing w:line="288" w:lineRule="auto"/>
        <w:rPr>
          <w:sz w:val="28"/>
          <w:szCs w:val="28"/>
          <w:lang w:val="ru-RU"/>
        </w:rPr>
      </w:pPr>
    </w:p>
    <w:p w:rsidR="00BA1CF7" w:rsidRPr="00D21BFF" w:rsidRDefault="00BA1CF7" w:rsidP="00BA1CF7">
      <w:pPr>
        <w:spacing w:line="288" w:lineRule="auto"/>
        <w:rPr>
          <w:sz w:val="28"/>
          <w:szCs w:val="28"/>
          <w:lang w:val="ru-RU"/>
        </w:rPr>
      </w:pPr>
      <w:r w:rsidRPr="00D21BFF">
        <w:rPr>
          <w:sz w:val="28"/>
          <w:szCs w:val="28"/>
          <w:lang w:val="ru-RU"/>
        </w:rPr>
        <w:t xml:space="preserve">О бюджете </w:t>
      </w:r>
      <w:r>
        <w:rPr>
          <w:sz w:val="28"/>
          <w:szCs w:val="28"/>
          <w:lang w:val="ru-RU"/>
        </w:rPr>
        <w:t xml:space="preserve">Ильбяковского </w:t>
      </w:r>
      <w:r w:rsidRPr="00D21BFF">
        <w:rPr>
          <w:sz w:val="28"/>
          <w:szCs w:val="28"/>
          <w:lang w:val="ru-RU"/>
        </w:rPr>
        <w:t>сельского поселения</w:t>
      </w: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  <w:r w:rsidRPr="00D21BFF">
        <w:rPr>
          <w:sz w:val="28"/>
          <w:szCs w:val="28"/>
          <w:lang w:val="ru-RU"/>
        </w:rPr>
        <w:t xml:space="preserve">Азнакаевского муниципального района </w:t>
      </w:r>
    </w:p>
    <w:p w:rsidR="00BA1CF7" w:rsidRDefault="00BA1CF7" w:rsidP="00BA1CF7">
      <w:pPr>
        <w:spacing w:line="288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Республики Татарстан на 2016 год</w:t>
      </w:r>
    </w:p>
    <w:p w:rsidR="00BA1CF7" w:rsidRDefault="00BA1CF7" w:rsidP="00BA1CF7">
      <w:pPr>
        <w:spacing w:line="288" w:lineRule="auto"/>
        <w:rPr>
          <w:b/>
          <w:sz w:val="28"/>
          <w:szCs w:val="28"/>
          <w:lang w:val="ru-RU"/>
        </w:rPr>
      </w:pPr>
      <w:r w:rsidRPr="00D21BFF">
        <w:rPr>
          <w:sz w:val="28"/>
          <w:szCs w:val="28"/>
          <w:lang w:val="ru-RU"/>
        </w:rPr>
        <w:t xml:space="preserve"> </w:t>
      </w:r>
    </w:p>
    <w:p w:rsidR="00BA1CF7" w:rsidRPr="00273B5B" w:rsidRDefault="00BA1CF7" w:rsidP="00BA1CF7">
      <w:pPr>
        <w:spacing w:line="288" w:lineRule="auto"/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Ильбяковский  </w:t>
      </w:r>
      <w:r w:rsidRPr="00336872">
        <w:rPr>
          <w:sz w:val="28"/>
          <w:szCs w:val="28"/>
          <w:lang w:val="ru-RU"/>
        </w:rPr>
        <w:t>Совет</w:t>
      </w:r>
      <w:r>
        <w:rPr>
          <w:sz w:val="28"/>
          <w:szCs w:val="28"/>
          <w:lang w:val="ru-RU"/>
        </w:rPr>
        <w:t xml:space="preserve"> сельского поселения</w:t>
      </w:r>
      <w:r>
        <w:rPr>
          <w:b/>
          <w:sz w:val="28"/>
          <w:szCs w:val="28"/>
          <w:lang w:val="ru-RU"/>
        </w:rPr>
        <w:t xml:space="preserve"> </w:t>
      </w:r>
      <w:r w:rsidRPr="00D21BFF">
        <w:rPr>
          <w:sz w:val="28"/>
          <w:szCs w:val="28"/>
          <w:lang w:val="ru-RU"/>
        </w:rPr>
        <w:t>реш</w:t>
      </w:r>
      <w:r>
        <w:rPr>
          <w:sz w:val="28"/>
          <w:szCs w:val="28"/>
          <w:lang w:val="ru-RU"/>
        </w:rPr>
        <w:t>ил</w:t>
      </w:r>
      <w:r w:rsidRPr="00D21BFF">
        <w:rPr>
          <w:sz w:val="28"/>
          <w:szCs w:val="28"/>
          <w:lang w:val="ru-RU"/>
        </w:rPr>
        <w:t>:</w:t>
      </w: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1</w:t>
      </w:r>
    </w:p>
    <w:p w:rsidR="00BA1CF7" w:rsidRPr="009C236E" w:rsidRDefault="00BA1CF7" w:rsidP="00BA1CF7">
      <w:pPr>
        <w:spacing w:line="288" w:lineRule="auto"/>
        <w:ind w:firstLine="539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1. Утвердить основные характеристики бюджета</w:t>
      </w:r>
      <w:r>
        <w:rPr>
          <w:sz w:val="28"/>
          <w:szCs w:val="28"/>
          <w:lang w:val="ru-RU"/>
        </w:rPr>
        <w:t xml:space="preserve"> Ильбяковского сельского поселения 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год:</w:t>
      </w:r>
    </w:p>
    <w:p w:rsidR="00BA1CF7" w:rsidRPr="009C236E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>1) прогнозируемый общий объем доходов бюджета</w:t>
      </w:r>
      <w:r>
        <w:rPr>
          <w:sz w:val="28"/>
          <w:szCs w:val="28"/>
          <w:lang w:val="ru-RU"/>
        </w:rPr>
        <w:t xml:space="preserve"> 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в сумме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2 791,1 </w:t>
      </w:r>
      <w:r w:rsidRPr="009C236E">
        <w:rPr>
          <w:sz w:val="28"/>
          <w:szCs w:val="28"/>
        </w:rPr>
        <w:t>тыс. рублей;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>2) общий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объем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расходов бюджета</w:t>
      </w:r>
      <w:r>
        <w:rPr>
          <w:sz w:val="28"/>
          <w:szCs w:val="28"/>
          <w:lang w:val="ru-RU"/>
        </w:rPr>
        <w:t xml:space="preserve"> Ильбяковского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в сумме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2 791,1 </w:t>
      </w:r>
      <w:r w:rsidRPr="009C236E">
        <w:rPr>
          <w:sz w:val="28"/>
          <w:szCs w:val="28"/>
          <w:lang w:val="ru-RU"/>
        </w:rPr>
        <w:t>тыс.</w:t>
      </w:r>
      <w:r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>рублей</w:t>
      </w:r>
      <w:r w:rsidRPr="009C236E">
        <w:rPr>
          <w:sz w:val="28"/>
          <w:szCs w:val="28"/>
          <w:lang w:val="ru-RU"/>
        </w:rPr>
        <w:t>;</w:t>
      </w:r>
    </w:p>
    <w:p w:rsidR="00BA1CF7" w:rsidRPr="009C236E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3) дефицит бюджета Ильбяковского сельского поселения Азнакаевского муниципального района в сумме </w:t>
      </w:r>
      <w:r w:rsidRPr="00F92FD5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 тыс. рублей.</w:t>
      </w:r>
    </w:p>
    <w:p w:rsidR="00BA1CF7" w:rsidRPr="009C236E" w:rsidRDefault="00BA1CF7" w:rsidP="00BA1CF7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39"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2.Утвердить источники финансирования дефицита бюджета Ильбяковского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на 2016 год согласно приложению 1 к </w:t>
      </w:r>
      <w:r w:rsidRPr="009C236E">
        <w:rPr>
          <w:sz w:val="28"/>
          <w:szCs w:val="28"/>
        </w:rPr>
        <w:t xml:space="preserve">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76" w:lineRule="auto"/>
        <w:ind w:firstLine="540"/>
        <w:jc w:val="both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2</w:t>
      </w:r>
    </w:p>
    <w:p w:rsidR="00BA1CF7" w:rsidRDefault="00BA1CF7" w:rsidP="00BA1CF7">
      <w:pPr>
        <w:tabs>
          <w:tab w:val="left" w:pos="567"/>
        </w:tabs>
        <w:spacing w:line="288" w:lineRule="auto"/>
        <w:ind w:firstLine="54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У</w:t>
      </w:r>
      <w:r>
        <w:rPr>
          <w:sz w:val="28"/>
          <w:szCs w:val="28"/>
          <w:lang w:val="ru-RU"/>
        </w:rPr>
        <w:t>твердить</w:t>
      </w:r>
      <w:r>
        <w:rPr>
          <w:sz w:val="28"/>
          <w:szCs w:val="28"/>
        </w:rPr>
        <w:t xml:space="preserve"> по состоянию на 1 января 20</w:t>
      </w:r>
      <w:r>
        <w:rPr>
          <w:sz w:val="28"/>
          <w:szCs w:val="28"/>
          <w:lang w:val="ru-RU"/>
        </w:rPr>
        <w:t>17 года</w:t>
      </w:r>
      <w:r>
        <w:rPr>
          <w:sz w:val="28"/>
          <w:szCs w:val="28"/>
        </w:rPr>
        <w:t xml:space="preserve"> верхний предел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</w:rPr>
        <w:t xml:space="preserve">внутреннего долга </w:t>
      </w:r>
      <w:r>
        <w:rPr>
          <w:sz w:val="28"/>
          <w:szCs w:val="28"/>
          <w:lang w:val="ru-RU"/>
        </w:rPr>
        <w:t>Ильбяковского сельского поселения Азнакаевского муниципального района</w:t>
      </w:r>
      <w:r>
        <w:rPr>
          <w:sz w:val="28"/>
          <w:szCs w:val="28"/>
        </w:rPr>
        <w:t xml:space="preserve"> в размере</w:t>
      </w:r>
      <w:r>
        <w:rPr>
          <w:sz w:val="28"/>
          <w:szCs w:val="28"/>
          <w:lang w:val="ru-RU"/>
        </w:rPr>
        <w:t xml:space="preserve"> </w:t>
      </w:r>
      <w:r w:rsidRPr="00787C62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,0 тыс.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,</w:t>
      </w:r>
      <w:r w:rsidRPr="00233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верхний предел </w:t>
      </w:r>
      <w:r>
        <w:rPr>
          <w:sz w:val="28"/>
          <w:szCs w:val="28"/>
          <w:lang w:val="ru-RU"/>
        </w:rPr>
        <w:t>долга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lang w:val="ru-RU"/>
        </w:rPr>
        <w:t xml:space="preserve">муниципальным </w:t>
      </w:r>
      <w:r>
        <w:rPr>
          <w:sz w:val="28"/>
          <w:szCs w:val="28"/>
        </w:rPr>
        <w:t>гарантиям в размере</w:t>
      </w:r>
      <w:r>
        <w:rPr>
          <w:sz w:val="28"/>
          <w:szCs w:val="28"/>
          <w:lang w:val="ru-RU"/>
        </w:rPr>
        <w:t xml:space="preserve"> 0,0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тыс. р</w:t>
      </w:r>
      <w:r>
        <w:rPr>
          <w:sz w:val="28"/>
          <w:szCs w:val="28"/>
        </w:rPr>
        <w:t>ублей</w:t>
      </w:r>
      <w:r>
        <w:rPr>
          <w:sz w:val="28"/>
          <w:szCs w:val="28"/>
          <w:lang w:val="ru-RU"/>
        </w:rPr>
        <w:t>.</w:t>
      </w:r>
    </w:p>
    <w:p w:rsidR="00BA1CF7" w:rsidRPr="007B4686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7B4686">
        <w:rPr>
          <w:sz w:val="28"/>
          <w:szCs w:val="28"/>
          <w:lang w:val="ru-RU"/>
        </w:rPr>
        <w:t>.</w:t>
      </w:r>
      <w:r w:rsidRPr="007B4686">
        <w:rPr>
          <w:sz w:val="28"/>
          <w:szCs w:val="28"/>
        </w:rPr>
        <w:t xml:space="preserve"> Установить предельный объем </w:t>
      </w:r>
      <w:r>
        <w:rPr>
          <w:sz w:val="28"/>
          <w:szCs w:val="28"/>
          <w:lang w:val="ru-RU"/>
        </w:rPr>
        <w:t xml:space="preserve">муниципального </w:t>
      </w:r>
      <w:r w:rsidRPr="007B4686">
        <w:rPr>
          <w:sz w:val="28"/>
          <w:szCs w:val="28"/>
        </w:rPr>
        <w:t>долга</w:t>
      </w:r>
      <w:r>
        <w:rPr>
          <w:sz w:val="28"/>
          <w:szCs w:val="28"/>
          <w:lang w:val="ru-RU"/>
        </w:rPr>
        <w:t xml:space="preserve"> Ильбяковского сельского поселения</w:t>
      </w:r>
      <w:r w:rsidRPr="0073408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</w:t>
      </w:r>
      <w:r w:rsidRPr="007B4686">
        <w:rPr>
          <w:sz w:val="28"/>
          <w:szCs w:val="28"/>
          <w:lang w:val="ru-RU"/>
        </w:rPr>
        <w:t>в 201</w:t>
      </w:r>
      <w:r>
        <w:rPr>
          <w:sz w:val="28"/>
          <w:szCs w:val="28"/>
          <w:lang w:val="ru-RU"/>
        </w:rPr>
        <w:t xml:space="preserve">6 </w:t>
      </w:r>
      <w:r w:rsidRPr="007B4686">
        <w:rPr>
          <w:sz w:val="28"/>
          <w:szCs w:val="28"/>
          <w:lang w:val="ru-RU"/>
        </w:rPr>
        <w:t xml:space="preserve">году в размере </w:t>
      </w:r>
      <w:r>
        <w:rPr>
          <w:sz w:val="28"/>
          <w:szCs w:val="28"/>
          <w:lang w:val="ru-RU"/>
        </w:rPr>
        <w:t>0,0</w:t>
      </w:r>
      <w:r w:rsidRPr="007B468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7B4686"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b/>
          <w:sz w:val="28"/>
          <w:szCs w:val="28"/>
          <w:lang w:val="ru-RU"/>
        </w:rPr>
      </w:pP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 w:rsidRPr="009C236E">
        <w:rPr>
          <w:b/>
          <w:sz w:val="28"/>
          <w:szCs w:val="28"/>
          <w:lang w:val="ru-RU"/>
        </w:rPr>
        <w:t>3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outlineLvl w:val="1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Учесть в бюджете </w:t>
      </w:r>
      <w:r>
        <w:rPr>
          <w:sz w:val="28"/>
          <w:szCs w:val="28"/>
          <w:lang w:val="ru-RU"/>
        </w:rPr>
        <w:t>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 w:rsidRPr="009C236E">
        <w:rPr>
          <w:sz w:val="28"/>
          <w:szCs w:val="28"/>
          <w:lang w:val="ru-RU"/>
        </w:rPr>
        <w:t xml:space="preserve">прогнозируемые объемы </w:t>
      </w:r>
      <w:r w:rsidRPr="009C236E">
        <w:rPr>
          <w:sz w:val="28"/>
          <w:szCs w:val="28"/>
        </w:rPr>
        <w:t>доход</w:t>
      </w:r>
      <w:r w:rsidRPr="009C236E">
        <w:rPr>
          <w:sz w:val="28"/>
          <w:szCs w:val="28"/>
          <w:lang w:val="ru-RU"/>
        </w:rPr>
        <w:t>ов</w:t>
      </w:r>
      <w:r w:rsidRPr="009C236E">
        <w:rPr>
          <w:sz w:val="28"/>
          <w:szCs w:val="28"/>
        </w:rPr>
        <w:t xml:space="preserve"> бюджета</w:t>
      </w:r>
      <w:r>
        <w:rPr>
          <w:sz w:val="28"/>
          <w:szCs w:val="28"/>
          <w:lang w:val="ru-RU"/>
        </w:rPr>
        <w:t xml:space="preserve"> Ильбяковского </w:t>
      </w:r>
      <w:r>
        <w:rPr>
          <w:sz w:val="28"/>
          <w:szCs w:val="28"/>
          <w:lang w:val="ru-RU"/>
        </w:rPr>
        <w:lastRenderedPageBreak/>
        <w:t>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год согласно приложению </w:t>
      </w:r>
      <w:r>
        <w:rPr>
          <w:sz w:val="28"/>
          <w:szCs w:val="28"/>
          <w:lang w:val="ru-RU"/>
        </w:rPr>
        <w:t>2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</w:t>
      </w:r>
      <w:r w:rsidRPr="009C236E">
        <w:rPr>
          <w:sz w:val="28"/>
          <w:szCs w:val="28"/>
        </w:rPr>
        <w:t xml:space="preserve">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4</w:t>
      </w:r>
    </w:p>
    <w:p w:rsidR="00BA1CF7" w:rsidRPr="009C236E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  <w:r w:rsidRPr="009C236E">
        <w:rPr>
          <w:sz w:val="28"/>
          <w:szCs w:val="28"/>
        </w:rPr>
        <w:t xml:space="preserve">1.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 xml:space="preserve">еречень главных администраторов доходов бюджета </w:t>
      </w:r>
      <w:r>
        <w:rPr>
          <w:sz w:val="28"/>
          <w:szCs w:val="28"/>
          <w:lang w:val="ru-RU"/>
        </w:rPr>
        <w:t xml:space="preserve"> 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 w:rsidRPr="009C236E">
        <w:rPr>
          <w:sz w:val="28"/>
          <w:szCs w:val="28"/>
          <w:lang w:val="ru-RU"/>
        </w:rPr>
        <w:t xml:space="preserve"> 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sz w:val="28"/>
          <w:szCs w:val="28"/>
        </w:rPr>
        <w:t xml:space="preserve">2. Утвердить </w:t>
      </w:r>
      <w:r>
        <w:rPr>
          <w:sz w:val="28"/>
          <w:szCs w:val="28"/>
          <w:lang w:val="ru-RU"/>
        </w:rPr>
        <w:t>п</w:t>
      </w:r>
      <w:r w:rsidRPr="009C236E">
        <w:rPr>
          <w:sz w:val="28"/>
          <w:szCs w:val="28"/>
        </w:rPr>
        <w:t>еречень главных администраторов источников финансирования дефицита бюджета</w:t>
      </w:r>
      <w:r>
        <w:rPr>
          <w:sz w:val="28"/>
          <w:szCs w:val="28"/>
          <w:lang w:val="ru-RU"/>
        </w:rPr>
        <w:t xml:space="preserve"> Ильбяковского сельского поселения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</w:t>
      </w:r>
      <w:r w:rsidRPr="009C236E">
        <w:rPr>
          <w:sz w:val="28"/>
          <w:szCs w:val="28"/>
        </w:rPr>
        <w:t xml:space="preserve"> согласно приложению</w:t>
      </w:r>
      <w:r w:rsidRPr="009C236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Pr="009C236E">
        <w:rPr>
          <w:sz w:val="28"/>
          <w:szCs w:val="28"/>
        </w:rPr>
        <w:t xml:space="preserve"> 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5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382BD4">
        <w:rPr>
          <w:sz w:val="28"/>
          <w:szCs w:val="28"/>
        </w:rPr>
        <w:t>1.</w:t>
      </w:r>
      <w:r>
        <w:rPr>
          <w:sz w:val="28"/>
          <w:szCs w:val="28"/>
          <w:lang w:val="ru-RU"/>
        </w:rPr>
        <w:t xml:space="preserve"> </w:t>
      </w:r>
      <w:r w:rsidRPr="00382BD4">
        <w:rPr>
          <w:sz w:val="28"/>
          <w:szCs w:val="28"/>
        </w:rPr>
        <w:t xml:space="preserve">Утвердить объем межбюджетных </w:t>
      </w:r>
      <w:r w:rsidRPr="00382BD4">
        <w:rPr>
          <w:sz w:val="28"/>
          <w:szCs w:val="28"/>
          <w:lang w:val="ru-RU"/>
        </w:rPr>
        <w:t>трансфертов</w:t>
      </w:r>
      <w:r w:rsidRPr="00382BD4">
        <w:rPr>
          <w:sz w:val="28"/>
          <w:szCs w:val="28"/>
        </w:rPr>
        <w:t xml:space="preserve">, подлежащих перечислению из бюджета </w:t>
      </w:r>
      <w:r>
        <w:rPr>
          <w:sz w:val="28"/>
          <w:szCs w:val="28"/>
          <w:lang w:val="ru-RU"/>
        </w:rPr>
        <w:t xml:space="preserve">Ильбяковского сельского поселения Азнакаевского муниципального района </w:t>
      </w:r>
      <w:r w:rsidRPr="00382BD4">
        <w:rPr>
          <w:sz w:val="28"/>
          <w:szCs w:val="28"/>
        </w:rPr>
        <w:t xml:space="preserve">в бюджет Азнакаевского муниципального района на </w:t>
      </w:r>
      <w:r w:rsidRPr="00382BD4">
        <w:rPr>
          <w:sz w:val="28"/>
          <w:szCs w:val="28"/>
          <w:lang w:val="ru-RU"/>
        </w:rPr>
        <w:t xml:space="preserve">осуществление части полномочий по </w:t>
      </w:r>
      <w:r w:rsidRPr="00382BD4">
        <w:rPr>
          <w:sz w:val="28"/>
          <w:szCs w:val="28"/>
        </w:rPr>
        <w:t>решени</w:t>
      </w:r>
      <w:r w:rsidRPr="00382BD4">
        <w:rPr>
          <w:sz w:val="28"/>
          <w:szCs w:val="28"/>
          <w:lang w:val="ru-RU"/>
        </w:rPr>
        <w:t>ю</w:t>
      </w:r>
      <w:r w:rsidRPr="00382BD4">
        <w:rPr>
          <w:sz w:val="28"/>
          <w:szCs w:val="28"/>
        </w:rPr>
        <w:t xml:space="preserve"> вопросов местного значения </w:t>
      </w:r>
      <w:r w:rsidRPr="00382BD4">
        <w:rPr>
          <w:sz w:val="28"/>
          <w:szCs w:val="28"/>
          <w:lang w:val="ru-RU"/>
        </w:rPr>
        <w:t xml:space="preserve">в соответствии с заключенными соглашениями </w:t>
      </w:r>
      <w:r>
        <w:rPr>
          <w:sz w:val="28"/>
          <w:szCs w:val="28"/>
          <w:lang w:val="ru-RU"/>
        </w:rPr>
        <w:t>на создание условий для организаций досуга и обеспечения жителей поселения услугами учреждений культуры</w:t>
      </w:r>
      <w:r w:rsidRPr="00382BD4">
        <w:rPr>
          <w:sz w:val="28"/>
          <w:szCs w:val="28"/>
        </w:rPr>
        <w:t xml:space="preserve"> на 201</w:t>
      </w:r>
      <w:r>
        <w:rPr>
          <w:sz w:val="28"/>
          <w:szCs w:val="28"/>
          <w:lang w:val="ru-RU"/>
        </w:rPr>
        <w:t>6</w:t>
      </w:r>
      <w:r w:rsidRPr="00382BD4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655,9 тыс.</w:t>
      </w:r>
      <w:r w:rsidRPr="00382BD4">
        <w:rPr>
          <w:sz w:val="28"/>
          <w:szCs w:val="28"/>
        </w:rPr>
        <w:t>рублей</w:t>
      </w:r>
      <w:r w:rsidRPr="00382BD4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  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884F19">
        <w:rPr>
          <w:sz w:val="28"/>
          <w:szCs w:val="28"/>
          <w:lang w:val="ru-RU"/>
        </w:rPr>
        <w:t>2. У</w:t>
      </w:r>
      <w:r w:rsidRPr="00884F19">
        <w:rPr>
          <w:sz w:val="28"/>
          <w:szCs w:val="28"/>
        </w:rPr>
        <w:t xml:space="preserve">твердить объем иных межбюджетных трансфертов, передаваемых из бюджета </w:t>
      </w:r>
      <w:r>
        <w:rPr>
          <w:sz w:val="28"/>
          <w:szCs w:val="28"/>
          <w:lang w:val="ru-RU"/>
        </w:rPr>
        <w:t>Ильбяковс</w:t>
      </w:r>
      <w:r w:rsidRPr="00884F19">
        <w:rPr>
          <w:sz w:val="28"/>
          <w:szCs w:val="28"/>
          <w:lang w:val="ru-RU"/>
        </w:rPr>
        <w:t>кого сельского поселения</w:t>
      </w:r>
      <w:r w:rsidRPr="00884F19">
        <w:rPr>
          <w:sz w:val="28"/>
          <w:szCs w:val="28"/>
        </w:rPr>
        <w:t xml:space="preserve"> в бюджет А</w:t>
      </w:r>
      <w:r w:rsidRPr="00884F19">
        <w:rPr>
          <w:sz w:val="28"/>
          <w:szCs w:val="28"/>
          <w:lang w:val="ru-RU"/>
        </w:rPr>
        <w:t>знакае</w:t>
      </w:r>
      <w:r w:rsidRPr="00884F19">
        <w:rPr>
          <w:sz w:val="28"/>
          <w:szCs w:val="28"/>
        </w:rPr>
        <w:t xml:space="preserve">вского муниципального района на софинансирование расходных обязательств по содержанию учреждений дошкольного </w:t>
      </w:r>
      <w:r>
        <w:rPr>
          <w:sz w:val="28"/>
          <w:szCs w:val="28"/>
          <w:lang w:val="ru-RU"/>
        </w:rPr>
        <w:t xml:space="preserve">и общего </w:t>
      </w:r>
      <w:r w:rsidRPr="00884F19">
        <w:rPr>
          <w:sz w:val="28"/>
          <w:szCs w:val="28"/>
        </w:rPr>
        <w:t>образования на 201</w:t>
      </w:r>
      <w:r w:rsidRPr="00884F19">
        <w:rPr>
          <w:sz w:val="28"/>
          <w:szCs w:val="28"/>
          <w:lang w:val="ru-RU"/>
        </w:rPr>
        <w:t>6</w:t>
      </w:r>
      <w:r w:rsidRPr="00884F19"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441,4</w:t>
      </w:r>
      <w:r w:rsidRPr="00884F19">
        <w:rPr>
          <w:sz w:val="28"/>
          <w:szCs w:val="28"/>
          <w:lang w:val="ru-RU"/>
        </w:rPr>
        <w:t xml:space="preserve"> тыс.</w:t>
      </w:r>
      <w:r w:rsidRPr="00884F19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884F19">
        <w:rPr>
          <w:sz w:val="28"/>
          <w:szCs w:val="28"/>
          <w:lang w:val="ru-RU"/>
        </w:rPr>
        <w:t>.</w:t>
      </w:r>
    </w:p>
    <w:p w:rsidR="00BA1CF7" w:rsidRPr="00653FB5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382BD4">
        <w:rPr>
          <w:sz w:val="28"/>
          <w:szCs w:val="28"/>
          <w:lang w:val="ru-RU"/>
        </w:rPr>
        <w:t xml:space="preserve">. Установить, что в </w:t>
      </w:r>
      <w:r>
        <w:rPr>
          <w:sz w:val="28"/>
          <w:szCs w:val="28"/>
          <w:lang w:val="ru-RU"/>
        </w:rPr>
        <w:t>2016</w:t>
      </w:r>
      <w:r w:rsidRPr="00382BD4">
        <w:rPr>
          <w:sz w:val="28"/>
          <w:szCs w:val="28"/>
          <w:lang w:val="ru-RU"/>
        </w:rPr>
        <w:t xml:space="preserve"> год</w:t>
      </w:r>
      <w:r>
        <w:rPr>
          <w:sz w:val="28"/>
          <w:szCs w:val="28"/>
          <w:lang w:val="ru-RU"/>
        </w:rPr>
        <w:t>у</w:t>
      </w:r>
      <w:r w:rsidRPr="00382BD4">
        <w:rPr>
          <w:sz w:val="28"/>
          <w:szCs w:val="28"/>
          <w:lang w:val="ru-RU"/>
        </w:rPr>
        <w:t xml:space="preserve"> перечисление межбюджетных трансфертов в бюджет Азнакаевского муниципального района, предусмотренных настоящей статьей, осуществляется ежемесячно равными долями</w:t>
      </w:r>
      <w:r>
        <w:rPr>
          <w:sz w:val="28"/>
          <w:szCs w:val="28"/>
          <w:lang w:val="ru-RU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</w:p>
    <w:p w:rsidR="00BA1CF7" w:rsidRPr="00A11518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 w:rsidRPr="009C236E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  <w:lang w:val="ru-RU"/>
        </w:rPr>
        <w:t>6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9C236E">
        <w:rPr>
          <w:b/>
          <w:sz w:val="28"/>
          <w:szCs w:val="28"/>
          <w:lang w:val="ru-RU"/>
        </w:rPr>
        <w:t xml:space="preserve">  </w:t>
      </w:r>
      <w:r w:rsidRPr="009C236E">
        <w:rPr>
          <w:sz w:val="28"/>
          <w:szCs w:val="28"/>
        </w:rPr>
        <w:t xml:space="preserve">1. Утвердить ведомственную структуру расходов бюджета </w:t>
      </w:r>
      <w:r>
        <w:rPr>
          <w:sz w:val="28"/>
          <w:szCs w:val="28"/>
          <w:lang w:val="ru-RU"/>
        </w:rPr>
        <w:t>Ильбяковского сельского поселения Азнакаевского муниципального района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на 2016 год</w:t>
      </w:r>
      <w:r>
        <w:rPr>
          <w:sz w:val="28"/>
          <w:szCs w:val="28"/>
        </w:rPr>
        <w:t xml:space="preserve"> согласно приложени</w:t>
      </w:r>
      <w:r>
        <w:rPr>
          <w:sz w:val="28"/>
          <w:szCs w:val="28"/>
          <w:lang w:val="ru-RU"/>
        </w:rPr>
        <w:t>ю 5</w:t>
      </w:r>
      <w:r w:rsidRPr="009C236E">
        <w:rPr>
          <w:sz w:val="28"/>
          <w:szCs w:val="28"/>
        </w:rPr>
        <w:t xml:space="preserve"> к настоящему </w:t>
      </w:r>
      <w:r>
        <w:rPr>
          <w:sz w:val="28"/>
          <w:szCs w:val="28"/>
          <w:lang w:val="ru-RU"/>
        </w:rPr>
        <w:t>решению</w:t>
      </w:r>
      <w:r w:rsidRPr="009C236E">
        <w:rPr>
          <w:sz w:val="28"/>
          <w:szCs w:val="28"/>
        </w:rPr>
        <w:t>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Pr="009C236E">
        <w:rPr>
          <w:sz w:val="28"/>
          <w:szCs w:val="28"/>
        </w:rPr>
        <w:t>Утвердить распределение бюджетных ассигнований по разделам</w:t>
      </w:r>
      <w:r>
        <w:rPr>
          <w:sz w:val="28"/>
          <w:szCs w:val="28"/>
          <w:lang w:val="ru-RU"/>
        </w:rPr>
        <w:t>,</w:t>
      </w:r>
      <w:r w:rsidRPr="009C236E">
        <w:rPr>
          <w:sz w:val="28"/>
          <w:szCs w:val="28"/>
        </w:rPr>
        <w:t xml:space="preserve"> подразделам, целевым </w:t>
      </w:r>
      <w:r w:rsidRPr="000E0E7F">
        <w:rPr>
          <w:sz w:val="28"/>
          <w:szCs w:val="28"/>
        </w:rPr>
        <w:t>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</w:t>
      </w:r>
      <w:r w:rsidRPr="000E0E7F">
        <w:rPr>
          <w:sz w:val="28"/>
          <w:szCs w:val="28"/>
          <w:lang w:val="ru-RU"/>
        </w:rPr>
        <w:t>кого сельского</w:t>
      </w:r>
      <w:r>
        <w:rPr>
          <w:sz w:val="28"/>
          <w:szCs w:val="28"/>
          <w:lang w:val="ru-RU"/>
        </w:rPr>
        <w:t xml:space="preserve"> поселения Азнакаевского муниципального района </w:t>
      </w:r>
      <w:r w:rsidRPr="009C236E">
        <w:rPr>
          <w:sz w:val="28"/>
          <w:szCs w:val="28"/>
        </w:rPr>
        <w:t>на 20</w:t>
      </w:r>
      <w:r w:rsidRPr="009C236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</w:t>
      </w:r>
      <w:r>
        <w:rPr>
          <w:sz w:val="28"/>
          <w:szCs w:val="28"/>
          <w:lang w:val="ru-RU"/>
        </w:rPr>
        <w:t>ю</w:t>
      </w:r>
      <w:r w:rsidRPr="009C236E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6</w:t>
      </w:r>
      <w:r w:rsidRPr="009C236E">
        <w:rPr>
          <w:sz w:val="28"/>
          <w:szCs w:val="28"/>
        </w:rPr>
        <w:t xml:space="preserve"> к настоящему</w:t>
      </w:r>
      <w:r>
        <w:rPr>
          <w:sz w:val="28"/>
          <w:szCs w:val="28"/>
          <w:lang w:val="ru-RU"/>
        </w:rPr>
        <w:t xml:space="preserve"> решению.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0E0E7F">
        <w:rPr>
          <w:sz w:val="28"/>
          <w:szCs w:val="28"/>
          <w:lang w:val="ru-RU"/>
        </w:rPr>
        <w:lastRenderedPageBreak/>
        <w:t>3.</w:t>
      </w:r>
      <w:r w:rsidRPr="000E0E7F">
        <w:rPr>
          <w:sz w:val="28"/>
          <w:szCs w:val="28"/>
        </w:rPr>
        <w:t xml:space="preserve"> Утвердить распределение бюджетных ассигнований по целевым статьям</w:t>
      </w:r>
      <w:r w:rsidRPr="000E0E7F">
        <w:rPr>
          <w:sz w:val="28"/>
          <w:szCs w:val="28"/>
          <w:lang w:val="ru-RU"/>
        </w:rPr>
        <w:t xml:space="preserve"> (муниципальным программам и непрограммным направлениям деятельности), группам</w:t>
      </w:r>
      <w:r w:rsidRPr="000E0E7F">
        <w:rPr>
          <w:sz w:val="28"/>
          <w:szCs w:val="28"/>
        </w:rPr>
        <w:t xml:space="preserve"> вид</w:t>
      </w:r>
      <w:r w:rsidRPr="000E0E7F">
        <w:rPr>
          <w:sz w:val="28"/>
          <w:szCs w:val="28"/>
          <w:lang w:val="ru-RU"/>
        </w:rPr>
        <w:t>ов</w:t>
      </w:r>
      <w:r w:rsidRPr="000E0E7F">
        <w:rPr>
          <w:sz w:val="28"/>
          <w:szCs w:val="28"/>
        </w:rPr>
        <w:t xml:space="preserve"> расходов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разделам</w:t>
      </w:r>
      <w:r w:rsidRPr="000E0E7F">
        <w:rPr>
          <w:sz w:val="28"/>
          <w:szCs w:val="28"/>
          <w:lang w:val="ru-RU"/>
        </w:rPr>
        <w:t>,</w:t>
      </w:r>
      <w:r w:rsidRPr="000E0E7F">
        <w:rPr>
          <w:sz w:val="28"/>
          <w:szCs w:val="28"/>
        </w:rPr>
        <w:t xml:space="preserve"> подразделам  классификации расходов бюджета</w:t>
      </w:r>
      <w:r w:rsidRPr="000E0E7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Ильбяковс</w:t>
      </w:r>
      <w:r w:rsidRPr="000E0E7F">
        <w:rPr>
          <w:sz w:val="28"/>
          <w:szCs w:val="28"/>
          <w:lang w:val="ru-RU"/>
        </w:rPr>
        <w:t xml:space="preserve">кого сельского поселения Азнакаевского муниципального района </w:t>
      </w:r>
      <w:r w:rsidRPr="000E0E7F">
        <w:rPr>
          <w:sz w:val="28"/>
          <w:szCs w:val="28"/>
        </w:rPr>
        <w:t>на 20</w:t>
      </w:r>
      <w:r w:rsidRPr="000E0E7F">
        <w:rPr>
          <w:sz w:val="28"/>
          <w:szCs w:val="28"/>
          <w:lang w:val="ru-RU"/>
        </w:rPr>
        <w:t>16</w:t>
      </w:r>
      <w:r w:rsidRPr="000E0E7F">
        <w:rPr>
          <w:sz w:val="28"/>
          <w:szCs w:val="28"/>
        </w:rPr>
        <w:t xml:space="preserve"> год согласно приложени</w:t>
      </w:r>
      <w:r w:rsidRPr="000E0E7F">
        <w:rPr>
          <w:sz w:val="28"/>
          <w:szCs w:val="28"/>
          <w:lang w:val="ru-RU"/>
        </w:rPr>
        <w:t>ю</w:t>
      </w:r>
      <w:r w:rsidRPr="000E0E7F">
        <w:rPr>
          <w:sz w:val="28"/>
          <w:szCs w:val="28"/>
        </w:rPr>
        <w:t xml:space="preserve"> </w:t>
      </w:r>
      <w:r w:rsidRPr="000E0E7F">
        <w:rPr>
          <w:sz w:val="28"/>
          <w:szCs w:val="28"/>
          <w:lang w:val="ru-RU"/>
        </w:rPr>
        <w:t>7</w:t>
      </w:r>
      <w:r w:rsidRPr="000E0E7F">
        <w:rPr>
          <w:sz w:val="28"/>
          <w:szCs w:val="28"/>
        </w:rPr>
        <w:t xml:space="preserve"> к настоящему</w:t>
      </w:r>
      <w:r w:rsidRPr="000E0E7F">
        <w:rPr>
          <w:sz w:val="28"/>
          <w:szCs w:val="28"/>
          <w:lang w:val="ru-RU"/>
        </w:rPr>
        <w:t xml:space="preserve"> решению.</w:t>
      </w:r>
    </w:p>
    <w:p w:rsidR="00BA1CF7" w:rsidRDefault="00BA1CF7" w:rsidP="00BA1CF7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934906">
        <w:rPr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 w:rsidRPr="00934906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6</w:t>
      </w:r>
      <w:r w:rsidRPr="00934906">
        <w:rPr>
          <w:sz w:val="28"/>
          <w:szCs w:val="28"/>
        </w:rPr>
        <w:t xml:space="preserve"> год в сумме </w:t>
      </w:r>
      <w:r w:rsidRPr="0093490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,0</w:t>
      </w:r>
      <w:r w:rsidRPr="00934906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тыс. </w:t>
      </w:r>
      <w:r w:rsidRPr="00934906">
        <w:rPr>
          <w:sz w:val="28"/>
          <w:szCs w:val="28"/>
        </w:rPr>
        <w:t>рублей.</w:t>
      </w: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bookmarkStart w:id="0" w:name="sub_13"/>
    </w:p>
    <w:p w:rsidR="00BA1CF7" w:rsidRPr="00A11518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853411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7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Учесть в бюджете Ильбяковского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</w:t>
      </w:r>
      <w:r>
        <w:rPr>
          <w:sz w:val="28"/>
          <w:szCs w:val="28"/>
        </w:rPr>
        <w:t xml:space="preserve">объем </w:t>
      </w:r>
      <w:r>
        <w:rPr>
          <w:sz w:val="28"/>
          <w:szCs w:val="28"/>
          <w:lang w:val="ru-RU"/>
        </w:rPr>
        <w:t xml:space="preserve">дотаций </w:t>
      </w:r>
      <w:r>
        <w:rPr>
          <w:sz w:val="28"/>
          <w:szCs w:val="28"/>
        </w:rPr>
        <w:t xml:space="preserve">на выравнивание бюджетной обеспеченности </w:t>
      </w:r>
      <w:r>
        <w:rPr>
          <w:sz w:val="28"/>
          <w:szCs w:val="28"/>
          <w:lang w:val="ru-RU"/>
        </w:rPr>
        <w:t xml:space="preserve">, получаемых из бюджета Азнакаевского муниципального района, </w:t>
      </w:r>
      <w:r>
        <w:rPr>
          <w:sz w:val="28"/>
          <w:szCs w:val="28"/>
        </w:rPr>
        <w:t>на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 в сумме </w:t>
      </w:r>
      <w:r>
        <w:rPr>
          <w:sz w:val="28"/>
          <w:szCs w:val="28"/>
          <w:lang w:val="ru-RU"/>
        </w:rPr>
        <w:t>3,6</w:t>
      </w:r>
      <w:r>
        <w:rPr>
          <w:sz w:val="28"/>
          <w:szCs w:val="28"/>
        </w:rPr>
        <w:t xml:space="preserve"> тыс.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рублей</w:t>
      </w:r>
      <w:r>
        <w:rPr>
          <w:sz w:val="28"/>
          <w:szCs w:val="28"/>
          <w:lang w:val="ru-RU"/>
        </w:rPr>
        <w:t>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8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Учесть в бюджете Ильбяковского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Азнакаевского муниципального района объем субвенций на реализацию полномочий по государственной регистрации актов гражданского состояния</w:t>
      </w:r>
      <w:r w:rsidRPr="00DA03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получаемых из бюджета Азнакаевского муниципального района,  на 2016 год в сумме 3,1 тыс. рублей.</w:t>
      </w:r>
    </w:p>
    <w:p w:rsidR="00BA1CF7" w:rsidRPr="00730A4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Статья 9</w:t>
      </w:r>
    </w:p>
    <w:p w:rsidR="00BA1CF7" w:rsidRPr="00841C96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Учесть в бюджете Ильбяковского сельского поселения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Азнакаевского муниципального района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Азнакаевского муниципального района, на 2016 год в сумме 74,4 тыс.рублей. </w:t>
      </w: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853411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10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bookmarkStart w:id="1" w:name="sub_10000000"/>
      <w:bookmarkEnd w:id="0"/>
      <w:r>
        <w:rPr>
          <w:sz w:val="28"/>
          <w:szCs w:val="28"/>
          <w:lang w:val="ru-RU"/>
        </w:rPr>
        <w:t>Органы местного самоуправления Ильбяковского сельского поселения</w:t>
      </w:r>
      <w:r>
        <w:rPr>
          <w:sz w:val="28"/>
          <w:szCs w:val="28"/>
        </w:rPr>
        <w:t xml:space="preserve"> Азнакаевского муниципального района не </w:t>
      </w:r>
      <w:r>
        <w:rPr>
          <w:sz w:val="28"/>
          <w:szCs w:val="28"/>
          <w:lang w:val="ru-RU"/>
        </w:rPr>
        <w:t>вправе</w:t>
      </w:r>
      <w:r>
        <w:rPr>
          <w:sz w:val="28"/>
          <w:szCs w:val="28"/>
        </w:rPr>
        <w:t xml:space="preserve"> принимать в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решения, приводящие к увеличению численности муниципальных служащих и работников</w:t>
      </w:r>
      <w:r>
        <w:rPr>
          <w:sz w:val="28"/>
          <w:szCs w:val="28"/>
          <w:lang w:val="ru-RU"/>
        </w:rPr>
        <w:t xml:space="preserve"> муниципальных</w:t>
      </w:r>
      <w:r>
        <w:rPr>
          <w:sz w:val="28"/>
          <w:szCs w:val="28"/>
        </w:rPr>
        <w:t xml:space="preserve"> учреждений.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Pr="00422D6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bookmarkStart w:id="2" w:name="sub_38"/>
      <w:bookmarkEnd w:id="1"/>
      <w:r w:rsidRPr="006A1B59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11</w:t>
      </w:r>
    </w:p>
    <w:bookmarkEnd w:id="2"/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  <w:r w:rsidRPr="00F52314">
        <w:rPr>
          <w:sz w:val="28"/>
          <w:szCs w:val="28"/>
        </w:rPr>
        <w:t>Органы казначейства Министерства финансов Республики Татарстан осуществляют отдельны</w:t>
      </w:r>
      <w:r>
        <w:rPr>
          <w:sz w:val="28"/>
          <w:szCs w:val="28"/>
        </w:rPr>
        <w:t xml:space="preserve">е функции по исполнению бюджета </w:t>
      </w:r>
      <w:r>
        <w:rPr>
          <w:sz w:val="28"/>
          <w:szCs w:val="28"/>
          <w:lang w:val="ru-RU"/>
        </w:rPr>
        <w:t xml:space="preserve">Ильбяковского </w:t>
      </w:r>
      <w:r>
        <w:rPr>
          <w:sz w:val="28"/>
          <w:szCs w:val="28"/>
          <w:lang w:val="ru-RU"/>
        </w:rPr>
        <w:lastRenderedPageBreak/>
        <w:t>сельского поселения</w:t>
      </w:r>
      <w:r>
        <w:rPr>
          <w:sz w:val="28"/>
          <w:szCs w:val="28"/>
        </w:rPr>
        <w:t xml:space="preserve"> Азнакаевского муниципального района</w:t>
      </w:r>
      <w:r w:rsidRPr="00996AAD">
        <w:rPr>
          <w:sz w:val="28"/>
          <w:szCs w:val="28"/>
        </w:rPr>
        <w:t xml:space="preserve"> </w:t>
      </w:r>
      <w:r w:rsidRPr="00F52314">
        <w:rPr>
          <w:sz w:val="28"/>
          <w:szCs w:val="28"/>
        </w:rPr>
        <w:t>в соответствии с заключенными соглашениями.</w:t>
      </w: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</w:p>
    <w:p w:rsidR="00BA1CF7" w:rsidRPr="00981309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12</w:t>
      </w:r>
    </w:p>
    <w:p w:rsidR="00BA1CF7" w:rsidRDefault="00BA1CF7" w:rsidP="00BA1CF7">
      <w:pPr>
        <w:spacing w:line="288" w:lineRule="auto"/>
        <w:ind w:firstLine="544"/>
        <w:jc w:val="both"/>
        <w:rPr>
          <w:color w:val="000000"/>
          <w:sz w:val="28"/>
          <w:szCs w:val="28"/>
          <w:lang w:val="ru-RU"/>
        </w:rPr>
      </w:pPr>
      <w:r w:rsidRPr="00A006EA">
        <w:rPr>
          <w:color w:val="000000"/>
          <w:sz w:val="28"/>
          <w:szCs w:val="28"/>
        </w:rPr>
        <w:t>Установить, что</w:t>
      </w:r>
      <w:r w:rsidRPr="00A006EA">
        <w:rPr>
          <w:color w:val="000000"/>
          <w:sz w:val="28"/>
          <w:szCs w:val="28"/>
          <w:lang w:val="ru-RU"/>
        </w:rPr>
        <w:t xml:space="preserve"> </w:t>
      </w:r>
      <w:r w:rsidRPr="00A006EA">
        <w:rPr>
          <w:color w:val="000000"/>
          <w:sz w:val="28"/>
          <w:szCs w:val="28"/>
        </w:rPr>
        <w:t xml:space="preserve">остатки средств бюджета </w:t>
      </w:r>
      <w:r>
        <w:rPr>
          <w:color w:val="000000"/>
          <w:sz w:val="28"/>
          <w:szCs w:val="28"/>
          <w:lang w:val="ru-RU"/>
        </w:rPr>
        <w:t xml:space="preserve">Ильбяковского сельского поселения Азнакаевского муниципального района </w:t>
      </w:r>
      <w:r w:rsidRPr="00A006EA">
        <w:rPr>
          <w:rStyle w:val="a8"/>
          <w:color w:val="000000"/>
          <w:sz w:val="28"/>
          <w:szCs w:val="28"/>
        </w:rPr>
        <w:t>на 01 января 201</w:t>
      </w:r>
      <w:r w:rsidRPr="00A006EA">
        <w:rPr>
          <w:rStyle w:val="a8"/>
          <w:color w:val="000000"/>
          <w:sz w:val="28"/>
          <w:szCs w:val="28"/>
          <w:lang w:val="ru-RU"/>
        </w:rPr>
        <w:t>6</w:t>
      </w:r>
      <w:r w:rsidRPr="00A006EA">
        <w:rPr>
          <w:rStyle w:val="a8"/>
          <w:color w:val="000000"/>
          <w:sz w:val="28"/>
          <w:szCs w:val="28"/>
        </w:rPr>
        <w:t xml:space="preserve"> года</w:t>
      </w:r>
      <w:r w:rsidRPr="00A006EA">
        <w:rPr>
          <w:color w:val="000000"/>
          <w:sz w:val="28"/>
          <w:szCs w:val="28"/>
        </w:rPr>
        <w:t xml:space="preserve"> в объеме, не превышающем сумму </w:t>
      </w:r>
      <w:r w:rsidRPr="00A006EA">
        <w:rPr>
          <w:color w:val="000000"/>
          <w:sz w:val="28"/>
          <w:szCs w:val="28"/>
          <w:lang w:val="ru-RU"/>
        </w:rPr>
        <w:t xml:space="preserve">остатка </w:t>
      </w:r>
      <w:r w:rsidRPr="00A006EA">
        <w:rPr>
          <w:color w:val="000000"/>
          <w:sz w:val="28"/>
          <w:szCs w:val="28"/>
        </w:rPr>
        <w:t>неиспользованных бюджетных ассигнований на оплату заключенных от имени</w:t>
      </w:r>
      <w:r>
        <w:rPr>
          <w:color w:val="000000"/>
          <w:sz w:val="28"/>
          <w:szCs w:val="28"/>
          <w:lang w:val="ru-RU"/>
        </w:rPr>
        <w:t xml:space="preserve"> Ильбяковского</w:t>
      </w:r>
      <w:r w:rsidRPr="00BA779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 поселения Азнакаевского муниципального района</w:t>
      </w:r>
      <w:r w:rsidRPr="00A006EA">
        <w:rPr>
          <w:color w:val="000000"/>
          <w:sz w:val="28"/>
          <w:szCs w:val="28"/>
          <w:lang w:val="ru-RU"/>
        </w:rPr>
        <w:t xml:space="preserve"> </w:t>
      </w:r>
      <w:r w:rsidRPr="00A006EA">
        <w:rPr>
          <w:color w:val="000000"/>
          <w:sz w:val="28"/>
          <w:szCs w:val="28"/>
        </w:rPr>
        <w:t>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</w:t>
      </w:r>
      <w:r w:rsidRPr="00A006EA">
        <w:rPr>
          <w:color w:val="000000"/>
          <w:sz w:val="28"/>
          <w:szCs w:val="28"/>
          <w:lang w:val="ru-RU"/>
        </w:rPr>
        <w:t>5</w:t>
      </w:r>
      <w:r w:rsidRPr="00A006EA">
        <w:rPr>
          <w:color w:val="000000"/>
          <w:sz w:val="28"/>
          <w:szCs w:val="28"/>
        </w:rPr>
        <w:t xml:space="preserve"> году, направляются в 201</w:t>
      </w:r>
      <w:r w:rsidRPr="00A006EA">
        <w:rPr>
          <w:color w:val="000000"/>
          <w:sz w:val="28"/>
          <w:szCs w:val="28"/>
          <w:lang w:val="ru-RU"/>
        </w:rPr>
        <w:t>6</w:t>
      </w:r>
      <w:r w:rsidRPr="00A006EA">
        <w:rPr>
          <w:color w:val="000000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A006EA">
        <w:rPr>
          <w:color w:val="000000"/>
          <w:sz w:val="28"/>
          <w:szCs w:val="28"/>
          <w:lang w:val="ru-RU"/>
        </w:rPr>
        <w:t xml:space="preserve">Исполнительным комитетом </w:t>
      </w:r>
      <w:r>
        <w:rPr>
          <w:color w:val="000000"/>
          <w:sz w:val="28"/>
          <w:szCs w:val="28"/>
          <w:lang w:val="ru-RU"/>
        </w:rPr>
        <w:t>Ильбяковского</w:t>
      </w:r>
      <w:r w:rsidRPr="00BA779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сельского поселения Азнакаевского муниципального района</w:t>
      </w:r>
      <w:r w:rsidRPr="00A006EA">
        <w:rPr>
          <w:color w:val="000000"/>
          <w:sz w:val="28"/>
          <w:szCs w:val="28"/>
          <w:lang w:val="ru-RU"/>
        </w:rPr>
        <w:t xml:space="preserve"> </w:t>
      </w:r>
      <w:r w:rsidRPr="00A006EA">
        <w:rPr>
          <w:color w:val="000000"/>
          <w:sz w:val="28"/>
          <w:szCs w:val="28"/>
        </w:rPr>
        <w:t>соответствующего решения.</w:t>
      </w:r>
    </w:p>
    <w:p w:rsidR="00BA1CF7" w:rsidRDefault="00BA1CF7" w:rsidP="00BA1CF7">
      <w:pPr>
        <w:spacing w:line="288" w:lineRule="auto"/>
        <w:ind w:firstLine="540"/>
        <w:jc w:val="both"/>
        <w:rPr>
          <w:sz w:val="28"/>
          <w:szCs w:val="28"/>
          <w:lang w:val="ru-RU"/>
        </w:rPr>
      </w:pPr>
    </w:p>
    <w:p w:rsidR="00BA1CF7" w:rsidRPr="00981309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bookmarkStart w:id="3" w:name="sub_42"/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13</w:t>
      </w:r>
    </w:p>
    <w:p w:rsidR="00BA1CF7" w:rsidRPr="002643F7" w:rsidRDefault="00BA1CF7" w:rsidP="00BA1CF7">
      <w:pPr>
        <w:spacing w:line="288" w:lineRule="auto"/>
        <w:ind w:firstLine="720"/>
        <w:jc w:val="both"/>
        <w:rPr>
          <w:rStyle w:val="a8"/>
          <w:b w:val="0"/>
          <w:bCs w:val="0"/>
          <w:sz w:val="28"/>
          <w:szCs w:val="28"/>
          <w:lang w:val="ru-RU"/>
        </w:rPr>
      </w:pPr>
      <w:r>
        <w:rPr>
          <w:rStyle w:val="a8"/>
          <w:b w:val="0"/>
          <w:bCs w:val="0"/>
          <w:sz w:val="28"/>
          <w:szCs w:val="28"/>
          <w:lang w:val="ru-RU"/>
        </w:rPr>
        <w:t>Опубликовать настоящее р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>ешение в официальном печатном издании газете «Маяк» и разместить на официальном сайте Азнакаевског</w:t>
      </w:r>
      <w:r>
        <w:rPr>
          <w:rStyle w:val="a8"/>
          <w:b w:val="0"/>
          <w:bCs w:val="0"/>
          <w:sz w:val="28"/>
          <w:szCs w:val="28"/>
          <w:lang w:val="ru-RU"/>
        </w:rPr>
        <w:t>о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 xml:space="preserve"> муниципального района в информационно-телекоммуникационной сети Интернет по веб-адресу: </w:t>
      </w:r>
      <w:hyperlink r:id="rId5" w:history="1">
        <w:r>
          <w:rPr>
            <w:rStyle w:val="a9"/>
            <w:sz w:val="28"/>
            <w:szCs w:val="28"/>
          </w:rPr>
          <w:t>http://aznaka</w:t>
        </w:r>
        <w:r>
          <w:rPr>
            <w:rStyle w:val="a9"/>
            <w:sz w:val="28"/>
            <w:szCs w:val="28"/>
            <w:lang w:val="en-US"/>
          </w:rPr>
          <w:t>y</w:t>
        </w:r>
        <w:r>
          <w:rPr>
            <w:rStyle w:val="a9"/>
            <w:sz w:val="28"/>
            <w:szCs w:val="28"/>
          </w:rPr>
          <w:t>evo.</w:t>
        </w:r>
        <w:r>
          <w:rPr>
            <w:rStyle w:val="a9"/>
            <w:sz w:val="28"/>
            <w:szCs w:val="28"/>
            <w:lang w:val="en-US"/>
          </w:rPr>
          <w:t>tatarstan</w:t>
        </w:r>
        <w:r>
          <w:rPr>
            <w:rStyle w:val="a9"/>
            <w:sz w:val="28"/>
            <w:szCs w:val="28"/>
          </w:rPr>
          <w:t>.</w:t>
        </w:r>
        <w:r>
          <w:rPr>
            <w:rStyle w:val="a9"/>
            <w:sz w:val="28"/>
            <w:szCs w:val="28"/>
            <w:lang w:val="en-US"/>
          </w:rPr>
          <w:t>ru</w:t>
        </w:r>
      </w:hyperlink>
      <w:r>
        <w:rPr>
          <w:rStyle w:val="a8"/>
          <w:b w:val="0"/>
          <w:bCs w:val="0"/>
          <w:sz w:val="28"/>
          <w:szCs w:val="28"/>
          <w:lang w:val="ru-RU"/>
        </w:rPr>
        <w:t xml:space="preserve"> не позднее 7</w:t>
      </w:r>
      <w:r w:rsidRPr="002643F7">
        <w:rPr>
          <w:rStyle w:val="a8"/>
          <w:b w:val="0"/>
          <w:bCs w:val="0"/>
          <w:sz w:val="28"/>
          <w:szCs w:val="28"/>
          <w:lang w:val="ru-RU"/>
        </w:rPr>
        <w:t xml:space="preserve"> дней после его подписания в установленном порядке.</w:t>
      </w:r>
    </w:p>
    <w:bookmarkEnd w:id="3"/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  <w:r w:rsidRPr="00C50F03">
        <w:rPr>
          <w:rStyle w:val="a8"/>
          <w:bCs w:val="0"/>
          <w:sz w:val="28"/>
          <w:szCs w:val="28"/>
        </w:rPr>
        <w:t xml:space="preserve">Статья </w:t>
      </w:r>
      <w:r>
        <w:rPr>
          <w:rStyle w:val="a8"/>
          <w:bCs w:val="0"/>
          <w:sz w:val="28"/>
          <w:szCs w:val="28"/>
          <w:lang w:val="ru-RU"/>
        </w:rPr>
        <w:t>14</w:t>
      </w: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Настоящее </w:t>
      </w:r>
      <w:r>
        <w:rPr>
          <w:sz w:val="28"/>
          <w:szCs w:val="28"/>
          <w:lang w:val="ru-RU"/>
        </w:rPr>
        <w:t>р</w:t>
      </w:r>
      <w:r>
        <w:rPr>
          <w:sz w:val="28"/>
          <w:szCs w:val="28"/>
        </w:rPr>
        <w:t>ешение</w:t>
      </w:r>
      <w:r w:rsidRPr="00815B95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с 1 января 201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  <w:lang w:val="ru-RU"/>
        </w:rPr>
        <w:t xml:space="preserve"> .</w:t>
      </w:r>
    </w:p>
    <w:p w:rsidR="00BA1CF7" w:rsidRPr="00CA0165" w:rsidRDefault="00BA1CF7" w:rsidP="00BA1CF7">
      <w:pPr>
        <w:spacing w:line="288" w:lineRule="auto"/>
        <w:ind w:firstLine="540"/>
        <w:rPr>
          <w:rStyle w:val="a8"/>
          <w:bCs w:val="0"/>
          <w:sz w:val="28"/>
          <w:szCs w:val="28"/>
          <w:lang w:val="ru-RU"/>
        </w:rPr>
      </w:pPr>
    </w:p>
    <w:p w:rsidR="00BA1CF7" w:rsidRPr="0079630B" w:rsidRDefault="00BA1CF7" w:rsidP="00BA1CF7">
      <w:pPr>
        <w:spacing w:line="288" w:lineRule="auto"/>
        <w:ind w:firstLine="540"/>
        <w:rPr>
          <w:b/>
          <w:sz w:val="28"/>
          <w:szCs w:val="28"/>
          <w:lang w:val="ru-RU"/>
        </w:rPr>
      </w:pPr>
      <w:r w:rsidRPr="0079630B">
        <w:rPr>
          <w:b/>
          <w:sz w:val="28"/>
          <w:szCs w:val="28"/>
          <w:lang w:val="ru-RU"/>
        </w:rPr>
        <w:t>Статья 1</w:t>
      </w:r>
      <w:r>
        <w:rPr>
          <w:b/>
          <w:sz w:val="28"/>
          <w:szCs w:val="28"/>
          <w:lang w:val="ru-RU"/>
        </w:rPr>
        <w:t>5</w:t>
      </w:r>
    </w:p>
    <w:p w:rsidR="00BA1CF7" w:rsidRPr="00CA0165" w:rsidRDefault="00BA1CF7" w:rsidP="00BA1CF7">
      <w:pPr>
        <w:spacing w:line="288" w:lineRule="auto"/>
        <w:ind w:firstLine="540"/>
        <w:jc w:val="both"/>
        <w:rPr>
          <w:rStyle w:val="a8"/>
          <w:bCs w:val="0"/>
          <w:sz w:val="28"/>
          <w:szCs w:val="28"/>
          <w:lang w:val="ru-RU"/>
        </w:rPr>
      </w:pPr>
      <w:r w:rsidRPr="00090734">
        <w:rPr>
          <w:rStyle w:val="a8"/>
          <w:b w:val="0"/>
          <w:bCs w:val="0"/>
          <w:sz w:val="28"/>
          <w:szCs w:val="28"/>
          <w:lang w:val="ru-RU"/>
        </w:rPr>
        <w:t xml:space="preserve">Контроль за исполнением настоящего решения возложить на </w:t>
      </w:r>
      <w:r w:rsidRPr="00A3393F">
        <w:rPr>
          <w:rStyle w:val="a8"/>
          <w:b w:val="0"/>
          <w:bCs w:val="0"/>
          <w:sz w:val="28"/>
          <w:szCs w:val="28"/>
          <w:lang w:val="ru-RU"/>
        </w:rPr>
        <w:t xml:space="preserve">постоянную комиссию </w:t>
      </w:r>
      <w:r>
        <w:rPr>
          <w:rStyle w:val="a8"/>
          <w:b w:val="0"/>
          <w:bCs w:val="0"/>
          <w:sz w:val="28"/>
          <w:szCs w:val="28"/>
          <w:lang w:val="ru-RU"/>
        </w:rPr>
        <w:t>Ильбяковс</w:t>
      </w:r>
      <w:r w:rsidRPr="00A3393F">
        <w:rPr>
          <w:rStyle w:val="a8"/>
          <w:b w:val="0"/>
          <w:bCs w:val="0"/>
          <w:sz w:val="28"/>
          <w:szCs w:val="28"/>
          <w:lang w:val="ru-RU"/>
        </w:rPr>
        <w:t xml:space="preserve">кого Совета </w:t>
      </w:r>
      <w:r w:rsidRPr="00A3393F">
        <w:rPr>
          <w:sz w:val="28"/>
          <w:szCs w:val="28"/>
          <w:lang w:val="ru-RU"/>
        </w:rPr>
        <w:t>сельского поселения</w:t>
      </w:r>
      <w:r w:rsidRPr="00A3393F">
        <w:rPr>
          <w:sz w:val="28"/>
          <w:szCs w:val="28"/>
        </w:rPr>
        <w:t xml:space="preserve"> Азнакаевского муниципального района</w:t>
      </w:r>
      <w:r w:rsidRPr="00A3393F">
        <w:rPr>
          <w:sz w:val="28"/>
          <w:szCs w:val="28"/>
          <w:lang w:val="ru-RU"/>
        </w:rPr>
        <w:t xml:space="preserve"> по  вопрос</w:t>
      </w:r>
      <w:r>
        <w:rPr>
          <w:sz w:val="28"/>
          <w:szCs w:val="28"/>
          <w:lang w:val="ru-RU"/>
        </w:rPr>
        <w:t>ам бюджета, налогам, финансам и экономике</w:t>
      </w:r>
      <w:r w:rsidRPr="00A3393F">
        <w:rPr>
          <w:sz w:val="28"/>
          <w:szCs w:val="28"/>
          <w:lang w:val="ru-RU"/>
        </w:rPr>
        <w:t>.</w:t>
      </w: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</w:p>
    <w:p w:rsidR="00BA1CF7" w:rsidRDefault="00BA1CF7" w:rsidP="00BA1CF7">
      <w:pPr>
        <w:spacing w:line="288" w:lineRule="auto"/>
        <w:ind w:firstLine="5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BA1CF7" w:rsidRPr="009C236E" w:rsidRDefault="00BA1CF7" w:rsidP="00BA1CF7">
      <w:pPr>
        <w:spacing w:line="288" w:lineRule="auto"/>
        <w:rPr>
          <w:lang w:val="ru-RU"/>
        </w:rPr>
      </w:pPr>
      <w:r>
        <w:rPr>
          <w:sz w:val="28"/>
          <w:szCs w:val="28"/>
          <w:lang w:val="ru-RU"/>
        </w:rPr>
        <w:t xml:space="preserve">Председатель                                                                              Л.Р. Асадуллина </w:t>
      </w:r>
    </w:p>
    <w:p w:rsidR="00020E62" w:rsidRDefault="00020E62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59"/>
      </w:tblGrid>
      <w:tr w:rsidR="006A08A2" w:rsidRPr="008B1F16" w:rsidTr="00880E15">
        <w:tc>
          <w:tcPr>
            <w:tcW w:w="4359" w:type="dxa"/>
          </w:tcPr>
          <w:p w:rsidR="006A08A2" w:rsidRPr="006A34E7" w:rsidRDefault="006A08A2" w:rsidP="00880E15">
            <w:pPr>
              <w:jc w:val="both"/>
              <w:rPr>
                <w:sz w:val="22"/>
                <w:szCs w:val="22"/>
                <w:lang w:val="ru-RU"/>
              </w:rPr>
            </w:pPr>
            <w:r w:rsidRPr="006A34E7">
              <w:rPr>
                <w:sz w:val="22"/>
                <w:szCs w:val="22"/>
              </w:rPr>
              <w:lastRenderedPageBreak/>
              <w:t xml:space="preserve">Приложение </w:t>
            </w:r>
            <w:r w:rsidRPr="006A34E7">
              <w:rPr>
                <w:sz w:val="22"/>
                <w:szCs w:val="22"/>
                <w:lang w:val="ru-RU"/>
              </w:rPr>
              <w:t>1</w:t>
            </w:r>
          </w:p>
          <w:p w:rsidR="006A08A2" w:rsidRPr="009A3D72" w:rsidRDefault="006A08A2" w:rsidP="00880E15">
            <w:pPr>
              <w:jc w:val="both"/>
              <w:rPr>
                <w:lang w:val="ru-RU"/>
              </w:rPr>
            </w:pPr>
            <w:r w:rsidRPr="006A34E7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  <w:lang w:val="ru-RU"/>
              </w:rPr>
              <w:t>р</w:t>
            </w:r>
            <w:r w:rsidRPr="006A34E7">
              <w:rPr>
                <w:sz w:val="22"/>
                <w:szCs w:val="22"/>
              </w:rPr>
              <w:t xml:space="preserve">ешению  </w:t>
            </w:r>
            <w:r>
              <w:t>Ильбяковского</w:t>
            </w:r>
            <w:r w:rsidRPr="00C8171D">
              <w:t xml:space="preserve"> Совета  сельского поселения </w:t>
            </w:r>
            <w:r>
              <w:rPr>
                <w:lang w:val="ru-RU"/>
              </w:rPr>
              <w:t xml:space="preserve">Азнакаевского муниципального района Республики Татарстан </w:t>
            </w:r>
            <w:r w:rsidRPr="00C8171D">
              <w:t xml:space="preserve">«О бюджете </w:t>
            </w:r>
            <w:r>
              <w:t>Ильбяковского</w:t>
            </w:r>
            <w:r>
              <w:rPr>
                <w:lang w:val="ru-RU"/>
              </w:rPr>
              <w:t xml:space="preserve"> </w:t>
            </w:r>
            <w:r w:rsidRPr="00C8171D">
              <w:t>сельского</w:t>
            </w:r>
            <w:r>
              <w:rPr>
                <w:lang w:val="ru-RU"/>
              </w:rPr>
              <w:t xml:space="preserve"> </w:t>
            </w:r>
            <w:r w:rsidRPr="00C8171D">
              <w:t xml:space="preserve"> поселения Азнакаевского муниципального района Республики Татарстан</w:t>
            </w:r>
            <w:r>
              <w:rPr>
                <w:lang w:val="ru-RU"/>
              </w:rPr>
              <w:t xml:space="preserve"> </w:t>
            </w:r>
            <w:r w:rsidRPr="006A34E7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  <w:lang w:val="ru-RU"/>
              </w:rPr>
              <w:t xml:space="preserve">6 </w:t>
            </w:r>
            <w:r>
              <w:rPr>
                <w:sz w:val="22"/>
                <w:szCs w:val="22"/>
              </w:rPr>
              <w:t>год</w:t>
            </w:r>
            <w:r w:rsidRPr="006A34E7">
              <w:rPr>
                <w:sz w:val="22"/>
                <w:szCs w:val="22"/>
              </w:rPr>
              <w:t>»</w:t>
            </w:r>
          </w:p>
        </w:tc>
      </w:tr>
    </w:tbl>
    <w:p w:rsidR="006A08A2" w:rsidRPr="008B1F16" w:rsidRDefault="006A08A2" w:rsidP="006A08A2">
      <w:pPr>
        <w:pStyle w:val="3"/>
        <w:jc w:val="right"/>
        <w:rPr>
          <w:b w:val="0"/>
          <w:sz w:val="24"/>
          <w:lang w:val="tt-RU"/>
        </w:rPr>
      </w:pPr>
    </w:p>
    <w:p w:rsidR="006A08A2" w:rsidRDefault="006A08A2" w:rsidP="006A08A2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:rsidR="006A08A2" w:rsidRPr="006A34E7" w:rsidRDefault="006A08A2" w:rsidP="006A08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A34E7">
        <w:rPr>
          <w:b/>
          <w:sz w:val="28"/>
          <w:szCs w:val="28"/>
        </w:rPr>
        <w:t>Источники</w:t>
      </w:r>
    </w:p>
    <w:p w:rsidR="006A08A2" w:rsidRPr="006A34E7" w:rsidRDefault="006A08A2" w:rsidP="006A08A2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>финансирования дефицита бюджета</w:t>
      </w:r>
      <w:r w:rsidRPr="006A34E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Ильбяковс</w:t>
      </w:r>
      <w:r w:rsidRPr="00660677">
        <w:rPr>
          <w:b/>
          <w:sz w:val="28"/>
          <w:szCs w:val="28"/>
        </w:rPr>
        <w:t>кого сельского поселения</w:t>
      </w:r>
      <w:r w:rsidRPr="006A34E7">
        <w:rPr>
          <w:b/>
          <w:sz w:val="28"/>
          <w:szCs w:val="28"/>
        </w:rPr>
        <w:t xml:space="preserve"> Азнакаевского муниципального района </w:t>
      </w:r>
    </w:p>
    <w:p w:rsidR="006A08A2" w:rsidRPr="006A34E7" w:rsidRDefault="006A08A2" w:rsidP="006A08A2">
      <w:pPr>
        <w:jc w:val="center"/>
        <w:rPr>
          <w:b/>
          <w:sz w:val="28"/>
          <w:szCs w:val="28"/>
          <w:lang w:val="ru-RU"/>
        </w:rPr>
      </w:pPr>
      <w:r w:rsidRPr="006A34E7">
        <w:rPr>
          <w:b/>
          <w:sz w:val="28"/>
          <w:szCs w:val="28"/>
        </w:rPr>
        <w:t xml:space="preserve"> Республики Татарстан</w:t>
      </w:r>
      <w:r w:rsidRPr="006A34E7">
        <w:rPr>
          <w:b/>
          <w:sz w:val="28"/>
          <w:szCs w:val="28"/>
          <w:lang w:val="ru-RU"/>
        </w:rPr>
        <w:t xml:space="preserve"> </w:t>
      </w:r>
      <w:r w:rsidRPr="006A34E7">
        <w:rPr>
          <w:b/>
          <w:sz w:val="28"/>
          <w:szCs w:val="28"/>
        </w:rPr>
        <w:t>на 20</w:t>
      </w:r>
      <w:r w:rsidRPr="006A34E7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6</w:t>
      </w:r>
      <w:r w:rsidRPr="006A34E7">
        <w:rPr>
          <w:b/>
          <w:sz w:val="28"/>
          <w:szCs w:val="28"/>
        </w:rPr>
        <w:t xml:space="preserve"> год</w:t>
      </w:r>
    </w:p>
    <w:p w:rsidR="006A08A2" w:rsidRPr="008B1F16" w:rsidRDefault="006A08A2" w:rsidP="006A08A2">
      <w:pPr>
        <w:jc w:val="center"/>
        <w:rPr>
          <w:sz w:val="28"/>
          <w:szCs w:val="28"/>
          <w:lang w:val="ru-RU"/>
        </w:rPr>
      </w:pPr>
    </w:p>
    <w:p w:rsidR="006A08A2" w:rsidRDefault="006A08A2" w:rsidP="006A08A2">
      <w:pPr>
        <w:jc w:val="right"/>
        <w:rPr>
          <w:lang w:val="ru-RU"/>
        </w:rPr>
      </w:pPr>
      <w:r w:rsidRPr="008B1F16">
        <w:rPr>
          <w:lang w:val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4820"/>
        <w:gridCol w:w="2268"/>
      </w:tblGrid>
      <w:tr w:rsidR="006A08A2" w:rsidRPr="008B1F16" w:rsidTr="00880E15">
        <w:trPr>
          <w:trHeight w:val="423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A2" w:rsidRPr="008B1F16" w:rsidRDefault="006A08A2" w:rsidP="00880E15">
            <w:pPr>
              <w:jc w:val="center"/>
            </w:pPr>
            <w:r w:rsidRPr="008B1F16">
              <w:t>Код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8A2" w:rsidRPr="008B1F16" w:rsidRDefault="006A08A2" w:rsidP="00880E15">
            <w:pPr>
              <w:jc w:val="center"/>
            </w:pPr>
            <w:r w:rsidRPr="008B1F16"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08A2" w:rsidRPr="008B1F16" w:rsidRDefault="006A08A2" w:rsidP="00880E15">
            <w:pPr>
              <w:jc w:val="center"/>
            </w:pPr>
            <w:r w:rsidRPr="008B1F16">
              <w:t>Сумма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rPr>
                <w:lang w:val="ru-RU"/>
              </w:rPr>
              <w:t>Источники внутреннего финансиров</w:t>
            </w:r>
            <w:r w:rsidRPr="00582BC2">
              <w:rPr>
                <w:lang w:val="ru-RU"/>
              </w:rPr>
              <w:t>а</w:t>
            </w:r>
            <w:r w:rsidRPr="00582BC2">
              <w:rPr>
                <w:lang w:val="ru-RU"/>
              </w:rPr>
              <w:t xml:space="preserve">ния дефицитов </w:t>
            </w:r>
            <w:r>
              <w:rPr>
                <w:lang w:val="ru-RU"/>
              </w:rP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5943D6" w:rsidRDefault="006A08A2" w:rsidP="00880E15">
            <w:pPr>
              <w:spacing w:after="120"/>
              <w:jc w:val="center"/>
              <w:rPr>
                <w:highlight w:val="yellow"/>
                <w:lang w:val="ru-RU"/>
              </w:rPr>
            </w:pPr>
            <w:r w:rsidRPr="001B4DB2">
              <w:rPr>
                <w:lang w:val="ru-RU"/>
              </w:rPr>
              <w:t>0</w:t>
            </w:r>
            <w:r>
              <w:rPr>
                <w:lang w:val="ru-RU"/>
              </w:rPr>
              <w:t>,0</w:t>
            </w:r>
          </w:p>
        </w:tc>
      </w:tr>
      <w:tr w:rsidR="006A08A2" w:rsidRPr="008B1F16" w:rsidTr="00880E15">
        <w:trPr>
          <w:cantSplit/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9C2193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Изменение остатков средств на счетах по учету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651DF1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0,0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Увеличение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Увеличение прочих остатков денежных средств 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834319" w:rsidRDefault="006A08A2" w:rsidP="00880E15">
            <w:pPr>
              <w:spacing w:after="120"/>
              <w:rPr>
                <w:lang w:val="ru-RU"/>
              </w:rPr>
            </w:pPr>
            <w:r w:rsidRPr="00582BC2">
              <w:t>Увеличение прочих остатков денежных средств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-2 791,1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Уменьшение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rPr>
                <w:lang w:val="ru-RU"/>
              </w:rPr>
            </w:pPr>
            <w:r w:rsidRPr="00582BC2">
              <w:t xml:space="preserve">Уменьшение прочих остатков денежных средств </w:t>
            </w:r>
            <w:r>
              <w:t>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  <w:tr w:rsidR="006A08A2" w:rsidRPr="008B1F16" w:rsidTr="00880E15">
        <w:trPr>
          <w:cantSplit/>
          <w:trHeight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582BC2" w:rsidRDefault="006A08A2" w:rsidP="00880E15">
            <w:pPr>
              <w:spacing w:after="120"/>
              <w:jc w:val="center"/>
            </w:pPr>
            <w:r w:rsidRPr="00582BC2">
              <w:t xml:space="preserve">01 05 02 01 </w:t>
            </w:r>
            <w:r>
              <w:rPr>
                <w:lang w:val="ru-RU"/>
              </w:rPr>
              <w:t>10</w:t>
            </w:r>
            <w:r w:rsidRPr="00582BC2">
              <w:t xml:space="preserve">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08A2" w:rsidRPr="00C914FE" w:rsidRDefault="006A08A2" w:rsidP="00880E15">
            <w:pPr>
              <w:spacing w:after="120"/>
              <w:rPr>
                <w:lang w:val="ru-RU"/>
              </w:rPr>
            </w:pPr>
            <w:r w:rsidRPr="00582BC2">
              <w:t>Уменьшение прочих остатков денежных средств  бюджет</w:t>
            </w:r>
            <w:r>
              <w:rPr>
                <w:lang w:val="ru-RU"/>
              </w:rPr>
              <w:t>ов</w:t>
            </w:r>
            <w:r w:rsidRPr="00582BC2">
              <w:t xml:space="preserve"> </w:t>
            </w:r>
            <w:r>
              <w:rPr>
                <w:lang w:val="ru-RU"/>
              </w:rPr>
              <w:t>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08A2" w:rsidRPr="00034355" w:rsidRDefault="006A08A2" w:rsidP="00880E15">
            <w:pPr>
              <w:spacing w:after="120"/>
              <w:jc w:val="center"/>
              <w:rPr>
                <w:lang w:val="ru-RU"/>
              </w:rPr>
            </w:pPr>
            <w:r>
              <w:rPr>
                <w:lang w:val="ru-RU"/>
              </w:rPr>
              <w:t>2 791,1</w:t>
            </w:r>
          </w:p>
        </w:tc>
      </w:tr>
    </w:tbl>
    <w:p w:rsidR="006A08A2" w:rsidRDefault="006A08A2" w:rsidP="006A08A2">
      <w:pPr>
        <w:jc w:val="right"/>
        <w:rPr>
          <w:lang w:val="ru-RU"/>
        </w:rPr>
      </w:pPr>
    </w:p>
    <w:p w:rsidR="00BA1CF7" w:rsidRDefault="00BA1CF7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6A08A2" w:rsidRDefault="006A08A2" w:rsidP="00BA1CF7">
      <w:pPr>
        <w:rPr>
          <w:lang w:val="ru-RU"/>
        </w:rPr>
      </w:pPr>
    </w:p>
    <w:p w:rsidR="004B1CD5" w:rsidRPr="00BB7038" w:rsidRDefault="004B1CD5" w:rsidP="004B1CD5">
      <w:r w:rsidRPr="00EA65E7">
        <w:lastRenderedPageBreak/>
        <w:tab/>
      </w:r>
      <w:r w:rsidRPr="00EA65E7">
        <w:tab/>
      </w:r>
      <w:r w:rsidRPr="00EA65E7">
        <w:tab/>
      </w:r>
      <w:r w:rsidRPr="00EA65E7">
        <w:tab/>
      </w:r>
      <w:r w:rsidRPr="00EA65E7">
        <w:tab/>
      </w:r>
      <w:r w:rsidRPr="00EA65E7">
        <w:tab/>
      </w:r>
      <w:r w:rsidRPr="00EA65E7">
        <w:tab/>
      </w:r>
      <w:r>
        <w:t xml:space="preserve">      </w:t>
      </w:r>
      <w:r w:rsidRPr="00EA65E7">
        <w:t xml:space="preserve">Приложение </w:t>
      </w:r>
      <w:r>
        <w:t>2</w:t>
      </w:r>
    </w:p>
    <w:p w:rsidR="004B1CD5" w:rsidRPr="00850972" w:rsidRDefault="004B1CD5" w:rsidP="004B1CD5">
      <w:pPr>
        <w:pStyle w:val="3"/>
        <w:ind w:left="4248"/>
        <w:jc w:val="both"/>
        <w:rPr>
          <w:sz w:val="24"/>
        </w:rPr>
      </w:pPr>
      <w:r w:rsidRPr="00850972">
        <w:rPr>
          <w:sz w:val="24"/>
        </w:rPr>
        <w:t xml:space="preserve">к Решению </w:t>
      </w:r>
      <w:r>
        <w:rPr>
          <w:sz w:val="24"/>
        </w:rPr>
        <w:t>Ильбяковс</w:t>
      </w:r>
      <w:r w:rsidRPr="00850972">
        <w:rPr>
          <w:sz w:val="24"/>
        </w:rPr>
        <w:t xml:space="preserve">кого Совета  сельского поселения </w:t>
      </w:r>
      <w:r w:rsidRPr="00C75F3B">
        <w:rPr>
          <w:sz w:val="24"/>
        </w:rPr>
        <w:t>Азнакаевского муниципального района Республики Татарстан</w:t>
      </w:r>
      <w:r w:rsidRPr="00850972">
        <w:rPr>
          <w:sz w:val="24"/>
        </w:rPr>
        <w:t xml:space="preserve"> «О бюджете </w:t>
      </w:r>
      <w:r>
        <w:rPr>
          <w:sz w:val="24"/>
        </w:rPr>
        <w:t>Ильбяковс</w:t>
      </w:r>
      <w:r w:rsidRPr="00850972">
        <w:rPr>
          <w:sz w:val="24"/>
        </w:rPr>
        <w:t>кого сельско</w:t>
      </w:r>
      <w:r>
        <w:rPr>
          <w:sz w:val="24"/>
        </w:rPr>
        <w:t>го</w:t>
      </w:r>
      <w:r w:rsidRPr="00850972">
        <w:rPr>
          <w:sz w:val="24"/>
        </w:rPr>
        <w:t xml:space="preserve"> поселени</w:t>
      </w:r>
      <w:r>
        <w:rPr>
          <w:sz w:val="24"/>
        </w:rPr>
        <w:t>я</w:t>
      </w:r>
      <w:r w:rsidRPr="00850972">
        <w:rPr>
          <w:sz w:val="24"/>
        </w:rPr>
        <w:t xml:space="preserve"> Азнакаевского муниципального района Республики Татарстан на 201</w:t>
      </w:r>
      <w:r>
        <w:rPr>
          <w:sz w:val="24"/>
        </w:rPr>
        <w:t>6</w:t>
      </w:r>
      <w:r w:rsidRPr="00850972">
        <w:rPr>
          <w:sz w:val="24"/>
        </w:rPr>
        <w:t xml:space="preserve"> год»</w:t>
      </w:r>
    </w:p>
    <w:p w:rsidR="004B1CD5" w:rsidRPr="00850972" w:rsidRDefault="004B1CD5" w:rsidP="004B1CD5"/>
    <w:p w:rsidR="004B1CD5" w:rsidRPr="004E13E9" w:rsidRDefault="004B1CD5" w:rsidP="004B1CD5">
      <w:pPr>
        <w:ind w:left="4248"/>
        <w:jc w:val="right"/>
      </w:pPr>
    </w:p>
    <w:p w:rsidR="004B1CD5" w:rsidRDefault="004B1CD5" w:rsidP="004B1CD5">
      <w:pPr>
        <w:jc w:val="center"/>
        <w:rPr>
          <w:sz w:val="28"/>
          <w:szCs w:val="28"/>
        </w:rPr>
      </w:pPr>
      <w:r w:rsidRPr="00EA65E7">
        <w:rPr>
          <w:sz w:val="28"/>
          <w:szCs w:val="28"/>
        </w:rPr>
        <w:t xml:space="preserve">Прогнозируемые объемы доходов бюджета </w:t>
      </w:r>
      <w:r>
        <w:rPr>
          <w:sz w:val="28"/>
          <w:szCs w:val="28"/>
        </w:rPr>
        <w:t>Ильбяковского сельского поселения  Азнакаевского муниципального района</w:t>
      </w:r>
      <w:r w:rsidRPr="00EA6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EA65E7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EA65E7">
        <w:rPr>
          <w:sz w:val="28"/>
          <w:szCs w:val="28"/>
        </w:rPr>
        <w:t xml:space="preserve"> год</w:t>
      </w:r>
    </w:p>
    <w:p w:rsidR="004B1CD5" w:rsidRDefault="004B1CD5" w:rsidP="004B1CD5">
      <w:pPr>
        <w:jc w:val="right"/>
      </w:pPr>
      <w:r w:rsidRPr="00EA65E7">
        <w:t>(тыс. рублей)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0"/>
        <w:gridCol w:w="2644"/>
        <w:gridCol w:w="956"/>
      </w:tblGrid>
      <w:tr w:rsidR="004B1CD5" w:rsidRPr="00AA31C7" w:rsidTr="00880E15">
        <w:trPr>
          <w:trHeight w:val="454"/>
          <w:tblHeader/>
        </w:trPr>
        <w:tc>
          <w:tcPr>
            <w:tcW w:w="6840" w:type="dxa"/>
            <w:shd w:val="clear" w:color="auto" w:fill="auto"/>
            <w:noWrap/>
            <w:vAlign w:val="center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Наименование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Код дохода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Сумма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НАЛОГОВЫЕ И НЕНАЛОГОВЫЕ ДОХОДЫ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100 00000 00 0000 000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  <w:rPr>
                <w:bCs/>
              </w:rPr>
            </w:pPr>
            <w:r w:rsidRPr="00AA31C7">
              <w:rPr>
                <w:bCs/>
              </w:rPr>
              <w:t>2 710,0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НАЛОГИ НА ПРИБЫЛЬ, ДОХОДЫ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101 00000 00 0000 000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66,0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 на доходы физических лиц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101 02000 01 0000 110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66,0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НАЛОГИ НА ИМУЩЕСТВО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106 00000 00 0000 000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2 644,0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</w:pPr>
            <w:r w:rsidRPr="00AA31C7">
              <w:t>Налог на имущество физических лиц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</w:pPr>
            <w:r w:rsidRPr="00AA31C7">
              <w:t>106 01000 00 0000 110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19,0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tabs>
                <w:tab w:val="left" w:pos="7140"/>
              </w:tabs>
              <w:jc w:val="both"/>
            </w:pPr>
            <w:r w:rsidRPr="00AA31C7">
              <w:t>Земельный налог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tabs>
                <w:tab w:val="left" w:pos="7140"/>
              </w:tabs>
              <w:jc w:val="center"/>
            </w:pPr>
            <w:r w:rsidRPr="00AA31C7">
              <w:t>106 06000 00 0000 110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2 625,0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БЕЗВОЗМЕЗДНЫЕ ПОСТУПЛЕНИЯ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200 00000 00 0000 000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  <w:rPr>
                <w:bCs/>
              </w:rPr>
            </w:pPr>
            <w:r w:rsidRPr="00AA31C7">
              <w:rPr>
                <w:bCs/>
              </w:rPr>
              <w:t>81,1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202 00000 00 0000 000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81,1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Дотации бюджетам субъектов Российской Федерации и мун</w:t>
            </w:r>
            <w:r w:rsidRPr="00AA31C7">
              <w:rPr>
                <w:bCs/>
              </w:rPr>
              <w:t>и</w:t>
            </w:r>
            <w:r w:rsidRPr="00AA31C7">
              <w:rPr>
                <w:bCs/>
              </w:rPr>
              <w:t>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202 01000 00 0000 151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3,6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202 01001 10 0000 151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3,6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Субвенции бюджетам субъектов Российской Федерации и м</w:t>
            </w:r>
            <w:r w:rsidRPr="00AA31C7">
              <w:rPr>
                <w:bCs/>
              </w:rPr>
              <w:t>у</w:t>
            </w:r>
            <w:r w:rsidRPr="00AA31C7">
              <w:rPr>
                <w:bCs/>
              </w:rPr>
              <w:t>ниципальных образований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202 03000 00 0000 151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77,5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202 03003 00 0000 151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3,1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  <w:r w:rsidRPr="00AA31C7">
              <w:rPr>
                <w:bCs/>
              </w:rPr>
              <w:t>202 03015 00 0000 151</w:t>
            </w: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</w:pPr>
            <w:r w:rsidRPr="00AA31C7">
              <w:t>74,4</w:t>
            </w:r>
          </w:p>
        </w:tc>
      </w:tr>
      <w:tr w:rsidR="004B1CD5" w:rsidRPr="00AA31C7" w:rsidTr="00880E15">
        <w:trPr>
          <w:trHeight w:val="454"/>
        </w:trPr>
        <w:tc>
          <w:tcPr>
            <w:tcW w:w="6840" w:type="dxa"/>
            <w:shd w:val="clear" w:color="auto" w:fill="auto"/>
          </w:tcPr>
          <w:p w:rsidR="004B1CD5" w:rsidRPr="00AA31C7" w:rsidRDefault="004B1CD5" w:rsidP="00880E15">
            <w:pPr>
              <w:jc w:val="both"/>
              <w:rPr>
                <w:bCs/>
              </w:rPr>
            </w:pPr>
            <w:r w:rsidRPr="00AA31C7">
              <w:rPr>
                <w:bCs/>
              </w:rPr>
              <w:t>ВСЕГО ДОХОДОВ</w:t>
            </w:r>
          </w:p>
        </w:tc>
        <w:tc>
          <w:tcPr>
            <w:tcW w:w="2644" w:type="dxa"/>
            <w:shd w:val="clear" w:color="auto" w:fill="auto"/>
          </w:tcPr>
          <w:p w:rsidR="004B1CD5" w:rsidRPr="00AA31C7" w:rsidRDefault="004B1CD5" w:rsidP="00880E15">
            <w:pPr>
              <w:jc w:val="center"/>
              <w:rPr>
                <w:bCs/>
              </w:rPr>
            </w:pPr>
          </w:p>
        </w:tc>
        <w:tc>
          <w:tcPr>
            <w:tcW w:w="956" w:type="dxa"/>
            <w:shd w:val="clear" w:color="auto" w:fill="auto"/>
          </w:tcPr>
          <w:p w:rsidR="004B1CD5" w:rsidRPr="00AA31C7" w:rsidRDefault="004B1CD5" w:rsidP="00880E15">
            <w:pPr>
              <w:jc w:val="right"/>
              <w:rPr>
                <w:bCs/>
              </w:rPr>
            </w:pPr>
            <w:r w:rsidRPr="00AA31C7">
              <w:rPr>
                <w:bCs/>
              </w:rPr>
              <w:t>2 791,1</w:t>
            </w:r>
          </w:p>
        </w:tc>
      </w:tr>
    </w:tbl>
    <w:p w:rsidR="004B1CD5" w:rsidRDefault="004B1CD5" w:rsidP="004B1CD5">
      <w:pPr>
        <w:jc w:val="right"/>
      </w:pPr>
    </w:p>
    <w:p w:rsidR="004B1CD5" w:rsidRDefault="004B1CD5" w:rsidP="004B1CD5">
      <w:pPr>
        <w:jc w:val="right"/>
      </w:pPr>
    </w:p>
    <w:p w:rsidR="004B1CD5" w:rsidRDefault="004B1CD5" w:rsidP="004B1CD5">
      <w:pPr>
        <w:pStyle w:val="3"/>
        <w:ind w:left="5103"/>
        <w:rPr>
          <w:sz w:val="24"/>
        </w:rPr>
      </w:pPr>
      <w:r>
        <w:rPr>
          <w:sz w:val="24"/>
        </w:rPr>
        <w:t>Приложение 3</w:t>
      </w:r>
    </w:p>
    <w:p w:rsidR="004B1CD5" w:rsidRDefault="004B1CD5" w:rsidP="004B1CD5">
      <w:pPr>
        <w:pStyle w:val="3"/>
        <w:ind w:left="5103"/>
        <w:rPr>
          <w:sz w:val="24"/>
        </w:rPr>
      </w:pPr>
      <w:r>
        <w:rPr>
          <w:sz w:val="24"/>
        </w:rPr>
        <w:t xml:space="preserve">к Решению Ильбяковского Совета  сельского   </w:t>
      </w:r>
    </w:p>
    <w:p w:rsidR="004B1CD5" w:rsidRDefault="004B1CD5" w:rsidP="004B1CD5">
      <w:pPr>
        <w:pStyle w:val="3"/>
        <w:ind w:left="5103"/>
        <w:rPr>
          <w:sz w:val="24"/>
        </w:rPr>
      </w:pPr>
      <w:r>
        <w:rPr>
          <w:sz w:val="24"/>
        </w:rPr>
        <w:t xml:space="preserve">поселения </w:t>
      </w:r>
      <w:r w:rsidRPr="003845BF">
        <w:rPr>
          <w:sz w:val="24"/>
        </w:rPr>
        <w:t>Азнакаевского муниципального района Республики Татарстан</w:t>
      </w:r>
      <w:r>
        <w:rPr>
          <w:sz w:val="24"/>
        </w:rPr>
        <w:t xml:space="preserve"> «О бюджете Ильбяковского сельского поселения Азнакаевского муниципального района Республики Татарстан на 2016 год»</w:t>
      </w:r>
    </w:p>
    <w:p w:rsidR="004B1CD5" w:rsidRDefault="004B1CD5" w:rsidP="004B1CD5">
      <w:pPr>
        <w:pStyle w:val="ConsPlusNormal"/>
        <w:widowControl/>
        <w:ind w:firstLine="0"/>
        <w:jc w:val="both"/>
      </w:pPr>
    </w:p>
    <w:p w:rsidR="004B1CD5" w:rsidRDefault="004B1CD5" w:rsidP="004B1CD5">
      <w:pPr>
        <w:pStyle w:val="ConsPlusNormal"/>
        <w:widowControl/>
        <w:ind w:firstLine="0"/>
        <w:jc w:val="both"/>
      </w:pPr>
    </w:p>
    <w:p w:rsidR="004B1CD5" w:rsidRDefault="004B1CD5" w:rsidP="004B1CD5">
      <w:pPr>
        <w:pStyle w:val="ConsPlusNormal"/>
        <w:widowControl/>
        <w:ind w:firstLine="0"/>
        <w:jc w:val="both"/>
      </w:pPr>
    </w:p>
    <w:p w:rsidR="004B1CD5" w:rsidRPr="008C289D" w:rsidRDefault="004B1CD5" w:rsidP="004B1C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289D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:rsidR="004B1CD5" w:rsidRPr="00F83EBE" w:rsidRDefault="004B1CD5" w:rsidP="004B1C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83EBE">
        <w:rPr>
          <w:rFonts w:ascii="Times New Roman" w:hAnsi="Times New Roman" w:cs="Times New Roman"/>
          <w:b w:val="0"/>
          <w:sz w:val="28"/>
          <w:szCs w:val="28"/>
        </w:rPr>
        <w:t xml:space="preserve">главных администраторов доходов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Ильбяковс</w:t>
      </w:r>
      <w:r w:rsidRPr="00F83EBE">
        <w:rPr>
          <w:rFonts w:ascii="Times New Roman" w:hAnsi="Times New Roman" w:cs="Times New Roman"/>
          <w:b w:val="0"/>
          <w:sz w:val="28"/>
          <w:szCs w:val="28"/>
        </w:rPr>
        <w:t>ко</w:t>
      </w:r>
      <w:r>
        <w:rPr>
          <w:rFonts w:ascii="Times New Roman" w:hAnsi="Times New Roman" w:cs="Times New Roman"/>
          <w:b w:val="0"/>
          <w:sz w:val="28"/>
          <w:szCs w:val="28"/>
        </w:rPr>
        <w:t>го сельского поселения</w:t>
      </w:r>
      <w:r w:rsidRPr="00F83EBE">
        <w:rPr>
          <w:rFonts w:ascii="Times New Roman" w:hAnsi="Times New Roman" w:cs="Times New Roman"/>
          <w:b w:val="0"/>
          <w:sz w:val="28"/>
          <w:szCs w:val="28"/>
        </w:rPr>
        <w:t xml:space="preserve"> Азнакаевского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693"/>
        <w:gridCol w:w="6237"/>
      </w:tblGrid>
      <w:tr w:rsidR="004B1CD5" w:rsidRPr="00610A65" w:rsidTr="00880E15">
        <w:trPr>
          <w:trHeight w:val="379"/>
          <w:tblHeader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4B1CD5" w:rsidRPr="00610A65" w:rsidTr="00880E15">
        <w:trPr>
          <w:tblHeader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Pr="00610A65" w:rsidRDefault="004B1CD5" w:rsidP="00880E1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/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jc w:val="center"/>
              <w:rPr>
                <w:lang w:val="en-US"/>
              </w:rPr>
            </w:pPr>
            <w:r w:rsidRPr="00610A65">
              <w:rPr>
                <w:lang w:val="en-US"/>
              </w:rPr>
              <w:t>292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«Финансово – бюджетная палата Азнакаевского муниципального района»</w:t>
            </w:r>
          </w:p>
        </w:tc>
      </w:tr>
      <w:tr w:rsidR="004B1CD5" w:rsidRPr="00610A65" w:rsidTr="00880E15">
        <w:trPr>
          <w:trHeight w:val="2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108 04020 01 0000 110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</w:tr>
      <w:tr w:rsidR="004B1CD5" w:rsidRPr="00610A65" w:rsidTr="00880E15">
        <w:trPr>
          <w:trHeight w:val="49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113 02995 10 0000 130</w:t>
            </w:r>
          </w:p>
          <w:p w:rsidR="004B1CD5" w:rsidRDefault="004B1CD5" w:rsidP="00880E15">
            <w:pPr>
              <w:jc w:val="righ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доходы от компенсации затрат бюджетов сельских поселений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4A180E" w:rsidRDefault="004B1CD5" w:rsidP="00880E15">
            <w:pPr>
              <w:pStyle w:val="ConsPlusCell"/>
              <w:spacing w:after="120"/>
              <w:jc w:val="center"/>
            </w:pPr>
            <w:r w:rsidRPr="004A180E">
              <w:t>1 15 02050 10 0000 140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4A180E" w:rsidRDefault="004B1CD5" w:rsidP="00880E15">
            <w:pPr>
              <w:spacing w:after="120"/>
              <w:jc w:val="both"/>
            </w:pPr>
            <w:r w:rsidRPr="004A180E">
              <w:t>Платежи, взимаемые органами м</w:t>
            </w:r>
            <w:r w:rsidRPr="004A180E">
              <w:t>е</w:t>
            </w:r>
            <w:r w:rsidRPr="004A180E">
              <w:t>стного самоуправления (организациями) сельских поселений за выполн</w:t>
            </w:r>
            <w:r w:rsidRPr="004A180E">
              <w:t>е</w:t>
            </w:r>
            <w:r w:rsidRPr="004A180E">
              <w:t>ние определенных функций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116 23051 10 0000 140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 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116 23052 10 0000 140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16CE0" w:rsidRDefault="004B1CD5" w:rsidP="00880E15">
            <w:pPr>
              <w:jc w:val="center"/>
            </w:pPr>
            <w:r w:rsidRPr="00016CE0">
              <w:t xml:space="preserve">116 33050 </w:t>
            </w:r>
            <w:r>
              <w:t>10</w:t>
            </w:r>
            <w:r w:rsidRPr="00016CE0">
              <w:t xml:space="preserve">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16CE0" w:rsidRDefault="004B1CD5" w:rsidP="00880E15">
            <w:pPr>
              <w:jc w:val="both"/>
            </w:pPr>
            <w:r w:rsidRPr="00016CE0"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</w:t>
            </w:r>
            <w:r>
              <w:t>сельских поселений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116 51040 02 0000 140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8B4E79" w:rsidRDefault="004B1CD5" w:rsidP="00880E15">
            <w:pPr>
              <w:jc w:val="both"/>
            </w:pPr>
            <w:r w:rsidRPr="008B4E79"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</w:t>
            </w:r>
            <w:r>
              <w:t>сельских</w:t>
            </w:r>
            <w:r w:rsidRPr="008B4E79">
              <w:t xml:space="preserve"> поселений</w:t>
            </w:r>
          </w:p>
        </w:tc>
      </w:tr>
      <w:tr w:rsidR="004B1CD5" w:rsidRPr="00610A65" w:rsidTr="00880E15">
        <w:trPr>
          <w:trHeight w:val="9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116 90050 10 0000 140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B1CD5" w:rsidRPr="00610A65" w:rsidTr="00880E15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117 01050 10 0000 180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Невыясненные поступления, зачисляемые в бюджеты сельских поселений </w:t>
            </w:r>
          </w:p>
        </w:tc>
      </w:tr>
      <w:tr w:rsidR="004B1CD5" w:rsidRPr="00610A65" w:rsidTr="00880E15">
        <w:trPr>
          <w:trHeight w:val="5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117 05050 10 0000 180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неналоговые доходы бюджетов сельских поселений</w:t>
            </w:r>
          </w:p>
        </w:tc>
      </w:tr>
      <w:tr w:rsidR="004B1CD5" w:rsidRPr="00610A65" w:rsidTr="00880E15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83567E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117 14030 10 0000 180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83567E" w:rsidRDefault="004B1CD5" w:rsidP="00880E15">
            <w:pPr>
              <w:jc w:val="both"/>
            </w:pPr>
            <w:r w:rsidRPr="0083567E">
              <w:t xml:space="preserve">Средства самообложения граждан, зачисляемые в бюджеты </w:t>
            </w:r>
            <w:r>
              <w:t>сельских</w:t>
            </w:r>
            <w:r w:rsidRPr="0083567E">
              <w:t xml:space="preserve"> поселений</w:t>
            </w:r>
          </w:p>
        </w:tc>
      </w:tr>
      <w:tr w:rsidR="004B1CD5" w:rsidRPr="00610A65" w:rsidTr="00880E15">
        <w:trPr>
          <w:trHeight w:val="6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jc w:val="center"/>
              <w:rPr>
                <w:lang w:val="en-US"/>
              </w:rPr>
            </w:pPr>
            <w:r w:rsidRPr="00610A65">
              <w:rPr>
                <w:lang w:val="en-US"/>
              </w:rP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202 01 001 10 0000 151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 xml:space="preserve">Дотации бюджетам сельских поселений на выравнивание  бюджетной обеспеченности  </w:t>
            </w:r>
          </w:p>
        </w:tc>
      </w:tr>
      <w:tr w:rsidR="004B1CD5" w:rsidRPr="00610A65" w:rsidTr="00880E15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  <w:p w:rsidR="004B1CD5" w:rsidRDefault="004B1CD5" w:rsidP="00880E15">
            <w:pPr>
              <w:tabs>
                <w:tab w:val="left" w:pos="1346"/>
              </w:tabs>
            </w:pPr>
            <w: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202 01003 10 0000 151</w:t>
            </w:r>
          </w:p>
          <w:p w:rsidR="004B1CD5" w:rsidRDefault="004B1CD5" w:rsidP="00880E15">
            <w:pPr>
              <w:jc w:val="righ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Дотации бюджетам  сельских поселений на   поддержку мер по обеспечению сбалансированности бюджетов</w:t>
            </w:r>
          </w:p>
        </w:tc>
      </w:tr>
      <w:tr w:rsidR="004B1CD5" w:rsidRPr="00610A65" w:rsidTr="00880E15">
        <w:trPr>
          <w:trHeight w:val="3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202 01999 10 0000 151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дотации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202 02999 10 0000 151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202 03002 10 0000 151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 xml:space="preserve">Субвенции бюджетам сельских поселений на  </w:t>
            </w:r>
            <w:r>
              <w:lastRenderedPageBreak/>
              <w:t>осуществление  полномочий по подготовке проведения статистических переписей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lastRenderedPageBreak/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202 03003 10 0000 151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202 03007 10 0000 151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Субвенции бюджетам сельских поселений  на составление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202 03015 10 0000 151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      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202 03999 10 0000 151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CD5" w:rsidRDefault="004B1CD5" w:rsidP="00880E15">
            <w:pPr>
              <w:jc w:val="both"/>
            </w:pPr>
            <w:r>
              <w:t>Прочие субвенции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202 04012 10 0000 151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202 04999 10 0000 151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Прочие межбюджетные трансферты, передаваемые бюджетам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207 05030 10 0000 180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924987" w:rsidRDefault="004B1CD5" w:rsidP="00880E15">
            <w:pPr>
              <w:jc w:val="both"/>
            </w:pPr>
            <w:r w:rsidRPr="00924987">
              <w:t xml:space="preserve">Прочие безвозмездные поступления в бюджеты </w:t>
            </w:r>
            <w:r>
              <w:t>сельских</w:t>
            </w:r>
            <w:r w:rsidRPr="00924987">
              <w:t xml:space="preserve">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tabs>
                <w:tab w:val="left" w:pos="316"/>
              </w:tabs>
              <w:jc w:val="center"/>
              <w:rPr>
                <w:lang w:val="en-US"/>
              </w:rPr>
            </w:pPr>
            <w:r w:rsidRPr="00610A65">
              <w:rPr>
                <w:lang w:val="en-US"/>
              </w:rPr>
              <w:t xml:space="preserve">208 05000 </w:t>
            </w:r>
            <w:r>
              <w:t>10</w:t>
            </w:r>
            <w:r w:rsidRPr="00610A65">
              <w:rPr>
                <w:lang w:val="en-US"/>
              </w:rPr>
              <w:t xml:space="preserve">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219 05000 10 0000 151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Возврат остатков субсидий, субвенций и иных межбюджетных трансфертов, имеющих целевое назначение,  прошлых лет из бюджетов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610A65" w:rsidRDefault="004B1CD5" w:rsidP="00880E1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10A6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B65901" w:rsidRDefault="004B1CD5" w:rsidP="00880E15">
            <w:pPr>
              <w:jc w:val="center"/>
            </w:pPr>
            <w:r w:rsidRPr="00B65901">
              <w:t>111 05013 10 0000 120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B65901" w:rsidRDefault="004B1CD5" w:rsidP="00880E15">
            <w:pPr>
              <w:jc w:val="both"/>
            </w:pPr>
            <w:r w:rsidRPr="00B65901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t>сельских</w:t>
            </w:r>
            <w:r w:rsidRPr="00B65901">
              <w:t xml:space="preserve">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F16F27" w:rsidRDefault="004B1CD5" w:rsidP="00880E15">
            <w:pPr>
              <w:jc w:val="center"/>
            </w:pPr>
            <w:r w:rsidRPr="00F16F27">
              <w:t>111 05025 10 0000 120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F16F27" w:rsidRDefault="004B1CD5" w:rsidP="00880E15">
            <w:pPr>
              <w:jc w:val="both"/>
            </w:pPr>
            <w:r w:rsidRPr="00F16F27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t>сельских</w:t>
            </w:r>
            <w:r w:rsidRPr="00F16F27">
              <w:t xml:space="preserve"> поселений (за исключением земельных участков муниципальных бюджетных и автономных учреждений)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F720B" w:rsidRDefault="004B1CD5" w:rsidP="00880E15">
            <w:pPr>
              <w:pStyle w:val="ConsPlusCell"/>
              <w:spacing w:after="120"/>
              <w:jc w:val="center"/>
            </w:pPr>
            <w:r w:rsidRPr="000F720B">
              <w:t>111 05026 10 0000 120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0F720B" w:rsidRDefault="004B1CD5" w:rsidP="00880E15">
            <w:pPr>
              <w:spacing w:after="120"/>
              <w:jc w:val="both"/>
            </w:pPr>
            <w:r w:rsidRPr="000F720B">
              <w:t>Доходы, получаемые в виде арендной пл</w:t>
            </w:r>
            <w:r w:rsidRPr="000F720B">
              <w:t>а</w:t>
            </w:r>
            <w:r w:rsidRPr="000F720B">
              <w:t xml:space="preserve">ты за земельные участки, которые расположены в границах сельских </w:t>
            </w:r>
            <w:r w:rsidRPr="000F720B">
              <w:lastRenderedPageBreak/>
              <w:t>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</w:t>
            </w:r>
            <w:r w:rsidRPr="000F720B">
              <w:t>а</w:t>
            </w:r>
            <w:r w:rsidRPr="000F720B">
              <w:t>жи права на заключение договоров аренды указанных земельных уч</w:t>
            </w:r>
            <w:r w:rsidRPr="000F720B">
              <w:t>а</w:t>
            </w:r>
            <w:r w:rsidRPr="000F720B">
              <w:t>стков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111 05035 10 0000 120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722F35" w:rsidRDefault="004B1CD5" w:rsidP="00880E15">
            <w:pPr>
              <w:pStyle w:val="ConsPlusCell"/>
              <w:spacing w:after="120"/>
              <w:jc w:val="center"/>
            </w:pPr>
            <w:r w:rsidRPr="00722F35">
              <w:t>1 11 05326 10 0000 120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Pr="00722F35" w:rsidRDefault="004B1CD5" w:rsidP="00880E15">
            <w:pPr>
              <w:spacing w:after="120"/>
            </w:pPr>
            <w:r w:rsidRPr="00722F35">
              <w:t>Плата по соглашениям об установлении се</w:t>
            </w:r>
            <w:r w:rsidRPr="00722F35">
              <w:t>р</w:t>
            </w:r>
            <w:r w:rsidRPr="00722F35">
              <w:t>витута, заключенным органами исполнительной власти субъе</w:t>
            </w:r>
            <w:r w:rsidRPr="00722F35">
              <w:t>к</w:t>
            </w:r>
            <w:r w:rsidRPr="00722F35">
              <w:t>тов Российской Федерации, государстве</w:t>
            </w:r>
            <w:r w:rsidRPr="00722F35">
              <w:t>н</w:t>
            </w:r>
            <w:r w:rsidRPr="00722F35">
              <w:t>ными или муниципальными предприятиями либо государственн</w:t>
            </w:r>
            <w:r w:rsidRPr="00722F35">
              <w:t>ы</w:t>
            </w:r>
            <w:r w:rsidRPr="00722F35">
              <w:t>ми или муниципальными учреждениями в отношении земельных участков, которые располож</w:t>
            </w:r>
            <w:r w:rsidRPr="00722F35">
              <w:t>е</w:t>
            </w:r>
            <w:r w:rsidRPr="00722F35">
              <w:t>ны в границах сельских поселений, которые нах</w:t>
            </w:r>
            <w:r w:rsidRPr="00722F35">
              <w:t>о</w:t>
            </w:r>
            <w:r w:rsidRPr="00722F35">
              <w:t>дятся в федеральной собственности и осуществление полномочий по упра</w:t>
            </w:r>
            <w:r w:rsidRPr="00722F35">
              <w:t>в</w:t>
            </w:r>
            <w:r w:rsidRPr="00722F35">
              <w:t>лению и распоряжению которыми передано органам государственной власти субъектов Российской Федер</w:t>
            </w:r>
            <w:r w:rsidRPr="00722F35">
              <w:t>а</w:t>
            </w:r>
            <w:r w:rsidRPr="00722F35">
              <w:t>ции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113 02065 10 0000 130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4B1CD5" w:rsidRPr="00610A65" w:rsidTr="00880E15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center"/>
            </w:pPr>
            <w:r>
              <w:t>114 01050 10 0000 410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D5" w:rsidRDefault="004B1CD5" w:rsidP="00880E15">
            <w:pPr>
              <w:jc w:val="both"/>
            </w:pPr>
            <w:r>
              <w:t>Доходы от продажи квартир, находящихся в собственности сельских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114 02052 10 0000 410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114 02052 10 0000 440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114 02053 10 0000 410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114 02053 10 0000 440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реализации иного имущества, находящегося в собственности </w:t>
            </w:r>
            <w:r>
              <w:t>сельских</w:t>
            </w:r>
            <w:r w:rsidRPr="001E1436">
              <w:t xml:space="preserve"> поселений (за исключением </w:t>
            </w:r>
            <w:r w:rsidRPr="001E1436"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4B1CD5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lastRenderedPageBreak/>
              <w:t>566</w:t>
            </w:r>
          </w:p>
        </w:tc>
        <w:tc>
          <w:tcPr>
            <w:tcW w:w="2693" w:type="dxa"/>
          </w:tcPr>
          <w:p w:rsidR="004B1CD5" w:rsidRDefault="004B1CD5" w:rsidP="00880E15">
            <w:pPr>
              <w:jc w:val="center"/>
            </w:pPr>
            <w:r>
              <w:t>114 04050 10 0000 420</w:t>
            </w:r>
          </w:p>
        </w:tc>
        <w:tc>
          <w:tcPr>
            <w:tcW w:w="6237" w:type="dxa"/>
          </w:tcPr>
          <w:p w:rsidR="004B1CD5" w:rsidRDefault="004B1CD5" w:rsidP="00880E15">
            <w:pPr>
              <w:jc w:val="both"/>
            </w:pPr>
            <w: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114 06013 10 0000 430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27230A" w:rsidRDefault="004B1CD5" w:rsidP="00880E15">
            <w:pPr>
              <w:pStyle w:val="ConsPlusCell"/>
              <w:spacing w:after="120"/>
              <w:jc w:val="center"/>
            </w:pPr>
            <w:r w:rsidRPr="0027230A">
              <w:t>1 14 06033 10 0000 430</w:t>
            </w:r>
          </w:p>
        </w:tc>
        <w:tc>
          <w:tcPr>
            <w:tcW w:w="6237" w:type="dxa"/>
          </w:tcPr>
          <w:p w:rsidR="004B1CD5" w:rsidRPr="0027230A" w:rsidRDefault="004B1CD5" w:rsidP="00880E15">
            <w:pPr>
              <w:spacing w:after="120"/>
              <w:jc w:val="both"/>
            </w:pPr>
            <w:r w:rsidRPr="0027230A">
              <w:t>Доходы от продажи земельных уч</w:t>
            </w:r>
            <w:r w:rsidRPr="0027230A">
              <w:t>а</w:t>
            </w:r>
            <w:r w:rsidRPr="0027230A">
              <w:t>стков, которые расположены в границах сельских поселений, н</w:t>
            </w:r>
            <w:r w:rsidRPr="0027230A">
              <w:t>а</w:t>
            </w:r>
            <w:r w:rsidRPr="0027230A">
              <w:t>ходятся в федеральной собстве</w:t>
            </w:r>
            <w:r w:rsidRPr="0027230A">
              <w:t>н</w:t>
            </w:r>
            <w:r w:rsidRPr="0027230A">
              <w:t>ности и осуществление полномочий по управлению и распоряжению кот</w:t>
            </w:r>
            <w:r w:rsidRPr="0027230A">
              <w:t>о</w:t>
            </w:r>
            <w:r w:rsidRPr="0027230A">
              <w:t>рыми передано органам государственной власти субъектов Росси</w:t>
            </w:r>
            <w:r w:rsidRPr="0027230A">
              <w:t>й</w:t>
            </w:r>
            <w:r w:rsidRPr="0027230A">
              <w:t>ской Федерации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4A180E" w:rsidRDefault="004B1CD5" w:rsidP="00880E15">
            <w:pPr>
              <w:pStyle w:val="ConsPlusCell"/>
              <w:spacing w:after="120"/>
              <w:jc w:val="center"/>
            </w:pPr>
            <w:r w:rsidRPr="004A180E">
              <w:t>1 14 06326 10 0000 430</w:t>
            </w:r>
          </w:p>
        </w:tc>
        <w:tc>
          <w:tcPr>
            <w:tcW w:w="6237" w:type="dxa"/>
          </w:tcPr>
          <w:p w:rsidR="004B1CD5" w:rsidRPr="004A180E" w:rsidRDefault="004B1CD5" w:rsidP="00880E15">
            <w:pPr>
              <w:spacing w:after="120"/>
            </w:pPr>
            <w:r w:rsidRPr="004A180E">
              <w:t>Плата за увеличение площади земельных участков, находящихся в частной собственности, в результате перераспредел</w:t>
            </w:r>
            <w:r w:rsidRPr="004A180E">
              <w:t>е</w:t>
            </w:r>
            <w:r w:rsidRPr="004A180E">
              <w:t>ния таких земельных участков и земельных участков, которые расположены в гр</w:t>
            </w:r>
            <w:r w:rsidRPr="004A180E">
              <w:t>а</w:t>
            </w:r>
            <w:r w:rsidRPr="004A180E">
              <w:t>ницах сельских поселений, которые находятся в федерал</w:t>
            </w:r>
            <w:r w:rsidRPr="004A180E">
              <w:t>ь</w:t>
            </w:r>
            <w:r w:rsidRPr="004A180E">
              <w:t>ной собственности и осуществление полн</w:t>
            </w:r>
            <w:r w:rsidRPr="004A180E">
              <w:t>о</w:t>
            </w:r>
            <w:r w:rsidRPr="004A180E">
              <w:t>мочий Российской Федерации по управлению и распоряж</w:t>
            </w:r>
            <w:r w:rsidRPr="004A180E">
              <w:t>е</w:t>
            </w:r>
            <w:r w:rsidRPr="004A180E">
              <w:t>нию которыми передано органам государстве</w:t>
            </w:r>
            <w:r w:rsidRPr="004A180E">
              <w:t>н</w:t>
            </w:r>
            <w:r w:rsidRPr="004A180E">
              <w:t>ной власти субъектов Росси</w:t>
            </w:r>
            <w:r w:rsidRPr="004A180E">
              <w:t>й</w:t>
            </w:r>
            <w:r w:rsidRPr="004A180E">
              <w:t>ской Федерации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4A180E" w:rsidRDefault="004B1CD5" w:rsidP="00880E15">
            <w:pPr>
              <w:pStyle w:val="ConsPlusCell"/>
              <w:spacing w:after="120"/>
              <w:jc w:val="center"/>
            </w:pPr>
            <w:r w:rsidRPr="004A180E">
              <w:t>1 14 07030 10 0000 410</w:t>
            </w:r>
          </w:p>
        </w:tc>
        <w:tc>
          <w:tcPr>
            <w:tcW w:w="6237" w:type="dxa"/>
          </w:tcPr>
          <w:p w:rsidR="004B1CD5" w:rsidRPr="004A180E" w:rsidRDefault="004B1CD5" w:rsidP="00880E15">
            <w:pPr>
              <w:spacing w:after="120"/>
              <w:jc w:val="both"/>
            </w:pPr>
            <w:r w:rsidRPr="004A180E">
              <w:t>Доходы от продажи недвижимого имущества одновременно с занятыми такими объектами недвижимого имущества земельными учас</w:t>
            </w:r>
            <w:r w:rsidRPr="004A180E">
              <w:t>т</w:t>
            </w:r>
            <w:r w:rsidRPr="004A180E">
              <w:t>ками, которые расположены в границах сельских посел</w:t>
            </w:r>
            <w:r w:rsidRPr="004A180E">
              <w:t>е</w:t>
            </w:r>
            <w:r w:rsidRPr="004A180E">
              <w:t>ний, находятся в федеральной собственности и осуществление по</w:t>
            </w:r>
            <w:r w:rsidRPr="004A180E">
              <w:t>л</w:t>
            </w:r>
            <w:r w:rsidRPr="004A180E">
              <w:t>номочий по управлению и распор</w:t>
            </w:r>
            <w:r w:rsidRPr="004A180E">
              <w:t>я</w:t>
            </w:r>
            <w:r w:rsidRPr="004A180E">
              <w:t>жению которыми передано органам государственной власти суб</w:t>
            </w:r>
            <w:r w:rsidRPr="004A180E">
              <w:t>ъ</w:t>
            </w:r>
            <w:r w:rsidRPr="004A180E">
              <w:t>ектов Российской Фед</w:t>
            </w:r>
            <w:r w:rsidRPr="004A180E">
              <w:t>е</w:t>
            </w:r>
            <w:r w:rsidRPr="004A180E">
              <w:t>рации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1E1436" w:rsidRDefault="004B1CD5" w:rsidP="00880E15">
            <w:pPr>
              <w:jc w:val="center"/>
            </w:pPr>
            <w:r w:rsidRPr="001E1436">
              <w:t>117 01050 10 0000 180</w:t>
            </w:r>
          </w:p>
        </w:tc>
        <w:tc>
          <w:tcPr>
            <w:tcW w:w="6237" w:type="dxa"/>
          </w:tcPr>
          <w:p w:rsidR="004B1CD5" w:rsidRPr="001E1436" w:rsidRDefault="004B1CD5" w:rsidP="00880E15">
            <w:pPr>
              <w:jc w:val="both"/>
            </w:pPr>
            <w:r w:rsidRPr="001E1436">
              <w:t xml:space="preserve">Невыясненные поступления, зачисляемые в бюджеты </w:t>
            </w:r>
            <w:r>
              <w:t>сельских</w:t>
            </w:r>
            <w:r w:rsidRPr="001E1436">
              <w:t xml:space="preserve"> поселений</w:t>
            </w:r>
          </w:p>
        </w:tc>
      </w:tr>
      <w:tr w:rsidR="004B1CD5" w:rsidRPr="001E1436" w:rsidTr="00880E15">
        <w:tc>
          <w:tcPr>
            <w:tcW w:w="1384" w:type="dxa"/>
          </w:tcPr>
          <w:p w:rsidR="004B1CD5" w:rsidRDefault="004B1CD5" w:rsidP="00880E15">
            <w:pPr>
              <w:jc w:val="center"/>
            </w:pPr>
            <w:r>
              <w:t>566</w:t>
            </w:r>
          </w:p>
        </w:tc>
        <w:tc>
          <w:tcPr>
            <w:tcW w:w="2693" w:type="dxa"/>
          </w:tcPr>
          <w:p w:rsidR="004B1CD5" w:rsidRPr="00845B1F" w:rsidRDefault="004B1CD5" w:rsidP="00880E15">
            <w:pPr>
              <w:pStyle w:val="ConsPlusCell"/>
              <w:spacing w:after="120"/>
              <w:jc w:val="center"/>
            </w:pPr>
            <w:r w:rsidRPr="00845B1F">
              <w:t>1 17 02020 10 0000 180</w:t>
            </w:r>
          </w:p>
        </w:tc>
        <w:tc>
          <w:tcPr>
            <w:tcW w:w="6237" w:type="dxa"/>
          </w:tcPr>
          <w:p w:rsidR="004B1CD5" w:rsidRPr="00845B1F" w:rsidRDefault="004B1CD5" w:rsidP="00880E15">
            <w:pPr>
              <w:spacing w:after="120"/>
              <w:jc w:val="both"/>
            </w:pPr>
            <w:r w:rsidRPr="00845B1F">
              <w:t>Возмещение потерь сельскохозяйстве</w:t>
            </w:r>
            <w:r w:rsidRPr="00845B1F">
              <w:t>н</w:t>
            </w:r>
            <w:r w:rsidRPr="00845B1F">
              <w:t>ного производства, связанных с изъятием сельскохозяйственных угодий, расположенных на терр</w:t>
            </w:r>
            <w:r w:rsidRPr="00845B1F">
              <w:t>и</w:t>
            </w:r>
            <w:r w:rsidRPr="00845B1F">
              <w:t>ториях сельских поселений (по обязательствам, возникшим до 1 янв</w:t>
            </w:r>
            <w:r w:rsidRPr="00845B1F">
              <w:t>а</w:t>
            </w:r>
            <w:r w:rsidRPr="00845B1F">
              <w:t>ря 2008 года)</w:t>
            </w:r>
          </w:p>
        </w:tc>
      </w:tr>
    </w:tbl>
    <w:p w:rsidR="004B1CD5" w:rsidRDefault="004B1CD5" w:rsidP="004B1CD5">
      <w:pPr>
        <w:pStyle w:val="ConsPlusNonformat"/>
        <w:widowControl/>
        <w:jc w:val="both"/>
      </w:pPr>
      <w:r w:rsidRPr="008D4880">
        <w:t xml:space="preserve"> </w:t>
      </w:r>
    </w:p>
    <w:p w:rsidR="004B1CD5" w:rsidRDefault="004B1CD5" w:rsidP="004B1CD5">
      <w:pPr>
        <w:pStyle w:val="ConsPlusNormal"/>
        <w:widowControl/>
        <w:ind w:firstLine="0"/>
        <w:jc w:val="center"/>
      </w:pPr>
    </w:p>
    <w:p w:rsidR="004B1CD5" w:rsidRDefault="004B1CD5" w:rsidP="00BA1CF7">
      <w:pPr>
        <w:rPr>
          <w:lang w:val="ru-RU"/>
        </w:rPr>
      </w:pPr>
    </w:p>
    <w:p w:rsidR="004B1CD5" w:rsidRDefault="004B1CD5" w:rsidP="00BA1CF7">
      <w:pPr>
        <w:rPr>
          <w:lang w:val="ru-RU"/>
        </w:rPr>
      </w:pPr>
    </w:p>
    <w:p w:rsidR="004B1CD5" w:rsidRDefault="004B1CD5" w:rsidP="00BA1CF7">
      <w:pPr>
        <w:rPr>
          <w:lang w:val="ru-RU"/>
        </w:rPr>
      </w:pPr>
    </w:p>
    <w:p w:rsidR="004B1CD5" w:rsidRDefault="004B1CD5" w:rsidP="00BA1CF7">
      <w:pPr>
        <w:rPr>
          <w:lang w:val="ru-RU"/>
        </w:rPr>
      </w:pPr>
    </w:p>
    <w:p w:rsidR="00352924" w:rsidRPr="004A62BE" w:rsidRDefault="00352924" w:rsidP="00352924">
      <w:pPr>
        <w:pStyle w:val="3"/>
        <w:ind w:left="4820"/>
        <w:rPr>
          <w:i/>
          <w:sz w:val="24"/>
        </w:rPr>
      </w:pPr>
      <w:r w:rsidRPr="008043D4">
        <w:rPr>
          <w:i/>
          <w:sz w:val="24"/>
        </w:rPr>
        <w:lastRenderedPageBreak/>
        <w:t xml:space="preserve">Приложение </w:t>
      </w:r>
      <w:r>
        <w:rPr>
          <w:i/>
          <w:sz w:val="24"/>
        </w:rPr>
        <w:t>4</w:t>
      </w:r>
    </w:p>
    <w:p w:rsidR="00352924" w:rsidRPr="00785DE4" w:rsidRDefault="00352924" w:rsidP="00352924">
      <w:pPr>
        <w:pStyle w:val="3"/>
        <w:ind w:left="4820" w:right="-2"/>
        <w:rPr>
          <w:i/>
          <w:sz w:val="24"/>
        </w:rPr>
      </w:pPr>
      <w:r w:rsidRPr="00785DE4">
        <w:rPr>
          <w:i/>
          <w:sz w:val="24"/>
        </w:rPr>
        <w:t xml:space="preserve">к Решению </w:t>
      </w:r>
      <w:r>
        <w:rPr>
          <w:i/>
          <w:sz w:val="24"/>
        </w:rPr>
        <w:t>Ильбяковского</w:t>
      </w:r>
      <w:r w:rsidRPr="00785DE4">
        <w:rPr>
          <w:i/>
          <w:sz w:val="24"/>
        </w:rPr>
        <w:t xml:space="preserve"> Совета сельского</w:t>
      </w:r>
      <w:r>
        <w:rPr>
          <w:i/>
          <w:sz w:val="24"/>
        </w:rPr>
        <w:t xml:space="preserve"> </w:t>
      </w:r>
      <w:r w:rsidRPr="00785DE4">
        <w:rPr>
          <w:i/>
          <w:sz w:val="24"/>
        </w:rPr>
        <w:t xml:space="preserve">поселения </w:t>
      </w:r>
      <w:r w:rsidRPr="0021618B">
        <w:rPr>
          <w:i/>
          <w:sz w:val="24"/>
        </w:rPr>
        <w:t>Азнакаевского муниципального района Республики Татарстан</w:t>
      </w:r>
      <w:r w:rsidRPr="00785DE4">
        <w:rPr>
          <w:i/>
          <w:sz w:val="24"/>
        </w:rPr>
        <w:t xml:space="preserve"> «О бюджете </w:t>
      </w:r>
      <w:r>
        <w:rPr>
          <w:i/>
          <w:sz w:val="24"/>
        </w:rPr>
        <w:t>Ильбяковского</w:t>
      </w:r>
      <w:r w:rsidRPr="00785DE4">
        <w:rPr>
          <w:i/>
          <w:sz w:val="24"/>
        </w:rPr>
        <w:t xml:space="preserve"> сельского поселения Азнакаевского муниципального района Республики Татарстан на 201</w:t>
      </w:r>
      <w:r>
        <w:rPr>
          <w:i/>
          <w:sz w:val="24"/>
        </w:rPr>
        <w:t>6</w:t>
      </w:r>
      <w:r w:rsidRPr="00785DE4">
        <w:rPr>
          <w:i/>
          <w:sz w:val="24"/>
        </w:rPr>
        <w:t xml:space="preserve"> год»</w:t>
      </w: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Перечень </w:t>
      </w:r>
    </w:p>
    <w:p w:rsidR="00352924" w:rsidRDefault="00352924" w:rsidP="00352924">
      <w:pPr>
        <w:pStyle w:val="3"/>
        <w:ind w:right="119"/>
        <w:jc w:val="center"/>
        <w:rPr>
          <w:i/>
          <w:sz w:val="28"/>
          <w:szCs w:val="28"/>
        </w:rPr>
      </w:pPr>
      <w:r w:rsidRPr="0072636B">
        <w:rPr>
          <w:i/>
          <w:sz w:val="28"/>
          <w:szCs w:val="28"/>
        </w:rPr>
        <w:t xml:space="preserve">главных администраторов источников финансирования дефицита бюджета </w:t>
      </w:r>
      <w:r>
        <w:rPr>
          <w:i/>
          <w:sz w:val="28"/>
          <w:szCs w:val="28"/>
        </w:rPr>
        <w:t xml:space="preserve">Ильбяковского сельского поселения Азнакаевского муниципального района Республики Татарстан </w:t>
      </w:r>
    </w:p>
    <w:p w:rsidR="00352924" w:rsidRPr="00AC1B86" w:rsidRDefault="00352924" w:rsidP="00352924"/>
    <w:tbl>
      <w:tblPr>
        <w:tblW w:w="10620" w:type="dxa"/>
        <w:tblInd w:w="-10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89"/>
        <w:gridCol w:w="6"/>
        <w:gridCol w:w="2885"/>
        <w:gridCol w:w="5940"/>
      </w:tblGrid>
      <w:tr w:rsidR="00352924" w:rsidTr="00880E15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Код  бюджетной классиф</w:t>
            </w:r>
            <w:r>
              <w:rPr>
                <w:snapToGrid w:val="0"/>
                <w:color w:val="000000"/>
              </w:rPr>
              <w:t>и</w:t>
            </w:r>
            <w:r>
              <w:rPr>
                <w:snapToGrid w:val="0"/>
                <w:color w:val="000000"/>
              </w:rPr>
              <w:t>кации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Наименование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cantSplit/>
          <w:trHeight w:val="20"/>
          <w:tblHeader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Pr="006961BB" w:rsidRDefault="00352924" w:rsidP="00880E15">
            <w:pPr>
              <w:jc w:val="center"/>
              <w:rPr>
                <w:snapToGrid w:val="0"/>
                <w:color w:val="000000"/>
              </w:rPr>
            </w:pPr>
            <w:r w:rsidRPr="006961BB">
              <w:rPr>
                <w:snapToGrid w:val="0"/>
                <w:color w:val="000000"/>
              </w:rPr>
              <w:t>главного администратора доходов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источников финансирования дефицита бюджета </w:t>
            </w:r>
          </w:p>
        </w:tc>
        <w:tc>
          <w:tcPr>
            <w:tcW w:w="5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24" w:rsidRDefault="00352924" w:rsidP="00880E15">
            <w:pPr>
              <w:jc w:val="center"/>
              <w:rPr>
                <w:snapToGrid w:val="0"/>
                <w:color w:val="000000"/>
              </w:rPr>
            </w:pP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autoSpaceDE w:val="0"/>
              <w:autoSpaceDN w:val="0"/>
              <w:adjustRightInd w:val="0"/>
              <w:jc w:val="center"/>
            </w:pPr>
            <w:r>
              <w:t>292</w:t>
            </w:r>
          </w:p>
          <w:p w:rsidR="00352924" w:rsidRDefault="00352924" w:rsidP="00880E1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autoSpaceDE w:val="0"/>
              <w:autoSpaceDN w:val="0"/>
              <w:adjustRightInd w:val="0"/>
              <w:jc w:val="both"/>
            </w:pPr>
            <w:r>
              <w:t>Муниципальное казенное учреждение «Финансово – бюджетная палата Азнакаевского муниципального  района»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6D321F">
              <w:t>01 0</w:t>
            </w:r>
            <w:r>
              <w:t>3</w:t>
            </w:r>
            <w:r w:rsidRPr="006D321F">
              <w:t xml:space="preserve"> 00 00 </w:t>
            </w:r>
            <w:r>
              <w:t>10</w:t>
            </w:r>
            <w:r w:rsidRPr="006D321F">
              <w:t xml:space="preserve"> 0000 </w:t>
            </w:r>
            <w:r>
              <w:t>7</w:t>
            </w:r>
            <w:r w:rsidRPr="006D321F">
              <w:t>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ind w:hanging="30"/>
              <w:jc w:val="both"/>
            </w:pPr>
            <w:r w:rsidRPr="00586BCC">
              <w:t xml:space="preserve"> Получение    кредитов    от    других  бюджетов бюджетной   системы       Российской        Федерации                бюджетами сельских поселений в валюте Российской Федерации           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6D321F">
              <w:t>01 0</w:t>
            </w:r>
            <w:r>
              <w:t>3</w:t>
            </w:r>
            <w:r w:rsidRPr="006D321F">
              <w:t xml:space="preserve"> 00 00 </w:t>
            </w:r>
            <w:r>
              <w:t>10</w:t>
            </w:r>
            <w:r w:rsidRPr="006D321F">
              <w:t xml:space="preserve"> 0000 810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ind w:hanging="30"/>
              <w:jc w:val="both"/>
            </w:pPr>
            <w:r w:rsidRPr="00586BCC">
              <w:t xml:space="preserve"> Погашение бюджетами сельских поселений кредитов полученных от других  бюджетов бюджетной системы       Российской        Федерации в валюте Российской Федерации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6D321F">
              <w:t>01 0</w:t>
            </w:r>
            <w:r>
              <w:t>5</w:t>
            </w:r>
            <w:r w:rsidRPr="006D321F">
              <w:t xml:space="preserve"> 0</w:t>
            </w:r>
            <w:r>
              <w:t>2</w:t>
            </w:r>
            <w:r w:rsidRPr="006D321F">
              <w:t xml:space="preserve"> 0</w:t>
            </w:r>
            <w:r>
              <w:t>1</w:t>
            </w:r>
            <w:r w:rsidRPr="006D321F">
              <w:t xml:space="preserve"> </w:t>
            </w:r>
            <w:r>
              <w:t>10</w:t>
            </w:r>
            <w:r w:rsidRPr="006D321F">
              <w:t xml:space="preserve"> 0000 </w:t>
            </w:r>
            <w:r>
              <w:t>5</w:t>
            </w:r>
            <w:r w:rsidRPr="006D321F">
              <w:t>10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jc w:val="both"/>
            </w:pPr>
            <w:r w:rsidRPr="00586BCC">
              <w:t>Увеличение прочих остатков денежных средств бюджетов сельских поселений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361ACC">
              <w:t xml:space="preserve">01 05 02 01 </w:t>
            </w:r>
            <w:r>
              <w:t>10</w:t>
            </w:r>
            <w:r w:rsidRPr="00361ACC">
              <w:t xml:space="preserve"> 0000 </w:t>
            </w:r>
            <w:r>
              <w:t>6</w:t>
            </w:r>
            <w:r w:rsidRPr="00361ACC">
              <w:t>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jc w:val="both"/>
            </w:pPr>
            <w:r w:rsidRPr="00586BCC">
              <w:t>Уменьшение прочих остатков денежных средств бюджетов сельских поселений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 w:rsidRPr="00361ACC">
              <w:t>01 0</w:t>
            </w:r>
            <w:r>
              <w:t>6</w:t>
            </w:r>
            <w:r w:rsidRPr="00361ACC">
              <w:t xml:space="preserve"> 0</w:t>
            </w:r>
            <w:r>
              <w:t>4</w:t>
            </w:r>
            <w:r w:rsidRPr="00361ACC">
              <w:t xml:space="preserve"> 0</w:t>
            </w:r>
            <w:r>
              <w:t>0</w:t>
            </w:r>
            <w:r w:rsidRPr="00361ACC">
              <w:t xml:space="preserve"> </w:t>
            </w:r>
            <w:r>
              <w:t>10</w:t>
            </w:r>
            <w:r w:rsidRPr="00361ACC">
              <w:t xml:space="preserve"> 0000 810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tabs>
                <w:tab w:val="left" w:pos="7125"/>
              </w:tabs>
              <w:ind w:hanging="30"/>
              <w:jc w:val="both"/>
            </w:pPr>
            <w:r w:rsidRPr="00586BCC">
              <w:t>Исполнение государственных гарантий сельских поселений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352924" w:rsidRPr="00AD6321" w:rsidTr="00880E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361ACC" w:rsidRDefault="00352924" w:rsidP="00880E15">
            <w:pPr>
              <w:jc w:val="center"/>
            </w:pPr>
            <w:r>
              <w:t>01 06 06 00 10 0000 550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pStyle w:val="aa"/>
              <w:jc w:val="both"/>
              <w:rPr>
                <w:sz w:val="24"/>
              </w:rPr>
            </w:pPr>
            <w:r w:rsidRPr="00586BCC">
              <w:rPr>
                <w:sz w:val="24"/>
              </w:rPr>
              <w:t>Увеличение иных финансовых активов в собственности сельских поселений</w:t>
            </w:r>
          </w:p>
        </w:tc>
      </w:tr>
      <w:tr w:rsidR="00352924" w:rsidRPr="00AD6321" w:rsidTr="00880E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tabs>
                <w:tab w:val="left" w:pos="7125"/>
              </w:tabs>
              <w:jc w:val="center"/>
            </w:pPr>
            <w:r>
              <w:t>292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361ACC" w:rsidRDefault="00352924" w:rsidP="00880E15">
            <w:pPr>
              <w:jc w:val="center"/>
            </w:pPr>
            <w:r>
              <w:t>01 06 06 00 10 0000 650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pStyle w:val="aa"/>
              <w:jc w:val="both"/>
              <w:rPr>
                <w:sz w:val="24"/>
              </w:rPr>
            </w:pPr>
            <w:r w:rsidRPr="00586BCC">
              <w:rPr>
                <w:sz w:val="24"/>
              </w:rPr>
              <w:t>Уменьшение иных финансовых активов в собственности сельских поселений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>
              <w:t>566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2924" w:rsidRPr="00586BCC" w:rsidRDefault="00352924" w:rsidP="00880E15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r w:rsidRPr="00586BCC">
              <w:t>Муниципальное казенное учреждение «Палата имущественных и земельных отношений Азнакаевского муниципального района Республики Татарстан»</w:t>
            </w:r>
          </w:p>
        </w:tc>
      </w:tr>
      <w:tr w:rsidR="00352924" w:rsidTr="00880E1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autoSpaceDE w:val="0"/>
              <w:autoSpaceDN w:val="0"/>
              <w:adjustRightInd w:val="0"/>
              <w:jc w:val="center"/>
            </w:pPr>
            <w:r>
              <w:t>566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Default="00352924" w:rsidP="00880E15">
            <w:pPr>
              <w:jc w:val="center"/>
            </w:pPr>
            <w:r>
              <w:t>01 06 01 00 10 0000 630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24" w:rsidRPr="00586BCC" w:rsidRDefault="00352924" w:rsidP="00880E15">
            <w:pPr>
              <w:pStyle w:val="aa"/>
              <w:jc w:val="both"/>
              <w:rPr>
                <w:sz w:val="24"/>
              </w:rPr>
            </w:pPr>
            <w:r w:rsidRPr="00586BCC">
              <w:rPr>
                <w:sz w:val="24"/>
              </w:rPr>
              <w:t>Средства от продажи акций и иных форм участия в капитале, находящихся собственности сельских поселений</w:t>
            </w:r>
          </w:p>
        </w:tc>
      </w:tr>
    </w:tbl>
    <w:p w:rsidR="00352924" w:rsidRDefault="00352924" w:rsidP="00352924">
      <w:pPr>
        <w:pStyle w:val="a6"/>
        <w:tabs>
          <w:tab w:val="clear" w:pos="4677"/>
          <w:tab w:val="clear" w:pos="9355"/>
        </w:tabs>
        <w:jc w:val="both"/>
      </w:pPr>
    </w:p>
    <w:p w:rsidR="00352924" w:rsidRPr="00785DE4" w:rsidRDefault="00352924" w:rsidP="00352924"/>
    <w:p w:rsidR="004B1CD5" w:rsidRDefault="004B1CD5" w:rsidP="00BA1CF7">
      <w:pPr>
        <w:rPr>
          <w:lang w:val="ru-RU"/>
        </w:rPr>
      </w:pPr>
    </w:p>
    <w:p w:rsidR="00352924" w:rsidRDefault="00352924" w:rsidP="00BA1CF7">
      <w:pPr>
        <w:rPr>
          <w:lang w:val="ru-RU"/>
        </w:r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29375C" w:rsidRPr="002C2F17" w:rsidTr="00880E15">
        <w:trPr>
          <w:cantSplit/>
          <w:trHeight w:val="1560"/>
        </w:trPr>
        <w:tc>
          <w:tcPr>
            <w:tcW w:w="4400" w:type="dxa"/>
            <w:noWrap/>
          </w:tcPr>
          <w:p w:rsidR="0029375C" w:rsidRDefault="0029375C" w:rsidP="00880E15">
            <w:pPr>
              <w:suppressAutoHyphens/>
              <w:ind w:right="-57"/>
              <w:jc w:val="both"/>
            </w:pPr>
            <w:r>
              <w:lastRenderedPageBreak/>
              <w:t>Приложение 5</w:t>
            </w:r>
          </w:p>
          <w:p w:rsidR="0029375C" w:rsidRPr="002C2F17" w:rsidRDefault="0029375C" w:rsidP="00880E15">
            <w:pPr>
              <w:suppressAutoHyphens/>
              <w:ind w:right="-55"/>
              <w:jc w:val="both"/>
            </w:pPr>
            <w:r>
              <w:t xml:space="preserve">к решению Ильбяковского Совета сельского поселения </w:t>
            </w:r>
            <w:r w:rsidRPr="00264678">
              <w:t>Азнакаевского муниципального района Республики Татарстан</w:t>
            </w:r>
            <w:r>
              <w:t xml:space="preserve"> «О бюджете Ильбяковского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29375C" w:rsidRPr="00183A23" w:rsidRDefault="0029375C" w:rsidP="002937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75C" w:rsidRPr="00183A23" w:rsidRDefault="0029375C" w:rsidP="0029375C">
      <w:pPr>
        <w:jc w:val="center"/>
        <w:rPr>
          <w:sz w:val="28"/>
          <w:szCs w:val="28"/>
        </w:rPr>
      </w:pPr>
    </w:p>
    <w:p w:rsidR="0029375C" w:rsidRPr="00183A23" w:rsidRDefault="0029375C" w:rsidP="0029375C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>Ведомственная структура</w:t>
      </w:r>
    </w:p>
    <w:p w:rsidR="0029375C" w:rsidRDefault="0029375C" w:rsidP="0029375C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 xml:space="preserve"> расходов бюджета </w:t>
      </w:r>
      <w:r>
        <w:rPr>
          <w:sz w:val="28"/>
          <w:szCs w:val="28"/>
        </w:rPr>
        <w:t>Ильбяковского сельского поселения</w:t>
      </w:r>
    </w:p>
    <w:p w:rsidR="0029375C" w:rsidRPr="00183A23" w:rsidRDefault="0029375C" w:rsidP="00293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Азнакаевского муниципального района </w:t>
      </w:r>
      <w:r w:rsidRPr="00183A23">
        <w:rPr>
          <w:sz w:val="28"/>
          <w:szCs w:val="28"/>
        </w:rPr>
        <w:t>Республики Тата</w:t>
      </w:r>
      <w:r w:rsidRPr="00183A23">
        <w:rPr>
          <w:sz w:val="28"/>
          <w:szCs w:val="28"/>
        </w:rPr>
        <w:t>р</w:t>
      </w:r>
      <w:r w:rsidRPr="00183A23">
        <w:rPr>
          <w:sz w:val="28"/>
          <w:szCs w:val="28"/>
        </w:rPr>
        <w:t xml:space="preserve">стан </w:t>
      </w:r>
    </w:p>
    <w:p w:rsidR="0029375C" w:rsidRPr="00183A23" w:rsidRDefault="0029375C" w:rsidP="0029375C">
      <w:pPr>
        <w:jc w:val="center"/>
        <w:rPr>
          <w:sz w:val="28"/>
          <w:szCs w:val="28"/>
        </w:rPr>
      </w:pPr>
      <w:r w:rsidRPr="00183A23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183A23">
        <w:rPr>
          <w:sz w:val="28"/>
          <w:szCs w:val="28"/>
        </w:rPr>
        <w:t xml:space="preserve"> год</w:t>
      </w:r>
    </w:p>
    <w:p w:rsidR="0029375C" w:rsidRPr="001932D6" w:rsidRDefault="0029375C" w:rsidP="0029375C">
      <w:pPr>
        <w:jc w:val="right"/>
      </w:pPr>
      <w:r w:rsidRPr="001932D6">
        <w:t>(тыс. рублей)</w:t>
      </w: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4786"/>
        <w:gridCol w:w="675"/>
        <w:gridCol w:w="567"/>
        <w:gridCol w:w="567"/>
        <w:gridCol w:w="1735"/>
        <w:gridCol w:w="709"/>
        <w:gridCol w:w="1559"/>
      </w:tblGrid>
      <w:tr w:rsidR="0029375C" w:rsidRPr="000E7AAA" w:rsidTr="00880E15">
        <w:trPr>
          <w:trHeight w:val="449"/>
          <w:tblHeader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Наименование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75C" w:rsidRPr="000E7AAA" w:rsidRDefault="0029375C" w:rsidP="00880E15">
            <w:pPr>
              <w:jc w:val="center"/>
            </w:pPr>
            <w: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ПР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0E7AAA" w:rsidRDefault="0029375C" w:rsidP="00880E15">
            <w:pPr>
              <w:jc w:val="center"/>
            </w:pPr>
            <w:r w:rsidRPr="000E7AAA">
              <w:t>Сумма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both"/>
              <w:rPr>
                <w:b/>
              </w:rPr>
            </w:pPr>
            <w:r w:rsidRPr="002D6FC5">
              <w:rPr>
                <w:b/>
              </w:rPr>
              <w:t xml:space="preserve">Исполнительный комитет </w:t>
            </w:r>
            <w:r>
              <w:rPr>
                <w:b/>
              </w:rPr>
              <w:t>Ильбяковс</w:t>
            </w:r>
            <w:r w:rsidRPr="002D6FC5">
              <w:rPr>
                <w:b/>
              </w:rPr>
              <w:t>к</w:t>
            </w:r>
            <w:r w:rsidRPr="002D6FC5">
              <w:rPr>
                <w:b/>
              </w:rPr>
              <w:t>о</w:t>
            </w:r>
            <w:r w:rsidRPr="002D6FC5">
              <w:rPr>
                <w:b/>
              </w:rPr>
              <w:t>го сельского поселения Азнакаевского муниципального района Республики Тата</w:t>
            </w:r>
            <w:r w:rsidRPr="002D6FC5">
              <w:rPr>
                <w:b/>
              </w:rPr>
              <w:t>р</w:t>
            </w:r>
            <w:r w:rsidRPr="002D6FC5">
              <w:rPr>
                <w:b/>
              </w:rPr>
              <w:t>стан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2D6FC5" w:rsidRDefault="0029375C" w:rsidP="00880E1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2D6FC5" w:rsidRDefault="0029375C" w:rsidP="00880E1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2D6FC5" w:rsidRDefault="0029375C" w:rsidP="00880E15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D6FC5" w:rsidRDefault="0029375C" w:rsidP="00880E15">
            <w:pPr>
              <w:jc w:val="center"/>
              <w:rPr>
                <w:b/>
              </w:rPr>
            </w:pPr>
            <w:r>
              <w:rPr>
                <w:b/>
              </w:rPr>
              <w:t>2 791,1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1 018,6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Функционирование высшего должностного лица субъекта Российской Федерации и м</w:t>
            </w:r>
            <w:r w:rsidRPr="00702978">
              <w:t>у</w:t>
            </w:r>
            <w:r w:rsidRPr="00702978">
              <w:t>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62AA6" w:rsidRDefault="0029375C" w:rsidP="00880E15">
            <w:pPr>
              <w:jc w:val="both"/>
            </w:pPr>
            <w:r w:rsidRPr="00762AA6">
              <w:t>Непрограммные направления расх</w:t>
            </w:r>
            <w:r w:rsidRPr="00762AA6">
              <w:t>о</w:t>
            </w:r>
            <w:r w:rsidRPr="00762AA6">
              <w:t>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A4886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A4886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</w:t>
            </w:r>
            <w:r w:rsidRPr="00702978">
              <w:t>н</w:t>
            </w:r>
            <w:r w:rsidRPr="00702978">
              <w:t>ными (муниципальными) органами, казенными учреждениями, органами управления госуда</w:t>
            </w:r>
            <w:r w:rsidRPr="00702978">
              <w:t>р</w:t>
            </w:r>
            <w:r w:rsidRPr="00702978">
              <w:t xml:space="preserve">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A4886" w:rsidRDefault="0029375C" w:rsidP="00880E15">
            <w:pPr>
              <w:jc w:val="center"/>
            </w:pPr>
            <w:r>
              <w:t>381,2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Функционирование Правительства Росси</w:t>
            </w:r>
            <w:r w:rsidRPr="00702978">
              <w:t>й</w:t>
            </w:r>
            <w:r w:rsidRPr="00702978">
              <w:t>ской Федерации, высших исполнительных органов государственной власти субъектов Российской Федерации, местных админ</w:t>
            </w:r>
            <w:r w:rsidRPr="00702978">
              <w:t>и</w:t>
            </w:r>
            <w:r w:rsidRPr="00702978">
              <w:t>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449,7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62AA6">
              <w:t>Непрограммные направления расх</w:t>
            </w:r>
            <w:r w:rsidRPr="00762AA6">
              <w:t>о</w:t>
            </w:r>
            <w:r w:rsidRPr="00762AA6">
              <w:t>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449,7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449,7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</w:t>
            </w:r>
            <w:r w:rsidRPr="00702978">
              <w:t>н</w:t>
            </w:r>
            <w:r w:rsidRPr="00702978">
              <w:t>ными (муниципальными) органами, казенными учреждениями, органами управления госуда</w:t>
            </w:r>
            <w:r w:rsidRPr="00702978">
              <w:t>р</w:t>
            </w:r>
            <w:r w:rsidRPr="00702978">
              <w:t xml:space="preserve">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272,0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173,7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 w:rsidRPr="0045716E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4,0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Другие общегосударственные вопросы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187,7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B11AA" w:rsidRDefault="0029375C" w:rsidP="00880E15">
            <w:pPr>
              <w:jc w:val="both"/>
            </w:pPr>
            <w:r w:rsidRPr="008B11AA">
              <w:t>Непрограммные направления расх</w:t>
            </w:r>
            <w:r w:rsidRPr="008B11AA">
              <w:t>о</w:t>
            </w:r>
            <w:r w:rsidRPr="008B11AA">
              <w:t>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187,7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Уплата налога на имущество организаций и </w:t>
            </w:r>
            <w:r w:rsidRPr="00702978">
              <w:lastRenderedPageBreak/>
              <w:t>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lastRenderedPageBreak/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8B11AA">
              <w:t>99 0 00 0295</w:t>
            </w:r>
            <w:r w:rsidRPr="0098725A">
              <w:rPr>
                <w:sz w:val="28"/>
                <w:szCs w:val="28"/>
              </w:rPr>
              <w:t xml:space="preserve"> </w:t>
            </w:r>
            <w:r w:rsidRPr="008B11A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Обеспечение деятельности централизова</w:t>
            </w:r>
            <w:r>
              <w:t>н</w:t>
            </w:r>
            <w:r>
              <w:t>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9B361C" w:rsidRDefault="0029375C" w:rsidP="00880E15">
            <w:pPr>
              <w:jc w:val="center"/>
            </w:pPr>
            <w:r>
              <w:t>176,9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</w:t>
            </w:r>
            <w:r w:rsidRPr="00702978">
              <w:t>н</w:t>
            </w:r>
            <w:r w:rsidRPr="00702978">
              <w:t>ными (муниципальными) органами, казенными учреждениями, органами управления госуда</w:t>
            </w:r>
            <w:r w:rsidRPr="00702978">
              <w:t>р</w:t>
            </w:r>
            <w:r w:rsidRPr="00702978">
              <w:t>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</w:t>
            </w:r>
            <w:r w:rsidRPr="00702978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9B361C" w:rsidRDefault="0029375C" w:rsidP="00880E15">
            <w:pPr>
              <w:jc w:val="center"/>
            </w:pPr>
            <w:r>
              <w:t>164,0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99 0 00 299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9B361C" w:rsidRDefault="0029375C" w:rsidP="00880E15">
            <w:pPr>
              <w:jc w:val="center"/>
            </w:pPr>
            <w:r>
              <w:t>12,9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r>
              <w:t>Государственная регистрация актов гра</w:t>
            </w:r>
            <w:r>
              <w:t>ж</w:t>
            </w:r>
            <w:r>
              <w:t>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99 0 00 593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3,1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99 0 00 593</w:t>
            </w:r>
            <w:r w:rsidRPr="00702978">
              <w:t>0</w:t>
            </w:r>
            <w:r>
              <w:t xml:space="preserve"> </w:t>
            </w:r>
            <w:r w:rsidRPr="00702978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3,1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Мобилизационная и вневойсковая подг</w:t>
            </w:r>
            <w:r w:rsidRPr="00702978">
              <w:t>о</w:t>
            </w:r>
            <w:r w:rsidRPr="00702978">
              <w:t>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Осуществление первичного воинского уч</w:t>
            </w:r>
            <w:r w:rsidRPr="00702978">
              <w:t>е</w:t>
            </w:r>
            <w:r w:rsidRPr="00702978">
              <w:t>та на территориях, где отсутствуют военные коми</w:t>
            </w:r>
            <w:r w:rsidRPr="00702978">
              <w:t>с</w:t>
            </w:r>
            <w:r w:rsidRPr="00702978">
              <w:t>сариаты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74,4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</w:t>
            </w:r>
            <w:r w:rsidRPr="00702978">
              <w:t>н</w:t>
            </w:r>
            <w:r w:rsidRPr="00702978">
              <w:t>ными (муниципальными) органами, казенными учреждениями, органами управления госуда</w:t>
            </w:r>
            <w:r w:rsidRPr="00702978">
              <w:t>р</w:t>
            </w:r>
            <w:r w:rsidRPr="00702978">
              <w:t>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43,5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 xml:space="preserve">99 0 00 </w:t>
            </w:r>
            <w:r w:rsidRPr="00702978">
              <w:t>5118</w:t>
            </w:r>
            <w:r>
              <w:t xml:space="preserve">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30,9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6615A"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</w:t>
            </w:r>
            <w: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</w:t>
            </w:r>
            <w:r>
              <w:t>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>
              <w:t>Строительство, содержание и ремонт авт</w:t>
            </w:r>
            <w:r>
              <w:t>о</w:t>
            </w:r>
            <w:r>
              <w:t>мобильных дорог и инженерных сооруж</w:t>
            </w:r>
            <w:r>
              <w:t>е</w:t>
            </w:r>
            <w:r>
              <w:t>ний на них в границах городских округов и п</w:t>
            </w:r>
            <w:r>
              <w:t>о</w:t>
            </w:r>
            <w:r>
              <w:t>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68,4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241,2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241,2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702978" w:rsidRDefault="0029375C" w:rsidP="00880E15">
            <w:pPr>
              <w:jc w:val="center"/>
            </w:pPr>
            <w: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241,2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170,5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 w:rsidRPr="00702978">
              <w:t>Закупка товаров, работ и услуг для 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170,5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>
              <w:t>Прочие мероприятия по благоустройству городских округов и пос</w:t>
            </w:r>
            <w:r>
              <w:t>е</w:t>
            </w:r>
            <w:r>
              <w:t>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70,7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 w:rsidRPr="00702978">
              <w:t xml:space="preserve">Закупка товаров, работ и услуг для </w:t>
            </w:r>
            <w:r w:rsidRPr="00702978">
              <w:lastRenderedPageBreak/>
              <w:t>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lastRenderedPageBreak/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Default="0029375C" w:rsidP="00880E15">
            <w:pPr>
              <w:jc w:val="center"/>
            </w:pPr>
            <w: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70,7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lastRenderedPageBreak/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441,4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Дошкольное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Непрограммные направления расх</w:t>
            </w:r>
            <w:r w:rsidRPr="00876448">
              <w:t>о</w:t>
            </w:r>
            <w:r w:rsidRPr="00876448">
              <w:t>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Межбюджетные трансферты местным бюджетам для софинансирования расхо</w:t>
            </w:r>
            <w:r w:rsidRPr="00876448">
              <w:t>д</w:t>
            </w:r>
            <w:r w:rsidRPr="00876448">
              <w:t>ных обязательств по исполнению  полномочий органов местного сам</w:t>
            </w:r>
            <w:r w:rsidRPr="00876448">
              <w:t>о</w:t>
            </w:r>
            <w:r w:rsidRPr="00876448">
              <w:t xml:space="preserve">управления по вопросам местного значения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>
              <w:t>Общее</w:t>
            </w:r>
            <w:r w:rsidRPr="00876448">
              <w:t xml:space="preserve">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</w:t>
            </w:r>
            <w: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Непрограммные направления расх</w:t>
            </w:r>
            <w:r w:rsidRPr="00876448">
              <w:t>о</w:t>
            </w:r>
            <w:r w:rsidRPr="00876448">
              <w:t>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Межбюджетные трансферты местным бюджетам для софинансирования расхо</w:t>
            </w:r>
            <w:r w:rsidRPr="00876448">
              <w:t>д</w:t>
            </w:r>
            <w:r w:rsidRPr="00876448">
              <w:t>ных обязательств по исполнению  полномочий органов местного сам</w:t>
            </w:r>
            <w:r w:rsidRPr="00876448">
              <w:t>о</w:t>
            </w:r>
            <w:r w:rsidRPr="00876448">
              <w:t xml:space="preserve">управления по вопросам местного значения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220,7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6847D9">
              <w:t>Культура,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947,1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t xml:space="preserve">Культура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 w:rsidRPr="0070297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947,1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D720BF">
              <w:t>Муниципальная программа развития кул</w:t>
            </w:r>
            <w:r w:rsidRPr="00D720BF">
              <w:t>ь</w:t>
            </w:r>
            <w:r w:rsidRPr="00D720BF">
              <w:t>туры в Азнакаевском муниципальном ра</w:t>
            </w:r>
            <w:r w:rsidRPr="00D720BF">
              <w:t>й</w:t>
            </w:r>
            <w:r w:rsidRPr="00D720BF">
              <w:t>оне на 2016-2019 годы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D720BF" w:rsidRDefault="0029375C" w:rsidP="00880E15">
            <w:pPr>
              <w:jc w:val="both"/>
            </w:pPr>
            <w:r>
              <w:t>Подпрограмма «Развитие концертных орг</w:t>
            </w:r>
            <w:r>
              <w:t>а</w:t>
            </w:r>
            <w:r>
              <w:t>низаций и исполнительского искусства на 2016 – 2019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</w:t>
            </w:r>
            <w:r w:rsidRPr="00876448">
              <w:t>с</w:t>
            </w:r>
            <w:r w:rsidRPr="00876448">
              <w:t>кусства</w:t>
            </w:r>
            <w:r>
              <w:t>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876448">
              <w:t>Обеспечение деятельности клубов и кул</w:t>
            </w:r>
            <w:r w:rsidRPr="00876448">
              <w:t>ь</w:t>
            </w:r>
            <w:r w:rsidRPr="00876448">
              <w:t>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both"/>
            </w:pPr>
            <w:r w:rsidRPr="00702978">
              <w:t>Расходы на выплаты персоналу в целях обеспечения выполнения функций государстве</w:t>
            </w:r>
            <w:r w:rsidRPr="00702978">
              <w:t>н</w:t>
            </w:r>
            <w:r w:rsidRPr="00702978">
              <w:t>ными (муниципальными) органами, казенными учреждениями, органами управления госуда</w:t>
            </w:r>
            <w:r w:rsidRPr="00702978">
              <w:t>р</w:t>
            </w:r>
            <w:r w:rsidRPr="00702978">
              <w:t>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B34842" w:rsidRDefault="0029375C" w:rsidP="00880E15">
            <w:pPr>
              <w:jc w:val="center"/>
            </w:pPr>
            <w:r>
              <w:t>113,2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Закупка товаров, работ и услуг для госуда</w:t>
            </w:r>
            <w:r w:rsidRPr="00702978">
              <w:t>р</w:t>
            </w:r>
            <w:r w:rsidRPr="00702978">
              <w:t>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177,9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702978"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0,1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r w:rsidRPr="00876448">
              <w:t>Непрограммные направления расх</w:t>
            </w:r>
            <w:r w:rsidRPr="00876448">
              <w:t>о</w:t>
            </w:r>
            <w:r w:rsidRPr="00876448">
              <w:t>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</w:t>
            </w: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jc w:val="center"/>
            </w:pPr>
            <w:r w:rsidRPr="00876448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876448" w:rsidRDefault="0029375C" w:rsidP="00880E15">
            <w:pPr>
              <w:rPr>
                <w:color w:val="000000"/>
              </w:rPr>
            </w:pPr>
            <w:r w:rsidRPr="00876448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655,9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202A79" w:rsidRDefault="0029375C" w:rsidP="00880E15">
            <w:r w:rsidRPr="00876448">
              <w:t>Межбюджетные трансферты</w:t>
            </w:r>
            <w:r>
              <w:t xml:space="preserve">, передаваемые бюджетам муниципальных образований на осуществление части </w:t>
            </w:r>
            <w:r w:rsidRPr="00876448">
              <w:t xml:space="preserve">полномочий </w:t>
            </w:r>
            <w:r>
              <w:t>по реш</w:t>
            </w:r>
            <w:r>
              <w:t>е</w:t>
            </w:r>
            <w:r>
              <w:t xml:space="preserve">нию вопросов </w:t>
            </w:r>
            <w:r w:rsidRPr="00876448">
              <w:t>местного значения</w:t>
            </w:r>
            <w:r>
              <w:t xml:space="preserve"> в соотве</w:t>
            </w:r>
            <w:r>
              <w:t>т</w:t>
            </w:r>
            <w:r>
              <w:t>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655,9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702978" w:rsidRDefault="0029375C" w:rsidP="00880E15">
            <w:pPr>
              <w:jc w:val="both"/>
            </w:pPr>
            <w:r w:rsidRPr="00202A79"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  <w:r>
              <w:t>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655,9</w:t>
            </w:r>
          </w:p>
        </w:tc>
      </w:tr>
      <w:tr w:rsidR="0029375C" w:rsidRPr="000E7AAA" w:rsidTr="00880E15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 w:rsidRPr="00702978">
              <w:lastRenderedPageBreak/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0E7AAA" w:rsidRDefault="0029375C" w:rsidP="00880E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2 791,1</w:t>
            </w:r>
          </w:p>
        </w:tc>
      </w:tr>
    </w:tbl>
    <w:p w:rsidR="0029375C" w:rsidRDefault="0029375C" w:rsidP="0029375C"/>
    <w:p w:rsidR="00352924" w:rsidRDefault="00352924" w:rsidP="00BA1CF7">
      <w:pPr>
        <w:rPr>
          <w:lang w:val="ru-RU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29375C" w:rsidRPr="00B06EE9" w:rsidTr="00880E15">
        <w:trPr>
          <w:cantSplit/>
          <w:trHeight w:val="1560"/>
        </w:trPr>
        <w:tc>
          <w:tcPr>
            <w:tcW w:w="4510" w:type="dxa"/>
          </w:tcPr>
          <w:p w:rsidR="0029375C" w:rsidRDefault="0029375C" w:rsidP="00880E15">
            <w:pPr>
              <w:suppressAutoHyphens/>
              <w:ind w:right="-57"/>
              <w:jc w:val="both"/>
            </w:pPr>
            <w:r>
              <w:t>Приложение 6</w:t>
            </w:r>
          </w:p>
          <w:p w:rsidR="0029375C" w:rsidRPr="00B06EE9" w:rsidRDefault="0029375C" w:rsidP="00880E15">
            <w:pPr>
              <w:suppressAutoHyphens/>
              <w:ind w:right="-57"/>
              <w:jc w:val="both"/>
            </w:pPr>
            <w:r>
              <w:t xml:space="preserve">к решению Ильбяковского Совета сельского поселения </w:t>
            </w:r>
            <w:r w:rsidRPr="00264678">
              <w:t>Азнакаевского муниципального района Республики Татарстан</w:t>
            </w:r>
            <w:r>
              <w:t xml:space="preserve"> «О бюджете Ильбяковского сельского поселения Азнакаевского муниципального района Республики Татарстан на 2016 год»</w:t>
            </w:r>
          </w:p>
        </w:tc>
      </w:tr>
    </w:tbl>
    <w:p w:rsidR="0029375C" w:rsidRPr="00183A23" w:rsidRDefault="0029375C" w:rsidP="0029375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375C" w:rsidRPr="00183A23" w:rsidRDefault="0029375C" w:rsidP="0029375C">
      <w:pPr>
        <w:jc w:val="center"/>
        <w:rPr>
          <w:sz w:val="28"/>
          <w:szCs w:val="28"/>
        </w:rPr>
      </w:pPr>
    </w:p>
    <w:p w:rsidR="0029375C" w:rsidRPr="004F243C" w:rsidRDefault="0029375C" w:rsidP="0029375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29375C" w:rsidRDefault="0029375C" w:rsidP="002937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 xml:space="preserve">Ильбяковского сельского поселения </w:t>
      </w:r>
    </w:p>
    <w:p w:rsidR="0029375C" w:rsidRPr="004F243C" w:rsidRDefault="0029375C" w:rsidP="0029375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Азнак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евского муниципального района Республики Татарстан</w:t>
      </w:r>
    </w:p>
    <w:p w:rsidR="0029375C" w:rsidRDefault="0029375C" w:rsidP="0029375C">
      <w:pPr>
        <w:jc w:val="center"/>
        <w:rPr>
          <w:sz w:val="28"/>
          <w:szCs w:val="28"/>
        </w:rPr>
      </w:pPr>
      <w:r w:rsidRPr="004F243C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Pr="004F243C">
        <w:rPr>
          <w:sz w:val="28"/>
          <w:szCs w:val="28"/>
        </w:rPr>
        <w:t>, группам видов расходов классификации расходов бюджетов</w:t>
      </w:r>
      <w:r>
        <w:rPr>
          <w:sz w:val="28"/>
          <w:szCs w:val="28"/>
        </w:rPr>
        <w:t xml:space="preserve"> на 2016</w:t>
      </w:r>
      <w:r w:rsidRPr="004F243C">
        <w:rPr>
          <w:sz w:val="28"/>
          <w:szCs w:val="28"/>
        </w:rPr>
        <w:t xml:space="preserve"> год</w:t>
      </w:r>
    </w:p>
    <w:p w:rsidR="0029375C" w:rsidRDefault="0029375C" w:rsidP="0029375C">
      <w:pPr>
        <w:jc w:val="right"/>
      </w:pPr>
      <w:r w:rsidRPr="00DF0C23">
        <w:t>(тыс. рублей)</w:t>
      </w:r>
    </w:p>
    <w:tbl>
      <w:tblPr>
        <w:tblW w:w="10490" w:type="dxa"/>
        <w:tblLayout w:type="fixed"/>
        <w:tblLook w:val="00A0" w:firstRow="1" w:lastRow="0" w:firstColumn="1" w:lastColumn="0" w:noHBand="0" w:noVBand="0"/>
      </w:tblPr>
      <w:tblGrid>
        <w:gridCol w:w="5353"/>
        <w:gridCol w:w="567"/>
        <w:gridCol w:w="567"/>
        <w:gridCol w:w="1735"/>
        <w:gridCol w:w="709"/>
        <w:gridCol w:w="1559"/>
      </w:tblGrid>
      <w:tr w:rsidR="0029375C" w:rsidRPr="00A52235" w:rsidTr="00880E15">
        <w:trPr>
          <w:trHeight w:val="449"/>
          <w:tblHeader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ПР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center"/>
            </w:pPr>
            <w:r w:rsidRPr="00A52235">
              <w:t>Сумма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1 018,6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381,2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449,7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449,7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449,7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272,0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173,7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4,0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187,7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187,7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Уплата налога на имущество организаций и </w:t>
            </w:r>
            <w:r w:rsidRPr="00A52235">
              <w:lastRenderedPageBreak/>
              <w:t>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99 0 00 0295</w:t>
            </w:r>
            <w:r w:rsidRPr="00A52235">
              <w:rPr>
                <w:sz w:val="28"/>
                <w:szCs w:val="28"/>
              </w:rPr>
              <w:t xml:space="preserve"> </w:t>
            </w:r>
            <w:r w:rsidRPr="00A5223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99 0 00 0295</w:t>
            </w:r>
            <w:r w:rsidRPr="00A52235">
              <w:rPr>
                <w:sz w:val="28"/>
                <w:szCs w:val="28"/>
              </w:rPr>
              <w:t xml:space="preserve"> </w:t>
            </w:r>
            <w:r w:rsidRPr="00A52235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176,9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164,0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12,9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99 0 00 5930 0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74,4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43,5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30,9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68,4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241,2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241,2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241,2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170,5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170,5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70,7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441,4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rPr>
                <w:color w:val="000000"/>
              </w:rPr>
            </w:pPr>
            <w:r w:rsidRPr="00A52235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 xml:space="preserve">Межбюджетные трансферты местным бюджетам </w:t>
            </w:r>
            <w:r w:rsidRPr="00A52235">
              <w:lastRenderedPageBreak/>
              <w:t xml:space="preserve">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rPr>
                <w:color w:val="000000"/>
              </w:rPr>
            </w:pPr>
            <w:r w:rsidRPr="00A52235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 xml:space="preserve"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99 0 00 2570 0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220,7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947,1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947,1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Муниципальная программа развития культуры в Азнакаевском муниципальном районе на 2016-2019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both"/>
            </w:pPr>
            <w:r>
              <w:t>Подпрограмма «Развитие концертных орг</w:t>
            </w:r>
            <w:r>
              <w:t>а</w:t>
            </w:r>
            <w:r>
              <w:t>низаций и исполнительского искусства на 2016 – 2019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Default="0029375C" w:rsidP="00880E15">
            <w:pPr>
              <w:jc w:val="center"/>
            </w:pPr>
            <w:r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both"/>
            </w:pPr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</w:t>
            </w:r>
            <w:r w:rsidRPr="00876448">
              <w:t>с</w:t>
            </w:r>
            <w:r w:rsidRPr="00876448">
              <w:t>кусства</w:t>
            </w:r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702978" w:rsidRDefault="0029375C" w:rsidP="00880E15">
            <w:pPr>
              <w:jc w:val="center"/>
            </w:pPr>
            <w:r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291,2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113,2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177,9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0,1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rPr>
                <w:color w:val="000000"/>
              </w:rPr>
            </w:pPr>
            <w:r w:rsidRPr="00A52235">
              <w:rPr>
                <w:color w:val="000000"/>
              </w:rPr>
              <w:t xml:space="preserve"> 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655,9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r w:rsidRPr="00A52235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655,9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5C" w:rsidRPr="00A52235" w:rsidRDefault="0029375C" w:rsidP="00880E15">
            <w:pPr>
              <w:jc w:val="both"/>
            </w:pPr>
            <w:r w:rsidRPr="00A52235"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01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655,9</w:t>
            </w:r>
          </w:p>
        </w:tc>
      </w:tr>
      <w:tr w:rsidR="0029375C" w:rsidRPr="00A52235" w:rsidTr="00880E15">
        <w:trPr>
          <w:trHeight w:val="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both"/>
            </w:pPr>
            <w:r w:rsidRPr="00A52235"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75C" w:rsidRPr="00A52235" w:rsidRDefault="0029375C" w:rsidP="00880E15">
            <w:pPr>
              <w:jc w:val="center"/>
            </w:pPr>
            <w:r w:rsidRPr="00A52235">
              <w:t>2 791,1</w:t>
            </w:r>
          </w:p>
        </w:tc>
      </w:tr>
    </w:tbl>
    <w:p w:rsidR="0029375C" w:rsidRPr="00183A23" w:rsidRDefault="0029375C" w:rsidP="0029375C">
      <w:pPr>
        <w:jc w:val="right"/>
      </w:pPr>
    </w:p>
    <w:p w:rsidR="0029375C" w:rsidRDefault="0029375C" w:rsidP="00BA1CF7">
      <w:pPr>
        <w:rPr>
          <w:lang w:val="ru-RU"/>
        </w:rPr>
      </w:pPr>
    </w:p>
    <w:p w:rsidR="0029375C" w:rsidRDefault="0029375C" w:rsidP="00BA1CF7">
      <w:pPr>
        <w:rPr>
          <w:lang w:val="ru-RU"/>
        </w:rPr>
      </w:pPr>
    </w:p>
    <w:tbl>
      <w:tblPr>
        <w:tblW w:w="3969" w:type="dxa"/>
        <w:tblInd w:w="5778" w:type="dxa"/>
        <w:tblLook w:val="00A0" w:firstRow="1" w:lastRow="0" w:firstColumn="1" w:lastColumn="0" w:noHBand="0" w:noVBand="0"/>
      </w:tblPr>
      <w:tblGrid>
        <w:gridCol w:w="3969"/>
      </w:tblGrid>
      <w:tr w:rsidR="00CC6CBA" w:rsidRPr="00BA0B56" w:rsidTr="00880E15">
        <w:trPr>
          <w:trHeight w:val="1560"/>
        </w:trPr>
        <w:tc>
          <w:tcPr>
            <w:tcW w:w="3969" w:type="dxa"/>
          </w:tcPr>
          <w:p w:rsidR="00CC6CBA" w:rsidRPr="00BA0B56" w:rsidRDefault="00CC6CBA" w:rsidP="00880E15">
            <w:pPr>
              <w:jc w:val="both"/>
            </w:pPr>
            <w:r w:rsidRPr="00BA0B56">
              <w:t>Приложение 7</w:t>
            </w:r>
          </w:p>
          <w:p w:rsidR="00CC6CBA" w:rsidRPr="00BA0B56" w:rsidRDefault="00CC6CBA" w:rsidP="00880E15">
            <w:r w:rsidRPr="00BA0B56">
              <w:t xml:space="preserve">к решению  </w:t>
            </w:r>
            <w:r>
              <w:t>Ильбяковского</w:t>
            </w:r>
            <w:r w:rsidRPr="00BA0B56">
              <w:t xml:space="preserve"> Совета  сельского поселения </w:t>
            </w:r>
            <w:r w:rsidRPr="00264678">
              <w:t>Азнакаевского муниципального района Республики Татарстан</w:t>
            </w:r>
            <w:r w:rsidRPr="00BA0B56">
              <w:t xml:space="preserve"> «О бюджете </w:t>
            </w:r>
            <w:r>
              <w:t>Ильбяковского</w:t>
            </w:r>
            <w:r w:rsidRPr="00BA0B56">
              <w:t xml:space="preserve"> сельского  поселения Азнакаевского муниципального района </w:t>
            </w:r>
            <w:r w:rsidRPr="00BA0B56">
              <w:lastRenderedPageBreak/>
              <w:t>Республики Татарстан  на 2016 год»</w:t>
            </w:r>
          </w:p>
        </w:tc>
      </w:tr>
    </w:tbl>
    <w:p w:rsidR="00CC6CBA" w:rsidRPr="00183A23" w:rsidRDefault="00CC6CBA" w:rsidP="00CC6CB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C6CBA" w:rsidRPr="00183A23" w:rsidRDefault="00CC6CBA" w:rsidP="00CC6CBA">
      <w:pPr>
        <w:jc w:val="center"/>
        <w:rPr>
          <w:sz w:val="28"/>
          <w:szCs w:val="28"/>
        </w:rPr>
      </w:pPr>
    </w:p>
    <w:p w:rsidR="00CC6CBA" w:rsidRPr="00B35065" w:rsidRDefault="00CC6CBA" w:rsidP="00CC6CBA">
      <w:pPr>
        <w:jc w:val="center"/>
      </w:pPr>
      <w:r w:rsidRPr="00B35065">
        <w:t xml:space="preserve">Распределение бюджетных ассигнований по целевым статьям </w:t>
      </w:r>
    </w:p>
    <w:p w:rsidR="00CC6CBA" w:rsidRDefault="00CC6CBA" w:rsidP="00CC6CBA">
      <w:pPr>
        <w:jc w:val="center"/>
      </w:pPr>
      <w:r w:rsidRPr="00B35065">
        <w:t xml:space="preserve">(муниципальным программам и непрограммным направлениям деятельности), группам видов расходов, разделам, подразделам классификации расходов бюджетов бюджета </w:t>
      </w:r>
      <w:r>
        <w:t>Ильбяковского</w:t>
      </w:r>
      <w:r w:rsidRPr="00B35065">
        <w:t xml:space="preserve"> сельского поселения Азнакаевского муниципального района </w:t>
      </w:r>
    </w:p>
    <w:p w:rsidR="00CC6CBA" w:rsidRPr="00B35065" w:rsidRDefault="00CC6CBA" w:rsidP="00CC6CBA">
      <w:pPr>
        <w:jc w:val="center"/>
      </w:pPr>
      <w:r w:rsidRPr="00B35065">
        <w:t>Республики Татарстан на 2016 год</w:t>
      </w:r>
    </w:p>
    <w:p w:rsidR="00CC6CBA" w:rsidRPr="00183A23" w:rsidRDefault="00CC6CBA" w:rsidP="00CC6CBA">
      <w:pPr>
        <w:jc w:val="right"/>
      </w:pPr>
    </w:p>
    <w:p w:rsidR="00CC6CBA" w:rsidRPr="00EF051F" w:rsidRDefault="00CC6CBA" w:rsidP="00CC6CBA">
      <w:pPr>
        <w:jc w:val="right"/>
      </w:pPr>
      <w:r w:rsidRPr="00EF051F">
        <w:t>(тыс. рублей)</w:t>
      </w:r>
    </w:p>
    <w:tbl>
      <w:tblPr>
        <w:tblW w:w="103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9"/>
        <w:gridCol w:w="1843"/>
        <w:gridCol w:w="708"/>
        <w:gridCol w:w="500"/>
        <w:gridCol w:w="523"/>
        <w:gridCol w:w="1220"/>
      </w:tblGrid>
      <w:tr w:rsidR="00CC6CBA" w:rsidRPr="00BA0B56" w:rsidTr="00880E15">
        <w:trPr>
          <w:trHeight w:val="405"/>
          <w:tblHeader/>
        </w:trPr>
        <w:tc>
          <w:tcPr>
            <w:tcW w:w="5529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ЦСР</w:t>
            </w:r>
          </w:p>
        </w:tc>
        <w:tc>
          <w:tcPr>
            <w:tcW w:w="708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ВР</w:t>
            </w:r>
          </w:p>
        </w:tc>
        <w:tc>
          <w:tcPr>
            <w:tcW w:w="500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ПР</w:t>
            </w:r>
          </w:p>
        </w:tc>
        <w:tc>
          <w:tcPr>
            <w:tcW w:w="1220" w:type="dxa"/>
            <w:vMerge w:val="restart"/>
            <w:vAlign w:val="center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 w:rsidRPr="009E7454">
              <w:rPr>
                <w:color w:val="000000"/>
              </w:rPr>
              <w:t>Сумма</w:t>
            </w:r>
          </w:p>
        </w:tc>
      </w:tr>
      <w:tr w:rsidR="00CC6CBA" w:rsidRPr="00BA0B56" w:rsidTr="00880E15">
        <w:trPr>
          <w:trHeight w:val="285"/>
          <w:tblHeader/>
        </w:trPr>
        <w:tc>
          <w:tcPr>
            <w:tcW w:w="5529" w:type="dxa"/>
            <w:vMerge/>
            <w:vAlign w:val="bottom"/>
          </w:tcPr>
          <w:p w:rsidR="00CC6CBA" w:rsidRPr="009E7454" w:rsidRDefault="00CC6CBA" w:rsidP="00880E15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00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vMerge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>
              <w:t>Муниципальная программа развития культуры в Азнакаевском муниципальном районе на 2016-2019 годы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08 0 00 0000 0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Default="00CC6CBA" w:rsidP="00880E15">
            <w:r>
              <w:t>Подпрограмма «Развитие концертных организаций и исполнительского искусства на 2016 – 2019 годы»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08 4 00 0000 0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>
              <w:t>Основное мероприятие «</w:t>
            </w:r>
            <w:r w:rsidRPr="00876448">
              <w:t>Развитие клубных, концертных организаций и исполнительского искусства</w:t>
            </w:r>
            <w:r>
              <w:t>»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08 4 01 0000 0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291,2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113,2</w:t>
            </w:r>
          </w:p>
        </w:tc>
      </w:tr>
      <w:tr w:rsidR="00CC6CBA" w:rsidRPr="00BA0B56" w:rsidTr="00880E15">
        <w:trPr>
          <w:trHeight w:val="304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113,2</w:t>
            </w:r>
          </w:p>
        </w:tc>
      </w:tr>
      <w:tr w:rsidR="00CC6CBA" w:rsidRPr="00BA0B56" w:rsidTr="00880E15">
        <w:trPr>
          <w:trHeight w:val="265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113,2</w:t>
            </w:r>
          </w:p>
        </w:tc>
      </w:tr>
      <w:tr w:rsidR="00CC6CBA" w:rsidRPr="00BA0B56" w:rsidTr="00880E15">
        <w:trPr>
          <w:trHeight w:val="569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177,9</w:t>
            </w:r>
          </w:p>
        </w:tc>
      </w:tr>
      <w:tr w:rsidR="00CC6CBA" w:rsidRPr="00BA0B56" w:rsidTr="00880E15">
        <w:trPr>
          <w:trHeight w:val="264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177,9</w:t>
            </w:r>
          </w:p>
        </w:tc>
      </w:tr>
      <w:tr w:rsidR="00CC6CBA" w:rsidRPr="00BA0B56" w:rsidTr="00880E15">
        <w:trPr>
          <w:trHeight w:val="267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177,9</w:t>
            </w:r>
          </w:p>
        </w:tc>
      </w:tr>
      <w:tr w:rsidR="00CC6CBA" w:rsidRPr="00BA0B56" w:rsidTr="00880E15">
        <w:trPr>
          <w:trHeight w:val="258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0,1</w:t>
            </w:r>
          </w:p>
        </w:tc>
      </w:tr>
      <w:tr w:rsidR="00CC6CBA" w:rsidRPr="00BA0B56" w:rsidTr="00880E15">
        <w:trPr>
          <w:trHeight w:val="261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C6CBA" w:rsidRPr="00BA0B56" w:rsidTr="00880E15">
        <w:trPr>
          <w:trHeight w:val="124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08 4 01 4409 1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C6CBA" w:rsidRPr="00BA0B56" w:rsidTr="00880E15">
        <w:trPr>
          <w:trHeight w:val="255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Непрограммные направления расходов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99 0 00 0000 0</w:t>
            </w:r>
          </w:p>
        </w:tc>
        <w:tc>
          <w:tcPr>
            <w:tcW w:w="708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0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523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</w:p>
        </w:tc>
        <w:tc>
          <w:tcPr>
            <w:tcW w:w="1220" w:type="dxa"/>
            <w:vAlign w:val="bottom"/>
          </w:tcPr>
          <w:p w:rsidR="00CC6CBA" w:rsidRPr="009E7454" w:rsidRDefault="00CC6CBA" w:rsidP="00880E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2 499,9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Глава муниципального образования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 xml:space="preserve">Функционирование высшего должностного лица субъекта Российской Федерации и </w:t>
            </w:r>
            <w:r w:rsidRPr="00BA0B56">
              <w:lastRenderedPageBreak/>
              <w:t>муниципального образования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lastRenderedPageBreak/>
              <w:t>99 0 00 0203 0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381,2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lastRenderedPageBreak/>
              <w:t>Центральный аппарат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449,7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272,0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272,0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272,0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173,7</w:t>
            </w:r>
          </w:p>
        </w:tc>
      </w:tr>
      <w:tr w:rsidR="00CC6CBA" w:rsidRPr="00BA0B56" w:rsidTr="00880E15">
        <w:trPr>
          <w:trHeight w:val="343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173,7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173,7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99 0 00 0204 0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Иные бюджетные ассигнования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99 0 00 0295 0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800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500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Культура, кинематография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500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Культура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99 0 00 2560 0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500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08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655,9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Межбюджетные трансферты местным бюджетам для софинансирования расходных обязательств по исполнению  полномочий органов местного самоуправления по вопросам местного значения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441,4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Межбюджетные трансферты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441,4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Образование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07</w:t>
            </w: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441,4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 w:rsidRPr="00243263">
              <w:t>Дошкольное образование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07</w:t>
            </w: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01</w:t>
            </w: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220,7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243263" w:rsidRDefault="00CC6CBA" w:rsidP="00880E15">
            <w:r>
              <w:t>Общее образование</w:t>
            </w:r>
          </w:p>
        </w:tc>
        <w:tc>
          <w:tcPr>
            <w:tcW w:w="1843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99 0 00 2570 0</w:t>
            </w:r>
          </w:p>
        </w:tc>
        <w:tc>
          <w:tcPr>
            <w:tcW w:w="708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500</w:t>
            </w:r>
          </w:p>
        </w:tc>
        <w:tc>
          <w:tcPr>
            <w:tcW w:w="500" w:type="dxa"/>
            <w:vAlign w:val="bottom"/>
          </w:tcPr>
          <w:p w:rsidR="00CC6CBA" w:rsidRPr="00243263" w:rsidRDefault="00CC6CBA" w:rsidP="00880E15">
            <w:pPr>
              <w:jc w:val="center"/>
            </w:pPr>
            <w:r w:rsidRPr="00243263">
              <w:t>07</w:t>
            </w:r>
          </w:p>
        </w:tc>
        <w:tc>
          <w:tcPr>
            <w:tcW w:w="523" w:type="dxa"/>
            <w:vAlign w:val="bottom"/>
          </w:tcPr>
          <w:p w:rsidR="00CC6CBA" w:rsidRPr="00243263" w:rsidRDefault="00CC6CBA" w:rsidP="00880E15">
            <w:pPr>
              <w:jc w:val="center"/>
            </w:pPr>
            <w:r>
              <w:t>02</w:t>
            </w:r>
          </w:p>
        </w:tc>
        <w:tc>
          <w:tcPr>
            <w:tcW w:w="1220" w:type="dxa"/>
            <w:vAlign w:val="bottom"/>
          </w:tcPr>
          <w:p w:rsidR="00CC6CBA" w:rsidRDefault="00CC6CBA" w:rsidP="00880E15">
            <w:pPr>
              <w:jc w:val="center"/>
            </w:pPr>
            <w:r>
              <w:t>220,7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Обеспечение деятельности централизованных бухгалтерий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176,9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 xml:space="preserve">Расходы на выплаты персоналу в целях обеспечения выполнения функций </w:t>
            </w:r>
            <w:r w:rsidRPr="00BA0B56"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lastRenderedPageBreak/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164,0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lastRenderedPageBreak/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164,0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164,0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12,9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12,9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99 0 00 2990 0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12,9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74,4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43,5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43,5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43,5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30,9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Национальная оборона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30,9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Мобилизационная и вневойсковая подготовка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99 0 00 5118 0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02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30,9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Государственная регистрация актов гражданского состояния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Другие общегосударственные вопросы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99 0 00 5930 0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01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13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3,1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Уличное освещение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Благоустройство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99 0 00 7801 0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170,5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Национальная экономика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Дорожное хозяйство (дорожные фонды)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99 0 00 7802 0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04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09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68,4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Прочие мероприятия по благоустройству городских округов и поселений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Жилищно-коммунальное хозяйство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Благоустройство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99 0 00 7805 0</w:t>
            </w: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200</w:t>
            </w: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05</w:t>
            </w: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  <w:r w:rsidRPr="00BA0B56">
              <w:t>03</w:t>
            </w: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70,7</w:t>
            </w:r>
          </w:p>
        </w:tc>
      </w:tr>
      <w:tr w:rsidR="00CC6CBA" w:rsidRPr="00BA0B56" w:rsidTr="00880E15">
        <w:trPr>
          <w:trHeight w:val="246"/>
        </w:trPr>
        <w:tc>
          <w:tcPr>
            <w:tcW w:w="5529" w:type="dxa"/>
            <w:vAlign w:val="bottom"/>
          </w:tcPr>
          <w:p w:rsidR="00CC6CBA" w:rsidRPr="00BA0B56" w:rsidRDefault="00CC6CBA" w:rsidP="00880E15">
            <w:r w:rsidRPr="00BA0B56">
              <w:t>Всего расходов</w:t>
            </w:r>
          </w:p>
        </w:tc>
        <w:tc>
          <w:tcPr>
            <w:tcW w:w="184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708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00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523" w:type="dxa"/>
            <w:vAlign w:val="bottom"/>
          </w:tcPr>
          <w:p w:rsidR="00CC6CBA" w:rsidRPr="00BA0B56" w:rsidRDefault="00CC6CBA" w:rsidP="00880E15">
            <w:pPr>
              <w:jc w:val="center"/>
            </w:pPr>
          </w:p>
        </w:tc>
        <w:tc>
          <w:tcPr>
            <w:tcW w:w="1220" w:type="dxa"/>
            <w:vAlign w:val="bottom"/>
          </w:tcPr>
          <w:p w:rsidR="00CC6CBA" w:rsidRPr="00BA0B56" w:rsidRDefault="00CC6CBA" w:rsidP="00880E15">
            <w:pPr>
              <w:jc w:val="center"/>
            </w:pPr>
            <w:r>
              <w:t>2 791,1</w:t>
            </w:r>
          </w:p>
        </w:tc>
      </w:tr>
    </w:tbl>
    <w:p w:rsidR="0029375C" w:rsidRPr="00352924" w:rsidRDefault="0029375C" w:rsidP="00CC6CBA">
      <w:pPr>
        <w:rPr>
          <w:lang w:val="ru-RU"/>
        </w:rPr>
      </w:pPr>
      <w:bookmarkStart w:id="4" w:name="_GoBack"/>
      <w:bookmarkEnd w:id="4"/>
    </w:p>
    <w:sectPr w:rsidR="0029375C" w:rsidRPr="00352924" w:rsidSect="00FB420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37" w:right="567" w:bottom="68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CC6CBA" w:rsidP="0091013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F0" w:rsidRDefault="00CC6CBA" w:rsidP="00CD007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CC6CBA" w:rsidP="00CD0076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CC6CBA" w:rsidP="00174D5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46F0" w:rsidRDefault="00CC6CBA" w:rsidP="001D6FE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F0" w:rsidRDefault="00CC6CBA" w:rsidP="001D6FE6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29"/>
    <w:rsid w:val="00020E62"/>
    <w:rsid w:val="00287029"/>
    <w:rsid w:val="0029375C"/>
    <w:rsid w:val="00352924"/>
    <w:rsid w:val="004B1CD5"/>
    <w:rsid w:val="006A08A2"/>
    <w:rsid w:val="00BA1CF7"/>
    <w:rsid w:val="00CC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6A08A2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C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1CF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BA1CF7"/>
  </w:style>
  <w:style w:type="paragraph" w:styleId="a6">
    <w:name w:val="header"/>
    <w:basedOn w:val="a"/>
    <w:link w:val="a7"/>
    <w:rsid w:val="00BA1CF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rsid w:val="00BA1CF7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8">
    <w:name w:val="Цветовое выделение"/>
    <w:rsid w:val="00BA1CF7"/>
    <w:rPr>
      <w:b/>
      <w:bCs/>
      <w:color w:val="000080"/>
      <w:sz w:val="26"/>
      <w:szCs w:val="26"/>
    </w:rPr>
  </w:style>
  <w:style w:type="character" w:styleId="a9">
    <w:name w:val="Hyperlink"/>
    <w:unhideWhenUsed/>
    <w:rsid w:val="00BA1CF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A08A2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B1C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B1C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B1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352924"/>
    <w:pPr>
      <w:jc w:val="center"/>
    </w:pPr>
    <w:rPr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35292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3">
    <w:name w:val="heading 3"/>
    <w:basedOn w:val="a"/>
    <w:next w:val="a"/>
    <w:link w:val="30"/>
    <w:qFormat/>
    <w:rsid w:val="006A08A2"/>
    <w:pPr>
      <w:keepNext/>
      <w:outlineLvl w:val="2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1C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1CF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styleId="a5">
    <w:name w:val="page number"/>
    <w:basedOn w:val="a0"/>
    <w:rsid w:val="00BA1CF7"/>
  </w:style>
  <w:style w:type="paragraph" w:styleId="a6">
    <w:name w:val="header"/>
    <w:basedOn w:val="a"/>
    <w:link w:val="a7"/>
    <w:rsid w:val="00BA1CF7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7">
    <w:name w:val="Верхний колонтитул Знак"/>
    <w:basedOn w:val="a0"/>
    <w:link w:val="a6"/>
    <w:rsid w:val="00BA1CF7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8">
    <w:name w:val="Цветовое выделение"/>
    <w:rsid w:val="00BA1CF7"/>
    <w:rPr>
      <w:b/>
      <w:bCs/>
      <w:color w:val="000080"/>
      <w:sz w:val="26"/>
      <w:szCs w:val="26"/>
    </w:rPr>
  </w:style>
  <w:style w:type="character" w:styleId="a9">
    <w:name w:val="Hyperlink"/>
    <w:unhideWhenUsed/>
    <w:rsid w:val="00BA1CF7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6A08A2"/>
    <w:rPr>
      <w:rFonts w:ascii="Times New Roman" w:eastAsia="Times New Roman" w:hAnsi="Times New Roman" w:cs="Times New Roman"/>
      <w:b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4B1C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1C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4B1C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4B1C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352924"/>
    <w:pPr>
      <w:jc w:val="center"/>
    </w:pPr>
    <w:rPr>
      <w:sz w:val="28"/>
      <w:lang w:val="ru-RU"/>
    </w:rPr>
  </w:style>
  <w:style w:type="character" w:customStyle="1" w:styleId="ab">
    <w:name w:val="Основной текст Знак"/>
    <w:basedOn w:val="a0"/>
    <w:link w:val="aa"/>
    <w:rsid w:val="0035292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aznakayevo.tatarsta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6133</Words>
  <Characters>34962</Characters>
  <Application>Microsoft Office Word</Application>
  <DocSecurity>0</DocSecurity>
  <Lines>291</Lines>
  <Paragraphs>82</Paragraphs>
  <ScaleCrop>false</ScaleCrop>
  <Company/>
  <LinksUpToDate>false</LinksUpToDate>
  <CharactersWithSpaces>41013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2015-12-11T13:04:00Z</dcterms:created>
  <dcterms:modified xsi:type="dcterms:W3CDTF">2015-12-11T13:11:00Z</dcterms:modified>
</cp:coreProperties>
</file>