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6A" w:rsidRDefault="00AD486A" w:rsidP="008B03C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86A" w:rsidRPr="00AD486A" w:rsidRDefault="0036013A" w:rsidP="00AD486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2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AD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</w:t>
      </w:r>
    </w:p>
    <w:p w:rsidR="000A419C" w:rsidRPr="000A419C" w:rsidRDefault="0036013A" w:rsidP="000A419C">
      <w:pPr>
        <w:shd w:val="clear" w:color="auto" w:fill="FFFFFF"/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72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2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консультаций</w:t>
      </w:r>
      <w:r w:rsidR="00D40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86A"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ar-SA"/>
        </w:rPr>
        <w:t>при</w:t>
      </w:r>
      <w:r w:rsidR="00AD486A" w:rsidRPr="00AD486A"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ar-SA"/>
        </w:rPr>
        <w:t xml:space="preserve"> проведении </w:t>
      </w:r>
      <w:r w:rsidR="00AD486A" w:rsidRPr="00AD486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оценки регулирующего воздействия </w:t>
      </w:r>
      <w:r w:rsidR="000A419C" w:rsidRPr="000A419C">
        <w:rPr>
          <w:rFonts w:ascii="Times New Roman" w:hAnsi="Times New Roman" w:cs="Times New Roman"/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Республики Татарстан «О внесении изменений в постановление Исполнительного комитета Азнакаевского муниципального района от 15.04.2019 №90 «О муниципальной программе «Экономическое развитие Азнакаевского муниципального района Республики Татарстан на 2019-2023</w:t>
      </w:r>
      <w:r w:rsidR="008E18A9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0A419C" w:rsidRPr="000A419C">
        <w:rPr>
          <w:rFonts w:ascii="Times New Roman" w:hAnsi="Times New Roman" w:cs="Times New Roman"/>
          <w:b/>
          <w:color w:val="171717"/>
          <w:sz w:val="28"/>
          <w:szCs w:val="28"/>
        </w:rPr>
        <w:t>годы» (в редакции от 24.03.2020 №92, от 17.09.2020 №246, от 25.04.2022 №130)</w:t>
      </w:r>
      <w:proofErr w:type="gramEnd"/>
    </w:p>
    <w:p w:rsidR="00AD486A" w:rsidRDefault="00AD486A" w:rsidP="0082264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22648" w:rsidRDefault="00822648" w:rsidP="00AD486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36013A" w:rsidRPr="00AD486A" w:rsidRDefault="0036013A" w:rsidP="00AD486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141"/>
        <w:gridCol w:w="3402"/>
      </w:tblGrid>
      <w:tr w:rsidR="0036013A" w:rsidRPr="00C10E47" w:rsidTr="000A419C">
        <w:tc>
          <w:tcPr>
            <w:tcW w:w="6204" w:type="dxa"/>
          </w:tcPr>
          <w:p w:rsidR="0036013A" w:rsidRPr="00822648" w:rsidRDefault="0036013A" w:rsidP="00824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нормативного правового акта</w:t>
            </w:r>
          </w:p>
        </w:tc>
        <w:tc>
          <w:tcPr>
            <w:tcW w:w="3543" w:type="dxa"/>
            <w:gridSpan w:val="2"/>
          </w:tcPr>
          <w:p w:rsidR="0036013A" w:rsidRPr="000A419C" w:rsidRDefault="000A419C" w:rsidP="008E18A9">
            <w:pPr>
              <w:shd w:val="clear" w:color="auto" w:fill="FFFFFF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19C">
              <w:rPr>
                <w:rFonts w:ascii="Times New Roman" w:hAnsi="Times New Roman" w:cs="Times New Roman"/>
                <w:b/>
                <w:color w:val="171717"/>
                <w:sz w:val="28"/>
                <w:szCs w:val="28"/>
              </w:rPr>
              <w:t>«</w:t>
            </w:r>
            <w:r w:rsidRPr="000A419C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 внесении изменений в постановление Исполнительного комитета Азнакаевского муниципального района от 15.04.2019 №90 «О муниципальной программе «Экономическое развитие Азнакаевского муниципального района Республики Татарстан на 2019-2023годы» (в редакции от 24.03.2020 №92, от 17.09.2020 №246, от 25.04.2022 №130)</w:t>
            </w:r>
          </w:p>
        </w:tc>
      </w:tr>
      <w:tr w:rsidR="0036013A" w:rsidRPr="00C10E47" w:rsidTr="000A419C">
        <w:tc>
          <w:tcPr>
            <w:tcW w:w="6204" w:type="dxa"/>
          </w:tcPr>
          <w:p w:rsidR="0036013A" w:rsidRPr="00822648" w:rsidRDefault="0036013A" w:rsidP="00824A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 нормативного правового акта</w:t>
            </w:r>
          </w:p>
        </w:tc>
        <w:tc>
          <w:tcPr>
            <w:tcW w:w="3543" w:type="dxa"/>
            <w:gridSpan w:val="2"/>
          </w:tcPr>
          <w:p w:rsidR="0036013A" w:rsidRPr="000A419C" w:rsidRDefault="000A419C" w:rsidP="008E1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промышленности и торговли исполнительного комитета Азнакаевского муниципального района Республики Татарстан</w:t>
            </w:r>
          </w:p>
        </w:tc>
      </w:tr>
      <w:tr w:rsidR="0036013A" w:rsidRPr="00C10E47" w:rsidTr="000A419C">
        <w:tc>
          <w:tcPr>
            <w:tcW w:w="6204" w:type="dxa"/>
          </w:tcPr>
          <w:p w:rsidR="0036013A" w:rsidRPr="00822648" w:rsidRDefault="0036013A" w:rsidP="00824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(фамилия, имя, отчество, должность, адрес электронной почты и контактный телефон</w:t>
            </w:r>
            <w:proofErr w:type="gramEnd"/>
          </w:p>
        </w:tc>
        <w:tc>
          <w:tcPr>
            <w:tcW w:w="3543" w:type="dxa"/>
            <w:gridSpan w:val="2"/>
          </w:tcPr>
          <w:p w:rsidR="008E18A9" w:rsidRDefault="000A419C" w:rsidP="008E1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Лейсан Миратовна -</w:t>
            </w:r>
            <w:r w:rsidRPr="000A419C">
              <w:rPr>
                <w:sz w:val="24"/>
                <w:szCs w:val="24"/>
              </w:rPr>
              <w:t xml:space="preserve"> </w:t>
            </w:r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экономики, промышленности и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19C" w:rsidRPr="000A419C" w:rsidRDefault="000A419C" w:rsidP="008E1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ектронная 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Shaymardanova.Leysan@tatar.ru;</w:t>
            </w:r>
          </w:p>
          <w:p w:rsidR="000A419C" w:rsidRPr="000A419C" w:rsidRDefault="000A419C" w:rsidP="008E1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</w:t>
            </w:r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423330, РТ, </w:t>
            </w:r>
            <w:proofErr w:type="spellStart"/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д.14;</w:t>
            </w:r>
          </w:p>
          <w:p w:rsidR="0036013A" w:rsidRPr="000A419C" w:rsidRDefault="000A419C" w:rsidP="008E1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8(885592) 7-37-22</w:t>
            </w:r>
          </w:p>
        </w:tc>
      </w:tr>
      <w:tr w:rsidR="0036013A" w:rsidRPr="00C10E47" w:rsidTr="00824A27">
        <w:tc>
          <w:tcPr>
            <w:tcW w:w="9747" w:type="dxa"/>
            <w:gridSpan w:val="3"/>
          </w:tcPr>
          <w:p w:rsidR="0036013A" w:rsidRPr="00C10E47" w:rsidRDefault="0036013A" w:rsidP="000A41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Пожалуйста, заполните и направьте данную форму по электронной почте</w:t>
            </w:r>
            <w:r w:rsidR="000A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27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адрес _</w:t>
            </w:r>
            <w:r w:rsidR="000A419C" w:rsidRPr="000A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19C" w:rsidRPr="000A41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Shaymardanova.Leysan@tatar.ru</w:t>
            </w:r>
            <w:r w:rsidRPr="000A41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</w:t>
            </w:r>
            <w:r w:rsidRPr="00727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 позднее _</w:t>
            </w:r>
            <w:r w:rsidR="000A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23.10.2023г.</w:t>
            </w:r>
          </w:p>
        </w:tc>
      </w:tr>
      <w:tr w:rsidR="0036013A" w:rsidRPr="00C10E47" w:rsidTr="00824A27">
        <w:tc>
          <w:tcPr>
            <w:tcW w:w="6345" w:type="dxa"/>
            <w:gridSpan w:val="2"/>
          </w:tcPr>
          <w:p w:rsidR="0036013A" w:rsidRPr="00822648" w:rsidRDefault="0036013A" w:rsidP="00824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участнике публичных консультаций:</w:t>
            </w:r>
          </w:p>
          <w:p w:rsidR="0036013A" w:rsidRPr="00822648" w:rsidRDefault="0036013A" w:rsidP="00824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фамилия, имя, отчество участника публичных консультаций или его представителя</w:t>
            </w:r>
          </w:p>
          <w:p w:rsidR="0036013A" w:rsidRPr="00822648" w:rsidRDefault="0036013A" w:rsidP="00824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контактный телефон</w:t>
            </w:r>
          </w:p>
          <w:p w:rsidR="0036013A" w:rsidRPr="00822648" w:rsidRDefault="0036013A" w:rsidP="00824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электронный адрес</w:t>
            </w:r>
          </w:p>
          <w:p w:rsidR="0036013A" w:rsidRPr="00822648" w:rsidRDefault="0036013A" w:rsidP="00824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 название организации</w:t>
            </w:r>
          </w:p>
          <w:p w:rsidR="0036013A" w:rsidRPr="00C10E47" w:rsidRDefault="0036013A" w:rsidP="00824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сфера деятельности организации</w:t>
            </w:r>
          </w:p>
        </w:tc>
        <w:tc>
          <w:tcPr>
            <w:tcW w:w="3402" w:type="dxa"/>
          </w:tcPr>
          <w:p w:rsidR="0036013A" w:rsidRPr="00C10E47" w:rsidRDefault="0036013A" w:rsidP="00824A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013A" w:rsidRPr="00C10E47" w:rsidTr="00824A27">
        <w:tc>
          <w:tcPr>
            <w:tcW w:w="9747" w:type="dxa"/>
            <w:gridSpan w:val="3"/>
          </w:tcPr>
          <w:p w:rsidR="0036013A" w:rsidRPr="00727976" w:rsidRDefault="0036013A" w:rsidP="00824A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Перечень вопросов в рамках проведения публичных консультаций по проекту(наименование проекта нормативного правового акта)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6"/>
            </w:tblGrid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На решение какой проблемы, на Ваш взгляд, направлено предлагаемое регулирование? Актуальна ли данная проблема сегодня? </w:t>
                  </w:r>
                </w:p>
              </w:tc>
            </w:tr>
            <w:tr w:rsidR="00822648" w:rsidRPr="00822648" w:rsidTr="008226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2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Насколько корректно определены те факторы, которые обуславливают необходимость муниципального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      </w:r>
                  <w:proofErr w:type="spellStart"/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затратны</w:t>
                  </w:r>
                  <w:proofErr w:type="spellEnd"/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 и/или более эффективны?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прочее)?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Оцените, насколько полно и точно отражены обязанности, ответственность субъектов муниципального регулирования, а также насколько понятно прописаны  административные процедуры, реализуемые ответственными муниципальными  органами,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      </w:r>
                </w:p>
              </w:tc>
            </w:tr>
            <w:tr w:rsidR="00822648" w:rsidRPr="00822648" w:rsidTr="008226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2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      </w:r>
                </w:p>
                <w:p w:rsidR="00822648" w:rsidRPr="00822648" w:rsidRDefault="00822648" w:rsidP="008E18A9">
                  <w:pPr>
                    <w:spacing w:after="0" w:line="240" w:lineRule="auto"/>
                    <w:ind w:left="1026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- </w:t>
                  </w:r>
                  <w:bookmarkStart w:id="0" w:name="_GoBack"/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      </w:r>
                </w:p>
                <w:p w:rsidR="00822648" w:rsidRPr="00822648" w:rsidRDefault="00822648" w:rsidP="008E18A9">
                  <w:pPr>
                    <w:spacing w:after="0" w:line="240" w:lineRule="auto"/>
                    <w:ind w:left="1026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- имеются  ли  технические ошибки;</w:t>
                  </w:r>
                </w:p>
                <w:p w:rsidR="00822648" w:rsidRPr="00822648" w:rsidRDefault="00822648" w:rsidP="008E18A9">
                  <w:pPr>
                    <w:spacing w:after="0" w:line="240" w:lineRule="auto"/>
                    <w:ind w:left="1026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      </w:r>
                </w:p>
                <w:p w:rsidR="00822648" w:rsidRPr="00822648" w:rsidRDefault="00822648" w:rsidP="008E18A9">
                  <w:pPr>
                    <w:spacing w:after="0" w:line="240" w:lineRule="auto"/>
                    <w:ind w:left="1026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      </w:r>
                </w:p>
                <w:p w:rsidR="00822648" w:rsidRPr="00822648" w:rsidRDefault="00822648" w:rsidP="008E18A9">
                  <w:pPr>
                    <w:spacing w:after="0" w:line="240" w:lineRule="auto"/>
                    <w:ind w:left="1026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      </w:r>
                </w:p>
                <w:p w:rsidR="00822648" w:rsidRPr="00822648" w:rsidRDefault="00822648" w:rsidP="008E18A9">
                  <w:pPr>
                    <w:spacing w:after="0" w:line="240" w:lineRule="auto"/>
                    <w:ind w:left="1026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      </w:r>
                  <w:bookmarkEnd w:id="0"/>
                </w:p>
              </w:tc>
            </w:tr>
            <w:tr w:rsidR="00822648" w:rsidRPr="00822648" w:rsidTr="008226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2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 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            </w: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lastRenderedPageBreak/>
      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lastRenderedPageBreak/>
      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22648" w:rsidRPr="00822648" w:rsidRDefault="00822648" w:rsidP="0082264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 xml:space="preserve"> - </w:t>
                  </w:r>
                  <w:r w:rsidRPr="00822648">
                    <w:rPr>
                      <w:rFonts w:ascii="Times New Roman" w:eastAsia="Calibri" w:hAnsi="Times New Roman" w:cs="Times New Roman"/>
                      <w:i/>
                      <w:lang w:val="en-US"/>
                    </w:rPr>
                    <w:t>n</w:t>
                  </w: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. Специальные вопросы, касающиеся конкретных положений и норм рассматриваемого проекта, отношение к которым необходимо прояснить</w:t>
                  </w:r>
                </w:p>
              </w:tc>
            </w:tr>
            <w:tr w:rsidR="00822648" w:rsidRPr="00822648" w:rsidTr="00822648">
              <w:trPr>
                <w:trHeight w:val="397"/>
              </w:trPr>
              <w:tc>
                <w:tcPr>
                  <w:tcW w:w="102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22648" w:rsidRPr="00822648" w:rsidRDefault="00822648" w:rsidP="00822648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proofErr w:type="gramStart"/>
                  <w:r w:rsidRPr="00822648">
                    <w:rPr>
                      <w:rFonts w:ascii="Times New Roman" w:eastAsia="Calibri" w:hAnsi="Times New Roman" w:cs="Times New Roman"/>
                      <w:i/>
                      <w:lang w:val="en-US"/>
                    </w:rPr>
                    <w:t>n</w:t>
                  </w:r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+</w:t>
                  </w:r>
                  <w:proofErr w:type="gramEnd"/>
                  <w:r w:rsidRPr="00822648">
                    <w:rPr>
                      <w:rFonts w:ascii="Times New Roman" w:eastAsia="Calibri" w:hAnsi="Times New Roman" w:cs="Times New Roman"/>
                      <w:i/>
                    </w:rPr>
                    <w:t>1. Иные  предложения и замечания, которые, по Вашему мнению, целесообразно учесть в рамках оценки регулирующего воздействия</w:t>
                  </w:r>
                </w:p>
              </w:tc>
            </w:tr>
          </w:tbl>
          <w:p w:rsidR="00822648" w:rsidRPr="00822648" w:rsidRDefault="00822648" w:rsidP="0082264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36013A" w:rsidRPr="00C10E47" w:rsidRDefault="0036013A" w:rsidP="00824A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013A" w:rsidRDefault="0036013A" w:rsidP="00360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</w:t>
      </w:r>
    </w:p>
    <w:p w:rsidR="0036013A" w:rsidRDefault="0036013A" w:rsidP="00360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13A" w:rsidRDefault="0036013A" w:rsidP="00360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013A" w:rsidSect="0078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35"/>
    <w:rsid w:val="000A419C"/>
    <w:rsid w:val="00260035"/>
    <w:rsid w:val="002C5ADD"/>
    <w:rsid w:val="0036013A"/>
    <w:rsid w:val="005F2C9B"/>
    <w:rsid w:val="00640AD4"/>
    <w:rsid w:val="00786AD1"/>
    <w:rsid w:val="00822648"/>
    <w:rsid w:val="008B03C6"/>
    <w:rsid w:val="008E18A9"/>
    <w:rsid w:val="00A11EDA"/>
    <w:rsid w:val="00AD486A"/>
    <w:rsid w:val="00D403B3"/>
    <w:rsid w:val="00D4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2023-10-11T13:46:00Z</dcterms:created>
  <dcterms:modified xsi:type="dcterms:W3CDTF">2023-10-12T05:31:00Z</dcterms:modified>
</cp:coreProperties>
</file>