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66" w:rsidRDefault="004F0766" w:rsidP="008D6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8E2727" w:rsidRPr="00CE6C64" w:rsidRDefault="008E2727" w:rsidP="008D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E2727" w:rsidRPr="00CE6C64" w:rsidRDefault="008E2727" w:rsidP="008D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D30690" w:rsidRPr="00CE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</w:p>
    <w:p w:rsidR="00D30690" w:rsidRPr="00CE6C64" w:rsidRDefault="008E2727" w:rsidP="008D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Азнакаевского муниципального района </w:t>
      </w:r>
    </w:p>
    <w:p w:rsidR="008E2727" w:rsidRPr="00CE6C64" w:rsidRDefault="008E2727" w:rsidP="008D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8E2727" w:rsidRPr="00CE6C64" w:rsidRDefault="008E2727" w:rsidP="008D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727" w:rsidRPr="00CE6C64" w:rsidRDefault="00D30690" w:rsidP="008D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г.т. Актюбинский 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F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4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70CF2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64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</w:t>
      </w:r>
      <w:r w:rsidR="00670CF2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F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564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F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 </w:t>
      </w:r>
      <w:r w:rsidR="008E2727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F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0CF2" w:rsidRPr="00CE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E2727" w:rsidRPr="00CE6C64" w:rsidRDefault="008E2727" w:rsidP="008D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5"/>
      </w:tblGrid>
      <w:tr w:rsidR="008E2727" w:rsidRPr="00CE6C64" w:rsidTr="00B9100F">
        <w:trPr>
          <w:trHeight w:val="351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8E2727" w:rsidRPr="00CE6C64" w:rsidRDefault="008E2727" w:rsidP="008D63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Совета посел</w:t>
            </w:r>
            <w:r w:rsidR="00670CF2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городского типа Актюбинский</w:t>
            </w:r>
            <w:r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Азнакаевского муниципального района Ре</w:t>
            </w:r>
            <w:r w:rsidR="003A2C31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спублики Татарстан от </w:t>
            </w:r>
            <w:r w:rsidR="008D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A2C31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A2C31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D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0CF2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D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0CF2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C31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70CF2" w:rsidRPr="00CE6C64">
              <w:rPr>
                <w:rFonts w:ascii="Times New Roman" w:hAnsi="Times New Roman" w:cs="Times New Roman"/>
                <w:sz w:val="28"/>
                <w:szCs w:val="28"/>
              </w:rPr>
              <w:t>О земельном налоге»</w:t>
            </w:r>
            <w:r w:rsidR="00670CF2" w:rsidRPr="00CE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0CF2" w:rsidRPr="00CE6C64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18.08.2015 №21, от 05.09.2017 №17, от 15.10.2018 №53, от 13.12.2018 №67, от 21.06.2019 №24, от 25.11.2019 №47, от 16.10.2020 №11</w:t>
            </w:r>
            <w:r w:rsidR="00B64850">
              <w:rPr>
                <w:rFonts w:ascii="Times New Roman" w:hAnsi="Times New Roman" w:cs="Times New Roman"/>
                <w:sz w:val="28"/>
                <w:szCs w:val="28"/>
              </w:rPr>
              <w:t>, от 19.03.2021 №10, от 17.09.2021 №32</w:t>
            </w:r>
            <w:r w:rsidR="00670CF2" w:rsidRPr="00CE6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2C31" w:rsidRPr="00CE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D5D1E" w:rsidRPr="00CE6C64" w:rsidRDefault="00AD5D1E" w:rsidP="008D6380">
      <w:pPr>
        <w:spacing w:line="240" w:lineRule="auto"/>
        <w:rPr>
          <w:sz w:val="28"/>
          <w:szCs w:val="28"/>
        </w:rPr>
      </w:pPr>
    </w:p>
    <w:p w:rsidR="008E2727" w:rsidRPr="00B64850" w:rsidRDefault="008E2727" w:rsidP="008D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64">
        <w:rPr>
          <w:rFonts w:ascii="Times New Roman" w:hAnsi="Times New Roman" w:cs="Times New Roman"/>
          <w:sz w:val="28"/>
          <w:szCs w:val="28"/>
        </w:rPr>
        <w:tab/>
      </w:r>
      <w:r w:rsidR="00B64850" w:rsidRPr="00B648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31.07.2023 №</w:t>
      </w:r>
      <w:r w:rsidR="00B64850">
        <w:rPr>
          <w:rFonts w:ascii="Times New Roman" w:hAnsi="Times New Roman" w:cs="Times New Roman"/>
          <w:sz w:val="28"/>
          <w:szCs w:val="28"/>
        </w:rPr>
        <w:t xml:space="preserve"> </w:t>
      </w:r>
      <w:r w:rsidR="00B64850" w:rsidRPr="00B64850">
        <w:rPr>
          <w:rFonts w:ascii="Times New Roman" w:hAnsi="Times New Roman" w:cs="Times New Roman"/>
          <w:sz w:val="28"/>
          <w:szCs w:val="28"/>
        </w:rPr>
        <w:t>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 w:rsidR="00B64850">
        <w:rPr>
          <w:rFonts w:ascii="Times New Roman" w:hAnsi="Times New Roman" w:cs="Times New Roman"/>
          <w:sz w:val="28"/>
          <w:szCs w:val="28"/>
        </w:rPr>
        <w:t xml:space="preserve">, </w:t>
      </w:r>
      <w:r w:rsidR="00670CF2" w:rsidRPr="00B64850">
        <w:rPr>
          <w:rFonts w:ascii="Times New Roman" w:hAnsi="Times New Roman" w:cs="Times New Roman"/>
          <w:sz w:val="28"/>
          <w:szCs w:val="28"/>
        </w:rPr>
        <w:t>Уставом муниципального образования «поселок городского типа Актюбинский» Азнакаевского муниципального района Республики Татарстан</w:t>
      </w:r>
      <w:r w:rsidR="006A503D" w:rsidRPr="00B64850">
        <w:rPr>
          <w:rFonts w:ascii="Times New Roman" w:hAnsi="Times New Roman" w:cs="Times New Roman"/>
          <w:sz w:val="28"/>
          <w:szCs w:val="28"/>
        </w:rPr>
        <w:t>,</w:t>
      </w:r>
    </w:p>
    <w:p w:rsidR="008E2727" w:rsidRPr="00CE6C64" w:rsidRDefault="008E2727" w:rsidP="008D6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CF2" w:rsidRPr="00CE6C64" w:rsidRDefault="00670CF2" w:rsidP="008D6380">
      <w:pPr>
        <w:widowControl w:val="0"/>
        <w:autoSpaceDE w:val="0"/>
        <w:autoSpaceDN w:val="0"/>
        <w:adjustRightInd w:val="0"/>
        <w:spacing w:after="0" w:line="240" w:lineRule="auto"/>
        <w:ind w:right="-39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поселка городского типа Актюбинский </w:t>
      </w:r>
    </w:p>
    <w:p w:rsidR="008E2727" w:rsidRPr="00CE6C64" w:rsidRDefault="00670CF2" w:rsidP="008D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Азнакаевского муниципального района Республики Татарстан решил:</w:t>
      </w:r>
    </w:p>
    <w:p w:rsidR="008E2727" w:rsidRPr="00CE6C64" w:rsidRDefault="008E2727" w:rsidP="008D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850" w:rsidRDefault="008E2727" w:rsidP="008D6380">
      <w:pPr>
        <w:tabs>
          <w:tab w:val="left" w:pos="6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0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8D6380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поселка городского типа Актюбинский Азнакаевского муниципального района Республики Татарстан от </w:t>
      </w:r>
      <w:r w:rsidR="008D638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D6380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3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D6380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D6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380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6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380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8D6380" w:rsidRPr="00CE6C64">
        <w:rPr>
          <w:rFonts w:ascii="Times New Roman" w:hAnsi="Times New Roman" w:cs="Times New Roman"/>
          <w:sz w:val="28"/>
          <w:szCs w:val="28"/>
        </w:rPr>
        <w:t>О земельном налоге»</w:t>
      </w:r>
      <w:r w:rsidR="008D6380" w:rsidRPr="00CE6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380" w:rsidRPr="00CE6C64">
        <w:rPr>
          <w:rFonts w:ascii="Times New Roman" w:hAnsi="Times New Roman" w:cs="Times New Roman"/>
          <w:sz w:val="28"/>
          <w:szCs w:val="28"/>
        </w:rPr>
        <w:t>(</w:t>
      </w:r>
      <w:r w:rsidR="005E6E09" w:rsidRPr="00CE6C64">
        <w:rPr>
          <w:rFonts w:ascii="Times New Roman" w:hAnsi="Times New Roman" w:cs="Times New Roman"/>
          <w:sz w:val="28"/>
          <w:szCs w:val="28"/>
        </w:rPr>
        <w:t>в редакции решений от 18.08.2015 №21, от 05.09.2017 №17, от 15.10.2018 №53, от 13.12.2018 №67, от 21.06.2019 №24, от 25.11.2019 №47, от 16.10.2020 №11</w:t>
      </w:r>
      <w:r w:rsidR="005E6E09">
        <w:rPr>
          <w:rFonts w:ascii="Times New Roman" w:hAnsi="Times New Roman" w:cs="Times New Roman"/>
          <w:sz w:val="28"/>
          <w:szCs w:val="28"/>
        </w:rPr>
        <w:t>, от 19.03.2021 №10, от 17.09.2021 №32</w:t>
      </w:r>
      <w:r w:rsidR="008D6380" w:rsidRPr="00CE6C64">
        <w:rPr>
          <w:rFonts w:ascii="Times New Roman" w:hAnsi="Times New Roman" w:cs="Times New Roman"/>
          <w:sz w:val="28"/>
          <w:szCs w:val="28"/>
        </w:rPr>
        <w:t>)</w:t>
      </w:r>
      <w:r w:rsidR="003A2C31" w:rsidRPr="00B64850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B64850">
        <w:rPr>
          <w:rFonts w:ascii="Times New Roman" w:hAnsi="Times New Roman" w:cs="Times New Roman"/>
          <w:sz w:val="28"/>
          <w:szCs w:val="28"/>
        </w:rPr>
        <w:t xml:space="preserve">подпункт второй </w:t>
      </w:r>
      <w:r w:rsidR="00B64850" w:rsidRPr="00B64850">
        <w:rPr>
          <w:rFonts w:ascii="Times New Roman" w:hAnsi="Times New Roman" w:cs="Times New Roman"/>
          <w:sz w:val="28"/>
          <w:szCs w:val="28"/>
        </w:rPr>
        <w:t>пункт</w:t>
      </w:r>
      <w:r w:rsidR="008D6380">
        <w:rPr>
          <w:rFonts w:ascii="Times New Roman" w:hAnsi="Times New Roman" w:cs="Times New Roman"/>
          <w:sz w:val="28"/>
          <w:szCs w:val="28"/>
        </w:rPr>
        <w:t>а</w:t>
      </w:r>
      <w:r w:rsidR="00B64850" w:rsidRPr="00B64850">
        <w:rPr>
          <w:rFonts w:ascii="Times New Roman" w:hAnsi="Times New Roman" w:cs="Times New Roman"/>
          <w:sz w:val="28"/>
          <w:szCs w:val="28"/>
        </w:rPr>
        <w:t xml:space="preserve"> 2 изложи</w:t>
      </w:r>
      <w:r w:rsidR="00B64850">
        <w:rPr>
          <w:rFonts w:ascii="Times New Roman" w:hAnsi="Times New Roman" w:cs="Times New Roman"/>
          <w:sz w:val="28"/>
          <w:szCs w:val="28"/>
        </w:rPr>
        <w:t>в</w:t>
      </w:r>
      <w:r w:rsidR="00B64850" w:rsidRPr="00B6485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B64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27" w:rsidRPr="00B64850" w:rsidRDefault="00B64850" w:rsidP="008D6380">
      <w:pPr>
        <w:tabs>
          <w:tab w:val="left" w:pos="6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0">
        <w:rPr>
          <w:rFonts w:ascii="Times New Roman" w:hAnsi="Times New Roman" w:cs="Times New Roman"/>
          <w:sz w:val="28"/>
          <w:szCs w:val="28"/>
        </w:rPr>
        <w:t xml:space="preserve">«2) 0,3 процента от кадастровый стоимости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B64850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деятельности);»</w:t>
      </w:r>
      <w:r w:rsidR="008E2727" w:rsidRPr="00B64850">
        <w:rPr>
          <w:rFonts w:ascii="Times New Roman" w:hAnsi="Times New Roman" w:cs="Times New Roman"/>
          <w:sz w:val="28"/>
          <w:szCs w:val="28"/>
        </w:rPr>
        <w:t>.</w:t>
      </w:r>
    </w:p>
    <w:p w:rsidR="00F70912" w:rsidRDefault="008E2727" w:rsidP="005B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50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</w:t>
      </w:r>
      <w:r w:rsidR="005B3761">
        <w:rPr>
          <w:rFonts w:ascii="Times New Roman" w:hAnsi="Times New Roman" w:cs="Times New Roman"/>
          <w:sz w:val="28"/>
          <w:szCs w:val="28"/>
        </w:rPr>
        <w:t xml:space="preserve">с 1 января 2024 года, но </w:t>
      </w:r>
      <w:r w:rsidRPr="00B64850">
        <w:rPr>
          <w:rFonts w:ascii="Times New Roman" w:hAnsi="Times New Roman" w:cs="Times New Roman"/>
          <w:sz w:val="28"/>
          <w:szCs w:val="28"/>
        </w:rPr>
        <w:t xml:space="preserve">не ранее чем по истечении одного месяца со дня его опубликования в </w:t>
      </w:r>
      <w:r w:rsidR="00B6485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- </w:t>
      </w:r>
      <w:r w:rsidRPr="00B64850">
        <w:rPr>
          <w:rFonts w:ascii="Times New Roman" w:hAnsi="Times New Roman" w:cs="Times New Roman"/>
          <w:sz w:val="28"/>
          <w:szCs w:val="28"/>
        </w:rPr>
        <w:t>районной газете «Маяк»</w:t>
      </w:r>
      <w:r w:rsidR="00F70912">
        <w:rPr>
          <w:rFonts w:ascii="Times New Roman" w:hAnsi="Times New Roman" w:cs="Times New Roman"/>
          <w:sz w:val="28"/>
          <w:szCs w:val="28"/>
        </w:rPr>
        <w:t>.</w:t>
      </w:r>
    </w:p>
    <w:p w:rsidR="008E2727" w:rsidRPr="00CE6C64" w:rsidRDefault="008E2727" w:rsidP="008D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50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E6C64" w:rsidRPr="00B64850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«Маяк» и разместить на «Официальном</w:t>
      </w:r>
      <w:r w:rsidR="00CE6C64" w:rsidRPr="00CE6C64"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Республики Татарстан» по веб-адресу: http://pravo.tatarstan.ru,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8E2727" w:rsidRPr="00CE6C64" w:rsidRDefault="008E2727" w:rsidP="008D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6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E6C64" w:rsidRPr="00CE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</w:t>
      </w:r>
      <w:r w:rsidR="00CE6C64" w:rsidRPr="00CE6C64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муниципального района по бюджету, налогам, финансам и экономике</w:t>
      </w:r>
      <w:r w:rsidRPr="00CE6C64">
        <w:rPr>
          <w:rFonts w:ascii="Times New Roman" w:hAnsi="Times New Roman" w:cs="Times New Roman"/>
          <w:sz w:val="28"/>
          <w:szCs w:val="28"/>
        </w:rPr>
        <w:t>.</w:t>
      </w:r>
    </w:p>
    <w:p w:rsidR="008E2727" w:rsidRPr="00CE6C64" w:rsidRDefault="008E2727" w:rsidP="008D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61" w:rsidRDefault="005B3761" w:rsidP="005B3761">
      <w:pPr>
        <w:pStyle w:val="ConsPlusNormal"/>
        <w:jc w:val="both"/>
        <w:rPr>
          <w:rFonts w:eastAsiaTheme="minorHAnsi"/>
        </w:rPr>
      </w:pPr>
    </w:p>
    <w:p w:rsidR="00CE6C64" w:rsidRPr="00CE6C64" w:rsidRDefault="00CE6C64" w:rsidP="005B3761">
      <w:pPr>
        <w:pStyle w:val="ConsPlusNormal"/>
        <w:jc w:val="both"/>
      </w:pPr>
      <w:r w:rsidRPr="00CE6C64">
        <w:t xml:space="preserve">Председатель            </w:t>
      </w:r>
      <w:r>
        <w:t xml:space="preserve">           </w:t>
      </w:r>
      <w:r w:rsidRPr="00CE6C64">
        <w:t xml:space="preserve">                                              </w:t>
      </w:r>
      <w:r w:rsidR="005B3761">
        <w:t xml:space="preserve">           </w:t>
      </w:r>
      <w:bookmarkStart w:id="0" w:name="_GoBack"/>
      <w:bookmarkEnd w:id="0"/>
      <w:r w:rsidRPr="00CE6C64">
        <w:t>А.Л. Севостьянов</w:t>
      </w:r>
    </w:p>
    <w:p w:rsidR="008E2727" w:rsidRPr="00CE6C64" w:rsidRDefault="008E2727" w:rsidP="008D6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727" w:rsidRPr="00C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9C"/>
    <w:rsid w:val="0002639C"/>
    <w:rsid w:val="0026726D"/>
    <w:rsid w:val="003A2C31"/>
    <w:rsid w:val="004B358E"/>
    <w:rsid w:val="004F0766"/>
    <w:rsid w:val="00564F68"/>
    <w:rsid w:val="005B3761"/>
    <w:rsid w:val="005E6E09"/>
    <w:rsid w:val="006421E6"/>
    <w:rsid w:val="00670CF2"/>
    <w:rsid w:val="006A503D"/>
    <w:rsid w:val="008D6380"/>
    <w:rsid w:val="008E2727"/>
    <w:rsid w:val="00AD5D1E"/>
    <w:rsid w:val="00B64850"/>
    <w:rsid w:val="00CE6C64"/>
    <w:rsid w:val="00D30690"/>
    <w:rsid w:val="00D538BC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1785E-9222-4320-AACE-3401FBD1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64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18</cp:revision>
  <cp:lastPrinted>2023-10-13T07:56:00Z</cp:lastPrinted>
  <dcterms:created xsi:type="dcterms:W3CDTF">2021-02-09T06:30:00Z</dcterms:created>
  <dcterms:modified xsi:type="dcterms:W3CDTF">2023-10-25T08:54:00Z</dcterms:modified>
</cp:coreProperties>
</file>