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310B" w:rsidRPr="00CB33DE" w:rsidRDefault="00DF310B" w:rsidP="00C07D3F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B33DE">
        <w:rPr>
          <w:rFonts w:ascii="Times New Roman" w:hAnsi="Times New Roman" w:cs="Times New Roman"/>
          <w:sz w:val="28"/>
          <w:szCs w:val="28"/>
        </w:rPr>
        <w:t>КАБИНЕТ МИНИСТРОВ РЕСПУБЛИКИ ТАТАРСТАН</w:t>
      </w:r>
    </w:p>
    <w:p w:rsidR="00DF310B" w:rsidRPr="00CB33DE" w:rsidRDefault="00DF310B" w:rsidP="00C07D3F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</w:p>
    <w:p w:rsidR="00DF310B" w:rsidRPr="00CB33DE" w:rsidRDefault="00DF310B" w:rsidP="00C07D3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CB33DE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DF310B" w:rsidRPr="00CB33DE" w:rsidRDefault="00DF310B" w:rsidP="00C07D3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CB33DE">
        <w:rPr>
          <w:rFonts w:ascii="Times New Roman" w:hAnsi="Times New Roman" w:cs="Times New Roman"/>
          <w:sz w:val="28"/>
          <w:szCs w:val="28"/>
        </w:rPr>
        <w:t xml:space="preserve">от 17 октября 2019 г. </w:t>
      </w:r>
      <w:r w:rsidR="007802F3" w:rsidRPr="00CB33DE">
        <w:rPr>
          <w:rFonts w:ascii="Times New Roman" w:hAnsi="Times New Roman" w:cs="Times New Roman"/>
          <w:sz w:val="28"/>
          <w:szCs w:val="28"/>
        </w:rPr>
        <w:t>№</w:t>
      </w:r>
      <w:r w:rsidRPr="00CB33DE">
        <w:rPr>
          <w:rFonts w:ascii="Times New Roman" w:hAnsi="Times New Roman" w:cs="Times New Roman"/>
          <w:sz w:val="28"/>
          <w:szCs w:val="28"/>
        </w:rPr>
        <w:t xml:space="preserve"> 929</w:t>
      </w:r>
    </w:p>
    <w:p w:rsidR="00DF310B" w:rsidRPr="00CB33DE" w:rsidRDefault="00DF310B" w:rsidP="00C07D3F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7802F3" w:rsidRPr="00CB33DE" w:rsidRDefault="00DF310B" w:rsidP="00C07D3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CB33DE">
        <w:rPr>
          <w:rFonts w:ascii="Times New Roman" w:hAnsi="Times New Roman" w:cs="Times New Roman"/>
          <w:sz w:val="28"/>
          <w:szCs w:val="28"/>
        </w:rPr>
        <w:t xml:space="preserve">ОБ УТВЕРЖДЕНИИ ПРАВИЛ ПРЕДОСТАВЛЕНИЯ СУБСИДИЙ </w:t>
      </w:r>
    </w:p>
    <w:p w:rsidR="00A260F8" w:rsidRPr="00CB33DE" w:rsidRDefault="00DF310B" w:rsidP="00C07D3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CB33DE">
        <w:rPr>
          <w:rFonts w:ascii="Times New Roman" w:hAnsi="Times New Roman" w:cs="Times New Roman"/>
          <w:sz w:val="28"/>
          <w:szCs w:val="28"/>
        </w:rPr>
        <w:t>ИЗ БЮДЖЕТА</w:t>
      </w:r>
      <w:r w:rsidR="007802F3" w:rsidRPr="00CB33DE">
        <w:rPr>
          <w:rFonts w:ascii="Times New Roman" w:hAnsi="Times New Roman" w:cs="Times New Roman"/>
          <w:sz w:val="28"/>
          <w:szCs w:val="28"/>
        </w:rPr>
        <w:t xml:space="preserve"> </w:t>
      </w:r>
      <w:r w:rsidRPr="00CB33DE">
        <w:rPr>
          <w:rFonts w:ascii="Times New Roman" w:hAnsi="Times New Roman" w:cs="Times New Roman"/>
          <w:sz w:val="28"/>
          <w:szCs w:val="28"/>
        </w:rPr>
        <w:t xml:space="preserve">РЕСПУБЛИКИ ТАТАРСТАН БЮДЖЕТАМ </w:t>
      </w:r>
    </w:p>
    <w:p w:rsidR="00A260F8" w:rsidRPr="00CB33DE" w:rsidRDefault="00DF310B" w:rsidP="00C07D3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CB33DE">
        <w:rPr>
          <w:rFonts w:ascii="Times New Roman" w:hAnsi="Times New Roman" w:cs="Times New Roman"/>
          <w:sz w:val="28"/>
          <w:szCs w:val="28"/>
        </w:rPr>
        <w:t>МУНИЦИПАЛЬНЫХ РАЙОНОВ</w:t>
      </w:r>
      <w:r w:rsidR="007802F3" w:rsidRPr="00CB33DE">
        <w:rPr>
          <w:rFonts w:ascii="Times New Roman" w:hAnsi="Times New Roman" w:cs="Times New Roman"/>
          <w:sz w:val="28"/>
          <w:szCs w:val="28"/>
        </w:rPr>
        <w:t xml:space="preserve"> </w:t>
      </w:r>
      <w:r w:rsidRPr="00CB33DE">
        <w:rPr>
          <w:rFonts w:ascii="Times New Roman" w:hAnsi="Times New Roman" w:cs="Times New Roman"/>
          <w:sz w:val="28"/>
          <w:szCs w:val="28"/>
        </w:rPr>
        <w:t xml:space="preserve">И ГОРОДСКИХ ОКРУГОВ </w:t>
      </w:r>
    </w:p>
    <w:p w:rsidR="00A260F8" w:rsidRPr="00CB33DE" w:rsidRDefault="00DF310B" w:rsidP="00C07D3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CB33DE">
        <w:rPr>
          <w:rFonts w:ascii="Times New Roman" w:hAnsi="Times New Roman" w:cs="Times New Roman"/>
          <w:sz w:val="28"/>
          <w:szCs w:val="28"/>
        </w:rPr>
        <w:t>РЕСПУБЛИКИ ТАТАРСТАН В ЦЕЛЯХ</w:t>
      </w:r>
      <w:r w:rsidR="007802F3" w:rsidRPr="00CB33DE">
        <w:rPr>
          <w:rFonts w:ascii="Times New Roman" w:hAnsi="Times New Roman" w:cs="Times New Roman"/>
          <w:sz w:val="28"/>
          <w:szCs w:val="28"/>
        </w:rPr>
        <w:t xml:space="preserve"> </w:t>
      </w:r>
      <w:r w:rsidRPr="00CB33DE">
        <w:rPr>
          <w:rFonts w:ascii="Times New Roman" w:hAnsi="Times New Roman" w:cs="Times New Roman"/>
          <w:sz w:val="28"/>
          <w:szCs w:val="28"/>
        </w:rPr>
        <w:t>СОФИНАНСИРОВАНИЯ РАСХОДНЫХ ОБЯЗАТЕЛЬСТВ, ВОЗНИКАЮЩИХ</w:t>
      </w:r>
      <w:r w:rsidR="007802F3" w:rsidRPr="00CB33DE">
        <w:rPr>
          <w:rFonts w:ascii="Times New Roman" w:hAnsi="Times New Roman" w:cs="Times New Roman"/>
          <w:sz w:val="28"/>
          <w:szCs w:val="28"/>
        </w:rPr>
        <w:t xml:space="preserve"> </w:t>
      </w:r>
      <w:r w:rsidRPr="00CB33DE">
        <w:rPr>
          <w:rFonts w:ascii="Times New Roman" w:hAnsi="Times New Roman" w:cs="Times New Roman"/>
          <w:sz w:val="28"/>
          <w:szCs w:val="28"/>
        </w:rPr>
        <w:t>ПРИ ВЫПОЛНЕНИИ ПОЛНОМОЧИЙ ОРГАНОВ МЕСТНОГО САМОУПРАВЛЕНИЯ</w:t>
      </w:r>
      <w:r w:rsidR="007802F3" w:rsidRPr="00CB33DE">
        <w:rPr>
          <w:rFonts w:ascii="Times New Roman" w:hAnsi="Times New Roman" w:cs="Times New Roman"/>
          <w:sz w:val="28"/>
          <w:szCs w:val="28"/>
        </w:rPr>
        <w:t xml:space="preserve"> </w:t>
      </w:r>
      <w:r w:rsidRPr="00CB33DE">
        <w:rPr>
          <w:rFonts w:ascii="Times New Roman" w:hAnsi="Times New Roman" w:cs="Times New Roman"/>
          <w:sz w:val="28"/>
          <w:szCs w:val="28"/>
        </w:rPr>
        <w:t>МУНИЦИПАЛЬНЫХ РАЙОНОВ И ГОРОДСКИХ ОКРУГОВ ПО ОРГАНИЗАЦИИ</w:t>
      </w:r>
      <w:r w:rsidR="007802F3" w:rsidRPr="00CB33DE">
        <w:rPr>
          <w:rFonts w:ascii="Times New Roman" w:hAnsi="Times New Roman" w:cs="Times New Roman"/>
          <w:sz w:val="28"/>
          <w:szCs w:val="28"/>
        </w:rPr>
        <w:t xml:space="preserve"> </w:t>
      </w:r>
      <w:r w:rsidRPr="00CB33DE">
        <w:rPr>
          <w:rFonts w:ascii="Times New Roman" w:hAnsi="Times New Roman" w:cs="Times New Roman"/>
          <w:sz w:val="28"/>
          <w:szCs w:val="28"/>
        </w:rPr>
        <w:t>ПРЕДОСТАВЛЕНИЯ ОБЩЕДОСТУПНОГО И</w:t>
      </w:r>
      <w:r w:rsidR="00EC14F5" w:rsidRPr="00CB33DE">
        <w:rPr>
          <w:rFonts w:ascii="Times New Roman" w:hAnsi="Times New Roman" w:cs="Times New Roman"/>
          <w:sz w:val="28"/>
          <w:szCs w:val="28"/>
        </w:rPr>
        <w:t xml:space="preserve"> </w:t>
      </w:r>
      <w:r w:rsidRPr="00CB33DE">
        <w:rPr>
          <w:rFonts w:ascii="Times New Roman" w:hAnsi="Times New Roman" w:cs="Times New Roman"/>
          <w:sz w:val="28"/>
          <w:szCs w:val="28"/>
        </w:rPr>
        <w:t>БЕСПЛАТНОГО ДОШКОЛЬНОГО,</w:t>
      </w:r>
      <w:r w:rsidR="007802F3" w:rsidRPr="00CB33DE">
        <w:rPr>
          <w:rFonts w:ascii="Times New Roman" w:hAnsi="Times New Roman" w:cs="Times New Roman"/>
          <w:sz w:val="28"/>
          <w:szCs w:val="28"/>
        </w:rPr>
        <w:t xml:space="preserve"> </w:t>
      </w:r>
      <w:r w:rsidRPr="00CB33DE">
        <w:rPr>
          <w:rFonts w:ascii="Times New Roman" w:hAnsi="Times New Roman" w:cs="Times New Roman"/>
          <w:sz w:val="28"/>
          <w:szCs w:val="28"/>
        </w:rPr>
        <w:t>НАЧАЛЬНОГО ОБЩЕГО, ОСНОВНОГО ОБЩЕГО, СРЕДНЕГО ОБЩЕГО</w:t>
      </w:r>
      <w:r w:rsidR="007802F3" w:rsidRPr="00CB33DE">
        <w:rPr>
          <w:rFonts w:ascii="Times New Roman" w:hAnsi="Times New Roman" w:cs="Times New Roman"/>
          <w:sz w:val="28"/>
          <w:szCs w:val="28"/>
        </w:rPr>
        <w:t xml:space="preserve"> </w:t>
      </w:r>
      <w:r w:rsidRPr="00CB33DE">
        <w:rPr>
          <w:rFonts w:ascii="Times New Roman" w:hAnsi="Times New Roman" w:cs="Times New Roman"/>
          <w:sz w:val="28"/>
          <w:szCs w:val="28"/>
        </w:rPr>
        <w:t>ОБРАЗОВАНИЯ ПО ОСНОВНЫМ ОБЩЕОБРАЗОВАТЕЛЬНЫМ ПРОГРАММАМ</w:t>
      </w:r>
      <w:r w:rsidR="007802F3" w:rsidRPr="00CB33DE">
        <w:rPr>
          <w:rFonts w:ascii="Times New Roman" w:hAnsi="Times New Roman" w:cs="Times New Roman"/>
          <w:sz w:val="28"/>
          <w:szCs w:val="28"/>
        </w:rPr>
        <w:t xml:space="preserve"> </w:t>
      </w:r>
      <w:r w:rsidRPr="00CB33DE">
        <w:rPr>
          <w:rFonts w:ascii="Times New Roman" w:hAnsi="Times New Roman" w:cs="Times New Roman"/>
          <w:sz w:val="28"/>
          <w:szCs w:val="28"/>
        </w:rPr>
        <w:t xml:space="preserve">В </w:t>
      </w:r>
    </w:p>
    <w:p w:rsidR="00A260F8" w:rsidRPr="00CB33DE" w:rsidRDefault="00DF310B" w:rsidP="00C07D3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CB33DE">
        <w:rPr>
          <w:rFonts w:ascii="Times New Roman" w:hAnsi="Times New Roman" w:cs="Times New Roman"/>
          <w:sz w:val="28"/>
          <w:szCs w:val="28"/>
        </w:rPr>
        <w:t xml:space="preserve">МУНИЦИПАЛЬНЫХ ОБРАЗОВАТЕЛЬНЫХ ОРГАНИЗАЦИЯХ, </w:t>
      </w:r>
    </w:p>
    <w:p w:rsidR="00A260F8" w:rsidRPr="00CB33DE" w:rsidRDefault="00DF310B" w:rsidP="00C07D3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CB33DE">
        <w:rPr>
          <w:rFonts w:ascii="Times New Roman" w:hAnsi="Times New Roman" w:cs="Times New Roman"/>
          <w:sz w:val="28"/>
          <w:szCs w:val="28"/>
        </w:rPr>
        <w:t>ОРГАНИЗАЦИИ</w:t>
      </w:r>
      <w:r w:rsidR="007802F3" w:rsidRPr="00CB33DE">
        <w:rPr>
          <w:rFonts w:ascii="Times New Roman" w:hAnsi="Times New Roman" w:cs="Times New Roman"/>
          <w:sz w:val="28"/>
          <w:szCs w:val="28"/>
        </w:rPr>
        <w:t xml:space="preserve"> </w:t>
      </w:r>
      <w:r w:rsidRPr="00CB33DE">
        <w:rPr>
          <w:rFonts w:ascii="Times New Roman" w:hAnsi="Times New Roman" w:cs="Times New Roman"/>
          <w:sz w:val="28"/>
          <w:szCs w:val="28"/>
        </w:rPr>
        <w:t xml:space="preserve">ПРЕДОСТАВЛЕНИЯ ДОПОЛНИТЕЛЬНОГО </w:t>
      </w:r>
    </w:p>
    <w:p w:rsidR="00A260F8" w:rsidRPr="00CB33DE" w:rsidRDefault="00DF310B" w:rsidP="00C07D3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CB33DE">
        <w:rPr>
          <w:rFonts w:ascii="Times New Roman" w:hAnsi="Times New Roman" w:cs="Times New Roman"/>
          <w:sz w:val="28"/>
          <w:szCs w:val="28"/>
        </w:rPr>
        <w:t>ОБРАЗОВАНИЯ ДЕТЕЙ</w:t>
      </w:r>
      <w:r w:rsidR="007802F3" w:rsidRPr="00CB33DE">
        <w:rPr>
          <w:rFonts w:ascii="Times New Roman" w:hAnsi="Times New Roman" w:cs="Times New Roman"/>
          <w:sz w:val="28"/>
          <w:szCs w:val="28"/>
        </w:rPr>
        <w:t xml:space="preserve"> </w:t>
      </w:r>
      <w:r w:rsidRPr="00CB33DE">
        <w:rPr>
          <w:rFonts w:ascii="Times New Roman" w:hAnsi="Times New Roman" w:cs="Times New Roman"/>
          <w:sz w:val="28"/>
          <w:szCs w:val="28"/>
        </w:rPr>
        <w:t>В МУНИЦИПАЛЬНЫХ ОБРАЗОВАТЕЛЬНЫХ ОРГАНИЗАЦИЯХ, СОЗДАНИЮ</w:t>
      </w:r>
      <w:r w:rsidR="007802F3" w:rsidRPr="00CB33DE">
        <w:rPr>
          <w:rFonts w:ascii="Times New Roman" w:hAnsi="Times New Roman" w:cs="Times New Roman"/>
          <w:sz w:val="28"/>
          <w:szCs w:val="28"/>
        </w:rPr>
        <w:t xml:space="preserve"> </w:t>
      </w:r>
      <w:r w:rsidRPr="00CB33DE">
        <w:rPr>
          <w:rFonts w:ascii="Times New Roman" w:hAnsi="Times New Roman" w:cs="Times New Roman"/>
          <w:sz w:val="28"/>
          <w:szCs w:val="28"/>
        </w:rPr>
        <w:t>УСЛОВИЙ ДЛЯ ОСУЩЕСТВЛЕНИЯ ПРИСМОТРА И УХОДА ЗА ДЕТЬМИ,</w:t>
      </w:r>
      <w:r w:rsidR="007802F3" w:rsidRPr="00CB33DE">
        <w:rPr>
          <w:rFonts w:ascii="Times New Roman" w:hAnsi="Times New Roman" w:cs="Times New Roman"/>
          <w:sz w:val="28"/>
          <w:szCs w:val="28"/>
        </w:rPr>
        <w:t xml:space="preserve"> </w:t>
      </w:r>
      <w:r w:rsidRPr="00CB33DE">
        <w:rPr>
          <w:rFonts w:ascii="Times New Roman" w:hAnsi="Times New Roman" w:cs="Times New Roman"/>
          <w:sz w:val="28"/>
          <w:szCs w:val="28"/>
        </w:rPr>
        <w:t xml:space="preserve">СОДЕРЖАНИЯ ДЕТЕЙ В </w:t>
      </w:r>
    </w:p>
    <w:p w:rsidR="00DF310B" w:rsidRPr="00CB33DE" w:rsidRDefault="00DF310B" w:rsidP="00C07D3F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CB33DE">
        <w:rPr>
          <w:rFonts w:ascii="Times New Roman" w:hAnsi="Times New Roman" w:cs="Times New Roman"/>
          <w:sz w:val="28"/>
          <w:szCs w:val="28"/>
        </w:rPr>
        <w:t>МУНИЦИПАЛЬНЫХ ОБРАЗОВАТЕЛЬНЫХ</w:t>
      </w:r>
      <w:r w:rsidR="00A260F8" w:rsidRPr="00CB33DE">
        <w:rPr>
          <w:rFonts w:ascii="Times New Roman" w:hAnsi="Times New Roman" w:cs="Times New Roman"/>
          <w:sz w:val="28"/>
          <w:szCs w:val="28"/>
        </w:rPr>
        <w:t xml:space="preserve"> </w:t>
      </w:r>
      <w:r w:rsidRPr="00CB33DE">
        <w:rPr>
          <w:rFonts w:ascii="Times New Roman" w:hAnsi="Times New Roman" w:cs="Times New Roman"/>
          <w:sz w:val="28"/>
          <w:szCs w:val="28"/>
        </w:rPr>
        <w:t>ОРГАНИЗАЦИЯХ</w:t>
      </w:r>
    </w:p>
    <w:p w:rsidR="00DF310B" w:rsidRPr="00CB33DE" w:rsidRDefault="00DF310B" w:rsidP="00C07D3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F310B" w:rsidRPr="00CB33DE" w:rsidRDefault="00DF310B" w:rsidP="00C07D3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B33DE">
        <w:rPr>
          <w:rFonts w:ascii="Times New Roman" w:hAnsi="Times New Roman" w:cs="Times New Roman"/>
          <w:sz w:val="28"/>
          <w:szCs w:val="28"/>
        </w:rPr>
        <w:t>Кабинет Министров Республики Татарстан постановляет:</w:t>
      </w:r>
    </w:p>
    <w:p w:rsidR="00DF310B" w:rsidRPr="00CB33DE" w:rsidRDefault="00DF310B" w:rsidP="00C07D3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B33DE">
        <w:rPr>
          <w:rFonts w:ascii="Times New Roman" w:hAnsi="Times New Roman" w:cs="Times New Roman"/>
          <w:sz w:val="28"/>
          <w:szCs w:val="28"/>
        </w:rPr>
        <w:t xml:space="preserve">1. Утвердить прилагаемые </w:t>
      </w:r>
      <w:hyperlink w:anchor="P41" w:history="1">
        <w:r w:rsidRPr="00CB33DE">
          <w:rPr>
            <w:rFonts w:ascii="Times New Roman" w:hAnsi="Times New Roman" w:cs="Times New Roman"/>
            <w:sz w:val="28"/>
            <w:szCs w:val="28"/>
          </w:rPr>
          <w:t>Правила</w:t>
        </w:r>
      </w:hyperlink>
      <w:r w:rsidRPr="00CB33DE">
        <w:rPr>
          <w:rFonts w:ascii="Times New Roman" w:hAnsi="Times New Roman" w:cs="Times New Roman"/>
          <w:sz w:val="28"/>
          <w:szCs w:val="28"/>
        </w:rPr>
        <w:t xml:space="preserve"> предоставления субсидий из бюджета Республики Татарстан бюджетам муниципальных районов и городских округов Республики Татарстан в целях софинансирования расходных обязательств, возникающих при выполнении полномочий органов местного самоуправления муниципальных районов и городских округов по организации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организациях, организации предоставления дополнительного образования детей в муниципальных образовательных организациях, созданию условий для осуществления присмотра и ухода за детьми, содержания детей в муниципальных образовательных организациях.</w:t>
      </w:r>
    </w:p>
    <w:p w:rsidR="00DF310B" w:rsidRPr="00CB33DE" w:rsidRDefault="00DF310B" w:rsidP="00C07D3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B33DE">
        <w:rPr>
          <w:rFonts w:ascii="Times New Roman" w:hAnsi="Times New Roman" w:cs="Times New Roman"/>
          <w:sz w:val="28"/>
          <w:szCs w:val="28"/>
        </w:rPr>
        <w:t>2. Установить, что настоящее постановление применяется к правоотношениям, возникающим при составлении и исполнении бюджетов бюджетной системы Республики Татарстан, начиная с бюджетов на 2020 год (на 2020 год и плановый период 2021 и 2022 годов).</w:t>
      </w:r>
    </w:p>
    <w:p w:rsidR="00DF310B" w:rsidRPr="00CB33DE" w:rsidRDefault="00DF310B" w:rsidP="00C07D3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F310B" w:rsidRPr="00CB33DE" w:rsidRDefault="00DF310B" w:rsidP="00C07D3F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CB33DE">
        <w:rPr>
          <w:rFonts w:ascii="Times New Roman" w:hAnsi="Times New Roman" w:cs="Times New Roman"/>
          <w:sz w:val="28"/>
          <w:szCs w:val="28"/>
        </w:rPr>
        <w:t>Премьер-министр</w:t>
      </w:r>
    </w:p>
    <w:p w:rsidR="00DF310B" w:rsidRPr="00CB33DE" w:rsidRDefault="00DF310B" w:rsidP="00C07D3F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CB33DE">
        <w:rPr>
          <w:rFonts w:ascii="Times New Roman" w:hAnsi="Times New Roman" w:cs="Times New Roman"/>
          <w:sz w:val="28"/>
          <w:szCs w:val="28"/>
        </w:rPr>
        <w:t>Республики Татарстан</w:t>
      </w:r>
    </w:p>
    <w:p w:rsidR="007802F3" w:rsidRPr="00CB33DE" w:rsidRDefault="00DF310B" w:rsidP="00C07D3F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CB33DE">
        <w:rPr>
          <w:rFonts w:ascii="Times New Roman" w:hAnsi="Times New Roman" w:cs="Times New Roman"/>
          <w:sz w:val="28"/>
          <w:szCs w:val="28"/>
        </w:rPr>
        <w:t>А.В.ПЕСОШИН</w:t>
      </w:r>
      <w:r w:rsidR="007802F3" w:rsidRPr="00CB33DE">
        <w:rPr>
          <w:rFonts w:ascii="Times New Roman" w:hAnsi="Times New Roman" w:cs="Times New Roman"/>
          <w:sz w:val="28"/>
          <w:szCs w:val="28"/>
        </w:rPr>
        <w:br w:type="page"/>
      </w:r>
    </w:p>
    <w:p w:rsidR="00DF310B" w:rsidRPr="00CB33DE" w:rsidRDefault="00DF310B" w:rsidP="00C07D3F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CB33DE">
        <w:rPr>
          <w:rFonts w:ascii="Times New Roman" w:hAnsi="Times New Roman" w:cs="Times New Roman"/>
          <w:sz w:val="24"/>
          <w:szCs w:val="24"/>
        </w:rPr>
        <w:lastRenderedPageBreak/>
        <w:t>Утверждены</w:t>
      </w:r>
    </w:p>
    <w:p w:rsidR="00DF310B" w:rsidRPr="00CB33DE" w:rsidRDefault="00DF310B" w:rsidP="00C07D3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CB33DE">
        <w:rPr>
          <w:rFonts w:ascii="Times New Roman" w:hAnsi="Times New Roman" w:cs="Times New Roman"/>
          <w:sz w:val="24"/>
          <w:szCs w:val="24"/>
        </w:rPr>
        <w:t>постановлением</w:t>
      </w:r>
    </w:p>
    <w:p w:rsidR="00DF310B" w:rsidRPr="00CB33DE" w:rsidRDefault="00DF310B" w:rsidP="00C07D3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CB33DE">
        <w:rPr>
          <w:rFonts w:ascii="Times New Roman" w:hAnsi="Times New Roman" w:cs="Times New Roman"/>
          <w:sz w:val="24"/>
          <w:szCs w:val="24"/>
        </w:rPr>
        <w:t>Кабинета Министров</w:t>
      </w:r>
    </w:p>
    <w:p w:rsidR="00DF310B" w:rsidRPr="00CB33DE" w:rsidRDefault="00DF310B" w:rsidP="00C07D3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CB33DE">
        <w:rPr>
          <w:rFonts w:ascii="Times New Roman" w:hAnsi="Times New Roman" w:cs="Times New Roman"/>
          <w:sz w:val="24"/>
          <w:szCs w:val="24"/>
        </w:rPr>
        <w:t>Республики Татарстан</w:t>
      </w:r>
    </w:p>
    <w:p w:rsidR="00DF310B" w:rsidRPr="00CB33DE" w:rsidRDefault="007802F3" w:rsidP="00C07D3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CB33DE">
        <w:rPr>
          <w:rFonts w:ascii="Times New Roman" w:hAnsi="Times New Roman" w:cs="Times New Roman"/>
          <w:sz w:val="24"/>
          <w:szCs w:val="24"/>
        </w:rPr>
        <w:t>от 17 октября 2019 г. №</w:t>
      </w:r>
      <w:r w:rsidR="00DF310B" w:rsidRPr="00CB33DE">
        <w:rPr>
          <w:rFonts w:ascii="Times New Roman" w:hAnsi="Times New Roman" w:cs="Times New Roman"/>
          <w:sz w:val="24"/>
          <w:szCs w:val="24"/>
        </w:rPr>
        <w:t xml:space="preserve"> 929</w:t>
      </w:r>
    </w:p>
    <w:p w:rsidR="00DF310B" w:rsidRPr="00CB33DE" w:rsidRDefault="00DF310B" w:rsidP="00C07D3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F310B" w:rsidRPr="00CB33DE" w:rsidRDefault="00DF310B" w:rsidP="00C07D3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41"/>
      <w:bookmarkEnd w:id="0"/>
      <w:r w:rsidRPr="00CB33DE">
        <w:rPr>
          <w:rFonts w:ascii="Times New Roman" w:hAnsi="Times New Roman" w:cs="Times New Roman"/>
          <w:sz w:val="28"/>
          <w:szCs w:val="28"/>
        </w:rPr>
        <w:t>ПРАВИЛА</w:t>
      </w:r>
    </w:p>
    <w:p w:rsidR="00A260F8" w:rsidRPr="00CB33DE" w:rsidRDefault="00DF310B" w:rsidP="00C07D3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CB33DE">
        <w:rPr>
          <w:rFonts w:ascii="Times New Roman" w:hAnsi="Times New Roman" w:cs="Times New Roman"/>
          <w:sz w:val="28"/>
          <w:szCs w:val="28"/>
        </w:rPr>
        <w:t xml:space="preserve">ПРЕДОСТАВЛЕНИЯ СУБСИДИЙ ИЗ БЮДЖЕТА РЕСПУБЛИКИ </w:t>
      </w:r>
    </w:p>
    <w:p w:rsidR="00A260F8" w:rsidRPr="00CB33DE" w:rsidRDefault="00DF310B" w:rsidP="00C07D3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CB33DE">
        <w:rPr>
          <w:rFonts w:ascii="Times New Roman" w:hAnsi="Times New Roman" w:cs="Times New Roman"/>
          <w:sz w:val="28"/>
          <w:szCs w:val="28"/>
        </w:rPr>
        <w:t>ТАТАРСТАН</w:t>
      </w:r>
      <w:r w:rsidR="007802F3" w:rsidRPr="00CB33DE">
        <w:rPr>
          <w:rFonts w:ascii="Times New Roman" w:hAnsi="Times New Roman" w:cs="Times New Roman"/>
          <w:sz w:val="28"/>
          <w:szCs w:val="28"/>
        </w:rPr>
        <w:t xml:space="preserve"> </w:t>
      </w:r>
      <w:r w:rsidRPr="00CB33DE">
        <w:rPr>
          <w:rFonts w:ascii="Times New Roman" w:hAnsi="Times New Roman" w:cs="Times New Roman"/>
          <w:sz w:val="28"/>
          <w:szCs w:val="28"/>
        </w:rPr>
        <w:t xml:space="preserve">БЮДЖЕТАМ МУНИЦИПАЛЬНЫХ РАЙОНОВ И </w:t>
      </w:r>
    </w:p>
    <w:p w:rsidR="00A260F8" w:rsidRPr="00CB33DE" w:rsidRDefault="00DF310B" w:rsidP="00C07D3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CB33DE">
        <w:rPr>
          <w:rFonts w:ascii="Times New Roman" w:hAnsi="Times New Roman" w:cs="Times New Roman"/>
          <w:sz w:val="28"/>
          <w:szCs w:val="28"/>
        </w:rPr>
        <w:t>ГОРОДСКИХ ОКРУГОВ</w:t>
      </w:r>
      <w:r w:rsidR="007802F3" w:rsidRPr="00CB33DE">
        <w:rPr>
          <w:rFonts w:ascii="Times New Roman" w:hAnsi="Times New Roman" w:cs="Times New Roman"/>
          <w:sz w:val="28"/>
          <w:szCs w:val="28"/>
        </w:rPr>
        <w:t xml:space="preserve"> </w:t>
      </w:r>
      <w:r w:rsidRPr="00CB33DE">
        <w:rPr>
          <w:rFonts w:ascii="Times New Roman" w:hAnsi="Times New Roman" w:cs="Times New Roman"/>
          <w:sz w:val="28"/>
          <w:szCs w:val="28"/>
        </w:rPr>
        <w:t>РЕСПУБЛИКИ ТАТАРСТАН В ЦЕЛЯХ</w:t>
      </w:r>
    </w:p>
    <w:p w:rsidR="00A260F8" w:rsidRPr="00CB33DE" w:rsidRDefault="00DF310B" w:rsidP="00C07D3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CB33DE">
        <w:rPr>
          <w:rFonts w:ascii="Times New Roman" w:hAnsi="Times New Roman" w:cs="Times New Roman"/>
          <w:sz w:val="28"/>
          <w:szCs w:val="28"/>
        </w:rPr>
        <w:t>СОФИНАНСИРОВАНИЯ РАСХОДНЫХ</w:t>
      </w:r>
      <w:r w:rsidR="007802F3" w:rsidRPr="00CB33DE">
        <w:rPr>
          <w:rFonts w:ascii="Times New Roman" w:hAnsi="Times New Roman" w:cs="Times New Roman"/>
          <w:sz w:val="28"/>
          <w:szCs w:val="28"/>
        </w:rPr>
        <w:t xml:space="preserve"> </w:t>
      </w:r>
      <w:r w:rsidRPr="00CB33DE">
        <w:rPr>
          <w:rFonts w:ascii="Times New Roman" w:hAnsi="Times New Roman" w:cs="Times New Roman"/>
          <w:sz w:val="28"/>
          <w:szCs w:val="28"/>
        </w:rPr>
        <w:t xml:space="preserve">ОБЯЗАТЕЛЬСТВ, </w:t>
      </w:r>
    </w:p>
    <w:p w:rsidR="00A260F8" w:rsidRPr="00CB33DE" w:rsidRDefault="00DF310B" w:rsidP="00C07D3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CB33DE">
        <w:rPr>
          <w:rFonts w:ascii="Times New Roman" w:hAnsi="Times New Roman" w:cs="Times New Roman"/>
          <w:sz w:val="28"/>
          <w:szCs w:val="28"/>
        </w:rPr>
        <w:t>ВОЗНИКАЮЩИХ ПРИ ВЫПОЛНЕНИИ ПОЛНОМОЧИЙ</w:t>
      </w:r>
      <w:r w:rsidR="007802F3" w:rsidRPr="00CB33DE">
        <w:rPr>
          <w:rFonts w:ascii="Times New Roman" w:hAnsi="Times New Roman" w:cs="Times New Roman"/>
          <w:sz w:val="28"/>
          <w:szCs w:val="28"/>
        </w:rPr>
        <w:t xml:space="preserve"> </w:t>
      </w:r>
      <w:r w:rsidRPr="00CB33DE">
        <w:rPr>
          <w:rFonts w:ascii="Times New Roman" w:hAnsi="Times New Roman" w:cs="Times New Roman"/>
          <w:sz w:val="28"/>
          <w:szCs w:val="28"/>
        </w:rPr>
        <w:t>ОРГАНОВ МЕСТНОГО САМОУПРАВЛЕНИЯ МУНИЦИПАЛЬНЫХ РАЙОНОВ</w:t>
      </w:r>
      <w:r w:rsidR="007802F3" w:rsidRPr="00CB33DE">
        <w:rPr>
          <w:rFonts w:ascii="Times New Roman" w:hAnsi="Times New Roman" w:cs="Times New Roman"/>
          <w:sz w:val="28"/>
          <w:szCs w:val="28"/>
        </w:rPr>
        <w:t xml:space="preserve"> </w:t>
      </w:r>
      <w:r w:rsidRPr="00CB33DE">
        <w:rPr>
          <w:rFonts w:ascii="Times New Roman" w:hAnsi="Times New Roman" w:cs="Times New Roman"/>
          <w:sz w:val="28"/>
          <w:szCs w:val="28"/>
        </w:rPr>
        <w:t>И ГОРОДСКИХ ОКРУГОВ ПО ОРГАНИЗАЦИИ ПРЕДОСТАВЛЕНИЯ</w:t>
      </w:r>
      <w:r w:rsidR="007802F3" w:rsidRPr="00CB33DE">
        <w:rPr>
          <w:rFonts w:ascii="Times New Roman" w:hAnsi="Times New Roman" w:cs="Times New Roman"/>
          <w:sz w:val="28"/>
          <w:szCs w:val="28"/>
        </w:rPr>
        <w:t xml:space="preserve"> </w:t>
      </w:r>
      <w:r w:rsidRPr="00CB33DE">
        <w:rPr>
          <w:rFonts w:ascii="Times New Roman" w:hAnsi="Times New Roman" w:cs="Times New Roman"/>
          <w:sz w:val="28"/>
          <w:szCs w:val="28"/>
        </w:rPr>
        <w:t xml:space="preserve">ОБЩЕДОСТУПНОГО И БЕСПЛАТНОГО ДОШКОЛЬНОГО, </w:t>
      </w:r>
    </w:p>
    <w:p w:rsidR="00A260F8" w:rsidRPr="00CB33DE" w:rsidRDefault="00DF310B" w:rsidP="00C07D3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CB33DE">
        <w:rPr>
          <w:rFonts w:ascii="Times New Roman" w:hAnsi="Times New Roman" w:cs="Times New Roman"/>
          <w:sz w:val="28"/>
          <w:szCs w:val="28"/>
        </w:rPr>
        <w:t>НАЧАЛЬНОГО</w:t>
      </w:r>
      <w:r w:rsidR="007802F3" w:rsidRPr="00CB33DE">
        <w:rPr>
          <w:rFonts w:ascii="Times New Roman" w:hAnsi="Times New Roman" w:cs="Times New Roman"/>
          <w:sz w:val="28"/>
          <w:szCs w:val="28"/>
        </w:rPr>
        <w:t xml:space="preserve"> </w:t>
      </w:r>
      <w:r w:rsidRPr="00CB33DE">
        <w:rPr>
          <w:rFonts w:ascii="Times New Roman" w:hAnsi="Times New Roman" w:cs="Times New Roman"/>
          <w:sz w:val="28"/>
          <w:szCs w:val="28"/>
        </w:rPr>
        <w:t xml:space="preserve">ОБЩЕГО, ОСНОВНОГО ОБЩЕГО, СРЕДНЕГО </w:t>
      </w:r>
    </w:p>
    <w:p w:rsidR="00A260F8" w:rsidRPr="00CB33DE" w:rsidRDefault="00DF310B" w:rsidP="00C07D3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CB33DE">
        <w:rPr>
          <w:rFonts w:ascii="Times New Roman" w:hAnsi="Times New Roman" w:cs="Times New Roman"/>
          <w:sz w:val="28"/>
          <w:szCs w:val="28"/>
        </w:rPr>
        <w:t>ОБЩЕГО ОБРАЗОВАНИЯ</w:t>
      </w:r>
      <w:r w:rsidR="007802F3" w:rsidRPr="00CB33DE">
        <w:rPr>
          <w:rFonts w:ascii="Times New Roman" w:hAnsi="Times New Roman" w:cs="Times New Roman"/>
          <w:sz w:val="28"/>
          <w:szCs w:val="28"/>
        </w:rPr>
        <w:t xml:space="preserve"> </w:t>
      </w:r>
      <w:r w:rsidRPr="00CB33DE">
        <w:rPr>
          <w:rFonts w:ascii="Times New Roman" w:hAnsi="Times New Roman" w:cs="Times New Roman"/>
          <w:sz w:val="28"/>
          <w:szCs w:val="28"/>
        </w:rPr>
        <w:t xml:space="preserve">ПО ОСНОВНЫМ </w:t>
      </w:r>
    </w:p>
    <w:p w:rsidR="00A260F8" w:rsidRPr="00CB33DE" w:rsidRDefault="00DF310B" w:rsidP="00C07D3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CB33DE">
        <w:rPr>
          <w:rFonts w:ascii="Times New Roman" w:hAnsi="Times New Roman" w:cs="Times New Roman"/>
          <w:sz w:val="28"/>
          <w:szCs w:val="28"/>
        </w:rPr>
        <w:t>ОБЩЕОБРАЗОВАТЕЛЬНЫМ ПРОГРАММАМ В МУНИЦИПАЛЬНЫХ</w:t>
      </w:r>
      <w:r w:rsidR="007802F3" w:rsidRPr="00CB33DE">
        <w:rPr>
          <w:rFonts w:ascii="Times New Roman" w:hAnsi="Times New Roman" w:cs="Times New Roman"/>
          <w:sz w:val="28"/>
          <w:szCs w:val="28"/>
        </w:rPr>
        <w:t xml:space="preserve"> </w:t>
      </w:r>
      <w:r w:rsidRPr="00CB33DE">
        <w:rPr>
          <w:rFonts w:ascii="Times New Roman" w:hAnsi="Times New Roman" w:cs="Times New Roman"/>
          <w:sz w:val="28"/>
          <w:szCs w:val="28"/>
        </w:rPr>
        <w:t xml:space="preserve">ОБРАЗОВАТЕЛЬНЫХ ОРГАНИЗАЦИЯХ, ОРГАНИЗАЦИИ </w:t>
      </w:r>
    </w:p>
    <w:p w:rsidR="00A260F8" w:rsidRPr="00CB33DE" w:rsidRDefault="00DF310B" w:rsidP="00C07D3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CB33DE">
        <w:rPr>
          <w:rFonts w:ascii="Times New Roman" w:hAnsi="Times New Roman" w:cs="Times New Roman"/>
          <w:sz w:val="28"/>
          <w:szCs w:val="28"/>
        </w:rPr>
        <w:t>ПРЕДОСТАВЛЕНИЯ</w:t>
      </w:r>
      <w:r w:rsidR="007802F3" w:rsidRPr="00CB33DE">
        <w:rPr>
          <w:rFonts w:ascii="Times New Roman" w:hAnsi="Times New Roman" w:cs="Times New Roman"/>
          <w:sz w:val="28"/>
          <w:szCs w:val="28"/>
        </w:rPr>
        <w:t xml:space="preserve"> </w:t>
      </w:r>
      <w:r w:rsidRPr="00CB33DE">
        <w:rPr>
          <w:rFonts w:ascii="Times New Roman" w:hAnsi="Times New Roman" w:cs="Times New Roman"/>
          <w:sz w:val="28"/>
          <w:szCs w:val="28"/>
        </w:rPr>
        <w:t>ДОПОЛНИТЕЛЬНОГО ОБРАЗОВАНИЯ ДЕТЕЙ В МУНИЦИПАЛЬНЫХ</w:t>
      </w:r>
      <w:r w:rsidR="007802F3" w:rsidRPr="00CB33DE">
        <w:rPr>
          <w:rFonts w:ascii="Times New Roman" w:hAnsi="Times New Roman" w:cs="Times New Roman"/>
          <w:sz w:val="28"/>
          <w:szCs w:val="28"/>
        </w:rPr>
        <w:t xml:space="preserve"> </w:t>
      </w:r>
      <w:r w:rsidRPr="00CB33DE">
        <w:rPr>
          <w:rFonts w:ascii="Times New Roman" w:hAnsi="Times New Roman" w:cs="Times New Roman"/>
          <w:sz w:val="28"/>
          <w:szCs w:val="28"/>
        </w:rPr>
        <w:t xml:space="preserve">ОБРАЗОВАТЕЛЬНЫХ ОРГАНИЗАЦИЯХ, </w:t>
      </w:r>
    </w:p>
    <w:p w:rsidR="00DF310B" w:rsidRPr="00CB33DE" w:rsidRDefault="00DF310B" w:rsidP="00C07D3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CB33DE">
        <w:rPr>
          <w:rFonts w:ascii="Times New Roman" w:hAnsi="Times New Roman" w:cs="Times New Roman"/>
          <w:sz w:val="28"/>
          <w:szCs w:val="28"/>
        </w:rPr>
        <w:t>СОЗДАНИЮ УСЛОВИЙ ДЛЯ</w:t>
      </w:r>
      <w:r w:rsidR="007802F3" w:rsidRPr="00CB33DE">
        <w:rPr>
          <w:rFonts w:ascii="Times New Roman" w:hAnsi="Times New Roman" w:cs="Times New Roman"/>
          <w:sz w:val="28"/>
          <w:szCs w:val="28"/>
        </w:rPr>
        <w:t xml:space="preserve"> </w:t>
      </w:r>
      <w:r w:rsidRPr="00CB33DE">
        <w:rPr>
          <w:rFonts w:ascii="Times New Roman" w:hAnsi="Times New Roman" w:cs="Times New Roman"/>
          <w:sz w:val="28"/>
          <w:szCs w:val="28"/>
        </w:rPr>
        <w:t>ОСУЩЕСТВЛЕНИЯ ПРИСМОТРА И УХОДА ЗА ДЕТЬМИ, СОДЕРЖАНИЯ ДЕТЕЙ</w:t>
      </w:r>
      <w:r w:rsidR="007802F3" w:rsidRPr="00CB33DE">
        <w:rPr>
          <w:rFonts w:ascii="Times New Roman" w:hAnsi="Times New Roman" w:cs="Times New Roman"/>
          <w:sz w:val="28"/>
          <w:szCs w:val="28"/>
        </w:rPr>
        <w:t xml:space="preserve"> </w:t>
      </w:r>
      <w:r w:rsidRPr="00CB33DE">
        <w:rPr>
          <w:rFonts w:ascii="Times New Roman" w:hAnsi="Times New Roman" w:cs="Times New Roman"/>
          <w:sz w:val="28"/>
          <w:szCs w:val="28"/>
        </w:rPr>
        <w:t>В МУНИЦИПАЛЬНЫХ ОБРАЗОВАТЕЛЬНЫХ ОРГАНИЗАЦИЯХ</w:t>
      </w:r>
    </w:p>
    <w:p w:rsidR="00DF310B" w:rsidRPr="00CB33DE" w:rsidRDefault="00DF310B" w:rsidP="00C07D3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F310B" w:rsidRPr="00CB33DE" w:rsidRDefault="00DF310B" w:rsidP="00C07D3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" w:name="P57"/>
      <w:bookmarkEnd w:id="1"/>
      <w:r w:rsidRPr="00CB33DE">
        <w:rPr>
          <w:rFonts w:ascii="Times New Roman" w:hAnsi="Times New Roman" w:cs="Times New Roman"/>
          <w:sz w:val="28"/>
          <w:szCs w:val="28"/>
        </w:rPr>
        <w:t>1. Настоящие Правила определяют порядок предоставления и распределения субсидий из бюджета Республики Татарстан бюджетам муниципальных районов и городских округов Республики Татарстан (далее - муниципальные образования) в целях софинансирования расходных обязательств, возникающих при выполнении полномочий органов местного самоуправления муниципальных районов и городских округов по организации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организациях, организации предоставления дополнительного образования детей в муниципальных образовательных организациях, созданию условий для осуществления присмотра и ухода за детьми, содержания детей в муниципальных образовательных организациях (далее - субсидии).</w:t>
      </w:r>
    </w:p>
    <w:p w:rsidR="00DF310B" w:rsidRPr="00CB33DE" w:rsidRDefault="00DF310B" w:rsidP="00C07D3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B33DE">
        <w:rPr>
          <w:rFonts w:ascii="Times New Roman" w:hAnsi="Times New Roman" w:cs="Times New Roman"/>
          <w:sz w:val="28"/>
          <w:szCs w:val="28"/>
        </w:rPr>
        <w:t>2. Главным распорядителем бюджетных средств, предоставляемых в соответствии с настоящими Правилами, является Министерство финансов Республики Татарстан (далее - Министерство).</w:t>
      </w:r>
    </w:p>
    <w:p w:rsidR="00DF310B" w:rsidRPr="00CB33DE" w:rsidRDefault="00DF310B" w:rsidP="00C07D3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B33DE">
        <w:rPr>
          <w:rFonts w:ascii="Times New Roman" w:hAnsi="Times New Roman" w:cs="Times New Roman"/>
          <w:sz w:val="28"/>
          <w:szCs w:val="28"/>
        </w:rPr>
        <w:t xml:space="preserve">3. Субсидии предоставляются в пределах бюджетных ассигнований и лимитов бюджетных обязательств, доведенных Министерству на соответствующий финансовый год на цели, указанные в </w:t>
      </w:r>
      <w:hyperlink w:anchor="P57" w:history="1">
        <w:r w:rsidRPr="00CB33DE">
          <w:rPr>
            <w:rFonts w:ascii="Times New Roman" w:hAnsi="Times New Roman" w:cs="Times New Roman"/>
            <w:sz w:val="28"/>
            <w:szCs w:val="28"/>
          </w:rPr>
          <w:t>пункте 1</w:t>
        </w:r>
      </w:hyperlink>
      <w:r w:rsidRPr="00CB33DE">
        <w:rPr>
          <w:rFonts w:ascii="Times New Roman" w:hAnsi="Times New Roman" w:cs="Times New Roman"/>
          <w:sz w:val="28"/>
          <w:szCs w:val="28"/>
        </w:rPr>
        <w:t xml:space="preserve"> настоящих Правил.</w:t>
      </w:r>
    </w:p>
    <w:p w:rsidR="00DF310B" w:rsidRPr="00CB33DE" w:rsidRDefault="00DF310B" w:rsidP="00C07D3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B33DE">
        <w:rPr>
          <w:rFonts w:ascii="Times New Roman" w:hAnsi="Times New Roman" w:cs="Times New Roman"/>
          <w:sz w:val="28"/>
          <w:szCs w:val="28"/>
        </w:rPr>
        <w:lastRenderedPageBreak/>
        <w:t>4. Критерием отбора муниципальных образований для предоставления субсидий является наличие у муниципального образования расходных обязательств, возникающих при выполнении органами местного самоуправления муниципального образования полномочий по организации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организациях, организации предоставления дополнительного образования детей в муниципальных образовательных организациях, созданию условий для осуществления присмотра и ухода за детьми, содержания детей в муниципальных образовательных организациях.</w:t>
      </w:r>
    </w:p>
    <w:p w:rsidR="00DF310B" w:rsidRPr="00CB33DE" w:rsidRDefault="00DF310B" w:rsidP="00C07D3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B33DE">
        <w:rPr>
          <w:rFonts w:ascii="Times New Roman" w:hAnsi="Times New Roman" w:cs="Times New Roman"/>
          <w:sz w:val="28"/>
          <w:szCs w:val="28"/>
        </w:rPr>
        <w:t>5. Распределение субсидий между бюджетами муниципальных образований устанавливается Законом о бюджете Республики Татарстан на соответствующий финансовый год и плановый период.</w:t>
      </w:r>
    </w:p>
    <w:p w:rsidR="00DF310B" w:rsidRPr="00CB33DE" w:rsidRDefault="00DF310B" w:rsidP="00C07D3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B33DE">
        <w:rPr>
          <w:rFonts w:ascii="Times New Roman" w:hAnsi="Times New Roman" w:cs="Times New Roman"/>
          <w:sz w:val="28"/>
          <w:szCs w:val="28"/>
        </w:rPr>
        <w:t>6. Условиями предоставления субсидий являются:</w:t>
      </w:r>
    </w:p>
    <w:p w:rsidR="00DF310B" w:rsidRPr="00CB33DE" w:rsidRDefault="00DF310B" w:rsidP="00C07D3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B33DE">
        <w:rPr>
          <w:rFonts w:ascii="Times New Roman" w:hAnsi="Times New Roman" w:cs="Times New Roman"/>
          <w:sz w:val="28"/>
          <w:szCs w:val="28"/>
        </w:rPr>
        <w:t>наличие муниципальных правовых актов муниципального образования об организации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организациях, организации предоставления дополнительного образования детей в муниципальных образовательных организациях, создании условий для осуществления присмотра и ухода за детьми, содержания детей в муниципальных образовательных организациях;</w:t>
      </w:r>
    </w:p>
    <w:p w:rsidR="00DF310B" w:rsidRPr="00CB33DE" w:rsidRDefault="00DF310B" w:rsidP="00C07D3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B33DE">
        <w:rPr>
          <w:rFonts w:ascii="Times New Roman" w:hAnsi="Times New Roman" w:cs="Times New Roman"/>
          <w:sz w:val="28"/>
          <w:szCs w:val="28"/>
        </w:rPr>
        <w:t>наличие в бюджете муниципального образования (сводной бюджетной росписи бюджета муниципального образования) бюджетных ассигнований на исполнение расходных обязательств муниципального образования, в целях софинансирования которых предоставляется субсидия, в объеме, необходимом для их исполнения, включая размер планируемой к предоставлению из бюджета Республики Татарстан субсидии;</w:t>
      </w:r>
    </w:p>
    <w:p w:rsidR="00DF310B" w:rsidRPr="00CB33DE" w:rsidRDefault="00DF310B" w:rsidP="00C07D3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B33DE">
        <w:rPr>
          <w:rFonts w:ascii="Times New Roman" w:hAnsi="Times New Roman" w:cs="Times New Roman"/>
          <w:sz w:val="28"/>
          <w:szCs w:val="28"/>
        </w:rPr>
        <w:t>заключение соглашения о предоставлении из бюджета Республики Татарстан субсидий бюджету муниципального образования (далее - Соглашение), предусматривающего обязательства муниципального образования по исполнению расходных обязательств, в целях софинансирования которых предоставляются субсидии, и ответственность за неисполнение предусмотренных указанным Соглашением обязательств.</w:t>
      </w:r>
    </w:p>
    <w:p w:rsidR="00DF310B" w:rsidRPr="00CB33DE" w:rsidRDefault="00DF310B" w:rsidP="00C07D3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B33DE">
        <w:rPr>
          <w:rFonts w:ascii="Times New Roman" w:hAnsi="Times New Roman" w:cs="Times New Roman"/>
          <w:sz w:val="28"/>
          <w:szCs w:val="28"/>
        </w:rPr>
        <w:t xml:space="preserve">7. Субсидия предоставляется на основании Соглашения между Министерством и органом местного самоуправления муниципального образования, заключаемого в соответствии с </w:t>
      </w:r>
      <w:hyperlink r:id="rId6" w:history="1">
        <w:r w:rsidRPr="00CB33DE">
          <w:rPr>
            <w:rFonts w:ascii="Times New Roman" w:hAnsi="Times New Roman" w:cs="Times New Roman"/>
            <w:sz w:val="28"/>
            <w:szCs w:val="28"/>
          </w:rPr>
          <w:t>пунктом 10</w:t>
        </w:r>
      </w:hyperlink>
      <w:r w:rsidRPr="00CB33DE">
        <w:rPr>
          <w:rFonts w:ascii="Times New Roman" w:hAnsi="Times New Roman" w:cs="Times New Roman"/>
          <w:sz w:val="28"/>
          <w:szCs w:val="28"/>
        </w:rPr>
        <w:t xml:space="preserve"> Правил формирования, предоставления и распределения субсидий из бюджета Республики Татарстан местным бюджетам, утвержденных постановлением Кабинета Министров Республики Татарстан от 20.09.2019 N 851 </w:t>
      </w:r>
      <w:r w:rsidR="00A260F8" w:rsidRPr="00CB33DE">
        <w:rPr>
          <w:rFonts w:ascii="Times New Roman" w:hAnsi="Times New Roman" w:cs="Times New Roman"/>
          <w:sz w:val="28"/>
          <w:szCs w:val="28"/>
        </w:rPr>
        <w:t>«</w:t>
      </w:r>
      <w:r w:rsidRPr="00CB33DE">
        <w:rPr>
          <w:rFonts w:ascii="Times New Roman" w:hAnsi="Times New Roman" w:cs="Times New Roman"/>
          <w:sz w:val="28"/>
          <w:szCs w:val="28"/>
        </w:rPr>
        <w:t>Об утверждении Правил формирования, предоставления и распределения субсидий из бюджета Республики Татарстан местным бюджетам</w:t>
      </w:r>
      <w:r w:rsidR="00A260F8" w:rsidRPr="00CB33DE">
        <w:rPr>
          <w:rFonts w:ascii="Times New Roman" w:hAnsi="Times New Roman" w:cs="Times New Roman"/>
          <w:sz w:val="28"/>
          <w:szCs w:val="28"/>
        </w:rPr>
        <w:t>»</w:t>
      </w:r>
      <w:r w:rsidRPr="00CB33DE">
        <w:rPr>
          <w:rFonts w:ascii="Times New Roman" w:hAnsi="Times New Roman" w:cs="Times New Roman"/>
          <w:sz w:val="28"/>
          <w:szCs w:val="28"/>
        </w:rPr>
        <w:t xml:space="preserve"> (далее - Правила формирования, предоставления и распределения субсидий), по типовой форме, утвержденной Министерством.</w:t>
      </w:r>
    </w:p>
    <w:p w:rsidR="00DF310B" w:rsidRPr="00CB33DE" w:rsidRDefault="00DF310B" w:rsidP="00C07D3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B33DE">
        <w:rPr>
          <w:rFonts w:ascii="Times New Roman" w:hAnsi="Times New Roman" w:cs="Times New Roman"/>
          <w:sz w:val="28"/>
          <w:szCs w:val="28"/>
        </w:rPr>
        <w:lastRenderedPageBreak/>
        <w:t>В случае внесения в Закон Республики Татарстан о бюджете Республики Татарстан на текущий финансовый год и плановый период изменений, предусматривающих уточнение в соответствующем финансовом году объемов бюджетных ассигнований на предоставление субсидии, в Соглашение вносятся соответствующие изменения.</w:t>
      </w:r>
    </w:p>
    <w:p w:rsidR="00DF310B" w:rsidRPr="00CB33DE" w:rsidRDefault="00DF310B" w:rsidP="00C07D3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B33DE">
        <w:rPr>
          <w:rFonts w:ascii="Times New Roman" w:hAnsi="Times New Roman" w:cs="Times New Roman"/>
          <w:sz w:val="28"/>
          <w:szCs w:val="28"/>
        </w:rPr>
        <w:t>8. Размер субсидий бюджету i-го муниципального образования (С</w:t>
      </w:r>
      <w:r w:rsidRPr="00CB33DE">
        <w:rPr>
          <w:rFonts w:ascii="Times New Roman" w:hAnsi="Times New Roman" w:cs="Times New Roman"/>
          <w:sz w:val="28"/>
          <w:szCs w:val="28"/>
          <w:vertAlign w:val="subscript"/>
        </w:rPr>
        <w:t>Оi</w:t>
      </w:r>
      <w:r w:rsidRPr="00CB33DE">
        <w:rPr>
          <w:rFonts w:ascii="Times New Roman" w:hAnsi="Times New Roman" w:cs="Times New Roman"/>
          <w:sz w:val="28"/>
          <w:szCs w:val="28"/>
        </w:rPr>
        <w:t>) определяется по формуле:</w:t>
      </w:r>
    </w:p>
    <w:p w:rsidR="007802F3" w:rsidRPr="00CB33DE" w:rsidRDefault="007802F3" w:rsidP="00C07D3F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802F3" w:rsidRPr="00CB33DE" w:rsidRDefault="000C2244" w:rsidP="00C07D3F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С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Оi</m:t>
            </m:r>
          </m:sub>
        </m:sSub>
        <m:r>
          <m:rPr>
            <m:sty m:val="p"/>
          </m:rPr>
          <w:rPr>
            <w:rFonts w:ascii="Cambria Math" w:hAnsi="Cambria Math" w:cs="Times New Roman"/>
            <w:sz w:val="28"/>
            <w:szCs w:val="28"/>
          </w:rPr>
          <m:t xml:space="preserve">= </m:t>
        </m:r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С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О</m:t>
            </m:r>
          </m:sub>
        </m:sSub>
        <m:r>
          <m:rPr>
            <m:sty m:val="p"/>
          </m:rPr>
          <w:rPr>
            <w:rFonts w:ascii="Cambria Math" w:hAnsi="Cambria Math" w:cs="Times New Roman"/>
            <w:sz w:val="28"/>
            <w:szCs w:val="28"/>
          </w:rPr>
          <m:t xml:space="preserve"> × </m:t>
        </m:r>
        <m:f>
          <m:fPr>
            <m:ctrlPr>
              <w:rPr>
                <w:rFonts w:ascii="Cambria Math" w:hAnsi="Cambria Math" w:cs="Times New Roman"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Cambria Math" w:cs="Times New Roman"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П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i</m:t>
                </m:r>
              </m:sub>
            </m:s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×</m:t>
            </m:r>
            <m:sSub>
              <m:sSubPr>
                <m:ctrlPr>
                  <w:rPr>
                    <w:rFonts w:ascii="Cambria Math" w:hAnsi="Cambria Math" w:cs="Times New Roman"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У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i</m:t>
                </m:r>
              </m:sub>
            </m:s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×</m:t>
            </m:r>
            <m:sSub>
              <m:sSubPr>
                <m:ctrlPr>
                  <w:rPr>
                    <w:rFonts w:ascii="Cambria Math" w:hAnsi="Cambria Math" w:cs="Times New Roman"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К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i</m:t>
                </m:r>
              </m:sub>
            </m:sSub>
          </m:num>
          <m:den>
            <m:sSubSup>
              <m:sSubSupPr>
                <m:ctrlPr>
                  <w:rPr>
                    <w:rFonts w:ascii="Cambria Math" w:hAnsi="Cambria Math" w:cs="Times New Roman"/>
                    <w:sz w:val="28"/>
                    <w:szCs w:val="28"/>
                  </w:rPr>
                </m:ctrlPr>
              </m:sSubSup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SUM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i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=1</m:t>
                </m:r>
              </m:sub>
              <m:sup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n</m:t>
                </m:r>
              </m:sup>
            </m:sSubSup>
            <m:sSub>
              <m:sSubPr>
                <m:ctrlPr>
                  <w:rPr>
                    <w:rFonts w:ascii="Cambria Math" w:hAnsi="Cambria Math" w:cs="Times New Roman"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(П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i</m:t>
                </m:r>
              </m:sub>
            </m:s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×</m:t>
            </m:r>
            <m:sSub>
              <m:sSubPr>
                <m:ctrlPr>
                  <w:rPr>
                    <w:rFonts w:ascii="Cambria Math" w:hAnsi="Cambria Math" w:cs="Times New Roman"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У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i</m:t>
                </m:r>
              </m:sub>
            </m:s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×</m:t>
            </m:r>
            <m:sSub>
              <m:sSubPr>
                <m:ctrlPr>
                  <w:rPr>
                    <w:rFonts w:ascii="Cambria Math" w:hAnsi="Cambria Math" w:cs="Times New Roman"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К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i</m:t>
                </m:r>
              </m:sub>
            </m:s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)</m:t>
            </m:r>
          </m:den>
        </m:f>
      </m:oMath>
      <w:r w:rsidR="007802F3" w:rsidRPr="00CB33DE">
        <w:rPr>
          <w:rFonts w:ascii="Times New Roman" w:hAnsi="Times New Roman" w:cs="Times New Roman"/>
          <w:sz w:val="28"/>
          <w:szCs w:val="28"/>
        </w:rPr>
        <w:t xml:space="preserve"> ,</w:t>
      </w:r>
    </w:p>
    <w:p w:rsidR="007802F3" w:rsidRPr="00CB33DE" w:rsidRDefault="007802F3" w:rsidP="00C07D3F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F310B" w:rsidRPr="00CB33DE" w:rsidRDefault="00DF310B" w:rsidP="00C07D3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B33DE">
        <w:rPr>
          <w:rFonts w:ascii="Times New Roman" w:hAnsi="Times New Roman" w:cs="Times New Roman"/>
          <w:sz w:val="28"/>
          <w:szCs w:val="28"/>
        </w:rPr>
        <w:t>где:</w:t>
      </w:r>
    </w:p>
    <w:p w:rsidR="00DF310B" w:rsidRPr="00CB33DE" w:rsidRDefault="00DF310B" w:rsidP="00C07D3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B33DE">
        <w:rPr>
          <w:rFonts w:ascii="Times New Roman" w:hAnsi="Times New Roman" w:cs="Times New Roman"/>
          <w:sz w:val="28"/>
          <w:szCs w:val="28"/>
        </w:rPr>
        <w:t>С</w:t>
      </w:r>
      <w:r w:rsidRPr="00CB33DE">
        <w:rPr>
          <w:rFonts w:ascii="Times New Roman" w:hAnsi="Times New Roman" w:cs="Times New Roman"/>
          <w:sz w:val="28"/>
          <w:szCs w:val="28"/>
          <w:vertAlign w:val="subscript"/>
        </w:rPr>
        <w:t>О</w:t>
      </w:r>
      <w:r w:rsidRPr="00CB33DE">
        <w:rPr>
          <w:rFonts w:ascii="Times New Roman" w:hAnsi="Times New Roman" w:cs="Times New Roman"/>
          <w:sz w:val="28"/>
          <w:szCs w:val="28"/>
        </w:rPr>
        <w:t xml:space="preserve"> - общий размер бюджетных ассигнований для предоставления субсидий, определенный в рамках межбюджетного регулирования при составлении проекта бюджета Республики Татарстан на очередной финансовый год и плановый период исходя из доходных возможностей бюджета Республики Татарстан и расходных потребностей муниципальных образований Республики Татарстан;</w:t>
      </w:r>
    </w:p>
    <w:p w:rsidR="00DF310B" w:rsidRPr="00CB33DE" w:rsidRDefault="00DF310B" w:rsidP="00C07D3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B33DE">
        <w:rPr>
          <w:rFonts w:ascii="Times New Roman" w:hAnsi="Times New Roman" w:cs="Times New Roman"/>
          <w:sz w:val="28"/>
          <w:szCs w:val="28"/>
        </w:rPr>
        <w:t>П</w:t>
      </w:r>
      <w:r w:rsidRPr="00CB33DE">
        <w:rPr>
          <w:rFonts w:ascii="Times New Roman" w:hAnsi="Times New Roman" w:cs="Times New Roman"/>
          <w:sz w:val="28"/>
          <w:szCs w:val="28"/>
          <w:vertAlign w:val="subscript"/>
        </w:rPr>
        <w:t>i</w:t>
      </w:r>
      <w:r w:rsidRPr="00CB33DE">
        <w:rPr>
          <w:rFonts w:ascii="Times New Roman" w:hAnsi="Times New Roman" w:cs="Times New Roman"/>
          <w:sz w:val="28"/>
          <w:szCs w:val="28"/>
        </w:rPr>
        <w:t xml:space="preserve"> - объем расходов бюджета i-го муниципального образования на решение вопросов местного значения по организации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организациях, организации предоставления дополнительного образования детей в муниципальных образовательных организациях, созданию условий для осуществления присмотра и ухода за детьми, содержания детей в муниципальных образовательных организациях, учтенный в рамках межбюджетного регулирования при составлении проекта бюджета Республики Татарстан на очередной финансовый год и плановый период;</w:t>
      </w:r>
    </w:p>
    <w:p w:rsidR="00DF310B" w:rsidRPr="00CB33DE" w:rsidRDefault="00DF310B" w:rsidP="00C07D3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B33DE">
        <w:rPr>
          <w:rFonts w:ascii="Times New Roman" w:hAnsi="Times New Roman" w:cs="Times New Roman"/>
          <w:sz w:val="28"/>
          <w:szCs w:val="28"/>
        </w:rPr>
        <w:t>У</w:t>
      </w:r>
      <w:r w:rsidRPr="00CB33DE">
        <w:rPr>
          <w:rFonts w:ascii="Times New Roman" w:hAnsi="Times New Roman" w:cs="Times New Roman"/>
          <w:sz w:val="28"/>
          <w:szCs w:val="28"/>
          <w:vertAlign w:val="subscript"/>
        </w:rPr>
        <w:t>i</w:t>
      </w:r>
      <w:r w:rsidRPr="00CB33DE">
        <w:rPr>
          <w:rFonts w:ascii="Times New Roman" w:hAnsi="Times New Roman" w:cs="Times New Roman"/>
          <w:sz w:val="28"/>
          <w:szCs w:val="28"/>
        </w:rPr>
        <w:t xml:space="preserve"> - предельный уровень софинансирования расходного обязательства i-го муниципального образования из бюджета Республики Татарстан, определенный в порядке, предусмотренном </w:t>
      </w:r>
      <w:hyperlink r:id="rId7" w:history="1">
        <w:r w:rsidRPr="00CB33DE">
          <w:rPr>
            <w:rFonts w:ascii="Times New Roman" w:hAnsi="Times New Roman" w:cs="Times New Roman"/>
            <w:sz w:val="28"/>
            <w:szCs w:val="28"/>
          </w:rPr>
          <w:t>пунктом 13</w:t>
        </w:r>
      </w:hyperlink>
      <w:r w:rsidRPr="00CB33DE">
        <w:rPr>
          <w:rFonts w:ascii="Times New Roman" w:hAnsi="Times New Roman" w:cs="Times New Roman"/>
          <w:sz w:val="28"/>
          <w:szCs w:val="28"/>
        </w:rPr>
        <w:t xml:space="preserve"> Правил формирования, предоставления и распределения субсидий;</w:t>
      </w:r>
    </w:p>
    <w:p w:rsidR="00DF310B" w:rsidRPr="00CB33DE" w:rsidRDefault="00DF310B" w:rsidP="00C07D3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B33DE">
        <w:rPr>
          <w:rFonts w:ascii="Times New Roman" w:hAnsi="Times New Roman" w:cs="Times New Roman"/>
          <w:sz w:val="28"/>
          <w:szCs w:val="28"/>
        </w:rPr>
        <w:t>К</w:t>
      </w:r>
      <w:r w:rsidRPr="00CB33DE">
        <w:rPr>
          <w:rFonts w:ascii="Times New Roman" w:hAnsi="Times New Roman" w:cs="Times New Roman"/>
          <w:sz w:val="28"/>
          <w:szCs w:val="28"/>
          <w:vertAlign w:val="subscript"/>
        </w:rPr>
        <w:t>i</w:t>
      </w:r>
      <w:r w:rsidRPr="00CB33DE">
        <w:rPr>
          <w:rFonts w:ascii="Times New Roman" w:hAnsi="Times New Roman" w:cs="Times New Roman"/>
          <w:sz w:val="28"/>
          <w:szCs w:val="28"/>
        </w:rPr>
        <w:t xml:space="preserve"> - корректирующий коэффициент для i-го муниципального образования, который определяется в зависимости от значения соотношения (S</w:t>
      </w:r>
      <w:r w:rsidRPr="00CB33DE">
        <w:rPr>
          <w:rFonts w:ascii="Times New Roman" w:hAnsi="Times New Roman" w:cs="Times New Roman"/>
          <w:sz w:val="28"/>
          <w:szCs w:val="28"/>
          <w:vertAlign w:val="subscript"/>
        </w:rPr>
        <w:t>i</w:t>
      </w:r>
      <w:r w:rsidRPr="00CB33DE">
        <w:rPr>
          <w:rFonts w:ascii="Times New Roman" w:hAnsi="Times New Roman" w:cs="Times New Roman"/>
          <w:sz w:val="28"/>
          <w:szCs w:val="28"/>
        </w:rPr>
        <w:t xml:space="preserve">) разницы в оценках суммарных потребностей и доходных возможностей консолидированного бюджета i-го муниципального образования с учетом предоставления из бюджета Республики Татарстан дотаций на выравнивание бюджетной обеспеченности муниципальных районов (городских округов), в том числе расчетного объема дотации (части расчетного объема дотации), замененной дополнительными нормативами отчислений от налога на доходы физических лиц, субвенций на осуществление государственных полномочий Республики Татарстан по расчету и предоставлению дотаций бюджетам городских, сельских поселений за счет средств бюджета Республики Татарстан, а также иных субсидий в целях софинансирования расходных обязательств, </w:t>
      </w:r>
      <w:r w:rsidRPr="00CB33DE">
        <w:rPr>
          <w:rFonts w:ascii="Times New Roman" w:hAnsi="Times New Roman" w:cs="Times New Roman"/>
          <w:sz w:val="28"/>
          <w:szCs w:val="28"/>
        </w:rPr>
        <w:lastRenderedPageBreak/>
        <w:t>возникающих при выполнении органами местного самоуправления муниципальных образований полномочий по вопросам местного значения, определяемой в рамках межбюджетного регулирования при составлении проекта бюджета Республики Татарстан на очередной финансовый год и плановый период, и значения П</w:t>
      </w:r>
      <w:r w:rsidRPr="00CB33DE">
        <w:rPr>
          <w:rFonts w:ascii="Times New Roman" w:hAnsi="Times New Roman" w:cs="Times New Roman"/>
          <w:sz w:val="28"/>
          <w:szCs w:val="28"/>
          <w:vertAlign w:val="subscript"/>
        </w:rPr>
        <w:t>i</w:t>
      </w:r>
      <w:r w:rsidRPr="00CB33DE">
        <w:rPr>
          <w:rFonts w:ascii="Times New Roman" w:hAnsi="Times New Roman" w:cs="Times New Roman"/>
          <w:sz w:val="28"/>
          <w:szCs w:val="28"/>
        </w:rPr>
        <w:t xml:space="preserve"> и принимает следующие значения:</w:t>
      </w:r>
    </w:p>
    <w:p w:rsidR="00DF310B" w:rsidRPr="00CB33DE" w:rsidRDefault="00DF310B" w:rsidP="00C07D3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B33DE">
        <w:rPr>
          <w:rFonts w:ascii="Times New Roman" w:hAnsi="Times New Roman" w:cs="Times New Roman"/>
          <w:sz w:val="28"/>
          <w:szCs w:val="28"/>
        </w:rPr>
        <w:t>если S</w:t>
      </w:r>
      <w:r w:rsidRPr="00CB33DE">
        <w:rPr>
          <w:rFonts w:ascii="Times New Roman" w:hAnsi="Times New Roman" w:cs="Times New Roman"/>
          <w:sz w:val="28"/>
          <w:szCs w:val="28"/>
          <w:vertAlign w:val="subscript"/>
        </w:rPr>
        <w:t>i</w:t>
      </w:r>
      <w:r w:rsidRPr="00CB33DE">
        <w:rPr>
          <w:rFonts w:ascii="Times New Roman" w:hAnsi="Times New Roman" w:cs="Times New Roman"/>
          <w:sz w:val="28"/>
          <w:szCs w:val="28"/>
        </w:rPr>
        <w:t xml:space="preserve"> &lt; 0, то K</w:t>
      </w:r>
      <w:r w:rsidRPr="00CB33DE">
        <w:rPr>
          <w:rFonts w:ascii="Times New Roman" w:hAnsi="Times New Roman" w:cs="Times New Roman"/>
          <w:sz w:val="28"/>
          <w:szCs w:val="28"/>
          <w:vertAlign w:val="subscript"/>
        </w:rPr>
        <w:t>i</w:t>
      </w:r>
      <w:r w:rsidRPr="00CB33DE">
        <w:rPr>
          <w:rFonts w:ascii="Times New Roman" w:hAnsi="Times New Roman" w:cs="Times New Roman"/>
          <w:sz w:val="28"/>
          <w:szCs w:val="28"/>
        </w:rPr>
        <w:t xml:space="preserve"> = 0;</w:t>
      </w:r>
    </w:p>
    <w:p w:rsidR="00DF310B" w:rsidRPr="00CB33DE" w:rsidRDefault="00DF310B" w:rsidP="00C07D3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B33DE">
        <w:rPr>
          <w:rFonts w:ascii="Times New Roman" w:hAnsi="Times New Roman" w:cs="Times New Roman"/>
          <w:sz w:val="28"/>
          <w:szCs w:val="28"/>
        </w:rPr>
        <w:t>если 0 &lt; S</w:t>
      </w:r>
      <w:r w:rsidRPr="00CB33DE">
        <w:rPr>
          <w:rFonts w:ascii="Times New Roman" w:hAnsi="Times New Roman" w:cs="Times New Roman"/>
          <w:sz w:val="28"/>
          <w:szCs w:val="28"/>
          <w:vertAlign w:val="subscript"/>
        </w:rPr>
        <w:t>i</w:t>
      </w:r>
      <w:r w:rsidRPr="00CB33DE">
        <w:rPr>
          <w:rFonts w:ascii="Times New Roman" w:hAnsi="Times New Roman" w:cs="Times New Roman"/>
          <w:sz w:val="28"/>
          <w:szCs w:val="28"/>
        </w:rPr>
        <w:t xml:space="preserve"> &lt; У</w:t>
      </w:r>
      <w:r w:rsidRPr="00CB33DE">
        <w:rPr>
          <w:rFonts w:ascii="Times New Roman" w:hAnsi="Times New Roman" w:cs="Times New Roman"/>
          <w:sz w:val="28"/>
          <w:szCs w:val="28"/>
          <w:vertAlign w:val="subscript"/>
        </w:rPr>
        <w:t>i</w:t>
      </w:r>
      <w:r w:rsidRPr="00CB33DE">
        <w:rPr>
          <w:rFonts w:ascii="Times New Roman" w:hAnsi="Times New Roman" w:cs="Times New Roman"/>
          <w:sz w:val="28"/>
          <w:szCs w:val="28"/>
        </w:rPr>
        <w:t>, то </w:t>
      </w:r>
      <w:r w:rsidR="000C2244" w:rsidRPr="000C2244">
        <w:rPr>
          <w:rFonts w:ascii="Times New Roman" w:hAnsi="Times New Roman" w:cs="Times New Roman"/>
          <w:position w:val="-26"/>
          <w:sz w:val="28"/>
          <w:szCs w:val="28"/>
        </w:rPr>
        <w:pict>
          <v:shape id="_x0000_i1025" style="width:55.1pt;height:37.55pt" coordsize="" o:spt="100" adj="0,,0" path="" filled="f" stroked="f">
            <v:stroke joinstyle="miter"/>
            <v:imagedata r:id="rId8" o:title="base_23915_143303_32769"/>
            <v:formulas/>
            <v:path o:connecttype="segments"/>
          </v:shape>
        </w:pict>
      </w:r>
    </w:p>
    <w:p w:rsidR="00DF310B" w:rsidRPr="00CB33DE" w:rsidRDefault="00DF310B" w:rsidP="00C07D3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B33DE">
        <w:rPr>
          <w:rFonts w:ascii="Times New Roman" w:hAnsi="Times New Roman" w:cs="Times New Roman"/>
          <w:sz w:val="28"/>
          <w:szCs w:val="28"/>
        </w:rPr>
        <w:t>если S</w:t>
      </w:r>
      <w:r w:rsidRPr="00CB33DE">
        <w:rPr>
          <w:rFonts w:ascii="Times New Roman" w:hAnsi="Times New Roman" w:cs="Times New Roman"/>
          <w:sz w:val="28"/>
          <w:szCs w:val="28"/>
          <w:vertAlign w:val="subscript"/>
        </w:rPr>
        <w:t>i</w:t>
      </w:r>
      <w:r w:rsidRPr="00CB33DE">
        <w:rPr>
          <w:rFonts w:ascii="Times New Roman" w:hAnsi="Times New Roman" w:cs="Times New Roman"/>
          <w:sz w:val="28"/>
          <w:szCs w:val="28"/>
        </w:rPr>
        <w:t xml:space="preserve"> &gt;= У</w:t>
      </w:r>
      <w:r w:rsidRPr="00CB33DE">
        <w:rPr>
          <w:rFonts w:ascii="Times New Roman" w:hAnsi="Times New Roman" w:cs="Times New Roman"/>
          <w:sz w:val="28"/>
          <w:szCs w:val="28"/>
          <w:vertAlign w:val="subscript"/>
        </w:rPr>
        <w:t>i</w:t>
      </w:r>
      <w:r w:rsidRPr="00CB33DE">
        <w:rPr>
          <w:rFonts w:ascii="Times New Roman" w:hAnsi="Times New Roman" w:cs="Times New Roman"/>
          <w:sz w:val="28"/>
          <w:szCs w:val="28"/>
        </w:rPr>
        <w:t>, то K</w:t>
      </w:r>
      <w:r w:rsidRPr="00CB33DE">
        <w:rPr>
          <w:rFonts w:ascii="Times New Roman" w:hAnsi="Times New Roman" w:cs="Times New Roman"/>
          <w:sz w:val="28"/>
          <w:szCs w:val="28"/>
          <w:vertAlign w:val="subscript"/>
        </w:rPr>
        <w:t>i</w:t>
      </w:r>
      <w:r w:rsidRPr="00CB33DE">
        <w:rPr>
          <w:rFonts w:ascii="Times New Roman" w:hAnsi="Times New Roman" w:cs="Times New Roman"/>
          <w:sz w:val="28"/>
          <w:szCs w:val="28"/>
        </w:rPr>
        <w:t xml:space="preserve"> = 1;</w:t>
      </w:r>
    </w:p>
    <w:p w:rsidR="00DF310B" w:rsidRPr="00CB33DE" w:rsidRDefault="00DF310B" w:rsidP="00C07D3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B33DE">
        <w:rPr>
          <w:rFonts w:ascii="Times New Roman" w:hAnsi="Times New Roman" w:cs="Times New Roman"/>
          <w:sz w:val="28"/>
          <w:szCs w:val="28"/>
        </w:rPr>
        <w:t>n - число муниципальных образований, соответствующих критерию отбора муниципальных образований для предоставления субсидий.</w:t>
      </w:r>
    </w:p>
    <w:p w:rsidR="00DF310B" w:rsidRPr="00CB33DE" w:rsidRDefault="00DF310B" w:rsidP="00C07D3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B33DE">
        <w:rPr>
          <w:rFonts w:ascii="Times New Roman" w:hAnsi="Times New Roman" w:cs="Times New Roman"/>
          <w:sz w:val="28"/>
          <w:szCs w:val="28"/>
        </w:rPr>
        <w:t>9. Объем бюджетных ассигнований бюджета муниципального образования на финансовое обеспечение расходного обязательства муниципального образования, софинансируемого за счет субсидии, утверждается решением о бюджете муниципального образования (определяется сводной бюджетной росписью бюджета муниципального образования) исходя из необходимости достижения установленных Соглашением значений показателей результативности (результатов) использования субсидии.</w:t>
      </w:r>
    </w:p>
    <w:p w:rsidR="00DF310B" w:rsidRPr="00CB33DE" w:rsidRDefault="00DF310B" w:rsidP="00C07D3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B33DE">
        <w:rPr>
          <w:rFonts w:ascii="Times New Roman" w:hAnsi="Times New Roman" w:cs="Times New Roman"/>
          <w:sz w:val="28"/>
          <w:szCs w:val="28"/>
        </w:rPr>
        <w:t>10. Показателями результативности (результатами) использования субсидий являются:</w:t>
      </w:r>
    </w:p>
    <w:p w:rsidR="00DF310B" w:rsidRPr="00CB33DE" w:rsidRDefault="00DF310B" w:rsidP="00C07D3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B33DE">
        <w:rPr>
          <w:rFonts w:ascii="Times New Roman" w:hAnsi="Times New Roman" w:cs="Times New Roman"/>
          <w:sz w:val="28"/>
          <w:szCs w:val="28"/>
        </w:rPr>
        <w:t>доля муниципальных образовательных организаций, в которых обеспечено соблюдение принципов нормативного финансирования, в общем количестве муниципальных образовательных организаций;</w:t>
      </w:r>
    </w:p>
    <w:p w:rsidR="00DF310B" w:rsidRPr="00CB33DE" w:rsidRDefault="00DF310B" w:rsidP="00C07D3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B33DE">
        <w:rPr>
          <w:rFonts w:ascii="Times New Roman" w:hAnsi="Times New Roman" w:cs="Times New Roman"/>
          <w:sz w:val="28"/>
          <w:szCs w:val="28"/>
        </w:rPr>
        <w:t>доля муниципальных образовательных организаций, планы финансово-хозяйственной деятельности которых сформированы с учетом планирования фонда оплаты труда в объеме не менее объема, рассчитанного по тарификации работников, утвержденной на 1 сентября года, предшествующего отчетному, в общем количестве муниципальных образовательных организаций.</w:t>
      </w:r>
    </w:p>
    <w:p w:rsidR="00DF310B" w:rsidRPr="00CB33DE" w:rsidRDefault="00DF310B" w:rsidP="00C07D3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B33DE">
        <w:rPr>
          <w:rFonts w:ascii="Times New Roman" w:hAnsi="Times New Roman" w:cs="Times New Roman"/>
          <w:sz w:val="28"/>
          <w:szCs w:val="28"/>
        </w:rPr>
        <w:t>11. Оценка эффективности использования субсидий муниципальными образованиями осуществляется Министерством на основании сравнения установленных Соглашением и фактически достигнутых значений показателей результативности (результатов) использования субсидии.</w:t>
      </w:r>
    </w:p>
    <w:p w:rsidR="00DF310B" w:rsidRPr="00CB33DE" w:rsidRDefault="00DF310B" w:rsidP="00C07D3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B33DE">
        <w:rPr>
          <w:rFonts w:ascii="Times New Roman" w:hAnsi="Times New Roman" w:cs="Times New Roman"/>
          <w:sz w:val="28"/>
          <w:szCs w:val="28"/>
        </w:rPr>
        <w:t>12. Органы местного самоуправления муниципальных образований представляют в Министерство отчеты о расходах бюджетов муниципальных образований, источником финансового обеспечения которых является субсидия, и значениях показателей результативности (результатов) использования субсидии согласно форме, срокам и порядку, предусмотренным Соглашением.</w:t>
      </w:r>
    </w:p>
    <w:p w:rsidR="00DF310B" w:rsidRPr="00CB33DE" w:rsidRDefault="00DF310B" w:rsidP="00C07D3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B33DE">
        <w:rPr>
          <w:rFonts w:ascii="Times New Roman" w:hAnsi="Times New Roman" w:cs="Times New Roman"/>
          <w:sz w:val="28"/>
          <w:szCs w:val="28"/>
        </w:rPr>
        <w:t>13. Органы местного самоуправления муниципальных образований несут ответственность согласно законодательству за недостоверность представляемых отчетных сведений и нецелевое использование субсидий.</w:t>
      </w:r>
    </w:p>
    <w:p w:rsidR="00DF310B" w:rsidRPr="00CB33DE" w:rsidRDefault="00DF310B" w:rsidP="00C07D3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B33DE">
        <w:rPr>
          <w:rFonts w:ascii="Times New Roman" w:hAnsi="Times New Roman" w:cs="Times New Roman"/>
          <w:sz w:val="28"/>
          <w:szCs w:val="28"/>
        </w:rPr>
        <w:t xml:space="preserve">14. Порядок и условия возврата средств из бюджетов муниципальных образований в бюджет Республики Татарстан в случае нарушения обязательств, предусмотренных Соглашением, и их последующего использования </w:t>
      </w:r>
      <w:r w:rsidRPr="00CB33DE">
        <w:rPr>
          <w:rFonts w:ascii="Times New Roman" w:hAnsi="Times New Roman" w:cs="Times New Roman"/>
          <w:sz w:val="28"/>
          <w:szCs w:val="28"/>
        </w:rPr>
        <w:lastRenderedPageBreak/>
        <w:t xml:space="preserve">установлены </w:t>
      </w:r>
      <w:hyperlink r:id="rId9" w:history="1">
        <w:r w:rsidRPr="00CB33DE">
          <w:rPr>
            <w:rFonts w:ascii="Times New Roman" w:hAnsi="Times New Roman" w:cs="Times New Roman"/>
            <w:sz w:val="28"/>
            <w:szCs w:val="28"/>
          </w:rPr>
          <w:t>пунктами 15</w:t>
        </w:r>
      </w:hyperlink>
      <w:r w:rsidRPr="00CB33DE">
        <w:rPr>
          <w:rFonts w:ascii="Times New Roman" w:hAnsi="Times New Roman" w:cs="Times New Roman"/>
          <w:sz w:val="28"/>
          <w:szCs w:val="28"/>
        </w:rPr>
        <w:t xml:space="preserve"> - </w:t>
      </w:r>
      <w:hyperlink r:id="rId10" w:history="1">
        <w:r w:rsidRPr="00CB33DE">
          <w:rPr>
            <w:rFonts w:ascii="Times New Roman" w:hAnsi="Times New Roman" w:cs="Times New Roman"/>
            <w:sz w:val="28"/>
            <w:szCs w:val="28"/>
          </w:rPr>
          <w:t>18</w:t>
        </w:r>
      </w:hyperlink>
      <w:r w:rsidRPr="00CB33DE">
        <w:rPr>
          <w:rFonts w:ascii="Times New Roman" w:hAnsi="Times New Roman" w:cs="Times New Roman"/>
          <w:sz w:val="28"/>
          <w:szCs w:val="28"/>
        </w:rPr>
        <w:t xml:space="preserve">, </w:t>
      </w:r>
      <w:hyperlink r:id="rId11" w:history="1">
        <w:r w:rsidRPr="00CB33DE">
          <w:rPr>
            <w:rFonts w:ascii="Times New Roman" w:hAnsi="Times New Roman" w:cs="Times New Roman"/>
            <w:sz w:val="28"/>
            <w:szCs w:val="28"/>
          </w:rPr>
          <w:t>23</w:t>
        </w:r>
      </w:hyperlink>
      <w:r w:rsidRPr="00CB33DE">
        <w:rPr>
          <w:rFonts w:ascii="Times New Roman" w:hAnsi="Times New Roman" w:cs="Times New Roman"/>
          <w:sz w:val="28"/>
          <w:szCs w:val="28"/>
        </w:rPr>
        <w:t xml:space="preserve"> Правил формирования, предоставления и распределения субсидий.</w:t>
      </w:r>
    </w:p>
    <w:p w:rsidR="00DF310B" w:rsidRPr="00CB33DE" w:rsidRDefault="00DF310B" w:rsidP="00C07D3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B33DE">
        <w:rPr>
          <w:rFonts w:ascii="Times New Roman" w:hAnsi="Times New Roman" w:cs="Times New Roman"/>
          <w:sz w:val="28"/>
          <w:szCs w:val="28"/>
        </w:rPr>
        <w:t>15. В случае нарушения муниципальным образованием условий предоставления субсидии к нему применяются бюджетные меры принуждения, предусмотренные бюджетным законодательством Российской Федерации.</w:t>
      </w:r>
    </w:p>
    <w:p w:rsidR="00DF310B" w:rsidRPr="00CB33DE" w:rsidRDefault="00DF310B" w:rsidP="00C07D3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B33DE">
        <w:rPr>
          <w:rFonts w:ascii="Times New Roman" w:hAnsi="Times New Roman" w:cs="Times New Roman"/>
          <w:sz w:val="28"/>
          <w:szCs w:val="28"/>
        </w:rPr>
        <w:t>16. Контроль за целевым использованием субсидий осуществляется Министерством в соответствии с законодательством.</w:t>
      </w:r>
    </w:p>
    <w:p w:rsidR="00DF310B" w:rsidRPr="00CB33DE" w:rsidRDefault="00DF310B" w:rsidP="00C07D3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B33DE">
        <w:rPr>
          <w:rFonts w:ascii="Times New Roman" w:hAnsi="Times New Roman" w:cs="Times New Roman"/>
          <w:sz w:val="28"/>
          <w:szCs w:val="28"/>
        </w:rPr>
        <w:t>17. Нецелевое использование субсидии влечет бесспорное взыскание суммы средств, полученных из бюджета Республики Татарстан, в порядке, определенном законодательством.</w:t>
      </w:r>
    </w:p>
    <w:p w:rsidR="00DF310B" w:rsidRPr="00CB33DE" w:rsidRDefault="00DF310B" w:rsidP="00C07D3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B33DE">
        <w:rPr>
          <w:rFonts w:ascii="Times New Roman" w:hAnsi="Times New Roman" w:cs="Times New Roman"/>
          <w:sz w:val="28"/>
          <w:szCs w:val="28"/>
        </w:rPr>
        <w:t>18. Не использованные в текущем финансовом году субсидии подлежат возврату в доход бюджета Республики Татарстан.</w:t>
      </w:r>
    </w:p>
    <w:p w:rsidR="00DF310B" w:rsidRPr="00CB33DE" w:rsidRDefault="00DF310B" w:rsidP="00C07D3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B33DE">
        <w:rPr>
          <w:rFonts w:ascii="Times New Roman" w:hAnsi="Times New Roman" w:cs="Times New Roman"/>
          <w:sz w:val="28"/>
          <w:szCs w:val="28"/>
        </w:rPr>
        <w:t>В соответствии с решением Министерства о наличии потребности в не использованных в текущем финансовом году субсидиях средства в объеме, не превышающем остатка указанных субсидий, могут быть возвращены в очередном финансовом году в доход бюджета муниципального образования, которому они были ранее предоставлены, для финансового обеспечения расходов бюджета муниципального образования, соответствующих целям предоставления указанных субсидий.</w:t>
      </w:r>
    </w:p>
    <w:p w:rsidR="00DF310B" w:rsidRPr="00A260F8" w:rsidRDefault="00DF310B" w:rsidP="00C07D3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B33DE">
        <w:rPr>
          <w:rFonts w:ascii="Times New Roman" w:hAnsi="Times New Roman" w:cs="Times New Roman"/>
          <w:sz w:val="28"/>
          <w:szCs w:val="28"/>
        </w:rPr>
        <w:t>В случае если неиспользованный остаток субсидий не перечислен в доход бюджета Республики Татарстан, указанные средства подлежат взысканию в доход бюджета Республики Татарстан в порядке, определяемом Министерством с соблюдением общих требований, установленных Министерством финансов Российской Федерац</w:t>
      </w:r>
      <w:bookmarkStart w:id="2" w:name="_GoBack"/>
      <w:bookmarkEnd w:id="2"/>
      <w:r w:rsidRPr="00CB33DE">
        <w:rPr>
          <w:rFonts w:ascii="Times New Roman" w:hAnsi="Times New Roman" w:cs="Times New Roman"/>
          <w:sz w:val="28"/>
          <w:szCs w:val="28"/>
        </w:rPr>
        <w:t>ии.</w:t>
      </w:r>
    </w:p>
    <w:sectPr w:rsidR="00DF310B" w:rsidRPr="00A260F8" w:rsidSect="00E01B88">
      <w:headerReference w:type="default" r:id="rId12"/>
      <w:pgSz w:w="11906" w:h="16838"/>
      <w:pgMar w:top="1134" w:right="1134" w:bottom="1134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260F8" w:rsidRDefault="00A260F8" w:rsidP="00A260F8">
      <w:r>
        <w:separator/>
      </w:r>
    </w:p>
  </w:endnote>
  <w:endnote w:type="continuationSeparator" w:id="0">
    <w:p w:rsidR="00A260F8" w:rsidRDefault="00A260F8" w:rsidP="00A260F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260F8" w:rsidRDefault="00A260F8" w:rsidP="00A260F8">
      <w:r>
        <w:separator/>
      </w:r>
    </w:p>
  </w:footnote>
  <w:footnote w:type="continuationSeparator" w:id="0">
    <w:p w:rsidR="00A260F8" w:rsidRDefault="00A260F8" w:rsidP="00A260F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23299553"/>
      <w:docPartObj>
        <w:docPartGallery w:val="Page Numbers (Top of Page)"/>
        <w:docPartUnique/>
      </w:docPartObj>
    </w:sdtPr>
    <w:sdtContent>
      <w:p w:rsidR="00A260F8" w:rsidRDefault="000C2244" w:rsidP="00A260F8">
        <w:pPr>
          <w:pStyle w:val="a5"/>
          <w:jc w:val="center"/>
        </w:pPr>
        <w:r w:rsidRPr="00A260F8">
          <w:rPr>
            <w:sz w:val="24"/>
            <w:szCs w:val="24"/>
          </w:rPr>
          <w:fldChar w:fldCharType="begin"/>
        </w:r>
        <w:r w:rsidR="00A260F8" w:rsidRPr="00A260F8">
          <w:rPr>
            <w:sz w:val="24"/>
            <w:szCs w:val="24"/>
          </w:rPr>
          <w:instrText>PAGE   \* MERGEFORMAT</w:instrText>
        </w:r>
        <w:r w:rsidRPr="00A260F8">
          <w:rPr>
            <w:sz w:val="24"/>
            <w:szCs w:val="24"/>
          </w:rPr>
          <w:fldChar w:fldCharType="separate"/>
        </w:r>
        <w:r w:rsidR="00E01B88">
          <w:rPr>
            <w:noProof/>
            <w:sz w:val="24"/>
            <w:szCs w:val="24"/>
          </w:rPr>
          <w:t>6</w:t>
        </w:r>
        <w:r w:rsidRPr="00A260F8">
          <w:rPr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/>
  <w:rsids>
    <w:rsidRoot w:val="00DF310B"/>
    <w:rsid w:val="000C2244"/>
    <w:rsid w:val="007802F3"/>
    <w:rsid w:val="00A260F8"/>
    <w:rsid w:val="00C07D3F"/>
    <w:rsid w:val="00CB33DE"/>
    <w:rsid w:val="00DF310B"/>
    <w:rsid w:val="00E01B88"/>
    <w:rsid w:val="00E328C5"/>
    <w:rsid w:val="00EC14F5"/>
    <w:rsid w:val="00F35C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02F3"/>
    <w:pPr>
      <w:spacing w:after="0" w:line="240" w:lineRule="auto"/>
      <w:jc w:val="both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F310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DF310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DF310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802F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802F3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260F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260F8"/>
    <w:rPr>
      <w:rFonts w:ascii="Times New Roman" w:hAnsi="Times New Roman" w:cs="Times New Roman"/>
      <w:sz w:val="28"/>
      <w:szCs w:val="28"/>
    </w:rPr>
  </w:style>
  <w:style w:type="paragraph" w:styleId="a7">
    <w:name w:val="footer"/>
    <w:basedOn w:val="a"/>
    <w:link w:val="a8"/>
    <w:uiPriority w:val="99"/>
    <w:unhideWhenUsed/>
    <w:rsid w:val="00A260F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260F8"/>
    <w:rPr>
      <w:rFonts w:ascii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02F3"/>
    <w:pPr>
      <w:spacing w:after="0" w:line="240" w:lineRule="auto"/>
      <w:jc w:val="both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F310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DF310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DF310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802F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802F3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260F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260F8"/>
    <w:rPr>
      <w:rFonts w:ascii="Times New Roman" w:hAnsi="Times New Roman" w:cs="Times New Roman"/>
      <w:sz w:val="28"/>
      <w:szCs w:val="28"/>
    </w:rPr>
  </w:style>
  <w:style w:type="paragraph" w:styleId="a7">
    <w:name w:val="footer"/>
    <w:basedOn w:val="a"/>
    <w:link w:val="a8"/>
    <w:uiPriority w:val="99"/>
    <w:unhideWhenUsed/>
    <w:rsid w:val="00A260F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260F8"/>
    <w:rPr>
      <w:rFonts w:ascii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4A4E83F0A0834A15DB53F570F5F75BF5921E0F6D225DEF261C89C6E76094588A1DCF2B72E768433F30F72F7DE64C1680C6E656F301E86B3E39D4CC97KDQ9N" TargetMode="External"/><Relationship Id="rId12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4A4E83F0A0834A15DB53F570F5F75BF5921E0F6D225DEF261C89C6E76094588A1DCF2B72E768433F30F72F7BE14C1680C6E656F301E86B3E39D4CC97KDQ9N" TargetMode="External"/><Relationship Id="rId11" Type="http://schemas.openxmlformats.org/officeDocument/2006/relationships/hyperlink" Target="consultantplus://offline/ref=4A4E83F0A0834A15DB53F570F5F75BF5921E0F6D225DEF261C89C6E76094588A1DCF2B72E768433F30F72F71E44C1680C6E656F301E86B3E39D4CC97KDQ9N" TargetMode="External"/><Relationship Id="rId5" Type="http://schemas.openxmlformats.org/officeDocument/2006/relationships/endnotes" Target="endnotes.xml"/><Relationship Id="rId15" Type="http://schemas.microsoft.com/office/2007/relationships/stylesWithEffects" Target="stylesWithEffects.xml"/><Relationship Id="rId10" Type="http://schemas.openxmlformats.org/officeDocument/2006/relationships/hyperlink" Target="consultantplus://offline/ref=4A4E83F0A0834A15DB53F570F5F75BF5921E0F6D225DEF261C89C6E76094588A1DCF2B72E768433F30F72F7FED4C1680C6E656F301E86B3E39D4CC97KDQ9N" TargetMode="Externa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4A4E83F0A0834A15DB53F570F5F75BF5921E0F6D225DEF261C89C6E76094588A1DCF2B72E768433F30F72F7EE04C1680C6E656F301E86B3E39D4CC97KDQ9N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6</Pages>
  <Words>2152</Words>
  <Characters>12267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Минфин РТ - Ермоленко Ирина Геннадьевна</dc:creator>
  <cp:lastModifiedBy>azna-nafikova</cp:lastModifiedBy>
  <cp:revision>8</cp:revision>
  <cp:lastPrinted>2022-11-03T10:31:00Z</cp:lastPrinted>
  <dcterms:created xsi:type="dcterms:W3CDTF">2020-09-14T13:16:00Z</dcterms:created>
  <dcterms:modified xsi:type="dcterms:W3CDTF">2022-11-03T10:31:00Z</dcterms:modified>
</cp:coreProperties>
</file>