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4959"/>
        <w:gridCol w:w="4905"/>
      </w:tblGrid>
      <w:tr w:rsidR="00DC25F5" w:rsidRPr="00DC25F5" w:rsidTr="00DC25F5">
        <w:tc>
          <w:tcPr>
            <w:tcW w:w="4959" w:type="dxa"/>
          </w:tcPr>
          <w:p w:rsidR="00DC25F5" w:rsidRPr="00DC25F5" w:rsidRDefault="00DC25F5" w:rsidP="00DC25F5">
            <w:pPr>
              <w:autoSpaceDE w:val="0"/>
              <w:autoSpaceDN w:val="0"/>
              <w:adjustRightInd w:val="0"/>
              <w:spacing w:after="0" w:line="240" w:lineRule="auto"/>
              <w:outlineLvl w:val="0"/>
              <w:rPr>
                <w:rFonts w:ascii="Arial" w:hAnsi="Arial" w:cs="Arial"/>
                <w:sz w:val="20"/>
                <w:szCs w:val="20"/>
              </w:rPr>
            </w:pPr>
            <w:r w:rsidRPr="00DC25F5">
              <w:rPr>
                <w:rFonts w:ascii="Arial" w:hAnsi="Arial" w:cs="Arial"/>
                <w:sz w:val="20"/>
                <w:szCs w:val="20"/>
              </w:rPr>
              <w:t>10 июля 2017 года</w:t>
            </w:r>
          </w:p>
        </w:tc>
        <w:tc>
          <w:tcPr>
            <w:tcW w:w="4905" w:type="dxa"/>
          </w:tcPr>
          <w:p w:rsidR="00DC25F5" w:rsidRPr="00DC25F5" w:rsidRDefault="00DC25F5" w:rsidP="00DC25F5">
            <w:pPr>
              <w:autoSpaceDE w:val="0"/>
              <w:autoSpaceDN w:val="0"/>
              <w:adjustRightInd w:val="0"/>
              <w:spacing w:after="0" w:line="240" w:lineRule="auto"/>
              <w:jc w:val="right"/>
              <w:outlineLvl w:val="0"/>
              <w:rPr>
                <w:rFonts w:ascii="Arial" w:hAnsi="Arial" w:cs="Arial"/>
                <w:sz w:val="20"/>
                <w:szCs w:val="20"/>
              </w:rPr>
            </w:pPr>
            <w:r w:rsidRPr="00DC25F5">
              <w:rPr>
                <w:rFonts w:ascii="Arial" w:hAnsi="Arial" w:cs="Arial"/>
                <w:sz w:val="20"/>
                <w:szCs w:val="20"/>
              </w:rPr>
              <w:t>N 50-ЗРТ</w:t>
            </w:r>
          </w:p>
        </w:tc>
      </w:tr>
    </w:tbl>
    <w:p w:rsidR="00DC25F5" w:rsidRPr="00DC25F5" w:rsidRDefault="00DC25F5" w:rsidP="00DC25F5">
      <w:pPr>
        <w:pBdr>
          <w:top w:val="single" w:sz="6" w:space="0" w:color="auto"/>
        </w:pBdr>
        <w:autoSpaceDE w:val="0"/>
        <w:autoSpaceDN w:val="0"/>
        <w:adjustRightInd w:val="0"/>
        <w:spacing w:before="100" w:after="100" w:line="240" w:lineRule="auto"/>
        <w:jc w:val="both"/>
        <w:rPr>
          <w:rFonts w:ascii="Arial" w:hAnsi="Arial" w:cs="Arial"/>
          <w:sz w:val="2"/>
          <w:szCs w:val="2"/>
        </w:rPr>
      </w:pP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ЗАКОН</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РЕСПУБЛИКИ ТАТАРСТАН</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О НАДЕЛЕНИИ ОРГАНОВ МЕСТНОГО САМОУПРАВЛЕНИЯ МУНИЦИПАЛЬНЫХ</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РАЙОНОВ И ГОРОДСКИХ ОКРУГОВ ГОСУДАРСТВЕННЫМИ ПОЛНОМОЧИЯМИ</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РЕСПУБЛИКИ ТАТАРСТАН ПО ОРГАНИЗАЦИИ И ОСУЩЕСТВЛЕНИЮ</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МЕРОПРИЯТИЙ ПО ОКАЗАНИЮ ПОМОЩИ ЛИЦАМ, НАХОДЯЩИМСЯ</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В СОСТОЯНИИ АЛКОГОЛЬНОГО, НАРКОТИЧЕСКОГО ИЛИ ИНОГО</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ТОКСИЧЕСКОГО ОПЬЯНЕНИЯ</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Принят</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Государственным Советом</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Республики Татарстан</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22 июня 2017 года</w:t>
      </w:r>
    </w:p>
    <w:p w:rsidR="00DC25F5" w:rsidRPr="00DC25F5" w:rsidRDefault="00DC25F5" w:rsidP="00DC25F5">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tblPr>
      <w:tblGrid>
        <w:gridCol w:w="60"/>
        <w:gridCol w:w="113"/>
        <w:gridCol w:w="9578"/>
        <w:gridCol w:w="113"/>
      </w:tblGrid>
      <w:tr w:rsidR="00DC25F5" w:rsidRPr="00DC25F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C25F5" w:rsidRPr="00DC25F5" w:rsidRDefault="00DC25F5" w:rsidP="00DC25F5">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C25F5" w:rsidRPr="00DC25F5" w:rsidRDefault="00DC25F5" w:rsidP="00DC25F5">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C25F5" w:rsidRPr="00DC25F5" w:rsidRDefault="00DC25F5" w:rsidP="00DC25F5">
            <w:pPr>
              <w:autoSpaceDE w:val="0"/>
              <w:autoSpaceDN w:val="0"/>
              <w:adjustRightInd w:val="0"/>
              <w:spacing w:after="0" w:line="240" w:lineRule="auto"/>
              <w:jc w:val="center"/>
              <w:rPr>
                <w:rFonts w:ascii="Arial" w:hAnsi="Arial" w:cs="Arial"/>
                <w:color w:val="392C69"/>
                <w:sz w:val="20"/>
                <w:szCs w:val="20"/>
              </w:rPr>
            </w:pPr>
            <w:r w:rsidRPr="00DC25F5">
              <w:rPr>
                <w:rFonts w:ascii="Arial" w:hAnsi="Arial" w:cs="Arial"/>
                <w:color w:val="392C69"/>
                <w:sz w:val="20"/>
                <w:szCs w:val="20"/>
              </w:rPr>
              <w:t>Список изменяющих документов</w:t>
            </w:r>
          </w:p>
          <w:p w:rsidR="00DC25F5" w:rsidRPr="00DC25F5" w:rsidRDefault="00DC25F5" w:rsidP="00DC25F5">
            <w:pPr>
              <w:autoSpaceDE w:val="0"/>
              <w:autoSpaceDN w:val="0"/>
              <w:adjustRightInd w:val="0"/>
              <w:spacing w:after="0" w:line="240" w:lineRule="auto"/>
              <w:jc w:val="center"/>
              <w:rPr>
                <w:rFonts w:ascii="Arial" w:hAnsi="Arial" w:cs="Arial"/>
                <w:color w:val="392C69"/>
                <w:sz w:val="20"/>
                <w:szCs w:val="20"/>
              </w:rPr>
            </w:pPr>
            <w:r w:rsidRPr="00DC25F5">
              <w:rPr>
                <w:rFonts w:ascii="Arial" w:hAnsi="Arial" w:cs="Arial"/>
                <w:color w:val="392C69"/>
                <w:sz w:val="20"/>
                <w:szCs w:val="20"/>
              </w:rPr>
              <w:t xml:space="preserve">(в ред. Законов РТ от 27.09.2019 </w:t>
            </w:r>
            <w:hyperlink r:id="rId7" w:history="1">
              <w:r w:rsidRPr="00DC25F5">
                <w:rPr>
                  <w:rFonts w:ascii="Arial" w:hAnsi="Arial" w:cs="Arial"/>
                  <w:color w:val="0000FF"/>
                  <w:sz w:val="20"/>
                  <w:szCs w:val="20"/>
                </w:rPr>
                <w:t>N 72-ЗРТ</w:t>
              </w:r>
            </w:hyperlink>
            <w:r w:rsidRPr="00DC25F5">
              <w:rPr>
                <w:rFonts w:ascii="Arial" w:hAnsi="Arial" w:cs="Arial"/>
                <w:color w:val="392C69"/>
                <w:sz w:val="20"/>
                <w:szCs w:val="20"/>
              </w:rPr>
              <w:t xml:space="preserve">, от 21.07.2020 </w:t>
            </w:r>
            <w:hyperlink r:id="rId8" w:history="1">
              <w:r w:rsidRPr="00DC25F5">
                <w:rPr>
                  <w:rFonts w:ascii="Arial" w:hAnsi="Arial" w:cs="Arial"/>
                  <w:color w:val="0000FF"/>
                  <w:sz w:val="20"/>
                  <w:szCs w:val="20"/>
                </w:rPr>
                <w:t>N 45-ЗРТ</w:t>
              </w:r>
            </w:hyperlink>
            <w:r w:rsidRPr="00DC25F5">
              <w:rPr>
                <w:rFonts w:ascii="Arial" w:hAnsi="Arial" w:cs="Arial"/>
                <w:color w:val="392C69"/>
                <w:sz w:val="20"/>
                <w:szCs w:val="20"/>
              </w:rPr>
              <w:t>,</w:t>
            </w:r>
          </w:p>
          <w:p w:rsidR="00DC25F5" w:rsidRPr="00DC25F5" w:rsidRDefault="00DC25F5" w:rsidP="00DC25F5">
            <w:pPr>
              <w:autoSpaceDE w:val="0"/>
              <w:autoSpaceDN w:val="0"/>
              <w:adjustRightInd w:val="0"/>
              <w:spacing w:after="0" w:line="240" w:lineRule="auto"/>
              <w:jc w:val="center"/>
              <w:rPr>
                <w:rFonts w:ascii="Arial" w:hAnsi="Arial" w:cs="Arial"/>
                <w:color w:val="392C69"/>
                <w:sz w:val="20"/>
                <w:szCs w:val="20"/>
              </w:rPr>
            </w:pPr>
            <w:r w:rsidRPr="00DC25F5">
              <w:rPr>
                <w:rFonts w:ascii="Arial" w:hAnsi="Arial" w:cs="Arial"/>
                <w:color w:val="392C69"/>
                <w:sz w:val="20"/>
                <w:szCs w:val="20"/>
              </w:rPr>
              <w:t xml:space="preserve">от 08.04.2021 </w:t>
            </w:r>
            <w:hyperlink r:id="rId9" w:history="1">
              <w:r w:rsidRPr="00DC25F5">
                <w:rPr>
                  <w:rFonts w:ascii="Arial" w:hAnsi="Arial" w:cs="Arial"/>
                  <w:color w:val="0000FF"/>
                  <w:sz w:val="20"/>
                  <w:szCs w:val="20"/>
                </w:rPr>
                <w:t>N 21-ЗРТ</w:t>
              </w:r>
            </w:hyperlink>
            <w:r w:rsidRPr="00DC25F5">
              <w:rPr>
                <w:rFonts w:ascii="Arial" w:hAnsi="Arial" w:cs="Arial"/>
                <w:color w:val="392C69"/>
                <w:sz w:val="20"/>
                <w:szCs w:val="20"/>
              </w:rPr>
              <w:t xml:space="preserve">, от 26.12.2022 </w:t>
            </w:r>
            <w:hyperlink r:id="rId10" w:history="1">
              <w:r w:rsidRPr="00DC25F5">
                <w:rPr>
                  <w:rFonts w:ascii="Arial" w:hAnsi="Arial" w:cs="Arial"/>
                  <w:color w:val="0000FF"/>
                  <w:sz w:val="20"/>
                  <w:szCs w:val="20"/>
                </w:rPr>
                <w:t>N 105-ЗРТ</w:t>
              </w:r>
            </w:hyperlink>
            <w:r w:rsidRPr="00DC25F5">
              <w:rPr>
                <w:rFonts w:ascii="Arial" w:hAnsi="Arial" w:cs="Arial"/>
                <w:color w:val="392C69"/>
                <w:sz w:val="20"/>
                <w:szCs w:val="20"/>
              </w:rPr>
              <w:t xml:space="preserve">, от 26.10.2023 </w:t>
            </w:r>
            <w:hyperlink r:id="rId11" w:history="1">
              <w:r w:rsidRPr="00DC25F5">
                <w:rPr>
                  <w:rFonts w:ascii="Arial" w:hAnsi="Arial" w:cs="Arial"/>
                  <w:color w:val="0000FF"/>
                  <w:sz w:val="20"/>
                  <w:szCs w:val="20"/>
                </w:rPr>
                <w:t>N 96-ЗРТ</w:t>
              </w:r>
            </w:hyperlink>
            <w:r w:rsidRPr="00DC25F5">
              <w:rPr>
                <w:rFonts w:ascii="Arial" w:hAnsi="Arial" w:cs="Arial"/>
                <w:color w:val="392C69"/>
                <w:sz w:val="20"/>
                <w:szCs w:val="20"/>
              </w:rPr>
              <w:t>)</w:t>
            </w:r>
          </w:p>
        </w:tc>
        <w:tc>
          <w:tcPr>
            <w:tcW w:w="113" w:type="dxa"/>
            <w:shd w:val="clear" w:color="auto" w:fill="F4F3F8"/>
            <w:tcMar>
              <w:top w:w="0" w:type="dxa"/>
              <w:left w:w="0" w:type="dxa"/>
              <w:bottom w:w="0" w:type="dxa"/>
              <w:right w:w="0" w:type="dxa"/>
            </w:tcMar>
          </w:tcPr>
          <w:p w:rsidR="00DC25F5" w:rsidRPr="00DC25F5" w:rsidRDefault="00DC25F5" w:rsidP="00DC25F5">
            <w:pPr>
              <w:autoSpaceDE w:val="0"/>
              <w:autoSpaceDN w:val="0"/>
              <w:adjustRightInd w:val="0"/>
              <w:spacing w:after="0" w:line="240" w:lineRule="auto"/>
              <w:jc w:val="center"/>
              <w:rPr>
                <w:rFonts w:ascii="Arial" w:hAnsi="Arial" w:cs="Arial"/>
                <w:color w:val="392C69"/>
                <w:sz w:val="20"/>
                <w:szCs w:val="20"/>
              </w:rPr>
            </w:pPr>
          </w:p>
        </w:tc>
      </w:tr>
    </w:tbl>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1. Предмет регулирования настоящего Закона</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 xml:space="preserve">Настоящий Закон в соответствии с Федеральным </w:t>
      </w:r>
      <w:hyperlink r:id="rId12" w:history="1">
        <w:r w:rsidRPr="00DC25F5">
          <w:rPr>
            <w:rFonts w:ascii="Arial" w:hAnsi="Arial" w:cs="Arial"/>
            <w:color w:val="0000FF"/>
            <w:sz w:val="20"/>
            <w:szCs w:val="20"/>
          </w:rPr>
          <w:t>законом</w:t>
        </w:r>
      </w:hyperlink>
      <w:r w:rsidRPr="00DC25F5">
        <w:rPr>
          <w:rFonts w:ascii="Arial" w:hAnsi="Arial" w:cs="Arial"/>
          <w:sz w:val="20"/>
          <w:szCs w:val="20"/>
        </w:rPr>
        <w:t xml:space="preserve"> от 21 декабря 2021 года N 414-ФЗ "Об общих принципах организации публичной власти в субъектах Российской Федерации", Федеральным </w:t>
      </w:r>
      <w:hyperlink r:id="rId13" w:history="1">
        <w:r w:rsidRPr="00DC25F5">
          <w:rPr>
            <w:rFonts w:ascii="Arial" w:hAnsi="Arial" w:cs="Arial"/>
            <w:color w:val="0000FF"/>
            <w:sz w:val="20"/>
            <w:szCs w:val="20"/>
          </w:rPr>
          <w:t>законом</w:t>
        </w:r>
      </w:hyperlink>
      <w:r w:rsidRPr="00DC25F5">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 </w:t>
      </w:r>
      <w:hyperlink r:id="rId14" w:history="1">
        <w:r w:rsidRPr="00DC25F5">
          <w:rPr>
            <w:rFonts w:ascii="Arial" w:hAnsi="Arial" w:cs="Arial"/>
            <w:color w:val="0000FF"/>
            <w:sz w:val="20"/>
            <w:szCs w:val="20"/>
          </w:rPr>
          <w:t>Законом</w:t>
        </w:r>
      </w:hyperlink>
      <w:r w:rsidRPr="00DC25F5">
        <w:rPr>
          <w:rFonts w:ascii="Arial" w:hAnsi="Arial" w:cs="Arial"/>
          <w:sz w:val="20"/>
          <w:szCs w:val="20"/>
        </w:rPr>
        <w:t xml:space="preserve"> Республики Татарстан от 28 июля 2004 года N 45-ЗРТ "О местном самоуправлении в Республике Татарстан", </w:t>
      </w:r>
      <w:hyperlink r:id="rId15" w:history="1">
        <w:r w:rsidRPr="00DC25F5">
          <w:rPr>
            <w:rFonts w:ascii="Arial" w:hAnsi="Arial" w:cs="Arial"/>
            <w:color w:val="0000FF"/>
            <w:sz w:val="20"/>
            <w:szCs w:val="20"/>
          </w:rPr>
          <w:t>Законом</w:t>
        </w:r>
      </w:hyperlink>
      <w:r w:rsidRPr="00DC25F5">
        <w:rPr>
          <w:rFonts w:ascii="Arial" w:hAnsi="Arial" w:cs="Arial"/>
          <w:sz w:val="20"/>
          <w:szCs w:val="20"/>
        </w:rPr>
        <w:t xml:space="preserve"> Республики Татарстан от 22 декабря 2012 года N 87-ЗРТ "О регулировании отдельных вопросов в сфере охраны здоровья граждан в Республике Татарстан" регулирует отношения, связанные с наделением органов местного самоуправления муниципальных районов и городских округов в Республике Татарстан (далее - органы местного самоуправления) государственными полномочиями Республики Татарстан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(в ред. Законов РТ от 08.04.2021 </w:t>
      </w:r>
      <w:hyperlink r:id="rId16" w:history="1">
        <w:r w:rsidRPr="00DC25F5">
          <w:rPr>
            <w:rFonts w:ascii="Arial" w:hAnsi="Arial" w:cs="Arial"/>
            <w:color w:val="0000FF"/>
            <w:sz w:val="20"/>
            <w:szCs w:val="20"/>
          </w:rPr>
          <w:t>N 21-ЗРТ</w:t>
        </w:r>
      </w:hyperlink>
      <w:r w:rsidRPr="00DC25F5">
        <w:rPr>
          <w:rFonts w:ascii="Arial" w:hAnsi="Arial" w:cs="Arial"/>
          <w:sz w:val="20"/>
          <w:szCs w:val="20"/>
        </w:rPr>
        <w:t xml:space="preserve">, от 26.12.2022 </w:t>
      </w:r>
      <w:hyperlink r:id="rId17" w:history="1">
        <w:r w:rsidRPr="00DC25F5">
          <w:rPr>
            <w:rFonts w:ascii="Arial" w:hAnsi="Arial" w:cs="Arial"/>
            <w:color w:val="0000FF"/>
            <w:sz w:val="20"/>
            <w:szCs w:val="20"/>
          </w:rPr>
          <w:t>N 105-ЗРТ</w:t>
        </w:r>
      </w:hyperlink>
      <w:r w:rsidRPr="00DC25F5">
        <w:rPr>
          <w:rFonts w:ascii="Arial" w:hAnsi="Arial" w:cs="Arial"/>
          <w:sz w:val="20"/>
          <w:szCs w:val="20"/>
        </w:rPr>
        <w:t>)</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2. Государственные полномочия Республики Татарстан, которыми наделяются органы местного самоуправления</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Органы местного самоуправления наделяются государственными полномочиями Республики Татарстан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(далее - государственные полномочия).</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(в ред. </w:t>
      </w:r>
      <w:hyperlink r:id="rId18"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08.04.2021 N 21-ЗРТ)</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3. Наименования муниципальных образований в Республике Татарстан, органы местного самоуправления которых наделяются государственными полномочиями</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Государственными полномочиями наделяются органы местного самоуправления следующих муниципальных образований в Республике Татарстан: город Казань, "город Набережные Челны", Азнакаевский муниципальный район, Альметьевский муниципальный район, Бугульминский муниципальный район, Елабужский муниципальный район, Заинский муниципальный район, Зеленодольский муниципальный район, Лениногорский муниципальный район, Нижнекамский муниципальный район, Чистопольский муниципальный район.</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4. Срок, на который органам местного самоуправления передаются государственные полномочия</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Государственные полномочия передаются органам местного самоуправления на неограниченный срок.</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5. Финансовое обеспечение переданных органам местного самоуправления государственных полномочий</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lastRenderedPageBreak/>
        <w:t>1. Финансовое обеспечение переданных органам местного самоуправления государственных полномочий осуществляется за счет предоставляемых бюджетам муниципальных районов и городских округов субвенций из бюджета Республики Татарстан.</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 xml:space="preserve">2.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w:t>
      </w:r>
      <w:hyperlink w:anchor="Par145" w:history="1">
        <w:r w:rsidRPr="00DC25F5">
          <w:rPr>
            <w:rFonts w:ascii="Arial" w:hAnsi="Arial" w:cs="Arial"/>
            <w:color w:val="0000FF"/>
            <w:sz w:val="20"/>
            <w:szCs w:val="20"/>
          </w:rPr>
          <w:t>Методикой</w:t>
        </w:r>
      </w:hyperlink>
      <w:r w:rsidRPr="00DC25F5">
        <w:rPr>
          <w:rFonts w:ascii="Arial" w:hAnsi="Arial" w:cs="Arial"/>
          <w:sz w:val="20"/>
          <w:szCs w:val="20"/>
        </w:rPr>
        <w:t xml:space="preserve"> определения объема субвенций, 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 полномочий Республики Татарстан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согласно приложению к настоящему Закону.</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(в ред. Законов РТ от 27.09.2019 </w:t>
      </w:r>
      <w:hyperlink r:id="rId19" w:history="1">
        <w:r w:rsidRPr="00DC25F5">
          <w:rPr>
            <w:rFonts w:ascii="Arial" w:hAnsi="Arial" w:cs="Arial"/>
            <w:color w:val="0000FF"/>
            <w:sz w:val="20"/>
            <w:szCs w:val="20"/>
          </w:rPr>
          <w:t>N 72-ЗРТ</w:t>
        </w:r>
      </w:hyperlink>
      <w:r w:rsidRPr="00DC25F5">
        <w:rPr>
          <w:rFonts w:ascii="Arial" w:hAnsi="Arial" w:cs="Arial"/>
          <w:sz w:val="20"/>
          <w:szCs w:val="20"/>
        </w:rPr>
        <w:t xml:space="preserve">, от 08.04.2021 </w:t>
      </w:r>
      <w:hyperlink r:id="rId20" w:history="1">
        <w:r w:rsidRPr="00DC25F5">
          <w:rPr>
            <w:rFonts w:ascii="Arial" w:hAnsi="Arial" w:cs="Arial"/>
            <w:color w:val="0000FF"/>
            <w:sz w:val="20"/>
            <w:szCs w:val="20"/>
          </w:rPr>
          <w:t>N 21-ЗРТ</w:t>
        </w:r>
      </w:hyperlink>
      <w:r w:rsidRPr="00DC25F5">
        <w:rPr>
          <w:rFonts w:ascii="Arial" w:hAnsi="Arial" w:cs="Arial"/>
          <w:sz w:val="20"/>
          <w:szCs w:val="20"/>
        </w:rPr>
        <w:t>)</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3. Объем субвенций,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устанавливается законом Республики Татарстан о бюджете Республики Татарстан на очередной финансовый год и плановый период.</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(в ред. </w:t>
      </w:r>
      <w:hyperlink r:id="rId21"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27.09.2019 N 72-ЗРТ)</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6. Материальные средства, передаваемые в безвозмездное пользование органам местного самоуправления для осуществления государственных полномочий</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1. Материальные средства, находящиеся в собственности Республики Татарстан, в случае необходимости обеспечения осуществления государственных полномочий, предусмотренных настоящим Законом, передаются в безвозмездное пользование органам местного самоуправления в соответствии с Перечнем передаваемых материальных средств.</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Разработка Перечня передаваемых материальных средств, его утверждение и принятие решения о передаче материальных средств осуществляются органом исполнительной власти Республики Татарстан, уполномоченным в области имущественных отношений, на основании подготовленного с учетом предложений органов местного самоуправления обращения органа исполнительной власти Республики Татарстан, уполномоченного в сфере охраны здоровья граждан.</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Органы местного самоуправления имеют право дополнительно использовать собственные материальные средства для осуществления переданных им государственных полномочий в случаях и порядке, предусмотренных уставом муниципального образования.</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7.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1. Органы государственной власти Республики Татарстан при осуществлении органами местного самоуправления государственных полномочий имеют право:</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1) принимать обязательные для исполнения нормативные правовые акты по вопросам осуществления переданных государственных полномочий и осуществлять контроль за их исполнением;</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давать письменные предписания по устранению нарушений, допущенных органами местного самоуправления или их должностными лицами в ходе осуществления государственных полномочий, в том числе по устранению нарушений требований настоящего Закона;</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3) осуществлять координацию деятельности органов местного самоуправления по вопросам осуществления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4) запрашивать документы, информацию и материалы, связанные с осуществлением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Органы государственной власти Республики Татарстан при осуществлении органами местного самоуправления государственных полномочий обязаны:</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1) передать органам местного самоуправления в безвозмездное пользование материальные средства, необходимые для осуществления ими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рассматривать предложения органов местного самоуправления по вопросам осуществления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3) осуществлять контроль за реализацией органами местного самоуправления государственных полномочий, а также за использованием предоставленных на эти цели материальных и финансовых средств;</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lastRenderedPageBreak/>
        <w:t>4) предоставлять органам местного самоуправления по их запросам информацию по вопросам осуществления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5) оказывать консультационную, организационную и методическую помощь органам местного самоуправления при осуществлении ими государственных полномочий.</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8. Права и обязанности органов местного самоуправления при осуществлении государственных полномочий</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1. Органы местного самоуправления при осуществлении государственных полномочий вправе:</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1) издавать акты по вопросам реализации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дополнительно использовать собственные материальные и финансовые средства для осуществления переданных им государственных полномочий в случаях и порядке, предусмотренных уставом муниципального образования;</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3) вносить в установленном порядке предложения в органы государственной власти Республики Татарстан по совершенствованию деятельности, связанной с осуществлением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4) получать в органах государственной власти Республики Татарстан консультационную и методическую помощь по вопросам осуществления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Органы местного самоуправления при осуществлении государственных полномочий обязаны:</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1) определить органы местного самоуправления и должностных лиц органов местного самоуправления, ответственных за осуществление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вести учет и обеспечивать надлежащее использование материальных средств, переданных для осуществления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3) использовать финансовые средства, выделенные для осуществления государственных полномочий, по целевому назначению;</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4) представлять в уполномоченные органы исполнительной власти Республики Татарстан отчеты об осуществлении государственных полномочий и расходовании финансовых средств;</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5) оказывать необходимое содействие уполномоченным органам исполнительной власти Республики Татарстан в осуществлении контроля за реализацией органами местного самоуправления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6) возвратить неиспользованные финансовые средства, а также материальные средства в случае прекращения осуществления государственных полномочий.</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9. Порядок отчетности органов местного самоуправления об осуществлении государственных полномочий</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Отчеты об осуществлении государственных полномочий, переданных органам местного самоуправления, представляются органами местного самоуправления в уполномоченный орган исполнительной власти Республики Татарстан в сфере охраны здоровья граждан ежеквартально, в срок до 10 числа месяца, следующего за отчетным кварталом, по форме, установленной Кабинетом Министров Республики Татарстан.</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10. Контроль за осуществлением государственных полномочий органами местного самоуправления</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Контроль за осуществлением государственных полномочий, переданных органам местного самоуправления, осуществляется:</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1) уполномоченным органом исполнительной власти Республики Татарстан в сфере охраны здоровья граждан путем:</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запросов необходимых документов, отчетов и информации об исполнении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 xml:space="preserve">проведения проверок в порядке, предусмотренном </w:t>
      </w:r>
      <w:hyperlink r:id="rId22" w:history="1">
        <w:r w:rsidRPr="00DC25F5">
          <w:rPr>
            <w:rFonts w:ascii="Arial" w:hAnsi="Arial" w:cs="Arial"/>
            <w:color w:val="0000FF"/>
            <w:sz w:val="20"/>
            <w:szCs w:val="20"/>
          </w:rPr>
          <w:t>статьей 77</w:t>
        </w:r>
      </w:hyperlink>
      <w:r w:rsidRPr="00DC25F5">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lastRenderedPageBreak/>
        <w:t xml:space="preserve">(в ред. </w:t>
      </w:r>
      <w:hyperlink r:id="rId23"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21.07.2020 N 45-ЗРТ)</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органом исполнительной власти Республики Татарстан, уполномоченным в области финансовой политики, в части использования финансовых средств, предоставленных для осуществления государственных полномочий, в соответствии с бюджетным законодательством Российской Федерации и иными нормативными правовыми актами, регулирующими бюджетные правоотношения;</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(п. 2 в ред. </w:t>
      </w:r>
      <w:hyperlink r:id="rId24"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21.07.2020 N 45-ЗРТ)</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3) в случае передачи в безвозмездное пользование органам местного самоуправления материальных средств, находящихся в собственности Республики Татарстан, для обеспечения государственных полномочий, предусмотренных настоящим Законом, органом исполнительной власти Республики Татарстан, уполномоченным в области имущественных отношений, в части сохранности и надлежащего использования государственного имущества, переданного органам местного самоуправления для осуществления государственных полномочий, путем:</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запросов необходимых документов, отчетов и информации об исполнении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 xml:space="preserve">проведения проверок в порядке, предусмотренном </w:t>
      </w:r>
      <w:hyperlink r:id="rId25" w:history="1">
        <w:r w:rsidRPr="00DC25F5">
          <w:rPr>
            <w:rFonts w:ascii="Arial" w:hAnsi="Arial" w:cs="Arial"/>
            <w:color w:val="0000FF"/>
            <w:sz w:val="20"/>
            <w:szCs w:val="20"/>
          </w:rPr>
          <w:t>статьей 77</w:t>
        </w:r>
      </w:hyperlink>
      <w:r w:rsidRPr="00DC25F5">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(в ред. </w:t>
      </w:r>
      <w:hyperlink r:id="rId26"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21.07.2020 N 45-ЗРТ)</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принятия необходимых мер по устранению нарушений и их предупреждению;</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4) органом исполнительной власти Республики Татарстан, уполномоченным в области юстиции, в части обеспечения соответствия муниципальных правовых актов, принятых органами местного самоуправления по вопросам переданных им государственных полномочий, законодательству Российской Федерации и Республики Татарстан путем:</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запросов необходимой информации, проектов муниципальных правовых актов, муниципальных правовых актов, принятых органами местного самоуправления во исполнение переданных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проведения правовой экспертизы и анализа проектов муниципальных правовых актов и муниципальных правовых актов, принятых органами местного самоуправления во исполнение переданных государственных полномочий.</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11. Условия и порядок прекращения осуществления органами местного самоуправления государственных полномочий</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bookmarkStart w:id="0" w:name="Par108"/>
      <w:bookmarkEnd w:id="0"/>
      <w:r w:rsidRPr="00DC25F5">
        <w:rPr>
          <w:rFonts w:ascii="Arial" w:hAnsi="Arial" w:cs="Arial"/>
          <w:sz w:val="20"/>
          <w:szCs w:val="20"/>
        </w:rPr>
        <w:t>1. Прекращение осуществления органами местного самоуправления государственных полномочий производится законом Республики Татарстан в случаях:</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1) неисполнения или ненадлежащего исполнения органами местного самоуправления требований законодательства;</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неисполнения органами местного самоуправления и их должностными лицами предписаний об устранении нарушений настоящего Закона;</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3) изменения федерального законодательства или законодательства Республики Татарстан, в результате которого исполнение органами местного самоуправления государственных полномочий становится невозможным;</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4) в иных случаях, предусмотренных законодательством.</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Прекращение осуществления органами местного самоуправления государственных полномочий влечет за собой возврат неиспользованных финансовых средств, а также материальных средств, переданных для осуществления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3. 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уполномоченный орган исполнительной власти Республики Татарстан в сфере охраны здоровья граждан в течение 10 дней со дня выявления указанных нарушений направляет в органы местного самоуправления предписание об их устранении.</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 xml:space="preserve">4.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 местного самоуправления. О </w:t>
      </w:r>
      <w:r w:rsidRPr="00DC25F5">
        <w:rPr>
          <w:rFonts w:ascii="Arial" w:hAnsi="Arial" w:cs="Arial"/>
          <w:sz w:val="20"/>
          <w:szCs w:val="20"/>
        </w:rPr>
        <w:lastRenderedPageBreak/>
        <w:t>результатах рассмотрения предписания незамедлительно сообщается в письменной форме в уполномоченный орган исполнительной власти Республики Татарстан в сфере охраны здоровья граждан.</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 xml:space="preserve">5. В случаях, предусмотренных </w:t>
      </w:r>
      <w:hyperlink w:anchor="Par108" w:history="1">
        <w:r w:rsidRPr="00DC25F5">
          <w:rPr>
            <w:rFonts w:ascii="Arial" w:hAnsi="Arial" w:cs="Arial"/>
            <w:color w:val="0000FF"/>
            <w:sz w:val="20"/>
            <w:szCs w:val="20"/>
          </w:rPr>
          <w:t>частью 1</w:t>
        </w:r>
      </w:hyperlink>
      <w:r w:rsidRPr="00DC25F5">
        <w:rPr>
          <w:rFonts w:ascii="Arial" w:hAnsi="Arial" w:cs="Arial"/>
          <w:sz w:val="20"/>
          <w:szCs w:val="20"/>
        </w:rPr>
        <w:t xml:space="preserve"> настоящей статьи, уполномоченный орган исполнительной власти Республики Татарстан в сфере охраны здоровья граждан вносит на рассмотрение в Кабинет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outlineLvl w:val="1"/>
        <w:rPr>
          <w:rFonts w:ascii="Arial" w:hAnsi="Arial" w:cs="Arial"/>
          <w:b/>
          <w:bCs/>
          <w:sz w:val="20"/>
          <w:szCs w:val="20"/>
        </w:rPr>
      </w:pPr>
      <w:r w:rsidRPr="00DC25F5">
        <w:rPr>
          <w:rFonts w:ascii="Arial" w:hAnsi="Arial" w:cs="Arial"/>
          <w:b/>
          <w:bCs/>
          <w:sz w:val="20"/>
          <w:szCs w:val="20"/>
        </w:rPr>
        <w:t>Статья 12. Заключительные положения</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1. Настоящий Закон вступает в силу с 1 января 2018 года.</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Нормативные правовые акты органов государственной власти Республики Татарстан и органов местного самоуправления муниципальных образований в Республике Татарстан подлежат приведению в соответствие с настоящим Законом в течение трех месяцев со дня вступления его в силу.</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Президент</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Республики Татарстан</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Р.Н.МИННИХАНОВ</w:t>
      </w:r>
    </w:p>
    <w:p w:rsidR="00DC25F5" w:rsidRPr="00DC25F5" w:rsidRDefault="00DC25F5" w:rsidP="00DC25F5">
      <w:pPr>
        <w:autoSpaceDE w:val="0"/>
        <w:autoSpaceDN w:val="0"/>
        <w:adjustRightInd w:val="0"/>
        <w:spacing w:after="0" w:line="240" w:lineRule="auto"/>
        <w:rPr>
          <w:rFonts w:ascii="Arial" w:hAnsi="Arial" w:cs="Arial"/>
          <w:sz w:val="20"/>
          <w:szCs w:val="20"/>
        </w:rPr>
      </w:pPr>
      <w:r w:rsidRPr="00DC25F5">
        <w:rPr>
          <w:rFonts w:ascii="Arial" w:hAnsi="Arial" w:cs="Arial"/>
          <w:sz w:val="20"/>
          <w:szCs w:val="20"/>
        </w:rPr>
        <w:t>Казань, Кремль</w:t>
      </w:r>
    </w:p>
    <w:p w:rsidR="00DC25F5" w:rsidRPr="00DC25F5" w:rsidRDefault="00DC25F5" w:rsidP="00DC25F5">
      <w:pPr>
        <w:autoSpaceDE w:val="0"/>
        <w:autoSpaceDN w:val="0"/>
        <w:adjustRightInd w:val="0"/>
        <w:spacing w:before="200" w:after="0" w:line="240" w:lineRule="auto"/>
        <w:rPr>
          <w:rFonts w:ascii="Arial" w:hAnsi="Arial" w:cs="Arial"/>
          <w:sz w:val="20"/>
          <w:szCs w:val="20"/>
        </w:rPr>
      </w:pPr>
      <w:r w:rsidRPr="00DC25F5">
        <w:rPr>
          <w:rFonts w:ascii="Arial" w:hAnsi="Arial" w:cs="Arial"/>
          <w:sz w:val="20"/>
          <w:szCs w:val="20"/>
        </w:rPr>
        <w:t>10 июля 2017 года</w:t>
      </w:r>
    </w:p>
    <w:p w:rsidR="00DC25F5" w:rsidRPr="00DC25F5" w:rsidRDefault="00DC25F5" w:rsidP="00DC25F5">
      <w:pPr>
        <w:autoSpaceDE w:val="0"/>
        <w:autoSpaceDN w:val="0"/>
        <w:adjustRightInd w:val="0"/>
        <w:spacing w:before="200" w:after="0" w:line="240" w:lineRule="auto"/>
        <w:rPr>
          <w:rFonts w:ascii="Arial" w:hAnsi="Arial" w:cs="Arial"/>
          <w:sz w:val="20"/>
          <w:szCs w:val="20"/>
        </w:rPr>
      </w:pPr>
      <w:r w:rsidRPr="00DC25F5">
        <w:rPr>
          <w:rFonts w:ascii="Arial" w:hAnsi="Arial" w:cs="Arial"/>
          <w:sz w:val="20"/>
          <w:szCs w:val="20"/>
        </w:rPr>
        <w:t>N 50-ЗРТ</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right"/>
        <w:outlineLvl w:val="0"/>
        <w:rPr>
          <w:rFonts w:ascii="Arial" w:hAnsi="Arial" w:cs="Arial"/>
          <w:sz w:val="20"/>
          <w:szCs w:val="20"/>
        </w:rPr>
      </w:pPr>
      <w:r w:rsidRPr="00DC25F5">
        <w:rPr>
          <w:rFonts w:ascii="Arial" w:hAnsi="Arial" w:cs="Arial"/>
          <w:sz w:val="20"/>
          <w:szCs w:val="20"/>
        </w:rPr>
        <w:t>Приложение</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к Закону Республики Татарстан</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"О наделении органов местного</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самоуправления муниципальных районов</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и городских округов государственными</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полномочиями Республики Татарстан</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по организации и осуществлению мероприятий</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по оказанию помощи лицам, находящимся</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в состоянии алкогольного, наркотического</w:t>
      </w:r>
    </w:p>
    <w:p w:rsidR="00DC25F5" w:rsidRPr="00DC25F5" w:rsidRDefault="00DC25F5" w:rsidP="00DC25F5">
      <w:pPr>
        <w:autoSpaceDE w:val="0"/>
        <w:autoSpaceDN w:val="0"/>
        <w:adjustRightInd w:val="0"/>
        <w:spacing w:after="0" w:line="240" w:lineRule="auto"/>
        <w:jc w:val="right"/>
        <w:rPr>
          <w:rFonts w:ascii="Arial" w:hAnsi="Arial" w:cs="Arial"/>
          <w:sz w:val="20"/>
          <w:szCs w:val="20"/>
        </w:rPr>
      </w:pPr>
      <w:r w:rsidRPr="00DC25F5">
        <w:rPr>
          <w:rFonts w:ascii="Arial" w:hAnsi="Arial" w:cs="Arial"/>
          <w:sz w:val="20"/>
          <w:szCs w:val="20"/>
        </w:rPr>
        <w:t>или иного токсического опьянения"</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bookmarkStart w:id="1" w:name="Par145"/>
      <w:bookmarkEnd w:id="1"/>
      <w:r w:rsidRPr="00DC25F5">
        <w:rPr>
          <w:rFonts w:ascii="Arial" w:hAnsi="Arial" w:cs="Arial"/>
          <w:b/>
          <w:bCs/>
          <w:sz w:val="20"/>
          <w:szCs w:val="20"/>
        </w:rPr>
        <w:t>МЕТОДИКА</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ОПРЕДЕЛЕНИЯ ОБЪЕМА СУБВЕНЦИЙ БЮДЖЕТАМ МУНИЦИПАЛЬНЫХ</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ОБРАЗОВАНИЙ ИЗ БЮДЖЕТА РЕСПУБЛИКИ ТАТАРСТАН ДЛЯ</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ОСУЩЕСТВЛЕНИЯ ГОСУДАРСТВЕННЫХ ПОЛНОМОЧИЙ</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РЕСПУБЛИКИ ТАТАРСТАН ПО ОРГАНИЗАЦИИ И ОСУЩЕСТВЛЕНИЮ</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МЕРОПРИЯТИЙ ПО ОКАЗАНИЮ ПОМОЩИ ЛИЦАМ, НАХОДЯЩИМСЯ</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В СОСТОЯНИИ АЛКОГОЛЬНОГО, НАРКОТИЧЕСКОГО ИЛИ ИНОГО</w:t>
      </w:r>
    </w:p>
    <w:p w:rsidR="00DC25F5" w:rsidRPr="00DC25F5" w:rsidRDefault="00DC25F5" w:rsidP="00DC25F5">
      <w:pPr>
        <w:autoSpaceDE w:val="0"/>
        <w:autoSpaceDN w:val="0"/>
        <w:adjustRightInd w:val="0"/>
        <w:spacing w:after="0" w:line="240" w:lineRule="auto"/>
        <w:jc w:val="center"/>
        <w:outlineLvl w:val="1"/>
        <w:rPr>
          <w:rFonts w:ascii="Arial" w:hAnsi="Arial" w:cs="Arial"/>
          <w:b/>
          <w:bCs/>
          <w:sz w:val="20"/>
          <w:szCs w:val="20"/>
        </w:rPr>
      </w:pPr>
      <w:r w:rsidRPr="00DC25F5">
        <w:rPr>
          <w:rFonts w:ascii="Arial" w:hAnsi="Arial" w:cs="Arial"/>
          <w:b/>
          <w:bCs/>
          <w:sz w:val="20"/>
          <w:szCs w:val="20"/>
        </w:rPr>
        <w:t>ТОКСИЧЕСКОГО ОПЬЯНЕНИЯ</w:t>
      </w:r>
    </w:p>
    <w:p w:rsidR="00DC25F5" w:rsidRPr="00DC25F5" w:rsidRDefault="00DC25F5" w:rsidP="00DC25F5">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tblPr>
      <w:tblGrid>
        <w:gridCol w:w="60"/>
        <w:gridCol w:w="113"/>
        <w:gridCol w:w="9578"/>
        <w:gridCol w:w="113"/>
      </w:tblGrid>
      <w:tr w:rsidR="00DC25F5" w:rsidRPr="00DC25F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C25F5" w:rsidRPr="00DC25F5" w:rsidRDefault="00DC25F5" w:rsidP="00DC25F5">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C25F5" w:rsidRPr="00DC25F5" w:rsidRDefault="00DC25F5" w:rsidP="00DC25F5">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C25F5" w:rsidRPr="00DC25F5" w:rsidRDefault="00DC25F5" w:rsidP="00DC25F5">
            <w:pPr>
              <w:autoSpaceDE w:val="0"/>
              <w:autoSpaceDN w:val="0"/>
              <w:adjustRightInd w:val="0"/>
              <w:spacing w:after="0" w:line="240" w:lineRule="auto"/>
              <w:jc w:val="center"/>
              <w:rPr>
                <w:rFonts w:ascii="Arial" w:hAnsi="Arial" w:cs="Arial"/>
                <w:color w:val="392C69"/>
                <w:sz w:val="20"/>
                <w:szCs w:val="20"/>
              </w:rPr>
            </w:pPr>
            <w:r w:rsidRPr="00DC25F5">
              <w:rPr>
                <w:rFonts w:ascii="Arial" w:hAnsi="Arial" w:cs="Arial"/>
                <w:color w:val="392C69"/>
                <w:sz w:val="20"/>
                <w:szCs w:val="20"/>
              </w:rPr>
              <w:t>Список изменяющих документов</w:t>
            </w:r>
          </w:p>
          <w:p w:rsidR="00DC25F5" w:rsidRPr="00DC25F5" w:rsidRDefault="00DC25F5" w:rsidP="00DC25F5">
            <w:pPr>
              <w:autoSpaceDE w:val="0"/>
              <w:autoSpaceDN w:val="0"/>
              <w:adjustRightInd w:val="0"/>
              <w:spacing w:after="0" w:line="240" w:lineRule="auto"/>
              <w:jc w:val="center"/>
              <w:rPr>
                <w:rFonts w:ascii="Arial" w:hAnsi="Arial" w:cs="Arial"/>
                <w:color w:val="392C69"/>
                <w:sz w:val="20"/>
                <w:szCs w:val="20"/>
              </w:rPr>
            </w:pPr>
            <w:r w:rsidRPr="00DC25F5">
              <w:rPr>
                <w:rFonts w:ascii="Arial" w:hAnsi="Arial" w:cs="Arial"/>
                <w:color w:val="392C69"/>
                <w:sz w:val="20"/>
                <w:szCs w:val="20"/>
              </w:rPr>
              <w:t xml:space="preserve">(в ред. Законов РТ от 27.09.2019 </w:t>
            </w:r>
            <w:hyperlink r:id="rId27" w:history="1">
              <w:r w:rsidRPr="00DC25F5">
                <w:rPr>
                  <w:rFonts w:ascii="Arial" w:hAnsi="Arial" w:cs="Arial"/>
                  <w:color w:val="0000FF"/>
                  <w:sz w:val="20"/>
                  <w:szCs w:val="20"/>
                </w:rPr>
                <w:t>N 72-ЗРТ</w:t>
              </w:r>
            </w:hyperlink>
            <w:r w:rsidRPr="00DC25F5">
              <w:rPr>
                <w:rFonts w:ascii="Arial" w:hAnsi="Arial" w:cs="Arial"/>
                <w:color w:val="392C69"/>
                <w:sz w:val="20"/>
                <w:szCs w:val="20"/>
              </w:rPr>
              <w:t xml:space="preserve">, от 08.04.2021 </w:t>
            </w:r>
            <w:hyperlink r:id="rId28" w:history="1">
              <w:r w:rsidRPr="00DC25F5">
                <w:rPr>
                  <w:rFonts w:ascii="Arial" w:hAnsi="Arial" w:cs="Arial"/>
                  <w:color w:val="0000FF"/>
                  <w:sz w:val="20"/>
                  <w:szCs w:val="20"/>
                </w:rPr>
                <w:t>N 21-ЗРТ</w:t>
              </w:r>
            </w:hyperlink>
            <w:r w:rsidRPr="00DC25F5">
              <w:rPr>
                <w:rFonts w:ascii="Arial" w:hAnsi="Arial" w:cs="Arial"/>
                <w:color w:val="392C69"/>
                <w:sz w:val="20"/>
                <w:szCs w:val="20"/>
              </w:rPr>
              <w:t>,</w:t>
            </w:r>
          </w:p>
          <w:p w:rsidR="00DC25F5" w:rsidRPr="00DC25F5" w:rsidRDefault="00DC25F5" w:rsidP="00DC25F5">
            <w:pPr>
              <w:autoSpaceDE w:val="0"/>
              <w:autoSpaceDN w:val="0"/>
              <w:adjustRightInd w:val="0"/>
              <w:spacing w:after="0" w:line="240" w:lineRule="auto"/>
              <w:jc w:val="center"/>
              <w:rPr>
                <w:rFonts w:ascii="Arial" w:hAnsi="Arial" w:cs="Arial"/>
                <w:color w:val="392C69"/>
                <w:sz w:val="20"/>
                <w:szCs w:val="20"/>
              </w:rPr>
            </w:pPr>
            <w:r w:rsidRPr="00DC25F5">
              <w:rPr>
                <w:rFonts w:ascii="Arial" w:hAnsi="Arial" w:cs="Arial"/>
                <w:color w:val="392C69"/>
                <w:sz w:val="20"/>
                <w:szCs w:val="20"/>
              </w:rPr>
              <w:t xml:space="preserve">от 26.10.2023 </w:t>
            </w:r>
            <w:hyperlink r:id="rId29" w:history="1">
              <w:r w:rsidRPr="00DC25F5">
                <w:rPr>
                  <w:rFonts w:ascii="Arial" w:hAnsi="Arial" w:cs="Arial"/>
                  <w:color w:val="0000FF"/>
                  <w:sz w:val="20"/>
                  <w:szCs w:val="20"/>
                </w:rPr>
                <w:t>N 96-ЗРТ</w:t>
              </w:r>
            </w:hyperlink>
            <w:r w:rsidRPr="00DC25F5">
              <w:rPr>
                <w:rFonts w:ascii="Arial" w:hAnsi="Arial" w:cs="Arial"/>
                <w:color w:val="392C69"/>
                <w:sz w:val="20"/>
                <w:szCs w:val="20"/>
              </w:rPr>
              <w:t>)</w:t>
            </w:r>
          </w:p>
        </w:tc>
        <w:tc>
          <w:tcPr>
            <w:tcW w:w="113" w:type="dxa"/>
            <w:shd w:val="clear" w:color="auto" w:fill="F4F3F8"/>
            <w:tcMar>
              <w:top w:w="0" w:type="dxa"/>
              <w:left w:w="0" w:type="dxa"/>
              <w:bottom w:w="0" w:type="dxa"/>
              <w:right w:w="0" w:type="dxa"/>
            </w:tcMar>
          </w:tcPr>
          <w:p w:rsidR="00DC25F5" w:rsidRPr="00DC25F5" w:rsidRDefault="00DC25F5" w:rsidP="00DC25F5">
            <w:pPr>
              <w:autoSpaceDE w:val="0"/>
              <w:autoSpaceDN w:val="0"/>
              <w:adjustRightInd w:val="0"/>
              <w:spacing w:after="0" w:line="240" w:lineRule="auto"/>
              <w:jc w:val="center"/>
              <w:rPr>
                <w:rFonts w:ascii="Arial" w:hAnsi="Arial" w:cs="Arial"/>
                <w:color w:val="392C69"/>
                <w:sz w:val="20"/>
                <w:szCs w:val="20"/>
              </w:rPr>
            </w:pPr>
          </w:p>
        </w:tc>
      </w:tr>
    </w:tbl>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1. Настоящая Методика предназначена для определения объема субвенций,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(п. 1 в ред. </w:t>
      </w:r>
      <w:hyperlink r:id="rId30"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27.09.2019 N 72-ЗРТ)</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2. Общий объем субвенций, предоставляемых бюджетам муниципальных образований для осуществления государственных полномочий (V</w:t>
      </w:r>
      <w:r w:rsidRPr="00DC25F5">
        <w:rPr>
          <w:rFonts w:ascii="Arial" w:hAnsi="Arial" w:cs="Arial"/>
          <w:sz w:val="20"/>
          <w:szCs w:val="20"/>
          <w:vertAlign w:val="subscript"/>
        </w:rPr>
        <w:t>sb svod</w:t>
      </w:r>
      <w:r w:rsidRPr="00DC25F5">
        <w:rPr>
          <w:rFonts w:ascii="Arial" w:hAnsi="Arial" w:cs="Arial"/>
          <w:sz w:val="20"/>
          <w:szCs w:val="20"/>
        </w:rPr>
        <w:t>), определяется по формуле:</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(в ред. </w:t>
      </w:r>
      <w:hyperlink r:id="rId31"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27.09.2019 N 72-ЗРТ)</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center"/>
        <w:rPr>
          <w:rFonts w:ascii="Arial" w:hAnsi="Arial" w:cs="Arial"/>
          <w:sz w:val="20"/>
          <w:szCs w:val="20"/>
        </w:rPr>
      </w:pPr>
      <w:r>
        <w:rPr>
          <w:rFonts w:ascii="Arial" w:hAnsi="Arial" w:cs="Arial"/>
          <w:noProof/>
          <w:position w:val="-23"/>
          <w:sz w:val="20"/>
          <w:szCs w:val="20"/>
          <w:lang w:eastAsia="ru-RU"/>
        </w:rPr>
        <w:lastRenderedPageBreak/>
        <w:drawing>
          <wp:inline distT="0" distB="0" distL="0" distR="0">
            <wp:extent cx="1136650" cy="43180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srcRect/>
                    <a:stretch>
                      <a:fillRect/>
                    </a:stretch>
                  </pic:blipFill>
                  <pic:spPr bwMode="auto">
                    <a:xfrm>
                      <a:off x="0" y="0"/>
                      <a:ext cx="1136650" cy="431800"/>
                    </a:xfrm>
                    <a:prstGeom prst="rect">
                      <a:avLst/>
                    </a:prstGeom>
                    <a:noFill/>
                    <a:ln w="9525">
                      <a:noFill/>
                      <a:miter lim="800000"/>
                      <a:headEnd/>
                      <a:tailEnd/>
                    </a:ln>
                  </pic:spPr>
                </pic:pic>
              </a:graphicData>
            </a:graphic>
          </wp:inline>
        </w:drawing>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где:</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 xml:space="preserve">Абзац утратил силу. - </w:t>
      </w:r>
      <w:hyperlink r:id="rId33" w:history="1">
        <w:r w:rsidRPr="00DC25F5">
          <w:rPr>
            <w:rFonts w:ascii="Arial" w:hAnsi="Arial" w:cs="Arial"/>
            <w:color w:val="0000FF"/>
            <w:sz w:val="20"/>
            <w:szCs w:val="20"/>
          </w:rPr>
          <w:t>Закон</w:t>
        </w:r>
      </w:hyperlink>
      <w:r w:rsidRPr="00DC25F5">
        <w:rPr>
          <w:rFonts w:ascii="Arial" w:hAnsi="Arial" w:cs="Arial"/>
          <w:sz w:val="20"/>
          <w:szCs w:val="20"/>
        </w:rPr>
        <w:t xml:space="preserve"> РТ от 27.09.2019 N 72-ЗРТ;</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V</w:t>
      </w:r>
      <w:r w:rsidRPr="00DC25F5">
        <w:rPr>
          <w:rFonts w:ascii="Arial" w:hAnsi="Arial" w:cs="Arial"/>
          <w:sz w:val="20"/>
          <w:szCs w:val="20"/>
          <w:vertAlign w:val="subscript"/>
        </w:rPr>
        <w:t>sd rn</w:t>
      </w:r>
      <w:r w:rsidRPr="00DC25F5">
        <w:rPr>
          <w:rFonts w:ascii="Arial" w:hAnsi="Arial" w:cs="Arial"/>
          <w:sz w:val="20"/>
          <w:szCs w:val="20"/>
        </w:rPr>
        <w:t xml:space="preserve"> - объем субвенций муниципальному образованию для осуществления государственных полномочий;</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n - число муниципальных образований, наделенных государственными полномочиями.</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3. Объем субвенций, предоставляемых i-му муниципальному образованию из бюджета Республики Татарстан для осуществления органами местного самоуправления государственных полномочий, рассчитывается по формуле:</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center"/>
        <w:rPr>
          <w:rFonts w:ascii="Arial" w:hAnsi="Arial" w:cs="Arial"/>
          <w:sz w:val="20"/>
          <w:szCs w:val="20"/>
        </w:rPr>
      </w:pPr>
      <w:r>
        <w:rPr>
          <w:rFonts w:ascii="Arial" w:hAnsi="Arial" w:cs="Arial"/>
          <w:noProof/>
          <w:position w:val="-8"/>
          <w:sz w:val="20"/>
          <w:szCs w:val="20"/>
          <w:lang w:eastAsia="ru-RU"/>
        </w:rPr>
        <w:drawing>
          <wp:inline distT="0" distB="0" distL="0" distR="0">
            <wp:extent cx="1638300" cy="234950"/>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srcRect/>
                    <a:stretch>
                      <a:fillRect/>
                    </a:stretch>
                  </pic:blipFill>
                  <pic:spPr bwMode="auto">
                    <a:xfrm>
                      <a:off x="0" y="0"/>
                      <a:ext cx="1638300" cy="234950"/>
                    </a:xfrm>
                    <a:prstGeom prst="rect">
                      <a:avLst/>
                    </a:prstGeom>
                    <a:noFill/>
                    <a:ln w="9525">
                      <a:noFill/>
                      <a:miter lim="800000"/>
                      <a:headEnd/>
                      <a:tailEnd/>
                    </a:ln>
                  </pic:spPr>
                </pic:pic>
              </a:graphicData>
            </a:graphic>
          </wp:inline>
        </w:drawing>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ind w:firstLine="540"/>
        <w:jc w:val="both"/>
        <w:rPr>
          <w:rFonts w:ascii="Arial" w:hAnsi="Arial" w:cs="Arial"/>
          <w:sz w:val="20"/>
          <w:szCs w:val="20"/>
        </w:rPr>
      </w:pPr>
      <w:r w:rsidRPr="00DC25F5">
        <w:rPr>
          <w:rFonts w:ascii="Arial" w:hAnsi="Arial" w:cs="Arial"/>
          <w:sz w:val="20"/>
          <w:szCs w:val="20"/>
        </w:rPr>
        <w:t>где:</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Ns</w:t>
      </w:r>
      <w:r w:rsidRPr="00DC25F5">
        <w:rPr>
          <w:rFonts w:ascii="Arial" w:hAnsi="Arial" w:cs="Arial"/>
          <w:sz w:val="20"/>
          <w:szCs w:val="20"/>
          <w:vertAlign w:val="subscript"/>
        </w:rPr>
        <w:t>f</w:t>
      </w:r>
      <w:r w:rsidRPr="00DC25F5">
        <w:rPr>
          <w:rFonts w:ascii="Arial" w:hAnsi="Arial" w:cs="Arial"/>
          <w:sz w:val="20"/>
          <w:szCs w:val="20"/>
        </w:rPr>
        <w:t xml:space="preserve"> - норматив стоимости оказания услуги, устанавливаемый нормативным правовым актом Кабинета Министров Республики Татарстан на очередной финансовый год и плановый период, рублей на койко-день;</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(в ред. </w:t>
      </w:r>
      <w:hyperlink r:id="rId35"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26.10.2023 N 96-ЗРТ)</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К</w:t>
      </w:r>
      <w:r w:rsidRPr="00DC25F5">
        <w:rPr>
          <w:rFonts w:ascii="Arial" w:hAnsi="Arial" w:cs="Arial"/>
          <w:sz w:val="20"/>
          <w:szCs w:val="20"/>
          <w:vertAlign w:val="superscript"/>
        </w:rPr>
        <w:t>i</w:t>
      </w:r>
      <w:r w:rsidRPr="00DC25F5">
        <w:rPr>
          <w:rFonts w:ascii="Arial" w:hAnsi="Arial" w:cs="Arial"/>
          <w:sz w:val="20"/>
          <w:szCs w:val="20"/>
        </w:rPr>
        <w:t xml:space="preserve"> - корректирующий (поправочный) коэффициент i-го муниципального образования, учитывающий различия в инфраструктурной обеспеченности и иные факторы, влияющие на значение норматива стоимости оказания услуги, устанавливаемый Кабинетом Министров Республики Татарстан на очередной финансовый год и плановый период;</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(в ред. </w:t>
      </w:r>
      <w:hyperlink r:id="rId36"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26.10.2023 N 96-ЗРТ)</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q</w:t>
      </w:r>
      <w:r w:rsidRPr="00DC25F5">
        <w:rPr>
          <w:rFonts w:ascii="Arial" w:hAnsi="Arial" w:cs="Arial"/>
          <w:sz w:val="20"/>
          <w:szCs w:val="20"/>
          <w:vertAlign w:val="superscript"/>
        </w:rPr>
        <w:t>i</w:t>
      </w:r>
      <w:r w:rsidRPr="00DC25F5">
        <w:rPr>
          <w:rFonts w:ascii="Arial" w:hAnsi="Arial" w:cs="Arial"/>
          <w:sz w:val="20"/>
          <w:szCs w:val="20"/>
        </w:rPr>
        <w:t xml:space="preserve"> - количество коек в специализированной организации i-го муниципального образования, устанавливаемое нормативным правовым актом Кабинета Министров Республики Татарстан на очередной финансовый год и плановый период;</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(в ред. </w:t>
      </w:r>
      <w:hyperlink r:id="rId37"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26.10.2023 N 96-ЗРТ)</w:t>
      </w:r>
    </w:p>
    <w:p w:rsidR="00DC25F5" w:rsidRPr="00DC25F5" w:rsidRDefault="00DC25F5" w:rsidP="00DC25F5">
      <w:pPr>
        <w:autoSpaceDE w:val="0"/>
        <w:autoSpaceDN w:val="0"/>
        <w:adjustRightInd w:val="0"/>
        <w:spacing w:before="200" w:after="0" w:line="240" w:lineRule="auto"/>
        <w:ind w:firstLine="540"/>
        <w:jc w:val="both"/>
        <w:rPr>
          <w:rFonts w:ascii="Arial" w:hAnsi="Arial" w:cs="Arial"/>
          <w:sz w:val="20"/>
          <w:szCs w:val="20"/>
        </w:rPr>
      </w:pPr>
      <w:r w:rsidRPr="00DC25F5">
        <w:rPr>
          <w:rFonts w:ascii="Arial" w:hAnsi="Arial" w:cs="Arial"/>
          <w:sz w:val="20"/>
          <w:szCs w:val="20"/>
        </w:rPr>
        <w:t>p - число календарных дней в году.</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r w:rsidRPr="00DC25F5">
        <w:rPr>
          <w:rFonts w:ascii="Arial" w:hAnsi="Arial" w:cs="Arial"/>
          <w:sz w:val="20"/>
          <w:szCs w:val="20"/>
        </w:rPr>
        <w:t xml:space="preserve">(в ред. </w:t>
      </w:r>
      <w:hyperlink r:id="rId38" w:history="1">
        <w:r w:rsidRPr="00DC25F5">
          <w:rPr>
            <w:rFonts w:ascii="Arial" w:hAnsi="Arial" w:cs="Arial"/>
            <w:color w:val="0000FF"/>
            <w:sz w:val="20"/>
            <w:szCs w:val="20"/>
          </w:rPr>
          <w:t>Закона</w:t>
        </w:r>
      </w:hyperlink>
      <w:r w:rsidRPr="00DC25F5">
        <w:rPr>
          <w:rFonts w:ascii="Arial" w:hAnsi="Arial" w:cs="Arial"/>
          <w:sz w:val="20"/>
          <w:szCs w:val="20"/>
        </w:rPr>
        <w:t xml:space="preserve"> РТ от 26.10.2023 N 96-ЗРТ)</w:t>
      </w: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autoSpaceDE w:val="0"/>
        <w:autoSpaceDN w:val="0"/>
        <w:adjustRightInd w:val="0"/>
        <w:spacing w:after="0" w:line="240" w:lineRule="auto"/>
        <w:jc w:val="both"/>
        <w:rPr>
          <w:rFonts w:ascii="Arial" w:hAnsi="Arial" w:cs="Arial"/>
          <w:sz w:val="20"/>
          <w:szCs w:val="20"/>
        </w:rPr>
      </w:pPr>
    </w:p>
    <w:p w:rsidR="00DC25F5" w:rsidRPr="00DC25F5" w:rsidRDefault="00DC25F5" w:rsidP="00DC25F5">
      <w:pPr>
        <w:pBdr>
          <w:top w:val="single" w:sz="6" w:space="0" w:color="auto"/>
        </w:pBdr>
        <w:autoSpaceDE w:val="0"/>
        <w:autoSpaceDN w:val="0"/>
        <w:adjustRightInd w:val="0"/>
        <w:spacing w:before="100" w:after="100" w:line="240" w:lineRule="auto"/>
        <w:jc w:val="both"/>
        <w:rPr>
          <w:rFonts w:ascii="Arial" w:hAnsi="Arial" w:cs="Arial"/>
          <w:sz w:val="2"/>
          <w:szCs w:val="2"/>
        </w:rPr>
      </w:pPr>
    </w:p>
    <w:p w:rsidR="00B47C8F" w:rsidRPr="00DC25F5" w:rsidRDefault="00B47C8F" w:rsidP="00DC25F5">
      <w:pPr>
        <w:rPr>
          <w:szCs w:val="18"/>
        </w:rPr>
      </w:pPr>
    </w:p>
    <w:sectPr w:rsidR="00B47C8F" w:rsidRPr="00DC25F5" w:rsidSect="00551FCD">
      <w:headerReference w:type="default" r:id="rId39"/>
      <w:pgSz w:w="11906" w:h="16838"/>
      <w:pgMar w:top="397" w:right="1021" w:bottom="397" w:left="1021" w:header="510"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FCD" w:rsidRDefault="00551FCD" w:rsidP="00D63B2F">
      <w:pPr>
        <w:spacing w:after="0" w:line="240" w:lineRule="auto"/>
      </w:pPr>
      <w:r>
        <w:separator/>
      </w:r>
    </w:p>
  </w:endnote>
  <w:endnote w:type="continuationSeparator" w:id="0">
    <w:p w:rsidR="00551FCD" w:rsidRDefault="00551FCD" w:rsidP="00D63B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FCD" w:rsidRDefault="00551FCD" w:rsidP="00D63B2F">
      <w:pPr>
        <w:spacing w:after="0" w:line="240" w:lineRule="auto"/>
      </w:pPr>
      <w:r>
        <w:separator/>
      </w:r>
    </w:p>
  </w:footnote>
  <w:footnote w:type="continuationSeparator" w:id="0">
    <w:p w:rsidR="00551FCD" w:rsidRDefault="00551FCD" w:rsidP="00D63B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749885214"/>
      <w:docPartObj>
        <w:docPartGallery w:val="Page Numbers (Top of Page)"/>
        <w:docPartUnique/>
      </w:docPartObj>
    </w:sdtPr>
    <w:sdtEndPr>
      <w:rPr>
        <w:rFonts w:ascii="Times New Roman" w:hAnsi="Times New Roman" w:cs="Times New Roman"/>
      </w:rPr>
    </w:sdtEndPr>
    <w:sdtContent>
      <w:p w:rsidR="00551FCD" w:rsidRPr="003A142B" w:rsidRDefault="00467D70">
        <w:pPr>
          <w:pStyle w:val="a3"/>
          <w:jc w:val="center"/>
          <w:rPr>
            <w:rFonts w:ascii="Times New Roman" w:hAnsi="Times New Roman" w:cs="Times New Roman"/>
            <w:sz w:val="16"/>
            <w:szCs w:val="16"/>
          </w:rPr>
        </w:pPr>
        <w:r w:rsidRPr="003A142B">
          <w:rPr>
            <w:rFonts w:ascii="Times New Roman" w:hAnsi="Times New Roman" w:cs="Times New Roman"/>
            <w:sz w:val="16"/>
            <w:szCs w:val="16"/>
          </w:rPr>
          <w:fldChar w:fldCharType="begin"/>
        </w:r>
        <w:r w:rsidR="00551FCD" w:rsidRPr="003A142B">
          <w:rPr>
            <w:rFonts w:ascii="Times New Roman" w:hAnsi="Times New Roman" w:cs="Times New Roman"/>
            <w:sz w:val="16"/>
            <w:szCs w:val="16"/>
          </w:rPr>
          <w:instrText>PAGE   \* MERGEFORMAT</w:instrText>
        </w:r>
        <w:r w:rsidRPr="003A142B">
          <w:rPr>
            <w:rFonts w:ascii="Times New Roman" w:hAnsi="Times New Roman" w:cs="Times New Roman"/>
            <w:sz w:val="16"/>
            <w:szCs w:val="16"/>
          </w:rPr>
          <w:fldChar w:fldCharType="separate"/>
        </w:r>
        <w:r w:rsidR="00DC25F5">
          <w:rPr>
            <w:rFonts w:ascii="Times New Roman" w:hAnsi="Times New Roman" w:cs="Times New Roman"/>
            <w:noProof/>
            <w:sz w:val="16"/>
            <w:szCs w:val="16"/>
          </w:rPr>
          <w:t>5</w:t>
        </w:r>
        <w:r w:rsidRPr="003A142B">
          <w:rPr>
            <w:rFonts w:ascii="Times New Roman" w:hAnsi="Times New Roman" w:cs="Times New Roman"/>
            <w:sz w:val="16"/>
            <w:szCs w:val="16"/>
          </w:rPr>
          <w:fldChar w:fldCharType="end"/>
        </w:r>
      </w:p>
    </w:sdtContent>
  </w:sdt>
  <w:p w:rsidR="00551FCD" w:rsidRDefault="00551FC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7555D"/>
    <w:rsid w:val="00035748"/>
    <w:rsid w:val="00055DD0"/>
    <w:rsid w:val="0007555D"/>
    <w:rsid w:val="000958DF"/>
    <w:rsid w:val="000D1514"/>
    <w:rsid w:val="00193787"/>
    <w:rsid w:val="001971D0"/>
    <w:rsid w:val="00230C4D"/>
    <w:rsid w:val="00335663"/>
    <w:rsid w:val="00396C69"/>
    <w:rsid w:val="003A142B"/>
    <w:rsid w:val="004368AD"/>
    <w:rsid w:val="00454BA3"/>
    <w:rsid w:val="00467D70"/>
    <w:rsid w:val="004970E6"/>
    <w:rsid w:val="004B1ACF"/>
    <w:rsid w:val="005037C6"/>
    <w:rsid w:val="00521A3D"/>
    <w:rsid w:val="00551FCD"/>
    <w:rsid w:val="00647C6A"/>
    <w:rsid w:val="00710891"/>
    <w:rsid w:val="00745518"/>
    <w:rsid w:val="00752242"/>
    <w:rsid w:val="007F190C"/>
    <w:rsid w:val="009602B0"/>
    <w:rsid w:val="00972013"/>
    <w:rsid w:val="009A5174"/>
    <w:rsid w:val="009B7C04"/>
    <w:rsid w:val="009F6A8B"/>
    <w:rsid w:val="00AF1FA1"/>
    <w:rsid w:val="00B47C8F"/>
    <w:rsid w:val="00B74848"/>
    <w:rsid w:val="00B81B31"/>
    <w:rsid w:val="00C0440E"/>
    <w:rsid w:val="00CB4ED7"/>
    <w:rsid w:val="00D04981"/>
    <w:rsid w:val="00D63B2F"/>
    <w:rsid w:val="00DC25F5"/>
    <w:rsid w:val="00E2541E"/>
    <w:rsid w:val="00E631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2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555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7555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7555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D63B2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3B2F"/>
  </w:style>
  <w:style w:type="paragraph" w:styleId="a5">
    <w:name w:val="footer"/>
    <w:basedOn w:val="a"/>
    <w:link w:val="a6"/>
    <w:uiPriority w:val="99"/>
    <w:unhideWhenUsed/>
    <w:rsid w:val="00D63B2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3B2F"/>
  </w:style>
  <w:style w:type="paragraph" w:styleId="a7">
    <w:name w:val="Balloon Text"/>
    <w:basedOn w:val="a"/>
    <w:link w:val="a8"/>
    <w:uiPriority w:val="99"/>
    <w:semiHidden/>
    <w:unhideWhenUsed/>
    <w:rsid w:val="007F19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19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555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7555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7555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D63B2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3B2F"/>
  </w:style>
  <w:style w:type="paragraph" w:styleId="a5">
    <w:name w:val="footer"/>
    <w:basedOn w:val="a"/>
    <w:link w:val="a6"/>
    <w:uiPriority w:val="99"/>
    <w:unhideWhenUsed/>
    <w:rsid w:val="00D63B2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3B2F"/>
  </w:style>
  <w:style w:type="paragraph" w:styleId="a7">
    <w:name w:val="Balloon Text"/>
    <w:basedOn w:val="a"/>
    <w:link w:val="a8"/>
    <w:uiPriority w:val="99"/>
    <w:semiHidden/>
    <w:unhideWhenUsed/>
    <w:rsid w:val="007F19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19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F31E3A08CCE95FFC016FA7C0C7ACCA3FDA8DA1CD1697A5FA3C9291815439A939DB5A8F98F195E06BCA8522E9ABC6E204864B11433408082553E7BFGEJAG" TargetMode="External"/><Relationship Id="rId13" Type="http://schemas.openxmlformats.org/officeDocument/2006/relationships/hyperlink" Target="consultantplus://offline/ref=C2F31E3A08CCE95FFC0171AAD6ABF1C138D4D7AECE1B95F3AE6D94C6DE043FFC799B5CDADBB499E26FC1D074ACF59FB347CD47105A28090BG3J8G" TargetMode="External"/><Relationship Id="rId18" Type="http://schemas.openxmlformats.org/officeDocument/2006/relationships/hyperlink" Target="consultantplus://offline/ref=C2F31E3A08CCE95FFC016FA7C0C7ACCA3FDA8DA1CD179BA0F73D9291815439A939DB5A8F98F195E06BCA8424E9ABC6E204864B11433408082553E7BFGEJAG" TargetMode="External"/><Relationship Id="rId26" Type="http://schemas.openxmlformats.org/officeDocument/2006/relationships/hyperlink" Target="consultantplus://offline/ref=C2F31E3A08CCE95FFC016FA7C0C7ACCA3FDA8DA1CD1697A5FA3C9291815439A939DB5A8F98F195E06BCA8522EEABC6E204864B11433408082553E7BFGEJAG"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C2F31E3A08CCE95FFC016FA7C0C7ACCA3FDA8DA1CD169CACF6309291815439A939DB5A8F98F195E06BCA8122EBABC6E204864B11433408082553E7BFGEJAG" TargetMode="External"/><Relationship Id="rId34" Type="http://schemas.openxmlformats.org/officeDocument/2006/relationships/image" Target="media/image2.wmf"/><Relationship Id="rId7" Type="http://schemas.openxmlformats.org/officeDocument/2006/relationships/hyperlink" Target="consultantplus://offline/ref=C2F31E3A08CCE95FFC016FA7C0C7ACCA3FDA8DA1CD169CACF6309291815439A939DB5A8F98F195E06BCA8123E1ABC6E204864B11433408082553E7BFGEJAG" TargetMode="External"/><Relationship Id="rId12" Type="http://schemas.openxmlformats.org/officeDocument/2006/relationships/hyperlink" Target="consultantplus://offline/ref=C2F31E3A08CCE95FFC0171AAD6ABF1C138D4D7AFCC1095F3AE6D94C6DE043FFC799B5CDADBB59FE46AC1D074ACF59FB347CD47105A28090BG3J8G" TargetMode="External"/><Relationship Id="rId17" Type="http://schemas.openxmlformats.org/officeDocument/2006/relationships/hyperlink" Target="consultantplus://offline/ref=C2F31E3A08CCE95FFC016FA7C0C7ACCA3FDA8DA1CD159EA0F7389291815439A939DB5A8F98F195E06BCA8427EEABC6E204864B11433408082553E7BFGEJAG" TargetMode="External"/><Relationship Id="rId25" Type="http://schemas.openxmlformats.org/officeDocument/2006/relationships/hyperlink" Target="consultantplus://offline/ref=C2F31E3A08CCE95FFC0171AAD6ABF1C138D4D7AECE1B95F3AE6D94C6DE043FFC799B5CDADBB590E063C1D074ACF59FB347CD47105A28090BG3J8G" TargetMode="External"/><Relationship Id="rId33" Type="http://schemas.openxmlformats.org/officeDocument/2006/relationships/hyperlink" Target="consultantplus://offline/ref=C2F31E3A08CCE95FFC016FA7C0C7ACCA3FDA8DA1CD169CACF6309291815439A939DB5A8F98F195E06BCA812DE9ABC6E204864B11433408082553E7BFGEJAG" TargetMode="External"/><Relationship Id="rId38" Type="http://schemas.openxmlformats.org/officeDocument/2006/relationships/hyperlink" Target="consultantplus://offline/ref=C2F31E3A08CCE95FFC016FA7C0C7ACCA3FDA8DA1CD1596A6FA319291815439A939DB5A8F98F195E06BCA8523EBABC6E204864B11433408082553E7BFGEJAG" TargetMode="External"/><Relationship Id="rId2" Type="http://schemas.openxmlformats.org/officeDocument/2006/relationships/styles" Target="styles.xml"/><Relationship Id="rId16" Type="http://schemas.openxmlformats.org/officeDocument/2006/relationships/hyperlink" Target="consultantplus://offline/ref=C2F31E3A08CCE95FFC016FA7C0C7ACCA3FDA8DA1CD179BA0F73D9291815439A939DB5A8F98F195E06BCA8424E8ABC6E204864B11433408082553E7BFGEJAG" TargetMode="External"/><Relationship Id="rId20" Type="http://schemas.openxmlformats.org/officeDocument/2006/relationships/hyperlink" Target="consultantplus://offline/ref=C2F31E3A08CCE95FFC016FA7C0C7ACCA3FDA8DA1CD179BA0F73D9291815439A939DB5A8F98F195E06BCA8424EAABC6E204864B11433408082553E7BFGEJAG" TargetMode="External"/><Relationship Id="rId29" Type="http://schemas.openxmlformats.org/officeDocument/2006/relationships/hyperlink" Target="consultantplus://offline/ref=C2F31E3A08CCE95FFC016FA7C0C7ACCA3FDA8DA1CD1596A6FA319291815439A939DB5A8F98F195E06BCA8520E1ABC6E204864B11433408082553E7BFGEJA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2F31E3A08CCE95FFC016FA7C0C7ACCA3FDA8DA1CD1596A6FA319291815439A939DB5A8F98F195E06BCA8520E1ABC6E204864B11433408082553E7BFGEJAG" TargetMode="External"/><Relationship Id="rId24" Type="http://schemas.openxmlformats.org/officeDocument/2006/relationships/hyperlink" Target="consultantplus://offline/ref=C2F31E3A08CCE95FFC016FA7C0C7ACCA3FDA8DA1CD1697A5FA3C9291815439A939DB5A8F98F195E06BCA8522ECABC6E204864B11433408082553E7BFGEJAG" TargetMode="External"/><Relationship Id="rId32" Type="http://schemas.openxmlformats.org/officeDocument/2006/relationships/image" Target="media/image1.wmf"/><Relationship Id="rId37" Type="http://schemas.openxmlformats.org/officeDocument/2006/relationships/hyperlink" Target="consultantplus://offline/ref=C2F31E3A08CCE95FFC016FA7C0C7ACCA3FDA8DA1CD1596A6FA319291815439A939DB5A8F98F195E06BCA8523EAABC6E204864B11433408082553E7BFGEJAG" TargetMode="External"/><Relationship Id="rId40" Type="http://schemas.openxmlformats.org/officeDocument/2006/relationships/fontTable" Target="fontTable.xml"/><Relationship Id="rId45"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C2F31E3A08CCE95FFC016FA7C0C7ACCA3FDA8DA1CD159BA6FB3B9291815439A939DB5A8F98F195E06BCA8424E8ABC6E204864B11433408082553E7BFGEJAG" TargetMode="External"/><Relationship Id="rId23" Type="http://schemas.openxmlformats.org/officeDocument/2006/relationships/hyperlink" Target="consultantplus://offline/ref=C2F31E3A08CCE95FFC016FA7C0C7ACCA3FDA8DA1CD1697A5FA3C9291815439A939DB5A8F98F195E06BCA8522EAABC6E204864B11433408082553E7BFGEJAG" TargetMode="External"/><Relationship Id="rId28" Type="http://schemas.openxmlformats.org/officeDocument/2006/relationships/hyperlink" Target="consultantplus://offline/ref=C2F31E3A08CCE95FFC016FA7C0C7ACCA3FDA8DA1CD179BA0F73D9291815439A939DB5A8F98F195E06BCA8424EBABC6E204864B11433408082553E7BFGEJAG" TargetMode="External"/><Relationship Id="rId36" Type="http://schemas.openxmlformats.org/officeDocument/2006/relationships/hyperlink" Target="consultantplus://offline/ref=C2F31E3A08CCE95FFC016FA7C0C7ACCA3FDA8DA1CD1596A6FA319291815439A939DB5A8F98F195E06BCA8523E9ABC6E204864B11433408082553E7BFGEJAG" TargetMode="External"/><Relationship Id="rId10" Type="http://schemas.openxmlformats.org/officeDocument/2006/relationships/hyperlink" Target="consultantplus://offline/ref=C2F31E3A08CCE95FFC016FA7C0C7ACCA3FDA8DA1CD159EA0F7389291815439A939DB5A8F98F195E06BCA8427EEABC6E204864B11433408082553E7BFGEJAG" TargetMode="External"/><Relationship Id="rId19" Type="http://schemas.openxmlformats.org/officeDocument/2006/relationships/hyperlink" Target="consultantplus://offline/ref=C2F31E3A08CCE95FFC016FA7C0C7ACCA3FDA8DA1CD169CACF6309291815439A939DB5A8F98F195E06BCA8122E9ABC6E204864B11433408082553E7BFGEJAG" TargetMode="External"/><Relationship Id="rId31" Type="http://schemas.openxmlformats.org/officeDocument/2006/relationships/hyperlink" Target="consultantplus://offline/ref=C2F31E3A08CCE95FFC016FA7C0C7ACCA3FDA8DA1CD169CACF6309291815439A939DB5A8F98F195E06BCA8122E1ABC6E204864B11433408082553E7BFGEJAG" TargetMode="External"/><Relationship Id="rId4" Type="http://schemas.openxmlformats.org/officeDocument/2006/relationships/webSettings" Target="webSettings.xml"/><Relationship Id="rId9" Type="http://schemas.openxmlformats.org/officeDocument/2006/relationships/hyperlink" Target="consultantplus://offline/ref=C2F31E3A08CCE95FFC016FA7C0C7ACCA3FDA8DA1CD179BA0F73D9291815439A939DB5A8F98F195E06BCA8425E0ABC6E204864B11433408082553E7BFGEJAG" TargetMode="External"/><Relationship Id="rId14" Type="http://schemas.openxmlformats.org/officeDocument/2006/relationships/hyperlink" Target="consultantplus://offline/ref=C2F31E3A08CCE95FFC016FA7C0C7ACCA3FDA8DA1CD1599A2F5309291815439A939DB5A8F98F195E06BCA8625E0ABC6E204864B11433408082553E7BFGEJAG" TargetMode="External"/><Relationship Id="rId22" Type="http://schemas.openxmlformats.org/officeDocument/2006/relationships/hyperlink" Target="consultantplus://offline/ref=C2F31E3A08CCE95FFC0171AAD6ABF1C138D4D7AECE1B95F3AE6D94C6DE043FFC799B5CDADBB590E063C1D074ACF59FB347CD47105A28090BG3J8G" TargetMode="External"/><Relationship Id="rId27" Type="http://schemas.openxmlformats.org/officeDocument/2006/relationships/hyperlink" Target="consultantplus://offline/ref=C2F31E3A08CCE95FFC016FA7C0C7ACCA3FDA8DA1CD169CACF6309291815439A939DB5A8F98F195E06BCA8122ECABC6E204864B11433408082553E7BFGEJAG" TargetMode="External"/><Relationship Id="rId30" Type="http://schemas.openxmlformats.org/officeDocument/2006/relationships/hyperlink" Target="consultantplus://offline/ref=C2F31E3A08CCE95FFC016FA7C0C7ACCA3FDA8DA1CD169CACF6309291815439A939DB5A8F98F195E06BCA8122EEABC6E204864B11433408082553E7BFGEJAG" TargetMode="External"/><Relationship Id="rId35" Type="http://schemas.openxmlformats.org/officeDocument/2006/relationships/hyperlink" Target="consultantplus://offline/ref=C2F31E3A08CCE95FFC016FA7C0C7ACCA3FDA8DA1CD1596A6FA319291815439A939DB5A8F98F195E06BCA8523E8ABC6E204864B11433408082553E7BFGEJ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24F5D3-75DF-4499-94FD-894F2920A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6</Pages>
  <Words>3370</Words>
  <Characters>19212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Минфин РТ - Гайнуллова Эльмира Алиевна</dc:creator>
  <cp:lastModifiedBy>azna-nafikova</cp:lastModifiedBy>
  <cp:revision>19</cp:revision>
  <cp:lastPrinted>2023-11-07T06:09:00Z</cp:lastPrinted>
  <dcterms:created xsi:type="dcterms:W3CDTF">2020-09-10T06:33:00Z</dcterms:created>
  <dcterms:modified xsi:type="dcterms:W3CDTF">2023-11-07T06:09:00Z</dcterms:modified>
</cp:coreProperties>
</file>