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FED" w:rsidRPr="00A41145" w:rsidRDefault="00981FED" w:rsidP="009C4481">
      <w:pPr>
        <w:pStyle w:val="a3"/>
        <w:jc w:val="center"/>
      </w:pPr>
    </w:p>
    <w:p w:rsidR="006831E1" w:rsidRPr="00A41145" w:rsidRDefault="00DB5987" w:rsidP="009C4481">
      <w:pPr>
        <w:pStyle w:val="a3"/>
        <w:jc w:val="center"/>
        <w:rPr>
          <w:b/>
        </w:rPr>
      </w:pPr>
      <w:r w:rsidRPr="00A41145">
        <w:rPr>
          <w:b/>
        </w:rPr>
        <w:t>РАСЧЕТ</w:t>
      </w:r>
      <w:r w:rsidR="00B45B43" w:rsidRPr="00A41145">
        <w:rPr>
          <w:b/>
        </w:rPr>
        <w:t xml:space="preserve"> </w:t>
      </w:r>
    </w:p>
    <w:p w:rsidR="00CE3E83" w:rsidRPr="00CE3E83" w:rsidRDefault="003B1BA3" w:rsidP="00CE3E83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E91C7E">
        <w:rPr>
          <w:b/>
          <w:sz w:val="28"/>
          <w:szCs w:val="28"/>
        </w:rPr>
        <w:t>с</w:t>
      </w:r>
      <w:r w:rsidR="004D1A49" w:rsidRPr="00E91C7E">
        <w:rPr>
          <w:b/>
          <w:sz w:val="28"/>
          <w:szCs w:val="28"/>
        </w:rPr>
        <w:t>убвенций</w:t>
      </w:r>
      <w:r w:rsidRPr="00E91C7E">
        <w:rPr>
          <w:b/>
          <w:sz w:val="28"/>
          <w:szCs w:val="28"/>
        </w:rPr>
        <w:t>, предоставляемых</w:t>
      </w:r>
      <w:r w:rsidR="00DB5987" w:rsidRPr="00E91C7E">
        <w:rPr>
          <w:b/>
          <w:sz w:val="28"/>
          <w:szCs w:val="28"/>
        </w:rPr>
        <w:t xml:space="preserve"> </w:t>
      </w:r>
      <w:r w:rsidR="00385E22" w:rsidRPr="00E91C7E">
        <w:rPr>
          <w:b/>
          <w:sz w:val="28"/>
          <w:szCs w:val="28"/>
        </w:rPr>
        <w:t>бюджетам муниципальных районов</w:t>
      </w:r>
      <w:r w:rsidRPr="00E91C7E">
        <w:rPr>
          <w:b/>
          <w:sz w:val="28"/>
          <w:szCs w:val="28"/>
        </w:rPr>
        <w:t xml:space="preserve"> из бюджета Республики Татарстан для осуществления </w:t>
      </w:r>
      <w:r w:rsidR="00385E22" w:rsidRPr="00E91C7E">
        <w:rPr>
          <w:b/>
          <w:sz w:val="28"/>
          <w:szCs w:val="28"/>
        </w:rPr>
        <w:t xml:space="preserve">государственных полномочий </w:t>
      </w:r>
      <w:r w:rsidRPr="00E91C7E">
        <w:rPr>
          <w:b/>
          <w:sz w:val="28"/>
          <w:szCs w:val="28"/>
        </w:rPr>
        <w:t xml:space="preserve">Республики Татарстан </w:t>
      </w:r>
      <w:r w:rsidR="00385E22" w:rsidRPr="00E91C7E">
        <w:rPr>
          <w:b/>
          <w:sz w:val="28"/>
          <w:szCs w:val="28"/>
        </w:rPr>
        <w:t xml:space="preserve">по расчету и предоставлению субвенций бюджетам поселений, входящих в состав муниципального района, </w:t>
      </w:r>
      <w:r w:rsidR="00CE3E83" w:rsidRPr="00E91C7E">
        <w:rPr>
          <w:b/>
          <w:sz w:val="28"/>
          <w:szCs w:val="28"/>
          <w:lang w:eastAsia="en-US"/>
        </w:rPr>
        <w:t>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</w:t>
      </w:r>
      <w:r w:rsidR="004E0BF0" w:rsidRPr="00E91C7E">
        <w:rPr>
          <w:b/>
          <w:sz w:val="28"/>
          <w:szCs w:val="28"/>
          <w:lang w:eastAsia="en-US"/>
        </w:rPr>
        <w:t>,</w:t>
      </w:r>
    </w:p>
    <w:p w:rsidR="00981FED" w:rsidRPr="00A41145" w:rsidRDefault="00981FED" w:rsidP="009C4481">
      <w:pPr>
        <w:jc w:val="center"/>
        <w:rPr>
          <w:b/>
          <w:bCs/>
          <w:sz w:val="28"/>
          <w:szCs w:val="28"/>
        </w:rPr>
      </w:pPr>
      <w:r w:rsidRPr="00A41145">
        <w:rPr>
          <w:b/>
          <w:bCs/>
          <w:sz w:val="28"/>
          <w:szCs w:val="28"/>
        </w:rPr>
        <w:t>на 20</w:t>
      </w:r>
      <w:r w:rsidR="003B3312">
        <w:rPr>
          <w:b/>
          <w:bCs/>
          <w:sz w:val="28"/>
          <w:szCs w:val="28"/>
        </w:rPr>
        <w:t>2</w:t>
      </w:r>
      <w:r w:rsidR="008F4A5D">
        <w:rPr>
          <w:b/>
          <w:bCs/>
          <w:sz w:val="28"/>
          <w:szCs w:val="28"/>
        </w:rPr>
        <w:t>4</w:t>
      </w:r>
      <w:r w:rsidRPr="00A41145">
        <w:rPr>
          <w:b/>
          <w:bCs/>
          <w:sz w:val="28"/>
          <w:szCs w:val="28"/>
        </w:rPr>
        <w:t xml:space="preserve"> год </w:t>
      </w:r>
      <w:r w:rsidR="000E2CDD">
        <w:rPr>
          <w:b/>
          <w:bCs/>
          <w:sz w:val="28"/>
          <w:szCs w:val="28"/>
        </w:rPr>
        <w:t>и на плановый период 20</w:t>
      </w:r>
      <w:r w:rsidR="009415BB">
        <w:rPr>
          <w:b/>
          <w:bCs/>
          <w:sz w:val="28"/>
          <w:szCs w:val="28"/>
        </w:rPr>
        <w:t>2</w:t>
      </w:r>
      <w:r w:rsidR="008F4A5D">
        <w:rPr>
          <w:b/>
          <w:bCs/>
          <w:sz w:val="28"/>
          <w:szCs w:val="28"/>
        </w:rPr>
        <w:t>5</w:t>
      </w:r>
      <w:r w:rsidR="00CE3E83">
        <w:rPr>
          <w:b/>
          <w:bCs/>
          <w:sz w:val="28"/>
          <w:szCs w:val="28"/>
        </w:rPr>
        <w:t xml:space="preserve"> </w:t>
      </w:r>
      <w:r w:rsidR="000E2CDD">
        <w:rPr>
          <w:b/>
          <w:bCs/>
          <w:sz w:val="28"/>
          <w:szCs w:val="28"/>
        </w:rPr>
        <w:t>и 202</w:t>
      </w:r>
      <w:r w:rsidR="008F4A5D">
        <w:rPr>
          <w:b/>
          <w:bCs/>
          <w:sz w:val="28"/>
          <w:szCs w:val="28"/>
        </w:rPr>
        <w:t>6</w:t>
      </w:r>
      <w:r w:rsidR="000E2CDD">
        <w:rPr>
          <w:b/>
          <w:bCs/>
          <w:sz w:val="28"/>
          <w:szCs w:val="28"/>
        </w:rPr>
        <w:t xml:space="preserve"> годов</w:t>
      </w:r>
    </w:p>
    <w:p w:rsidR="004D1A49" w:rsidRDefault="004D1A49" w:rsidP="00845869">
      <w:pPr>
        <w:pStyle w:val="a3"/>
        <w:ind w:firstLine="720"/>
        <w:jc w:val="both"/>
      </w:pPr>
      <w:bookmarkStart w:id="0" w:name="_GoBack"/>
      <w:bookmarkEnd w:id="0"/>
    </w:p>
    <w:p w:rsidR="003E6309" w:rsidRPr="00301D52" w:rsidRDefault="003E6309" w:rsidP="003E6309">
      <w:pPr>
        <w:ind w:firstLine="709"/>
        <w:jc w:val="both"/>
        <w:rPr>
          <w:sz w:val="28"/>
          <w:szCs w:val="28"/>
        </w:rPr>
      </w:pPr>
      <w:r w:rsidRPr="00301D52">
        <w:rPr>
          <w:sz w:val="28"/>
          <w:szCs w:val="28"/>
        </w:rPr>
        <w:t>Расчет объема субвенций, предоставляемых бюджетам муниципальных районов для</w:t>
      </w:r>
      <w:r>
        <w:rPr>
          <w:sz w:val="28"/>
          <w:szCs w:val="28"/>
        </w:rPr>
        <w:t xml:space="preserve"> </w:t>
      </w:r>
      <w:r w:rsidRPr="00301D52">
        <w:rPr>
          <w:sz w:val="28"/>
          <w:szCs w:val="28"/>
        </w:rPr>
        <w:t>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произведен в соответствии с утвержденной Законом Республики Татарстан от 11 декабря 2006 года №</w:t>
      </w:r>
      <w:r w:rsidR="003B1BA3">
        <w:rPr>
          <w:sz w:val="28"/>
          <w:szCs w:val="28"/>
        </w:rPr>
        <w:t xml:space="preserve"> </w:t>
      </w:r>
      <w:r w:rsidRPr="00301D52">
        <w:rPr>
          <w:sz w:val="28"/>
          <w:szCs w:val="28"/>
        </w:rPr>
        <w:t xml:space="preserve">78-ЗРТ методикой расчета субвенций. 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r w:rsidRPr="007555E2">
        <w:rPr>
          <w:sz w:val="28"/>
          <w:szCs w:val="28"/>
        </w:rPr>
        <w:t>Общий объем субвенций, предоставляемых бюджетам муниципальных районов для осуществления государственных полномочий (</w:t>
      </w:r>
      <w:proofErr w:type="spellStart"/>
      <w:r w:rsidRPr="007555E2">
        <w:rPr>
          <w:sz w:val="28"/>
          <w:szCs w:val="28"/>
        </w:rPr>
        <w:t>S</w:t>
      </w:r>
      <w:r w:rsidRPr="007555E2">
        <w:rPr>
          <w:sz w:val="28"/>
          <w:szCs w:val="28"/>
          <w:vertAlign w:val="subscript"/>
        </w:rPr>
        <w:t>общ</w:t>
      </w:r>
      <w:proofErr w:type="spellEnd"/>
      <w:r w:rsidRPr="007555E2">
        <w:rPr>
          <w:sz w:val="28"/>
          <w:szCs w:val="28"/>
        </w:rPr>
        <w:t>), определяется по формуле:</w:t>
      </w:r>
    </w:p>
    <w:p w:rsidR="003E6309" w:rsidRPr="007555E2" w:rsidRDefault="003E6309" w:rsidP="003E6309">
      <w:pPr>
        <w:pStyle w:val="ConsPlusNormal"/>
        <w:ind w:firstLine="709"/>
        <w:jc w:val="center"/>
        <w:rPr>
          <w:sz w:val="28"/>
          <w:szCs w:val="28"/>
        </w:rPr>
      </w:pPr>
      <w:r w:rsidRPr="007555E2">
        <w:rPr>
          <w:noProof/>
          <w:position w:val="-26"/>
          <w:sz w:val="28"/>
          <w:szCs w:val="28"/>
        </w:rPr>
        <w:drawing>
          <wp:inline distT="0" distB="0" distL="0" distR="0">
            <wp:extent cx="922655" cy="469265"/>
            <wp:effectExtent l="0" t="0" r="0" b="6985"/>
            <wp:docPr id="1" name="Рисунок 1" descr="base_23915_158561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915_158561_3276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55E2">
        <w:rPr>
          <w:sz w:val="28"/>
          <w:szCs w:val="28"/>
        </w:rPr>
        <w:t>,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r w:rsidRPr="007555E2">
        <w:rPr>
          <w:sz w:val="28"/>
          <w:szCs w:val="28"/>
        </w:rPr>
        <w:t>где: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Sp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- объем субвенции, предоставляемой бюджету i-го муниципального района;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r w:rsidRPr="007555E2">
        <w:rPr>
          <w:sz w:val="28"/>
          <w:szCs w:val="28"/>
        </w:rPr>
        <w:t>n - количество муниципальных районов, наделенных государственными полномочиями.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r w:rsidRPr="007555E2">
        <w:rPr>
          <w:sz w:val="28"/>
          <w:szCs w:val="28"/>
        </w:rPr>
        <w:t>Объем субвенции, предоставляемой бюджету i-го муниципального района (</w:t>
      </w:r>
      <w:proofErr w:type="spellStart"/>
      <w:r w:rsidRPr="007555E2">
        <w:rPr>
          <w:sz w:val="28"/>
          <w:szCs w:val="28"/>
        </w:rPr>
        <w:t>Sp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>), определяется по формуле: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</w:p>
    <w:p w:rsidR="003E6309" w:rsidRPr="007555E2" w:rsidRDefault="003E6309" w:rsidP="003E6309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Sp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= (</w:t>
      </w:r>
      <w:proofErr w:type="spellStart"/>
      <w:r w:rsidRPr="007555E2">
        <w:rPr>
          <w:sz w:val="28"/>
          <w:szCs w:val="28"/>
        </w:rPr>
        <w:t>Nосвоб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+ </w:t>
      </w:r>
      <w:proofErr w:type="spellStart"/>
      <w:r w:rsidRPr="007555E2">
        <w:rPr>
          <w:sz w:val="28"/>
          <w:szCs w:val="28"/>
        </w:rPr>
        <w:t>Nсовм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</w:t>
      </w:r>
      <w:proofErr w:type="spellStart"/>
      <w:r w:rsidRPr="007555E2">
        <w:rPr>
          <w:sz w:val="28"/>
          <w:szCs w:val="28"/>
        </w:rPr>
        <w:t>x</w:t>
      </w:r>
      <w:proofErr w:type="spellEnd"/>
      <w:r w:rsidRPr="007555E2">
        <w:rPr>
          <w:sz w:val="28"/>
          <w:szCs w:val="28"/>
        </w:rPr>
        <w:t xml:space="preserve"> </w:t>
      </w:r>
      <w:proofErr w:type="spellStart"/>
      <w:r w:rsidRPr="007555E2">
        <w:rPr>
          <w:sz w:val="28"/>
          <w:szCs w:val="28"/>
        </w:rPr>
        <w:t>k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) </w:t>
      </w:r>
      <w:proofErr w:type="spellStart"/>
      <w:r w:rsidRPr="007555E2">
        <w:rPr>
          <w:sz w:val="28"/>
          <w:szCs w:val="28"/>
        </w:rPr>
        <w:t>x</w:t>
      </w:r>
      <w:proofErr w:type="spellEnd"/>
      <w:r w:rsidRPr="007555E2">
        <w:rPr>
          <w:sz w:val="28"/>
          <w:szCs w:val="28"/>
        </w:rPr>
        <w:t xml:space="preserve"> </w:t>
      </w: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>,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r w:rsidRPr="007555E2">
        <w:rPr>
          <w:sz w:val="28"/>
          <w:szCs w:val="28"/>
        </w:rPr>
        <w:t>где: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Nосвоб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- количество освобожденных военно-учетных работников в органах местного самоуправления поселений в i-м муниципальном районе;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Nсовм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- количество работников, осуществляющих работу по первичному воинскому учету в органах местного самоуправления поселений по совместительству, в i-м муниципальном районе;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k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- коэффициент рабочего времени;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- затраты на содержание одного военно-учетного работника органа местного самоуправления поселения в i-м муниципальном районе.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r w:rsidRPr="007555E2">
        <w:rPr>
          <w:sz w:val="28"/>
          <w:szCs w:val="28"/>
        </w:rPr>
        <w:t xml:space="preserve">Количество освобожденных военно-учетных работников и работников, осуществляющих работу по первичному воинскому учету в органе местного самоуправления поселения по совместительству, в i-м муниципальном районе определяется исходя из норм, установленных Правительством Российской </w:t>
      </w:r>
      <w:r w:rsidRPr="007555E2">
        <w:rPr>
          <w:sz w:val="28"/>
          <w:szCs w:val="28"/>
        </w:rPr>
        <w:lastRenderedPageBreak/>
        <w:t>Федерации.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r w:rsidRPr="007555E2">
        <w:rPr>
          <w:sz w:val="28"/>
          <w:szCs w:val="28"/>
        </w:rPr>
        <w:t>Коэффициент рабочего времени (</w:t>
      </w:r>
      <w:proofErr w:type="spellStart"/>
      <w:r w:rsidRPr="007555E2">
        <w:rPr>
          <w:sz w:val="28"/>
          <w:szCs w:val="28"/>
        </w:rPr>
        <w:t>k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>) определяется по формуле: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</w:p>
    <w:p w:rsidR="003E6309" w:rsidRPr="007555E2" w:rsidRDefault="003E6309" w:rsidP="003E6309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k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= </w:t>
      </w:r>
      <w:proofErr w:type="spellStart"/>
      <w:r w:rsidRPr="007555E2">
        <w:rPr>
          <w:sz w:val="28"/>
          <w:szCs w:val="28"/>
        </w:rPr>
        <w:t>tсовм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/ </w:t>
      </w:r>
      <w:proofErr w:type="spellStart"/>
      <w:r w:rsidRPr="007555E2">
        <w:rPr>
          <w:sz w:val="28"/>
          <w:szCs w:val="28"/>
        </w:rPr>
        <w:t>tосвоб</w:t>
      </w:r>
      <w:proofErr w:type="spellEnd"/>
      <w:r w:rsidRPr="007555E2">
        <w:rPr>
          <w:sz w:val="28"/>
          <w:szCs w:val="28"/>
        </w:rPr>
        <w:t>,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r w:rsidRPr="007555E2">
        <w:rPr>
          <w:sz w:val="28"/>
          <w:szCs w:val="28"/>
        </w:rPr>
        <w:t>где: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tсовм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- время, необходимое одному работнику для осуществления работы по первичному воинскому учету в органе местного самоуправления поселения по совместительству в i-м муниципальном районе (не более 792 часов в год);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tосвоб</w:t>
      </w:r>
      <w:proofErr w:type="spellEnd"/>
      <w:r w:rsidRPr="007555E2">
        <w:rPr>
          <w:sz w:val="28"/>
          <w:szCs w:val="28"/>
        </w:rPr>
        <w:t xml:space="preserve"> - норматив рабочего времени в году, который составляет 1980 часов (произведение 247,5 рабочего дня в году и 8 рабочих часов в день).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r w:rsidRPr="007555E2">
        <w:rPr>
          <w:sz w:val="28"/>
          <w:szCs w:val="28"/>
        </w:rPr>
        <w:t>Затраты на содержание одного военно-учетного работника (</w:t>
      </w: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>) органа местного самоуправления поселения в i-м муниципальном районе определяются по формуле:</w:t>
      </w:r>
    </w:p>
    <w:p w:rsidR="003E6309" w:rsidRPr="007555E2" w:rsidRDefault="003E6309" w:rsidP="003E6309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i</w:t>
      </w:r>
      <w:proofErr w:type="spellEnd"/>
      <w:r w:rsidRPr="007555E2">
        <w:rPr>
          <w:sz w:val="28"/>
          <w:szCs w:val="28"/>
        </w:rPr>
        <w:t xml:space="preserve"> = (</w:t>
      </w:r>
      <w:proofErr w:type="spellStart"/>
      <w:proofErr w:type="gramStart"/>
      <w:r w:rsidRPr="007555E2">
        <w:rPr>
          <w:sz w:val="28"/>
          <w:szCs w:val="28"/>
        </w:rPr>
        <w:t>F</w:t>
      </w:r>
      <w:proofErr w:type="gramEnd"/>
      <w:r w:rsidRPr="007555E2">
        <w:rPr>
          <w:sz w:val="28"/>
          <w:szCs w:val="28"/>
          <w:vertAlign w:val="subscript"/>
        </w:rPr>
        <w:t>зп</w:t>
      </w:r>
      <w:proofErr w:type="spellEnd"/>
      <w:r w:rsidRPr="007555E2">
        <w:rPr>
          <w:sz w:val="28"/>
          <w:szCs w:val="28"/>
        </w:rPr>
        <w:t xml:space="preserve"> + </w:t>
      </w: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аренда</w:t>
      </w:r>
      <w:proofErr w:type="spellEnd"/>
      <w:r w:rsidRPr="007555E2">
        <w:rPr>
          <w:sz w:val="28"/>
          <w:szCs w:val="28"/>
        </w:rPr>
        <w:t xml:space="preserve"> + </w:t>
      </w: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связь</w:t>
      </w:r>
      <w:proofErr w:type="spellEnd"/>
      <w:r w:rsidRPr="007555E2">
        <w:rPr>
          <w:sz w:val="28"/>
          <w:szCs w:val="28"/>
        </w:rPr>
        <w:t xml:space="preserve"> + </w:t>
      </w: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трансп</w:t>
      </w:r>
      <w:proofErr w:type="spellEnd"/>
      <w:r w:rsidRPr="007555E2">
        <w:rPr>
          <w:sz w:val="28"/>
          <w:szCs w:val="28"/>
        </w:rPr>
        <w:t xml:space="preserve"> + </w:t>
      </w: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кр</w:t>
      </w:r>
      <w:proofErr w:type="spellEnd"/>
      <w:r w:rsidRPr="007555E2">
        <w:rPr>
          <w:sz w:val="28"/>
          <w:szCs w:val="28"/>
        </w:rPr>
        <w:t xml:space="preserve"> + </w:t>
      </w: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ку</w:t>
      </w:r>
      <w:proofErr w:type="spellEnd"/>
      <w:r w:rsidRPr="007555E2">
        <w:rPr>
          <w:sz w:val="28"/>
          <w:szCs w:val="28"/>
        </w:rPr>
        <w:t xml:space="preserve"> + </w:t>
      </w: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мо</w:t>
      </w:r>
      <w:proofErr w:type="spellEnd"/>
      <w:r w:rsidRPr="007555E2">
        <w:rPr>
          <w:sz w:val="28"/>
          <w:szCs w:val="28"/>
        </w:rPr>
        <w:t>),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r w:rsidRPr="007555E2">
        <w:rPr>
          <w:sz w:val="28"/>
          <w:szCs w:val="28"/>
        </w:rPr>
        <w:t>где: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зп</w:t>
      </w:r>
      <w:proofErr w:type="spellEnd"/>
      <w:r w:rsidRPr="007555E2">
        <w:rPr>
          <w:sz w:val="28"/>
          <w:szCs w:val="28"/>
        </w:rPr>
        <w:t xml:space="preserve"> - расходы на оплату труда военно-учетного работника, включая соответствующие начисления на фонд оплаты труда;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аренда</w:t>
      </w:r>
      <w:proofErr w:type="spellEnd"/>
      <w:r w:rsidRPr="007555E2">
        <w:rPr>
          <w:sz w:val="28"/>
          <w:szCs w:val="28"/>
        </w:rPr>
        <w:t xml:space="preserve"> - расходы на оплату аренды помещений;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связь</w:t>
      </w:r>
      <w:proofErr w:type="spellEnd"/>
      <w:r w:rsidRPr="007555E2">
        <w:rPr>
          <w:sz w:val="28"/>
          <w:szCs w:val="28"/>
        </w:rPr>
        <w:t xml:space="preserve"> - расходы на оплату услуг связи;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трансп</w:t>
      </w:r>
      <w:proofErr w:type="spellEnd"/>
      <w:r w:rsidRPr="007555E2">
        <w:rPr>
          <w:sz w:val="28"/>
          <w:szCs w:val="28"/>
        </w:rPr>
        <w:t xml:space="preserve"> - расходы на оплату транспортных услуг;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кр</w:t>
      </w:r>
      <w:proofErr w:type="spellEnd"/>
      <w:r w:rsidRPr="007555E2">
        <w:rPr>
          <w:sz w:val="28"/>
          <w:szCs w:val="28"/>
        </w:rPr>
        <w:t xml:space="preserve"> - командировочные расходы;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ку</w:t>
      </w:r>
      <w:proofErr w:type="spellEnd"/>
      <w:r w:rsidRPr="007555E2">
        <w:rPr>
          <w:sz w:val="28"/>
          <w:szCs w:val="28"/>
        </w:rPr>
        <w:t xml:space="preserve"> - расходы на оплату коммунальных услуг;</w:t>
      </w:r>
    </w:p>
    <w:p w:rsidR="003E6309" w:rsidRPr="007555E2" w:rsidRDefault="003E6309" w:rsidP="003E630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7555E2">
        <w:rPr>
          <w:sz w:val="28"/>
          <w:szCs w:val="28"/>
        </w:rPr>
        <w:t>F</w:t>
      </w:r>
      <w:r w:rsidRPr="007555E2">
        <w:rPr>
          <w:sz w:val="28"/>
          <w:szCs w:val="28"/>
          <w:vertAlign w:val="subscript"/>
        </w:rPr>
        <w:t>мо</w:t>
      </w:r>
      <w:proofErr w:type="spellEnd"/>
      <w:r w:rsidRPr="007555E2">
        <w:rPr>
          <w:sz w:val="28"/>
          <w:szCs w:val="28"/>
        </w:rPr>
        <w:t xml:space="preserve"> - расходы на обеспечение мебелью, инвентарем, оргтехникой, средствами связи, расходными материалами.</w:t>
      </w:r>
    </w:p>
    <w:p w:rsidR="00D9387C" w:rsidRDefault="00D9387C" w:rsidP="003E6309">
      <w:pPr>
        <w:ind w:firstLine="709"/>
        <w:jc w:val="both"/>
        <w:rPr>
          <w:sz w:val="28"/>
        </w:rPr>
      </w:pPr>
    </w:p>
    <w:p w:rsidR="003E6309" w:rsidRPr="004A47D4" w:rsidRDefault="003E6309" w:rsidP="003E6309">
      <w:pPr>
        <w:ind w:firstLine="709"/>
        <w:jc w:val="both"/>
        <w:rPr>
          <w:sz w:val="28"/>
        </w:rPr>
      </w:pPr>
      <w:r w:rsidRPr="004A47D4">
        <w:rPr>
          <w:sz w:val="28"/>
        </w:rPr>
        <w:t xml:space="preserve">Объемы субвенций </w:t>
      </w:r>
      <w:r w:rsidR="00D9387C">
        <w:rPr>
          <w:sz w:val="28"/>
        </w:rPr>
        <w:t>Азнакаевскому муниципальному району Республики Татарстан</w:t>
      </w:r>
      <w:r w:rsidRPr="004A47D4">
        <w:rPr>
          <w:sz w:val="28"/>
        </w:rPr>
        <w:t xml:space="preserve"> на 202</w:t>
      </w:r>
      <w:r w:rsidR="008F4A5D">
        <w:rPr>
          <w:sz w:val="28"/>
        </w:rPr>
        <w:t>4</w:t>
      </w:r>
      <w:r w:rsidRPr="004A47D4">
        <w:rPr>
          <w:sz w:val="28"/>
        </w:rPr>
        <w:t xml:space="preserve"> – 202</w:t>
      </w:r>
      <w:r w:rsidR="008F4A5D">
        <w:rPr>
          <w:sz w:val="28"/>
        </w:rPr>
        <w:t>6</w:t>
      </w:r>
      <w:r w:rsidRPr="004A47D4">
        <w:rPr>
          <w:sz w:val="28"/>
        </w:rPr>
        <w:t xml:space="preserve"> годы определены в следующих размерах:</w:t>
      </w:r>
    </w:p>
    <w:p w:rsidR="00D9387C" w:rsidRDefault="00D9387C" w:rsidP="00187988">
      <w:pPr>
        <w:ind w:firstLine="709"/>
        <w:jc w:val="both"/>
        <w:rPr>
          <w:sz w:val="28"/>
        </w:rPr>
      </w:pPr>
    </w:p>
    <w:p w:rsidR="00187988" w:rsidRPr="00D227A0" w:rsidRDefault="00187988" w:rsidP="00187988">
      <w:pPr>
        <w:ind w:firstLine="709"/>
        <w:jc w:val="both"/>
        <w:rPr>
          <w:sz w:val="28"/>
        </w:rPr>
      </w:pPr>
      <w:r w:rsidRPr="00D227A0">
        <w:rPr>
          <w:sz w:val="28"/>
        </w:rPr>
        <w:t>на 20</w:t>
      </w:r>
      <w:r>
        <w:rPr>
          <w:sz w:val="28"/>
        </w:rPr>
        <w:t>2</w:t>
      </w:r>
      <w:r w:rsidR="008F4A5D">
        <w:rPr>
          <w:sz w:val="28"/>
        </w:rPr>
        <w:t>4</w:t>
      </w:r>
      <w:r w:rsidRPr="00D227A0">
        <w:rPr>
          <w:sz w:val="28"/>
        </w:rPr>
        <w:t xml:space="preserve"> год –</w:t>
      </w:r>
      <w:r>
        <w:rPr>
          <w:sz w:val="28"/>
        </w:rPr>
        <w:t xml:space="preserve"> </w:t>
      </w:r>
      <w:r w:rsidR="002E3D86">
        <w:rPr>
          <w:sz w:val="28"/>
        </w:rPr>
        <w:t>4 726,3</w:t>
      </w:r>
      <w:r>
        <w:rPr>
          <w:sz w:val="28"/>
        </w:rPr>
        <w:t xml:space="preserve"> </w:t>
      </w:r>
      <w:r w:rsidRPr="00D227A0">
        <w:rPr>
          <w:sz w:val="28"/>
        </w:rPr>
        <w:t>тыс.</w:t>
      </w:r>
      <w:r>
        <w:rPr>
          <w:sz w:val="28"/>
        </w:rPr>
        <w:t xml:space="preserve"> </w:t>
      </w:r>
      <w:r w:rsidRPr="00D227A0">
        <w:rPr>
          <w:sz w:val="28"/>
        </w:rPr>
        <w:t>рублей,</w:t>
      </w:r>
    </w:p>
    <w:p w:rsidR="00187988" w:rsidRPr="00D227A0" w:rsidRDefault="00187988" w:rsidP="00187988">
      <w:pPr>
        <w:ind w:firstLine="709"/>
        <w:jc w:val="both"/>
        <w:rPr>
          <w:sz w:val="28"/>
        </w:rPr>
      </w:pPr>
      <w:r w:rsidRPr="00D227A0">
        <w:rPr>
          <w:sz w:val="28"/>
        </w:rPr>
        <w:t>на 202</w:t>
      </w:r>
      <w:r w:rsidR="008F4A5D">
        <w:rPr>
          <w:sz w:val="28"/>
        </w:rPr>
        <w:t>5</w:t>
      </w:r>
      <w:r w:rsidRPr="00D227A0">
        <w:rPr>
          <w:sz w:val="28"/>
        </w:rPr>
        <w:t xml:space="preserve"> год –</w:t>
      </w:r>
      <w:r w:rsidR="00D9387C">
        <w:rPr>
          <w:sz w:val="28"/>
        </w:rPr>
        <w:t xml:space="preserve"> </w:t>
      </w:r>
      <w:r w:rsidR="002E3D86">
        <w:rPr>
          <w:sz w:val="28"/>
        </w:rPr>
        <w:t>5 203,4</w:t>
      </w:r>
      <w:r>
        <w:rPr>
          <w:sz w:val="28"/>
        </w:rPr>
        <w:t xml:space="preserve"> </w:t>
      </w:r>
      <w:r w:rsidRPr="00D227A0">
        <w:rPr>
          <w:sz w:val="28"/>
        </w:rPr>
        <w:t>тыс.</w:t>
      </w:r>
      <w:r>
        <w:rPr>
          <w:sz w:val="28"/>
        </w:rPr>
        <w:t xml:space="preserve"> </w:t>
      </w:r>
      <w:r w:rsidRPr="00D227A0">
        <w:rPr>
          <w:sz w:val="28"/>
        </w:rPr>
        <w:t>рублей,</w:t>
      </w:r>
    </w:p>
    <w:p w:rsidR="00187988" w:rsidRDefault="00187988" w:rsidP="00187988">
      <w:pPr>
        <w:ind w:firstLine="709"/>
        <w:jc w:val="both"/>
        <w:rPr>
          <w:sz w:val="28"/>
        </w:rPr>
      </w:pPr>
      <w:r w:rsidRPr="00D227A0">
        <w:rPr>
          <w:sz w:val="28"/>
        </w:rPr>
        <w:t>на 202</w:t>
      </w:r>
      <w:r w:rsidR="008F4A5D">
        <w:rPr>
          <w:sz w:val="28"/>
        </w:rPr>
        <w:t>6</w:t>
      </w:r>
      <w:r w:rsidRPr="00D227A0">
        <w:rPr>
          <w:sz w:val="28"/>
        </w:rPr>
        <w:t xml:space="preserve"> год –</w:t>
      </w:r>
      <w:r w:rsidR="008F4A5D">
        <w:rPr>
          <w:sz w:val="28"/>
        </w:rPr>
        <w:t xml:space="preserve"> </w:t>
      </w:r>
      <w:r w:rsidR="002E3D86">
        <w:rPr>
          <w:sz w:val="28"/>
        </w:rPr>
        <w:t>5 702,6</w:t>
      </w:r>
      <w:r>
        <w:rPr>
          <w:sz w:val="28"/>
        </w:rPr>
        <w:t xml:space="preserve"> </w:t>
      </w:r>
      <w:r w:rsidRPr="00D227A0">
        <w:rPr>
          <w:sz w:val="28"/>
        </w:rPr>
        <w:t>тыс.</w:t>
      </w:r>
      <w:r>
        <w:rPr>
          <w:sz w:val="28"/>
        </w:rPr>
        <w:t xml:space="preserve"> </w:t>
      </w:r>
      <w:r w:rsidRPr="00D227A0">
        <w:rPr>
          <w:sz w:val="28"/>
        </w:rPr>
        <w:t>рублей.</w:t>
      </w:r>
      <w:r>
        <w:rPr>
          <w:sz w:val="28"/>
        </w:rPr>
        <w:t xml:space="preserve"> </w:t>
      </w:r>
    </w:p>
    <w:p w:rsidR="00187988" w:rsidRDefault="00187988" w:rsidP="00187988">
      <w:pPr>
        <w:ind w:firstLine="709"/>
        <w:jc w:val="both"/>
        <w:rPr>
          <w:sz w:val="28"/>
        </w:rPr>
      </w:pPr>
    </w:p>
    <w:p w:rsidR="00C113A2" w:rsidRPr="00FA7F04" w:rsidRDefault="00C113A2" w:rsidP="004B2C44">
      <w:pPr>
        <w:ind w:firstLine="709"/>
        <w:jc w:val="both"/>
        <w:rPr>
          <w:sz w:val="28"/>
          <w:highlight w:val="yellow"/>
        </w:rPr>
      </w:pPr>
    </w:p>
    <w:sectPr w:rsidR="00C113A2" w:rsidRPr="00FA7F04" w:rsidSect="002E1ED0">
      <w:headerReference w:type="default" r:id="rId9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4FA" w:rsidRDefault="00B854FA" w:rsidP="002607DA">
      <w:r>
        <w:separator/>
      </w:r>
    </w:p>
  </w:endnote>
  <w:endnote w:type="continuationSeparator" w:id="0">
    <w:p w:rsidR="00B854FA" w:rsidRDefault="00B854FA" w:rsidP="00260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4FA" w:rsidRDefault="00B854FA" w:rsidP="002607DA">
      <w:r>
        <w:separator/>
      </w:r>
    </w:p>
  </w:footnote>
  <w:footnote w:type="continuationSeparator" w:id="0">
    <w:p w:rsidR="00B854FA" w:rsidRDefault="00B854FA" w:rsidP="00260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8758487"/>
      <w:docPartObj>
        <w:docPartGallery w:val="Page Numbers (Top of Page)"/>
        <w:docPartUnique/>
      </w:docPartObj>
    </w:sdtPr>
    <w:sdtContent>
      <w:p w:rsidR="00C60248" w:rsidRDefault="001D7B91" w:rsidP="00C60248">
        <w:pPr>
          <w:pStyle w:val="a7"/>
          <w:jc w:val="center"/>
        </w:pPr>
        <w:r>
          <w:fldChar w:fldCharType="begin"/>
        </w:r>
        <w:r w:rsidR="00C60248">
          <w:instrText>PAGE   \* MERGEFORMAT</w:instrText>
        </w:r>
        <w:r>
          <w:fldChar w:fldCharType="separate"/>
        </w:r>
        <w:r w:rsidR="002E3D8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53B2B"/>
    <w:multiLevelType w:val="hybridMultilevel"/>
    <w:tmpl w:val="F8A20F74"/>
    <w:lvl w:ilvl="0" w:tplc="330A4EE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A64EA77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8446172C">
      <w:start w:val="1"/>
      <w:numFmt w:val="bullet"/>
      <w:lvlText w:val="–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B43"/>
    <w:rsid w:val="000737DE"/>
    <w:rsid w:val="00095EBA"/>
    <w:rsid w:val="000C4D82"/>
    <w:rsid w:val="000D23D9"/>
    <w:rsid w:val="000D7E09"/>
    <w:rsid w:val="000E2CDD"/>
    <w:rsid w:val="000E7FF8"/>
    <w:rsid w:val="000F2DA6"/>
    <w:rsid w:val="0014295C"/>
    <w:rsid w:val="00163069"/>
    <w:rsid w:val="00187187"/>
    <w:rsid w:val="00187988"/>
    <w:rsid w:val="001A288E"/>
    <w:rsid w:val="001B48F8"/>
    <w:rsid w:val="001B79E2"/>
    <w:rsid w:val="001D0D72"/>
    <w:rsid w:val="001D7B91"/>
    <w:rsid w:val="001E4769"/>
    <w:rsid w:val="002411B1"/>
    <w:rsid w:val="00255A81"/>
    <w:rsid w:val="002607DA"/>
    <w:rsid w:val="002E0B81"/>
    <w:rsid w:val="002E1ED0"/>
    <w:rsid w:val="002E3D86"/>
    <w:rsid w:val="002F37FB"/>
    <w:rsid w:val="00301449"/>
    <w:rsid w:val="00385E22"/>
    <w:rsid w:val="00396E23"/>
    <w:rsid w:val="003B1BA3"/>
    <w:rsid w:val="003B3312"/>
    <w:rsid w:val="003E2DAD"/>
    <w:rsid w:val="003E6309"/>
    <w:rsid w:val="003F04FF"/>
    <w:rsid w:val="00407068"/>
    <w:rsid w:val="00431DFC"/>
    <w:rsid w:val="00433581"/>
    <w:rsid w:val="00434ADD"/>
    <w:rsid w:val="004459A8"/>
    <w:rsid w:val="004A47D4"/>
    <w:rsid w:val="004A5AD2"/>
    <w:rsid w:val="004B2C44"/>
    <w:rsid w:val="004D1A49"/>
    <w:rsid w:val="004E0BF0"/>
    <w:rsid w:val="004F5DFA"/>
    <w:rsid w:val="00530283"/>
    <w:rsid w:val="00532859"/>
    <w:rsid w:val="005345F4"/>
    <w:rsid w:val="005E0E03"/>
    <w:rsid w:val="00611449"/>
    <w:rsid w:val="00620DF5"/>
    <w:rsid w:val="006276E0"/>
    <w:rsid w:val="00635AFC"/>
    <w:rsid w:val="00642F7B"/>
    <w:rsid w:val="0065405B"/>
    <w:rsid w:val="006600F9"/>
    <w:rsid w:val="006831E1"/>
    <w:rsid w:val="00697E2F"/>
    <w:rsid w:val="006D42A7"/>
    <w:rsid w:val="006D666D"/>
    <w:rsid w:val="00833570"/>
    <w:rsid w:val="00845869"/>
    <w:rsid w:val="008470BA"/>
    <w:rsid w:val="008875ED"/>
    <w:rsid w:val="00895A6F"/>
    <w:rsid w:val="008D4E42"/>
    <w:rsid w:val="008F141A"/>
    <w:rsid w:val="008F4A5D"/>
    <w:rsid w:val="009103A6"/>
    <w:rsid w:val="00923E38"/>
    <w:rsid w:val="00931055"/>
    <w:rsid w:val="009318F8"/>
    <w:rsid w:val="009415BB"/>
    <w:rsid w:val="00952ECD"/>
    <w:rsid w:val="0097122A"/>
    <w:rsid w:val="00981FED"/>
    <w:rsid w:val="009846A4"/>
    <w:rsid w:val="00986141"/>
    <w:rsid w:val="009C4481"/>
    <w:rsid w:val="009F2FB4"/>
    <w:rsid w:val="009F560C"/>
    <w:rsid w:val="00A045ED"/>
    <w:rsid w:val="00A41145"/>
    <w:rsid w:val="00AC4FF5"/>
    <w:rsid w:val="00AD2188"/>
    <w:rsid w:val="00AF1C89"/>
    <w:rsid w:val="00AF577A"/>
    <w:rsid w:val="00AF74D3"/>
    <w:rsid w:val="00B14B8B"/>
    <w:rsid w:val="00B45B43"/>
    <w:rsid w:val="00B854FA"/>
    <w:rsid w:val="00BA16E9"/>
    <w:rsid w:val="00BA2AA8"/>
    <w:rsid w:val="00BD0339"/>
    <w:rsid w:val="00BD4C89"/>
    <w:rsid w:val="00C113A2"/>
    <w:rsid w:val="00C60248"/>
    <w:rsid w:val="00CA1A63"/>
    <w:rsid w:val="00CE3E83"/>
    <w:rsid w:val="00CF532C"/>
    <w:rsid w:val="00D227A0"/>
    <w:rsid w:val="00D9387C"/>
    <w:rsid w:val="00D96DC7"/>
    <w:rsid w:val="00DB0049"/>
    <w:rsid w:val="00DB5987"/>
    <w:rsid w:val="00DB7A0F"/>
    <w:rsid w:val="00DC6D52"/>
    <w:rsid w:val="00DC6DEB"/>
    <w:rsid w:val="00DC703F"/>
    <w:rsid w:val="00E128D4"/>
    <w:rsid w:val="00E2226E"/>
    <w:rsid w:val="00E51309"/>
    <w:rsid w:val="00E91C7E"/>
    <w:rsid w:val="00ED18D6"/>
    <w:rsid w:val="00ED3350"/>
    <w:rsid w:val="00EE48E7"/>
    <w:rsid w:val="00EF7967"/>
    <w:rsid w:val="00F92DF8"/>
    <w:rsid w:val="00FA13E1"/>
    <w:rsid w:val="00FA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4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1A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5B43"/>
    <w:rPr>
      <w:sz w:val="28"/>
    </w:rPr>
  </w:style>
  <w:style w:type="paragraph" w:styleId="a5">
    <w:name w:val="Balloon Text"/>
    <w:basedOn w:val="a"/>
    <w:link w:val="a6"/>
    <w:rsid w:val="000F2D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F2D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607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07DA"/>
    <w:rPr>
      <w:sz w:val="24"/>
      <w:szCs w:val="24"/>
    </w:rPr>
  </w:style>
  <w:style w:type="paragraph" w:styleId="a9">
    <w:name w:val="footer"/>
    <w:basedOn w:val="a"/>
    <w:link w:val="aa"/>
    <w:rsid w:val="002607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607DA"/>
    <w:rPr>
      <w:sz w:val="24"/>
      <w:szCs w:val="24"/>
    </w:rPr>
  </w:style>
  <w:style w:type="paragraph" w:customStyle="1" w:styleId="ConsPlusNonformat">
    <w:name w:val="ConsPlusNonformat"/>
    <w:uiPriority w:val="99"/>
    <w:rsid w:val="003B331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">
    <w:name w:val="ConsPlusNormal"/>
    <w:rsid w:val="00845869"/>
    <w:pPr>
      <w:widowControl w:val="0"/>
      <w:autoSpaceDE w:val="0"/>
      <w:autoSpaceDN w:val="0"/>
    </w:pPr>
    <w:rPr>
      <w:sz w:val="24"/>
    </w:rPr>
  </w:style>
  <w:style w:type="character" w:customStyle="1" w:styleId="10">
    <w:name w:val="Заголовок 1 Знак"/>
    <w:basedOn w:val="a0"/>
    <w:link w:val="1"/>
    <w:rsid w:val="004D1A49"/>
    <w:rPr>
      <w:rFonts w:ascii="Cambria" w:hAnsi="Cambria"/>
      <w:b/>
      <w:bCs/>
      <w:kern w:val="32"/>
      <w:sz w:val="32"/>
      <w:szCs w:val="32"/>
      <w:lang w:val="tt-RU"/>
    </w:rPr>
  </w:style>
  <w:style w:type="character" w:customStyle="1" w:styleId="a4">
    <w:name w:val="Основной текст Знак"/>
    <w:basedOn w:val="a0"/>
    <w:link w:val="a3"/>
    <w:rsid w:val="004D1A49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67D74-150F-4799-A33B-862AAA900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446</Words>
  <Characters>3061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для распределения общего объема</vt:lpstr>
    </vt:vector>
  </TitlesOfParts>
  <Company>Minfin RT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для распределения общего объема</dc:title>
  <dc:creator>spez</dc:creator>
  <cp:lastModifiedBy>azna-nafikova</cp:lastModifiedBy>
  <cp:revision>31</cp:revision>
  <cp:lastPrinted>2022-11-03T11:20:00Z</cp:lastPrinted>
  <dcterms:created xsi:type="dcterms:W3CDTF">2020-09-18T14:06:00Z</dcterms:created>
  <dcterms:modified xsi:type="dcterms:W3CDTF">2023-11-17T06:15:00Z</dcterms:modified>
</cp:coreProperties>
</file>