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A9" w:rsidRPr="00A27919" w:rsidRDefault="00632DCF" w:rsidP="005018CF">
      <w:pPr>
        <w:jc w:val="center"/>
        <w:rPr>
          <w:rFonts w:cs="Arial CYR"/>
          <w:b/>
          <w:sz w:val="28"/>
          <w:szCs w:val="28"/>
        </w:rPr>
      </w:pPr>
      <w:r w:rsidRPr="00A27919">
        <w:rPr>
          <w:rFonts w:cs="Arial CYR"/>
          <w:b/>
          <w:sz w:val="28"/>
          <w:szCs w:val="28"/>
        </w:rPr>
        <w:t>РАСЧЕТ</w:t>
      </w:r>
    </w:p>
    <w:p w:rsidR="004779C7" w:rsidRPr="00A27919" w:rsidRDefault="00CB778B" w:rsidP="0013507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объема </w:t>
      </w:r>
      <w:r w:rsidR="004779C7" w:rsidRPr="00A27919">
        <w:rPr>
          <w:b/>
          <w:sz w:val="28"/>
          <w:szCs w:val="28"/>
        </w:rPr>
        <w:t>с</w:t>
      </w:r>
      <w:r w:rsidR="00CF3053" w:rsidRPr="00A27919">
        <w:rPr>
          <w:b/>
          <w:sz w:val="28"/>
          <w:szCs w:val="28"/>
        </w:rPr>
        <w:t>убвенци</w:t>
      </w:r>
      <w:r w:rsidR="00B260FA" w:rsidRPr="00A27919">
        <w:rPr>
          <w:b/>
          <w:sz w:val="28"/>
          <w:szCs w:val="28"/>
        </w:rPr>
        <w:t>й</w:t>
      </w:r>
      <w:r w:rsidR="004779C7" w:rsidRPr="00A27919">
        <w:rPr>
          <w:b/>
          <w:sz w:val="28"/>
          <w:szCs w:val="28"/>
        </w:rPr>
        <w:t xml:space="preserve">, предоставляемых бюджетам </w:t>
      </w:r>
      <w:r w:rsidR="00CF3053" w:rsidRPr="00A27919">
        <w:rPr>
          <w:b/>
          <w:sz w:val="28"/>
          <w:szCs w:val="28"/>
        </w:rPr>
        <w:t xml:space="preserve">муниципальных </w:t>
      </w:r>
      <w:r w:rsidR="004779C7" w:rsidRPr="00A27919">
        <w:rPr>
          <w:b/>
          <w:sz w:val="28"/>
          <w:szCs w:val="28"/>
        </w:rPr>
        <w:t>образований из бюджета Республики Татарстан</w:t>
      </w:r>
      <w:r w:rsidR="00CF3053" w:rsidRPr="00A27919">
        <w:rPr>
          <w:b/>
          <w:sz w:val="28"/>
          <w:szCs w:val="28"/>
        </w:rPr>
        <w:t xml:space="preserve"> </w:t>
      </w:r>
      <w:r w:rsidR="004779C7" w:rsidRPr="00A27919">
        <w:rPr>
          <w:b/>
          <w:sz w:val="28"/>
          <w:szCs w:val="28"/>
        </w:rPr>
        <w:t>для осуществления органами местного самоуправления</w:t>
      </w:r>
      <w:r w:rsidR="00CF3053" w:rsidRPr="00A27919">
        <w:rPr>
          <w:b/>
          <w:bCs/>
          <w:sz w:val="28"/>
          <w:szCs w:val="28"/>
        </w:rPr>
        <w:t xml:space="preserve"> государственных полномочий</w:t>
      </w:r>
      <w:r w:rsidR="004779C7" w:rsidRPr="00A27919">
        <w:rPr>
          <w:b/>
          <w:bCs/>
          <w:sz w:val="28"/>
          <w:szCs w:val="28"/>
        </w:rPr>
        <w:t xml:space="preserve"> </w:t>
      </w:r>
    </w:p>
    <w:p w:rsidR="008402D1" w:rsidRDefault="004779C7" w:rsidP="0013507E">
      <w:pPr>
        <w:jc w:val="center"/>
        <w:rPr>
          <w:b/>
          <w:bCs/>
          <w:sz w:val="28"/>
          <w:szCs w:val="28"/>
        </w:rPr>
      </w:pPr>
      <w:r w:rsidRPr="00A27919">
        <w:rPr>
          <w:b/>
          <w:bCs/>
          <w:sz w:val="28"/>
          <w:szCs w:val="28"/>
        </w:rPr>
        <w:t>Республики Татарстан</w:t>
      </w:r>
      <w:r w:rsidR="0013507E" w:rsidRPr="00A27919">
        <w:rPr>
          <w:b/>
          <w:bCs/>
          <w:sz w:val="28"/>
          <w:szCs w:val="28"/>
        </w:rPr>
        <w:t xml:space="preserve"> </w:t>
      </w:r>
      <w:r w:rsidR="00837AF9" w:rsidRPr="00A27919">
        <w:rPr>
          <w:b/>
          <w:bCs/>
          <w:sz w:val="28"/>
          <w:szCs w:val="28"/>
        </w:rPr>
        <w:t>в области архивного дела</w:t>
      </w:r>
      <w:r w:rsidR="00A97850">
        <w:rPr>
          <w:b/>
          <w:bCs/>
          <w:sz w:val="28"/>
          <w:szCs w:val="28"/>
        </w:rPr>
        <w:t>,</w:t>
      </w:r>
    </w:p>
    <w:p w:rsidR="00837AF9" w:rsidRPr="00A27919" w:rsidRDefault="00B260FA" w:rsidP="0013507E">
      <w:pPr>
        <w:jc w:val="center"/>
        <w:rPr>
          <w:rFonts w:cs="Arial CYR"/>
          <w:b/>
          <w:sz w:val="28"/>
          <w:szCs w:val="28"/>
        </w:rPr>
      </w:pPr>
      <w:r w:rsidRPr="00A27919">
        <w:rPr>
          <w:b/>
          <w:bCs/>
          <w:sz w:val="28"/>
          <w:szCs w:val="28"/>
        </w:rPr>
        <w:t xml:space="preserve"> </w:t>
      </w:r>
      <w:r w:rsidR="00837AF9" w:rsidRPr="00A27919">
        <w:rPr>
          <w:rFonts w:cs="Arial CYR"/>
          <w:b/>
          <w:sz w:val="28"/>
          <w:szCs w:val="28"/>
        </w:rPr>
        <w:t>на 20</w:t>
      </w:r>
      <w:r w:rsidR="003C5364" w:rsidRPr="00A27919">
        <w:rPr>
          <w:rFonts w:cs="Arial CYR"/>
          <w:b/>
          <w:sz w:val="28"/>
          <w:szCs w:val="28"/>
        </w:rPr>
        <w:t>2</w:t>
      </w:r>
      <w:r w:rsidR="003B5712">
        <w:rPr>
          <w:rFonts w:cs="Arial CYR"/>
          <w:b/>
          <w:sz w:val="28"/>
          <w:szCs w:val="28"/>
        </w:rPr>
        <w:t>4</w:t>
      </w:r>
      <w:r w:rsidR="001E5DB6" w:rsidRPr="00A27919">
        <w:rPr>
          <w:rFonts w:cs="Arial CYR"/>
          <w:b/>
          <w:sz w:val="28"/>
          <w:szCs w:val="28"/>
        </w:rPr>
        <w:t xml:space="preserve"> </w:t>
      </w:r>
      <w:r w:rsidR="00837AF9" w:rsidRPr="00A27919">
        <w:rPr>
          <w:rFonts w:cs="Arial CYR"/>
          <w:b/>
          <w:sz w:val="28"/>
          <w:szCs w:val="28"/>
        </w:rPr>
        <w:t>год</w:t>
      </w:r>
      <w:r w:rsidR="004706BD" w:rsidRPr="00A27919">
        <w:rPr>
          <w:rFonts w:cs="Arial CYR"/>
          <w:b/>
          <w:sz w:val="28"/>
          <w:szCs w:val="28"/>
        </w:rPr>
        <w:t xml:space="preserve"> и на плановый период 20</w:t>
      </w:r>
      <w:r w:rsidR="005C2947" w:rsidRPr="00A27919">
        <w:rPr>
          <w:rFonts w:cs="Arial CYR"/>
          <w:b/>
          <w:sz w:val="28"/>
          <w:szCs w:val="28"/>
        </w:rPr>
        <w:t>2</w:t>
      </w:r>
      <w:r w:rsidR="003B5712">
        <w:rPr>
          <w:rFonts w:cs="Arial CYR"/>
          <w:b/>
          <w:sz w:val="28"/>
          <w:szCs w:val="28"/>
        </w:rPr>
        <w:t>5</w:t>
      </w:r>
      <w:r w:rsidR="004706BD" w:rsidRPr="00A27919">
        <w:rPr>
          <w:rFonts w:cs="Arial CYR"/>
          <w:b/>
          <w:sz w:val="28"/>
          <w:szCs w:val="28"/>
        </w:rPr>
        <w:t xml:space="preserve"> и 20</w:t>
      </w:r>
      <w:r w:rsidR="00487EE9" w:rsidRPr="00A27919">
        <w:rPr>
          <w:rFonts w:cs="Arial CYR"/>
          <w:b/>
          <w:sz w:val="28"/>
          <w:szCs w:val="28"/>
        </w:rPr>
        <w:t>2</w:t>
      </w:r>
      <w:r w:rsidR="003B5712">
        <w:rPr>
          <w:rFonts w:cs="Arial CYR"/>
          <w:b/>
          <w:sz w:val="28"/>
          <w:szCs w:val="28"/>
        </w:rPr>
        <w:t>6</w:t>
      </w:r>
      <w:r w:rsidR="004706BD" w:rsidRPr="00A27919">
        <w:rPr>
          <w:rFonts w:cs="Arial CYR"/>
          <w:b/>
          <w:sz w:val="28"/>
          <w:szCs w:val="28"/>
        </w:rPr>
        <w:t xml:space="preserve"> годов</w:t>
      </w:r>
      <w:r w:rsidR="00837AF9" w:rsidRPr="00A27919">
        <w:rPr>
          <w:rFonts w:cs="Arial CYR"/>
          <w:b/>
          <w:sz w:val="28"/>
          <w:szCs w:val="28"/>
        </w:rPr>
        <w:t xml:space="preserve"> </w:t>
      </w:r>
    </w:p>
    <w:p w:rsidR="00DD7D5F" w:rsidRPr="00A27919" w:rsidRDefault="00DD7D5F" w:rsidP="0013507E">
      <w:pPr>
        <w:ind w:firstLine="709"/>
        <w:jc w:val="both"/>
        <w:rPr>
          <w:color w:val="000000"/>
          <w:sz w:val="28"/>
          <w:szCs w:val="28"/>
        </w:rPr>
      </w:pPr>
    </w:p>
    <w:p w:rsidR="006110D1" w:rsidRPr="006110D1" w:rsidRDefault="006110D1" w:rsidP="006110D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110D1">
        <w:rPr>
          <w:color w:val="000000"/>
          <w:sz w:val="28"/>
          <w:szCs w:val="28"/>
        </w:rPr>
        <w:t>В соответствии с законом Республики Татарстан от 24 декабря 2007 г</w:t>
      </w:r>
      <w:r w:rsidR="008F3EC6">
        <w:rPr>
          <w:color w:val="000000"/>
          <w:sz w:val="28"/>
          <w:szCs w:val="28"/>
        </w:rPr>
        <w:t>ода</w:t>
      </w:r>
      <w:r w:rsidRPr="006110D1">
        <w:rPr>
          <w:color w:val="000000"/>
          <w:sz w:val="28"/>
          <w:szCs w:val="28"/>
        </w:rPr>
        <w:t xml:space="preserve"> № 63-ЗРТ «О наделении органов местного самоуправления отдельными государственными полномочиями Республики Татарстан в области архивного дела» органы местного самоуправления наделяются отдельными государственными полномочиями по хранению, комплектованию, учету и использованию архивных документов, относящихся к государственной собственности Республики Татарстан и находящихся на территории муниципальных образований. </w:t>
      </w:r>
    </w:p>
    <w:p w:rsidR="006110D1" w:rsidRPr="006110D1" w:rsidRDefault="006110D1" w:rsidP="006110D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110D1">
        <w:rPr>
          <w:color w:val="000000"/>
          <w:sz w:val="28"/>
          <w:szCs w:val="28"/>
        </w:rPr>
        <w:t>Расчет субвенций на реализацию государственных полномочий произведен в соответствии с методикой, утвержденной названным Законом.</w:t>
      </w:r>
    </w:p>
    <w:p w:rsidR="00024D1F" w:rsidRDefault="006110D1" w:rsidP="006110D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110D1">
        <w:rPr>
          <w:color w:val="000000"/>
          <w:sz w:val="28"/>
          <w:szCs w:val="28"/>
        </w:rPr>
        <w:t>Постановлением Кабинета Министров Республики Татарстан от 0</w:t>
      </w:r>
      <w:r w:rsidR="002406F8">
        <w:rPr>
          <w:color w:val="000000"/>
          <w:sz w:val="28"/>
          <w:szCs w:val="28"/>
        </w:rPr>
        <w:t>3</w:t>
      </w:r>
      <w:r w:rsidRPr="006110D1">
        <w:rPr>
          <w:color w:val="000000"/>
          <w:sz w:val="28"/>
          <w:szCs w:val="28"/>
        </w:rPr>
        <w:t>.08.202</w:t>
      </w:r>
      <w:r w:rsidR="002406F8">
        <w:rPr>
          <w:color w:val="000000"/>
          <w:sz w:val="28"/>
          <w:szCs w:val="28"/>
        </w:rPr>
        <w:t>3</w:t>
      </w:r>
      <w:r w:rsidRPr="006110D1">
        <w:rPr>
          <w:color w:val="000000"/>
          <w:sz w:val="28"/>
          <w:szCs w:val="28"/>
        </w:rPr>
        <w:t xml:space="preserve"> №</w:t>
      </w:r>
      <w:r w:rsidR="00923C39">
        <w:rPr>
          <w:color w:val="000000"/>
          <w:sz w:val="28"/>
          <w:szCs w:val="28"/>
        </w:rPr>
        <w:t xml:space="preserve"> </w:t>
      </w:r>
      <w:r w:rsidR="002406F8">
        <w:rPr>
          <w:color w:val="000000"/>
          <w:sz w:val="28"/>
          <w:szCs w:val="28"/>
        </w:rPr>
        <w:t>939</w:t>
      </w:r>
      <w:r w:rsidRPr="006110D1">
        <w:rPr>
          <w:color w:val="000000"/>
          <w:sz w:val="28"/>
          <w:szCs w:val="28"/>
        </w:rPr>
        <w:t xml:space="preserve"> норматив расходов на содержание одной единицы хранения архивных документов для расчета объема субвенции, предоставляемой бюджету муниципального образования из бюджета Республики Татарстан на хранение, комплектование, учет и использование архивных документов, относящихся к государственной собственности, на 202</w:t>
      </w:r>
      <w:r w:rsidR="00582B8D">
        <w:rPr>
          <w:color w:val="000000"/>
          <w:sz w:val="28"/>
          <w:szCs w:val="28"/>
        </w:rPr>
        <w:t>4</w:t>
      </w:r>
      <w:r w:rsidRPr="006110D1">
        <w:rPr>
          <w:color w:val="000000"/>
          <w:sz w:val="28"/>
          <w:szCs w:val="28"/>
        </w:rPr>
        <w:t xml:space="preserve"> </w:t>
      </w:r>
      <w:r w:rsidR="00923C39" w:rsidRPr="00A97850">
        <w:rPr>
          <w:color w:val="000000"/>
          <w:sz w:val="28"/>
          <w:szCs w:val="28"/>
        </w:rPr>
        <w:t>–</w:t>
      </w:r>
      <w:r w:rsidRPr="006110D1">
        <w:rPr>
          <w:color w:val="000000"/>
          <w:sz w:val="28"/>
          <w:szCs w:val="28"/>
        </w:rPr>
        <w:t xml:space="preserve"> 202</w:t>
      </w:r>
      <w:r w:rsidR="00582B8D">
        <w:rPr>
          <w:color w:val="000000"/>
          <w:sz w:val="28"/>
          <w:szCs w:val="28"/>
        </w:rPr>
        <w:t>6</w:t>
      </w:r>
      <w:r w:rsidRPr="006110D1">
        <w:rPr>
          <w:color w:val="000000"/>
          <w:sz w:val="28"/>
          <w:szCs w:val="28"/>
        </w:rPr>
        <w:t xml:space="preserve"> годы установлен в размере</w:t>
      </w:r>
      <w:r>
        <w:rPr>
          <w:color w:val="000000"/>
          <w:sz w:val="28"/>
          <w:szCs w:val="28"/>
        </w:rPr>
        <w:t xml:space="preserve"> </w:t>
      </w:r>
      <w:r w:rsidRPr="006110D1">
        <w:rPr>
          <w:color w:val="000000"/>
          <w:sz w:val="28"/>
          <w:szCs w:val="28"/>
        </w:rPr>
        <w:t>12,</w:t>
      </w:r>
      <w:r w:rsidR="00582B8D">
        <w:rPr>
          <w:color w:val="000000"/>
          <w:sz w:val="28"/>
          <w:szCs w:val="28"/>
        </w:rPr>
        <w:t>76</w:t>
      </w:r>
      <w:r w:rsidRPr="006110D1">
        <w:rPr>
          <w:color w:val="000000"/>
          <w:sz w:val="28"/>
          <w:szCs w:val="28"/>
        </w:rPr>
        <w:t xml:space="preserve"> рубл</w:t>
      </w:r>
      <w:r w:rsidR="00582B8D">
        <w:rPr>
          <w:color w:val="000000"/>
          <w:sz w:val="28"/>
          <w:szCs w:val="28"/>
        </w:rPr>
        <w:t>ей</w:t>
      </w:r>
      <w:r w:rsidRPr="006110D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0B421E" w:rsidRDefault="006110D1" w:rsidP="006110D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110D1">
        <w:rPr>
          <w:color w:val="000000"/>
          <w:sz w:val="28"/>
          <w:szCs w:val="28"/>
        </w:rPr>
        <w:t>Количество единиц хранения государственных документов на 202</w:t>
      </w:r>
      <w:r w:rsidR="00582B8D">
        <w:rPr>
          <w:color w:val="000000"/>
          <w:sz w:val="28"/>
          <w:szCs w:val="28"/>
        </w:rPr>
        <w:t>4</w:t>
      </w:r>
      <w:r w:rsidR="00923C39">
        <w:rPr>
          <w:color w:val="000000"/>
          <w:sz w:val="28"/>
          <w:szCs w:val="28"/>
        </w:rPr>
        <w:t xml:space="preserve"> </w:t>
      </w:r>
      <w:r w:rsidR="00923C39" w:rsidRPr="00A97850">
        <w:rPr>
          <w:color w:val="000000"/>
          <w:sz w:val="28"/>
          <w:szCs w:val="28"/>
        </w:rPr>
        <w:t>–</w:t>
      </w:r>
      <w:r w:rsidRPr="006110D1">
        <w:rPr>
          <w:color w:val="000000"/>
          <w:sz w:val="28"/>
          <w:szCs w:val="28"/>
        </w:rPr>
        <w:t>202</w:t>
      </w:r>
      <w:r w:rsidR="00582B8D">
        <w:rPr>
          <w:color w:val="000000"/>
          <w:sz w:val="28"/>
          <w:szCs w:val="28"/>
        </w:rPr>
        <w:t>6</w:t>
      </w:r>
      <w:r w:rsidRPr="006110D1">
        <w:rPr>
          <w:color w:val="000000"/>
          <w:sz w:val="28"/>
          <w:szCs w:val="28"/>
        </w:rPr>
        <w:t xml:space="preserve"> годы запланировано </w:t>
      </w:r>
      <w:r w:rsidR="00CE325B">
        <w:rPr>
          <w:color w:val="000000"/>
          <w:sz w:val="28"/>
          <w:szCs w:val="28"/>
        </w:rPr>
        <w:t xml:space="preserve">по Азнакаевскому муниципальному району </w:t>
      </w:r>
      <w:r w:rsidR="00CE325B" w:rsidRPr="00DF7E91">
        <w:rPr>
          <w:color w:val="000000"/>
          <w:sz w:val="28"/>
          <w:szCs w:val="28"/>
        </w:rPr>
        <w:t xml:space="preserve">в объеме </w:t>
      </w:r>
      <w:r w:rsidR="00CE325B">
        <w:rPr>
          <w:color w:val="000000"/>
          <w:sz w:val="28"/>
          <w:szCs w:val="28"/>
        </w:rPr>
        <w:t xml:space="preserve">7 </w:t>
      </w:r>
      <w:r w:rsidR="00582B8D">
        <w:rPr>
          <w:color w:val="000000"/>
          <w:sz w:val="28"/>
          <w:szCs w:val="28"/>
        </w:rPr>
        <w:t>174</w:t>
      </w:r>
      <w:r w:rsidR="00CE325B" w:rsidRPr="00FA4889">
        <w:rPr>
          <w:color w:val="000000"/>
          <w:sz w:val="28"/>
          <w:szCs w:val="28"/>
        </w:rPr>
        <w:t xml:space="preserve"> </w:t>
      </w:r>
      <w:r w:rsidR="00CE325B" w:rsidRPr="00DF7E91">
        <w:rPr>
          <w:color w:val="000000"/>
          <w:sz w:val="28"/>
          <w:szCs w:val="28"/>
        </w:rPr>
        <w:t>единиц</w:t>
      </w:r>
      <w:r w:rsidR="00CE325B">
        <w:rPr>
          <w:color w:val="000000"/>
          <w:sz w:val="28"/>
          <w:szCs w:val="28"/>
        </w:rPr>
        <w:t>ы ежегодно</w:t>
      </w:r>
      <w:r w:rsidR="00923C39">
        <w:rPr>
          <w:color w:val="000000"/>
          <w:sz w:val="28"/>
          <w:szCs w:val="28"/>
        </w:rPr>
        <w:t>.</w:t>
      </w:r>
    </w:p>
    <w:p w:rsidR="00A80150" w:rsidRDefault="006110D1" w:rsidP="003A220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110D1">
        <w:rPr>
          <w:color w:val="000000"/>
          <w:sz w:val="28"/>
          <w:szCs w:val="28"/>
        </w:rPr>
        <w:t>Объем</w:t>
      </w:r>
      <w:r w:rsidR="00923C39">
        <w:rPr>
          <w:color w:val="000000"/>
          <w:sz w:val="28"/>
          <w:szCs w:val="28"/>
        </w:rPr>
        <w:t>ы</w:t>
      </w:r>
      <w:r w:rsidRPr="006110D1">
        <w:rPr>
          <w:color w:val="000000"/>
          <w:sz w:val="28"/>
          <w:szCs w:val="28"/>
        </w:rPr>
        <w:t xml:space="preserve"> субвенций на 202</w:t>
      </w:r>
      <w:r w:rsidR="00582B8D">
        <w:rPr>
          <w:color w:val="000000"/>
          <w:sz w:val="28"/>
          <w:szCs w:val="28"/>
        </w:rPr>
        <w:t>4</w:t>
      </w:r>
      <w:r w:rsidRPr="006110D1">
        <w:rPr>
          <w:color w:val="000000"/>
          <w:sz w:val="28"/>
          <w:szCs w:val="28"/>
        </w:rPr>
        <w:t xml:space="preserve"> год и плановый период 202</w:t>
      </w:r>
      <w:r w:rsidR="00582B8D">
        <w:rPr>
          <w:color w:val="000000"/>
          <w:sz w:val="28"/>
          <w:szCs w:val="28"/>
        </w:rPr>
        <w:t>5</w:t>
      </w:r>
      <w:r w:rsidRPr="006110D1">
        <w:rPr>
          <w:color w:val="000000"/>
          <w:sz w:val="28"/>
          <w:szCs w:val="28"/>
        </w:rPr>
        <w:t xml:space="preserve"> и 202</w:t>
      </w:r>
      <w:r w:rsidR="00582B8D">
        <w:rPr>
          <w:color w:val="000000"/>
          <w:sz w:val="28"/>
          <w:szCs w:val="28"/>
        </w:rPr>
        <w:t>6</w:t>
      </w:r>
      <w:r w:rsidRPr="006110D1">
        <w:rPr>
          <w:color w:val="000000"/>
          <w:sz w:val="28"/>
          <w:szCs w:val="28"/>
        </w:rPr>
        <w:t xml:space="preserve"> годов определен</w:t>
      </w:r>
      <w:r w:rsidR="00923C39">
        <w:rPr>
          <w:color w:val="000000"/>
          <w:sz w:val="28"/>
          <w:szCs w:val="28"/>
        </w:rPr>
        <w:t>ы</w:t>
      </w:r>
      <w:r w:rsidRPr="006110D1">
        <w:rPr>
          <w:color w:val="000000"/>
          <w:sz w:val="28"/>
          <w:szCs w:val="28"/>
        </w:rPr>
        <w:t xml:space="preserve"> в сумме </w:t>
      </w:r>
      <w:r w:rsidR="00FE6C45">
        <w:rPr>
          <w:color w:val="000000"/>
          <w:sz w:val="28"/>
          <w:szCs w:val="28"/>
        </w:rPr>
        <w:t>91,5</w:t>
      </w:r>
      <w:r w:rsidRPr="006110D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6110D1">
        <w:rPr>
          <w:color w:val="000000"/>
          <w:sz w:val="28"/>
          <w:szCs w:val="28"/>
        </w:rPr>
        <w:t>рублей ежегодно</w:t>
      </w:r>
      <w:r w:rsidR="003A2204">
        <w:rPr>
          <w:color w:val="000000"/>
          <w:sz w:val="28"/>
          <w:szCs w:val="28"/>
        </w:rPr>
        <w:t>.</w:t>
      </w:r>
    </w:p>
    <w:p w:rsidR="00DD541F" w:rsidRDefault="00DD541F" w:rsidP="003A2204">
      <w:pPr>
        <w:ind w:firstLine="709"/>
        <w:contextualSpacing/>
        <w:jc w:val="both"/>
        <w:rPr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6"/>
        <w:gridCol w:w="5553"/>
        <w:gridCol w:w="2552"/>
      </w:tblGrid>
      <w:tr w:rsidR="00DD541F" w:rsidRPr="002B7295" w:rsidTr="003B5712">
        <w:trPr>
          <w:jc w:val="center"/>
        </w:trPr>
        <w:tc>
          <w:tcPr>
            <w:tcW w:w="766" w:type="pct"/>
          </w:tcPr>
          <w:p w:rsidR="00DD541F" w:rsidRPr="002B7295" w:rsidRDefault="00DD541F" w:rsidP="003B5712">
            <w:pPr>
              <w:pStyle w:val="a3"/>
              <w:ind w:right="-341" w:firstLine="0"/>
              <w:contextualSpacing/>
              <w:jc w:val="center"/>
              <w:rPr>
                <w:sz w:val="24"/>
                <w:szCs w:val="24"/>
              </w:rPr>
            </w:pPr>
            <w:r w:rsidRPr="002B7295">
              <w:rPr>
                <w:sz w:val="24"/>
                <w:szCs w:val="24"/>
              </w:rPr>
              <w:t>Год</w:t>
            </w:r>
          </w:p>
        </w:tc>
        <w:tc>
          <w:tcPr>
            <w:tcW w:w="2901" w:type="pct"/>
          </w:tcPr>
          <w:p w:rsidR="00DD541F" w:rsidRPr="002B7295" w:rsidRDefault="00DD541F" w:rsidP="003B5712">
            <w:pPr>
              <w:pStyle w:val="a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B7295">
              <w:rPr>
                <w:sz w:val="24"/>
                <w:szCs w:val="24"/>
              </w:rPr>
              <w:t>Количество единиц хранения архивных документов республиканского значения, находящихся на территории муниципального образования</w:t>
            </w:r>
          </w:p>
        </w:tc>
        <w:tc>
          <w:tcPr>
            <w:tcW w:w="1333" w:type="pct"/>
          </w:tcPr>
          <w:p w:rsidR="00DD541F" w:rsidRPr="002B7295" w:rsidRDefault="00DD541F" w:rsidP="003B5712">
            <w:pPr>
              <w:pStyle w:val="a3"/>
              <w:ind w:right="-341" w:firstLine="0"/>
              <w:contextualSpacing/>
              <w:jc w:val="center"/>
              <w:rPr>
                <w:sz w:val="24"/>
                <w:szCs w:val="24"/>
              </w:rPr>
            </w:pPr>
            <w:r w:rsidRPr="002B7295">
              <w:rPr>
                <w:sz w:val="24"/>
                <w:szCs w:val="24"/>
              </w:rPr>
              <w:t>Объем субвенции,</w:t>
            </w:r>
          </w:p>
          <w:p w:rsidR="00DD541F" w:rsidRPr="002B7295" w:rsidRDefault="00DD541F" w:rsidP="003B5712">
            <w:pPr>
              <w:pStyle w:val="a3"/>
              <w:ind w:right="-341" w:firstLine="0"/>
              <w:contextualSpacing/>
              <w:jc w:val="center"/>
              <w:rPr>
                <w:sz w:val="24"/>
                <w:szCs w:val="24"/>
              </w:rPr>
            </w:pPr>
            <w:r w:rsidRPr="002B7295">
              <w:rPr>
                <w:sz w:val="24"/>
                <w:szCs w:val="24"/>
              </w:rPr>
              <w:t xml:space="preserve">тыс.рублей </w:t>
            </w:r>
          </w:p>
        </w:tc>
      </w:tr>
      <w:tr w:rsidR="00DD541F" w:rsidRPr="002B7295" w:rsidTr="003B5712">
        <w:trPr>
          <w:jc w:val="center"/>
        </w:trPr>
        <w:tc>
          <w:tcPr>
            <w:tcW w:w="766" w:type="pct"/>
          </w:tcPr>
          <w:p w:rsidR="00DD541F" w:rsidRPr="002B7295" w:rsidRDefault="00DD541F" w:rsidP="00FE6C45">
            <w:pPr>
              <w:pStyle w:val="a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B7295">
              <w:rPr>
                <w:sz w:val="24"/>
                <w:szCs w:val="24"/>
              </w:rPr>
              <w:t>202</w:t>
            </w:r>
            <w:r w:rsidR="00FE6C45">
              <w:rPr>
                <w:sz w:val="24"/>
                <w:szCs w:val="24"/>
              </w:rPr>
              <w:t>4</w:t>
            </w:r>
          </w:p>
        </w:tc>
        <w:tc>
          <w:tcPr>
            <w:tcW w:w="2901" w:type="pct"/>
          </w:tcPr>
          <w:p w:rsidR="00DD541F" w:rsidRPr="00765DA3" w:rsidRDefault="00FE6C45" w:rsidP="003B5712">
            <w:pPr>
              <w:jc w:val="center"/>
            </w:pPr>
            <w:r>
              <w:t>7 174</w:t>
            </w:r>
          </w:p>
        </w:tc>
        <w:tc>
          <w:tcPr>
            <w:tcW w:w="1333" w:type="pct"/>
          </w:tcPr>
          <w:p w:rsidR="00DD541F" w:rsidRPr="00765DA3" w:rsidRDefault="00FE6C45" w:rsidP="00DD541F">
            <w:pPr>
              <w:jc w:val="center"/>
            </w:pPr>
            <w:r>
              <w:rPr>
                <w:bCs/>
              </w:rPr>
              <w:t>91,5</w:t>
            </w:r>
          </w:p>
        </w:tc>
      </w:tr>
      <w:tr w:rsidR="00CA61C1" w:rsidRPr="002B7295" w:rsidTr="003B5712">
        <w:trPr>
          <w:jc w:val="center"/>
        </w:trPr>
        <w:tc>
          <w:tcPr>
            <w:tcW w:w="766" w:type="pct"/>
          </w:tcPr>
          <w:p w:rsidR="00CA61C1" w:rsidRPr="002B7295" w:rsidRDefault="00CA61C1" w:rsidP="00FE6C45">
            <w:pPr>
              <w:pStyle w:val="a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B72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901" w:type="pct"/>
          </w:tcPr>
          <w:p w:rsidR="00CA61C1" w:rsidRPr="00765DA3" w:rsidRDefault="00CA61C1" w:rsidP="0033040E">
            <w:pPr>
              <w:jc w:val="center"/>
            </w:pPr>
            <w:r>
              <w:t>7 174</w:t>
            </w:r>
          </w:p>
        </w:tc>
        <w:tc>
          <w:tcPr>
            <w:tcW w:w="1333" w:type="pct"/>
          </w:tcPr>
          <w:p w:rsidR="00CA61C1" w:rsidRPr="00765DA3" w:rsidRDefault="00CA61C1" w:rsidP="0033040E">
            <w:pPr>
              <w:jc w:val="center"/>
            </w:pPr>
            <w:r>
              <w:rPr>
                <w:bCs/>
              </w:rPr>
              <w:t>91,5</w:t>
            </w:r>
          </w:p>
        </w:tc>
      </w:tr>
      <w:tr w:rsidR="00CA61C1" w:rsidRPr="002B7295" w:rsidTr="003B5712">
        <w:trPr>
          <w:trHeight w:val="229"/>
          <w:jc w:val="center"/>
        </w:trPr>
        <w:tc>
          <w:tcPr>
            <w:tcW w:w="766" w:type="pct"/>
          </w:tcPr>
          <w:p w:rsidR="00CA61C1" w:rsidRPr="002B7295" w:rsidRDefault="00CA61C1" w:rsidP="00FE6C45">
            <w:pPr>
              <w:pStyle w:val="a3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2B72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901" w:type="pct"/>
          </w:tcPr>
          <w:p w:rsidR="00CA61C1" w:rsidRPr="00765DA3" w:rsidRDefault="00CA61C1" w:rsidP="0033040E">
            <w:pPr>
              <w:jc w:val="center"/>
            </w:pPr>
            <w:r>
              <w:t>7 174</w:t>
            </w:r>
          </w:p>
        </w:tc>
        <w:tc>
          <w:tcPr>
            <w:tcW w:w="1333" w:type="pct"/>
          </w:tcPr>
          <w:p w:rsidR="00CA61C1" w:rsidRPr="00765DA3" w:rsidRDefault="00CA61C1" w:rsidP="0033040E">
            <w:pPr>
              <w:jc w:val="center"/>
            </w:pPr>
            <w:r>
              <w:rPr>
                <w:bCs/>
              </w:rPr>
              <w:t>91,5</w:t>
            </w:r>
          </w:p>
        </w:tc>
      </w:tr>
    </w:tbl>
    <w:p w:rsidR="00DD541F" w:rsidRDefault="00DD541F" w:rsidP="003A2204">
      <w:pPr>
        <w:ind w:firstLine="709"/>
        <w:contextualSpacing/>
        <w:jc w:val="both"/>
        <w:rPr>
          <w:szCs w:val="28"/>
        </w:rPr>
      </w:pPr>
    </w:p>
    <w:sectPr w:rsidR="00DD541F" w:rsidSect="009813B1">
      <w:headerReference w:type="default" r:id="rId6"/>
      <w:pgSz w:w="11906" w:h="16838" w:code="9"/>
      <w:pgMar w:top="851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C45" w:rsidRDefault="00FE6C45" w:rsidP="009813B1">
      <w:r>
        <w:separator/>
      </w:r>
    </w:p>
  </w:endnote>
  <w:endnote w:type="continuationSeparator" w:id="0">
    <w:p w:rsidR="00FE6C45" w:rsidRDefault="00FE6C45" w:rsidP="00981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C45" w:rsidRDefault="00FE6C45" w:rsidP="009813B1">
      <w:r>
        <w:separator/>
      </w:r>
    </w:p>
  </w:footnote>
  <w:footnote w:type="continuationSeparator" w:id="0">
    <w:p w:rsidR="00FE6C45" w:rsidRDefault="00FE6C45" w:rsidP="00981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3729539"/>
      <w:docPartObj>
        <w:docPartGallery w:val="Page Numbers (Top of Page)"/>
        <w:docPartUnique/>
      </w:docPartObj>
    </w:sdtPr>
    <w:sdtContent>
      <w:p w:rsidR="00FE6C45" w:rsidRDefault="005B18A5">
        <w:pPr>
          <w:pStyle w:val="a7"/>
          <w:jc w:val="center"/>
        </w:pPr>
        <w:fldSimple w:instr="PAGE   \* MERGEFORMAT">
          <w:r w:rsidR="00FE6C45">
            <w:rPr>
              <w:noProof/>
            </w:rPr>
            <w:t>2</w:t>
          </w:r>
        </w:fldSimple>
      </w:p>
    </w:sdtContent>
  </w:sdt>
  <w:p w:rsidR="00FE6C45" w:rsidRDefault="00FE6C4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B19"/>
    <w:rsid w:val="00024D1F"/>
    <w:rsid w:val="000800D8"/>
    <w:rsid w:val="000A768B"/>
    <w:rsid w:val="000B3EB9"/>
    <w:rsid w:val="000B421E"/>
    <w:rsid w:val="000F6DD9"/>
    <w:rsid w:val="00113452"/>
    <w:rsid w:val="0012102C"/>
    <w:rsid w:val="00123109"/>
    <w:rsid w:val="0013507E"/>
    <w:rsid w:val="001831DF"/>
    <w:rsid w:val="0019307E"/>
    <w:rsid w:val="001E5DB6"/>
    <w:rsid w:val="002406F8"/>
    <w:rsid w:val="002558A7"/>
    <w:rsid w:val="002B1681"/>
    <w:rsid w:val="002C32F9"/>
    <w:rsid w:val="002C737F"/>
    <w:rsid w:val="00310EB6"/>
    <w:rsid w:val="003113F7"/>
    <w:rsid w:val="003275A7"/>
    <w:rsid w:val="00333E4B"/>
    <w:rsid w:val="00334AED"/>
    <w:rsid w:val="003449D0"/>
    <w:rsid w:val="00353B00"/>
    <w:rsid w:val="003A2204"/>
    <w:rsid w:val="003B5712"/>
    <w:rsid w:val="003C2058"/>
    <w:rsid w:val="003C5364"/>
    <w:rsid w:val="004475FD"/>
    <w:rsid w:val="00465C79"/>
    <w:rsid w:val="004706BD"/>
    <w:rsid w:val="004779C7"/>
    <w:rsid w:val="00477F13"/>
    <w:rsid w:val="004805B1"/>
    <w:rsid w:val="00487EE9"/>
    <w:rsid w:val="004B186E"/>
    <w:rsid w:val="004B245E"/>
    <w:rsid w:val="004D2ADF"/>
    <w:rsid w:val="004D5FD2"/>
    <w:rsid w:val="004D63F0"/>
    <w:rsid w:val="004D6D91"/>
    <w:rsid w:val="005018CF"/>
    <w:rsid w:val="005204B0"/>
    <w:rsid w:val="00553141"/>
    <w:rsid w:val="005764E9"/>
    <w:rsid w:val="00582B8D"/>
    <w:rsid w:val="00587F79"/>
    <w:rsid w:val="005A024F"/>
    <w:rsid w:val="005B18A5"/>
    <w:rsid w:val="005C2947"/>
    <w:rsid w:val="005C7ABD"/>
    <w:rsid w:val="005D0D7F"/>
    <w:rsid w:val="005E58BC"/>
    <w:rsid w:val="005E6B48"/>
    <w:rsid w:val="006110D1"/>
    <w:rsid w:val="00632DCF"/>
    <w:rsid w:val="006465DB"/>
    <w:rsid w:val="00666502"/>
    <w:rsid w:val="00684F33"/>
    <w:rsid w:val="006C268A"/>
    <w:rsid w:val="006E6311"/>
    <w:rsid w:val="007034A9"/>
    <w:rsid w:val="00755F4C"/>
    <w:rsid w:val="007564F3"/>
    <w:rsid w:val="00760DC5"/>
    <w:rsid w:val="00764E7A"/>
    <w:rsid w:val="0076789B"/>
    <w:rsid w:val="00775D95"/>
    <w:rsid w:val="0077674F"/>
    <w:rsid w:val="007B19EB"/>
    <w:rsid w:val="007F69BC"/>
    <w:rsid w:val="00820B3F"/>
    <w:rsid w:val="00821A5A"/>
    <w:rsid w:val="00837AF9"/>
    <w:rsid w:val="008402D1"/>
    <w:rsid w:val="00863C01"/>
    <w:rsid w:val="00871BB1"/>
    <w:rsid w:val="008A2F09"/>
    <w:rsid w:val="008A4FA6"/>
    <w:rsid w:val="008B1B45"/>
    <w:rsid w:val="008F0F44"/>
    <w:rsid w:val="008F1C74"/>
    <w:rsid w:val="008F3EC6"/>
    <w:rsid w:val="00902548"/>
    <w:rsid w:val="00923C39"/>
    <w:rsid w:val="00936302"/>
    <w:rsid w:val="00962867"/>
    <w:rsid w:val="00962F36"/>
    <w:rsid w:val="009813B1"/>
    <w:rsid w:val="009960E9"/>
    <w:rsid w:val="009B0E00"/>
    <w:rsid w:val="009C322C"/>
    <w:rsid w:val="009C62A1"/>
    <w:rsid w:val="00A225EC"/>
    <w:rsid w:val="00A27919"/>
    <w:rsid w:val="00A80150"/>
    <w:rsid w:val="00A97850"/>
    <w:rsid w:val="00AA239E"/>
    <w:rsid w:val="00AB0344"/>
    <w:rsid w:val="00AB6B30"/>
    <w:rsid w:val="00B260FA"/>
    <w:rsid w:val="00B46098"/>
    <w:rsid w:val="00B60769"/>
    <w:rsid w:val="00BF0BFD"/>
    <w:rsid w:val="00BF31FB"/>
    <w:rsid w:val="00BF5593"/>
    <w:rsid w:val="00C2025C"/>
    <w:rsid w:val="00C53CF8"/>
    <w:rsid w:val="00C83162"/>
    <w:rsid w:val="00CA61C1"/>
    <w:rsid w:val="00CB20B2"/>
    <w:rsid w:val="00CB778B"/>
    <w:rsid w:val="00CD2E9E"/>
    <w:rsid w:val="00CE325B"/>
    <w:rsid w:val="00CF3053"/>
    <w:rsid w:val="00CF77AA"/>
    <w:rsid w:val="00DD53C6"/>
    <w:rsid w:val="00DD541F"/>
    <w:rsid w:val="00DD6D32"/>
    <w:rsid w:val="00DD7D5F"/>
    <w:rsid w:val="00DF1810"/>
    <w:rsid w:val="00DF7E91"/>
    <w:rsid w:val="00E17A9B"/>
    <w:rsid w:val="00E45B19"/>
    <w:rsid w:val="00E93C81"/>
    <w:rsid w:val="00EA22DE"/>
    <w:rsid w:val="00EA2A1B"/>
    <w:rsid w:val="00F5008B"/>
    <w:rsid w:val="00F778CE"/>
    <w:rsid w:val="00FB3C4C"/>
    <w:rsid w:val="00FD0F3E"/>
    <w:rsid w:val="00FD6A0C"/>
    <w:rsid w:val="00FE6C45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B1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E45B19"/>
    <w:pPr>
      <w:ind w:firstLine="851"/>
      <w:jc w:val="both"/>
    </w:pPr>
    <w:rPr>
      <w:sz w:val="28"/>
      <w:szCs w:val="20"/>
    </w:rPr>
  </w:style>
  <w:style w:type="table" w:styleId="a5">
    <w:name w:val="Table Grid"/>
    <w:basedOn w:val="a1"/>
    <w:rsid w:val="00E45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33E4B"/>
    <w:rPr>
      <w:rFonts w:ascii="Tahoma" w:hAnsi="Tahoma" w:cs="Tahoma"/>
      <w:sz w:val="16"/>
      <w:szCs w:val="16"/>
    </w:rPr>
  </w:style>
  <w:style w:type="character" w:customStyle="1" w:styleId="FontStyle33">
    <w:name w:val="Font Style33"/>
    <w:basedOn w:val="a0"/>
    <w:rsid w:val="00837AF9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837AF9"/>
    <w:pPr>
      <w:widowControl w:val="0"/>
      <w:autoSpaceDE w:val="0"/>
      <w:autoSpaceDN w:val="0"/>
      <w:adjustRightInd w:val="0"/>
      <w:spacing w:line="286" w:lineRule="exact"/>
      <w:ind w:firstLine="626"/>
      <w:jc w:val="both"/>
    </w:pPr>
  </w:style>
  <w:style w:type="character" w:customStyle="1" w:styleId="a4">
    <w:name w:val="Основной текст с отступом Знак"/>
    <w:basedOn w:val="a0"/>
    <w:link w:val="a3"/>
    <w:rsid w:val="009813B1"/>
    <w:rPr>
      <w:sz w:val="28"/>
    </w:rPr>
  </w:style>
  <w:style w:type="paragraph" w:styleId="a7">
    <w:name w:val="header"/>
    <w:basedOn w:val="a"/>
    <w:link w:val="a8"/>
    <w:uiPriority w:val="99"/>
    <w:rsid w:val="009813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B1"/>
    <w:rPr>
      <w:sz w:val="24"/>
      <w:szCs w:val="24"/>
    </w:rPr>
  </w:style>
  <w:style w:type="paragraph" w:styleId="a9">
    <w:name w:val="footer"/>
    <w:basedOn w:val="a"/>
    <w:link w:val="aa"/>
    <w:rsid w:val="009813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813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B1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E45B19"/>
    <w:pPr>
      <w:ind w:firstLine="851"/>
      <w:jc w:val="both"/>
    </w:pPr>
    <w:rPr>
      <w:sz w:val="28"/>
      <w:szCs w:val="20"/>
    </w:rPr>
  </w:style>
  <w:style w:type="table" w:styleId="a5">
    <w:name w:val="Table Grid"/>
    <w:basedOn w:val="a1"/>
    <w:rsid w:val="00E45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33E4B"/>
    <w:rPr>
      <w:rFonts w:ascii="Tahoma" w:hAnsi="Tahoma" w:cs="Tahoma"/>
      <w:sz w:val="16"/>
      <w:szCs w:val="16"/>
    </w:rPr>
  </w:style>
  <w:style w:type="character" w:customStyle="1" w:styleId="FontStyle33">
    <w:name w:val="Font Style33"/>
    <w:basedOn w:val="a0"/>
    <w:rsid w:val="00837AF9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837AF9"/>
    <w:pPr>
      <w:widowControl w:val="0"/>
      <w:autoSpaceDE w:val="0"/>
      <w:autoSpaceDN w:val="0"/>
      <w:adjustRightInd w:val="0"/>
      <w:spacing w:line="286" w:lineRule="exact"/>
      <w:ind w:firstLine="626"/>
      <w:jc w:val="both"/>
    </w:pPr>
  </w:style>
  <w:style w:type="character" w:customStyle="1" w:styleId="a4">
    <w:name w:val="Основной текст с отступом Знак"/>
    <w:basedOn w:val="a0"/>
    <w:link w:val="a3"/>
    <w:rsid w:val="009813B1"/>
    <w:rPr>
      <w:sz w:val="28"/>
    </w:rPr>
  </w:style>
  <w:style w:type="paragraph" w:styleId="a7">
    <w:name w:val="header"/>
    <w:basedOn w:val="a"/>
    <w:link w:val="a8"/>
    <w:uiPriority w:val="99"/>
    <w:rsid w:val="009813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B1"/>
    <w:rPr>
      <w:sz w:val="24"/>
      <w:szCs w:val="24"/>
    </w:rPr>
  </w:style>
  <w:style w:type="paragraph" w:styleId="a9">
    <w:name w:val="footer"/>
    <w:basedOn w:val="a"/>
    <w:link w:val="aa"/>
    <w:rsid w:val="009813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813B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для распределения общего объема межбюджетных трансфертов из бюджета Республики Татарстан на исполнение государственных полномочий муниципальными архивами соответствующего муниципального района, городского округа</vt:lpstr>
    </vt:vector>
  </TitlesOfParts>
  <Company>Минфин РТ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для распределения общего объема межбюджетных трансфертов из бюджета Республики Татарстан на исполнение государственных полномочий муниципальными архивами соответствующего муниципального района, городского округа</dc:title>
  <dc:creator>1</dc:creator>
  <cp:lastModifiedBy>azna-nafikova</cp:lastModifiedBy>
  <cp:revision>37</cp:revision>
  <cp:lastPrinted>2022-09-17T12:30:00Z</cp:lastPrinted>
  <dcterms:created xsi:type="dcterms:W3CDTF">2020-09-12T10:48:00Z</dcterms:created>
  <dcterms:modified xsi:type="dcterms:W3CDTF">2023-10-20T08:04:00Z</dcterms:modified>
</cp:coreProperties>
</file>