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91" w:rsidRPr="002149AB" w:rsidRDefault="00553912" w:rsidP="002149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E3E3E"/>
          <w:kern w:val="36"/>
          <w:sz w:val="36"/>
          <w:szCs w:val="36"/>
          <w:lang w:eastAsia="ru-RU"/>
        </w:rPr>
      </w:pPr>
      <w:r w:rsidRPr="002149AB"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36"/>
          <w:lang w:eastAsia="ru-RU"/>
        </w:rPr>
        <w:t>К</w:t>
      </w:r>
      <w:r w:rsidR="00C40991" w:rsidRPr="002149AB">
        <w:rPr>
          <w:rFonts w:ascii="Times New Roman" w:eastAsia="Times New Roman" w:hAnsi="Times New Roman" w:cs="Times New Roman"/>
          <w:b/>
          <w:bCs/>
          <w:color w:val="3E3E3E"/>
          <w:kern w:val="36"/>
          <w:sz w:val="24"/>
          <w:szCs w:val="36"/>
          <w:lang w:eastAsia="ru-RU"/>
        </w:rPr>
        <w:t>ак выбрать сладкие новогодние подарки</w:t>
      </w:r>
    </w:p>
    <w:p w:rsidR="00C40991" w:rsidRPr="004E3EEE" w:rsidRDefault="00C40991" w:rsidP="00214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200670">
        <w:rPr>
          <w:rFonts w:ascii="Times New Roman" w:eastAsia="Times New Roman" w:hAnsi="Times New Roman" w:cs="Times New Roman"/>
          <w:noProof/>
          <w:color w:val="545454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2410CCC" wp14:editId="4494E207">
                <wp:extent cx="304800" cy="304800"/>
                <wp:effectExtent l="0" t="0" r="0" b="0"/>
                <wp:docPr id="2" name="AutoShape 1" descr="Бавлинцам на заметку: как выбрать сладкие новогодние подар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Бавлинцам на заметку: как выбрать сладкие новогодние подар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wfW3AgAwAAM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4E3EEE">
        <w:rPr>
          <w:rFonts w:ascii="Times New Roman" w:hAnsi="Times New Roman" w:cs="Times New Roman"/>
          <w:sz w:val="24"/>
          <w:szCs w:val="24"/>
          <w:lang w:eastAsia="ru-RU"/>
        </w:rPr>
        <w:t>Ни один новогодний праздник не обходится без сладких подарков. Дети всегда их ждут с нетерпением, с восторгом принимают от своих родителей и близких. Од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нако </w:t>
      </w:r>
      <w:r w:rsidRPr="004E3EEE">
        <w:rPr>
          <w:rFonts w:ascii="Times New Roman" w:hAnsi="Times New Roman" w:cs="Times New Roman"/>
          <w:sz w:val="24"/>
          <w:szCs w:val="24"/>
          <w:lang w:eastAsia="ru-RU"/>
        </w:rPr>
        <w:t>взрослым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нужно</w:t>
      </w: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быть предельно внимательными в этом вопросе. Важно знать несколько правил по правильному выбору качественного и безопасного сладкого подарка.</w:t>
      </w:r>
    </w:p>
    <w:p w:rsidR="00553912" w:rsidRPr="004E3EEE" w:rsidRDefault="00200670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Сладкие новогодние подарки рекомендуется приобретать в местах организованной торговли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(магазины, супермаркеты, официальные рынки). 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При выборе подарка стоит обратить внимание на его внешний вид: упаковка подарка, а также его содержимое,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не должны иметь дефектов и быть деформированы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3912" w:rsidRPr="004E3EEE" w:rsidRDefault="00200670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Маркировка должна быть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четкая, легко читаемая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и содержать следующую информацию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 о продукте на русском языке: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наименование;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состав;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количество;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дата изготовления;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срок годности;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условия хранения пищевой продукции, в том числе и после вскрытия упаковки;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показатели пищевой ценности;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сведения о наличии в пищевой продукции компонентов, полученных с применением генно-модифицированных организмов.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- единый знак обращения продукции на рынке государств - членов Таможенного союза.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При выборе подарков для детей стоит отдавать предпочтение тем наборам, в составе кондитерских изделий которых содержится </w:t>
      </w:r>
      <w:r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минимум пищевых добавок, консервантов, гидратированных жиров и масел (</w:t>
      </w:r>
      <w:proofErr w:type="spellStart"/>
      <w:r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трансжиров</w:t>
      </w:r>
      <w:proofErr w:type="spellEnd"/>
      <w:r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).</w:t>
      </w:r>
    </w:p>
    <w:p w:rsidR="00553912" w:rsidRPr="004E3EEE" w:rsidRDefault="00200670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В состав качественного сладкого набора могут входить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шоколад, конфеты (желейные, вафельные, с начинкой из суфле), обязательно в упаковке: вафли, пряники, печенье (бисквитное, галетное), мягкий ирис, пастила, зефир и мармелад.</w:t>
      </w:r>
      <w:proofErr w:type="gramEnd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 Последние три продукта являются наиболее безвредными ввиду меньшего количества сахара по сравнению с другими сладостями. Помимо этого, в пастиле, мармеладе и зефире содержится пектин, полезный для пищеварения.</w:t>
      </w:r>
    </w:p>
    <w:p w:rsidR="00553912" w:rsidRPr="004E3EEE" w:rsidRDefault="00200670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В составе сладостей </w:t>
      </w:r>
      <w:r w:rsidR="00553912"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не должны присутствовать</w:t>
      </w:r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 усилители вкуса и аромата, консерванты (Е200, Е202, Е210, Е249), синтетические красители, </w:t>
      </w:r>
      <w:proofErr w:type="spellStart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идентичные натуральным, гидрогенизированные масла и жиры, а также натуральный кофе.</w:t>
      </w:r>
      <w:proofErr w:type="gramEnd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Допускается содержание натуральных красителей и </w:t>
      </w:r>
      <w:proofErr w:type="spellStart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="00553912" w:rsidRPr="004E3E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Внутри подарка вместе с кондитерскими изделиями может </w:t>
      </w:r>
      <w:proofErr w:type="gramStart"/>
      <w:r w:rsidRPr="004E3EEE">
        <w:rPr>
          <w:rFonts w:ascii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игрушка, она должна быть </w:t>
      </w:r>
      <w:r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в отдельной упаковке, предназначенной для контакта с пищевыми продуктами.</w:t>
      </w:r>
      <w:r w:rsidRPr="004E3EEE">
        <w:rPr>
          <w:rFonts w:ascii="Times New Roman" w:hAnsi="Times New Roman" w:cs="Times New Roman"/>
          <w:sz w:val="24"/>
          <w:szCs w:val="24"/>
          <w:lang w:eastAsia="ru-RU"/>
        </w:rPr>
        <w:t> Важно помнить о возрастных ограничениях и технике безопасности. Игрушки для детей до 3 лет не должны содержать натуральный мех и кожу – это достаточно сильные аллергены. Также игрушка не должна содержать стекло и другие бьющиеся материалы, мелкие детали, в том числе размер которых во влажной среде увеличивается более чем на 5%.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Сладкий подарок необходимо хранить при температуре </w:t>
      </w:r>
      <w:r w:rsidRPr="004E3EEE">
        <w:rPr>
          <w:rFonts w:ascii="Times New Roman" w:hAnsi="Times New Roman" w:cs="Times New Roman"/>
          <w:bCs/>
          <w:sz w:val="24"/>
          <w:szCs w:val="24"/>
          <w:lang w:eastAsia="ru-RU"/>
        </w:rPr>
        <w:t>15-17 градусов</w:t>
      </w:r>
      <w:r w:rsidRPr="004E3EEE">
        <w:rPr>
          <w:rFonts w:ascii="Times New Roman" w:hAnsi="Times New Roman" w:cs="Times New Roman"/>
          <w:sz w:val="24"/>
          <w:szCs w:val="24"/>
          <w:lang w:eastAsia="ru-RU"/>
        </w:rPr>
        <w:t> иначе из-за нарушений условий хранения шоколад может покрыться белым налетом.</w:t>
      </w:r>
    </w:p>
    <w:p w:rsidR="00553912" w:rsidRPr="004E3EEE" w:rsidRDefault="00553912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>По вашему требованию продавец подарка обязан предоставить декларации о соответствии, подтверждающие качество и безопасность всех составляющих компонентов подарка.</w:t>
      </w:r>
    </w:p>
    <w:p w:rsidR="00C20F53" w:rsidRPr="00C20F53" w:rsidRDefault="004E3EEE" w:rsidP="00214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>Если при осуществлении покупки Вас не устраивает качество продукции, то необходимо сделать запись в книге жалоб и предложений и написать претензию в адрес магазина. В случае</w:t>
      </w:r>
      <w:proofErr w:type="gramStart"/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 xml:space="preserve"> если продавцом не удовлетворена Ваша претензия, необходимо обратиться в соответствующий контролирующий орг</w:t>
      </w:r>
      <w:r w:rsidR="00C20F53">
        <w:rPr>
          <w:rFonts w:ascii="Times New Roman" w:hAnsi="Times New Roman" w:cs="Times New Roman"/>
          <w:sz w:val="24"/>
          <w:szCs w:val="24"/>
          <w:lang w:eastAsia="ru-RU"/>
        </w:rPr>
        <w:t xml:space="preserve">ан, в том числе в </w:t>
      </w:r>
      <w:proofErr w:type="spellStart"/>
      <w:r w:rsidR="00C20F53">
        <w:rPr>
          <w:rFonts w:ascii="Times New Roman" w:hAnsi="Times New Roman" w:cs="Times New Roman"/>
          <w:sz w:val="24"/>
          <w:szCs w:val="24"/>
          <w:lang w:eastAsia="ru-RU"/>
        </w:rPr>
        <w:t>Альметьевский</w:t>
      </w:r>
      <w:proofErr w:type="spellEnd"/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="00C20F53" w:rsidRPr="00C20F53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Татарстан.</w:t>
      </w:r>
    </w:p>
    <w:p w:rsidR="000270C3" w:rsidRDefault="004E3EEE" w:rsidP="002149AB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eastAsia="ru-RU"/>
        </w:rPr>
      </w:pPr>
      <w:r w:rsidRPr="004E3EE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C20F53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149AB" w:rsidRDefault="000270C3" w:rsidP="002149AB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2149AB" w:rsidRDefault="002149AB" w:rsidP="002149AB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49AB" w:rsidRDefault="002149AB" w:rsidP="002149AB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69086"/>
            <wp:effectExtent l="0" t="0" r="3175" b="7620"/>
            <wp:docPr id="1" name="Рисунок 1" descr="C:\Users\user\AppData\Local\Microsoft\Windows\INetCache\Content.Outlook\O1FKHN0M\1630747403_1367cadd-1f62-4577-928c-1b42d8a6be13_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1630747403_1367cadd-1f62-4577-928c-1b42d8a6be13_3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AB" w:rsidRDefault="002149AB" w:rsidP="002149AB">
      <w:pPr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49AB" w:rsidRDefault="002149AB" w:rsidP="002149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53912" w:rsidRPr="002149AB" w:rsidRDefault="002149AB" w:rsidP="002149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="004E3EEE"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Альметьевский</w:t>
      </w:r>
      <w:proofErr w:type="spellEnd"/>
      <w:r w:rsidR="004E3EEE"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территориальный орган </w:t>
      </w:r>
      <w:proofErr w:type="spellStart"/>
      <w:r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Госалкогольинспекции</w:t>
      </w:r>
      <w:proofErr w:type="spellEnd"/>
      <w:r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</w:t>
      </w:r>
      <w:r w:rsidR="004E3EEE" w:rsidRPr="002149AB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еспублики Татарстан</w:t>
      </w:r>
    </w:p>
    <w:sectPr w:rsidR="00553912" w:rsidRPr="002149AB" w:rsidSect="002149A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91"/>
    <w:rsid w:val="000270C3"/>
    <w:rsid w:val="000807EF"/>
    <w:rsid w:val="00200670"/>
    <w:rsid w:val="002149AB"/>
    <w:rsid w:val="004E3EEE"/>
    <w:rsid w:val="00553912"/>
    <w:rsid w:val="006C2297"/>
    <w:rsid w:val="00C20F53"/>
    <w:rsid w:val="00C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5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1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5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1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84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0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7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71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293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1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7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5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2023-12-29T06:27:00Z</dcterms:created>
  <dcterms:modified xsi:type="dcterms:W3CDTF">2023-12-29T06:27:00Z</dcterms:modified>
</cp:coreProperties>
</file>