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42" w:rsidRDefault="000E402B" w:rsidP="000E402B">
      <w:pPr>
        <w:pStyle w:val="20"/>
        <w:shd w:val="clear" w:color="auto" w:fill="auto"/>
        <w:spacing w:after="6" w:line="270" w:lineRule="exact"/>
        <w:ind w:right="440" w:firstLine="0"/>
        <w:jc w:val="center"/>
      </w:pPr>
      <w:r>
        <w:t>Р</w:t>
      </w:r>
      <w:r w:rsidRPr="000E402B">
        <w:t>еализаци</w:t>
      </w:r>
      <w:r>
        <w:t>я</w:t>
      </w:r>
      <w:r w:rsidRPr="000E402B">
        <w:t xml:space="preserve"> национального проекта «Малое и среднее предпринимательство»</w:t>
      </w:r>
    </w:p>
    <w:p w:rsidR="000E402B" w:rsidRDefault="000E402B" w:rsidP="000E402B">
      <w:pPr>
        <w:pStyle w:val="20"/>
        <w:shd w:val="clear" w:color="auto" w:fill="auto"/>
        <w:spacing w:after="6" w:line="270" w:lineRule="exact"/>
        <w:ind w:right="440" w:firstLine="0"/>
      </w:pPr>
    </w:p>
    <w:p w:rsidR="00505F42" w:rsidRDefault="004A1A31">
      <w:pPr>
        <w:pStyle w:val="1"/>
        <w:shd w:val="clear" w:color="auto" w:fill="auto"/>
        <w:spacing w:before="0"/>
        <w:ind w:left="20" w:right="20"/>
      </w:pPr>
      <w:r>
        <w:t>Центр «Мой бизнес» Фонда поддержки предпринимательства Республики Татарстан при поддержке Министерства экономики Республики Татарстан открыл прием заявок на бесплатные партнерские услуги для бизнеса в рамках национального проекта «Малое и среднее предпринимательство».</w:t>
      </w:r>
    </w:p>
    <w:p w:rsidR="00505F42" w:rsidRDefault="004A1A31">
      <w:pPr>
        <w:pStyle w:val="1"/>
        <w:shd w:val="clear" w:color="auto" w:fill="auto"/>
        <w:spacing w:before="0"/>
        <w:ind w:left="20" w:right="20"/>
      </w:pPr>
      <w:r>
        <w:t xml:space="preserve">Предприниматели и </w:t>
      </w:r>
      <w:proofErr w:type="spellStart"/>
      <w:r>
        <w:t>самозанятые</w:t>
      </w:r>
      <w:proofErr w:type="spellEnd"/>
      <w:r>
        <w:t xml:space="preserve"> могут принять участие в следующих программах.</w:t>
      </w:r>
    </w:p>
    <w:p w:rsidR="00505F42" w:rsidRDefault="004A1A31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before="0"/>
        <w:ind w:left="20" w:right="20"/>
      </w:pPr>
      <w:r>
        <w:t xml:space="preserve">Программа предоставление бесплатного купона для удвоения первого платежа в сервисе </w:t>
      </w:r>
      <w:r w:rsidRPr="000E402B">
        <w:t>«</w:t>
      </w:r>
      <w:r>
        <w:rPr>
          <w:lang w:val="en-US"/>
        </w:rPr>
        <w:t>VK</w:t>
      </w:r>
      <w:r w:rsidRPr="000E402B">
        <w:t xml:space="preserve"> </w:t>
      </w:r>
      <w:r>
        <w:t>Реклама».</w:t>
      </w:r>
    </w:p>
    <w:p w:rsidR="00505F42" w:rsidRDefault="004A1A31">
      <w:pPr>
        <w:pStyle w:val="1"/>
        <w:shd w:val="clear" w:color="auto" w:fill="auto"/>
        <w:spacing w:before="0"/>
        <w:ind w:left="20" w:right="20"/>
      </w:pPr>
      <w:r>
        <w:t xml:space="preserve">Предоставление купона на удвоение первого платежа на рекламу сообщества/магазина в сервисе </w:t>
      </w:r>
      <w:r w:rsidRPr="000E402B">
        <w:t>«</w:t>
      </w:r>
      <w:r>
        <w:rPr>
          <w:lang w:val="en-US"/>
        </w:rPr>
        <w:t>VK</w:t>
      </w:r>
      <w:r w:rsidRPr="000E402B">
        <w:t xml:space="preserve"> </w:t>
      </w:r>
      <w:r>
        <w:t xml:space="preserve">Реклама» на сумму от 500 до 10 000 рублей для субъектов МСП и </w:t>
      </w:r>
      <w:proofErr w:type="spellStart"/>
      <w:r>
        <w:t>самозанятых</w:t>
      </w:r>
      <w:proofErr w:type="spellEnd"/>
      <w:r>
        <w:t xml:space="preserve">, которые ранее не продвигали свои товары и услуги на сервисе </w:t>
      </w:r>
      <w:r w:rsidRPr="000E402B">
        <w:t>«</w:t>
      </w:r>
      <w:r>
        <w:rPr>
          <w:lang w:val="en-US"/>
        </w:rPr>
        <w:t>VK</w:t>
      </w:r>
      <w:r w:rsidRPr="000E402B">
        <w:t xml:space="preserve"> </w:t>
      </w:r>
      <w:r>
        <w:t>Реклама», либо с даты продвижения прошло не менее 180 дней.</w:t>
      </w:r>
    </w:p>
    <w:p w:rsidR="00505F42" w:rsidRDefault="004A1A31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before="0"/>
        <w:ind w:left="20" w:right="20"/>
      </w:pPr>
      <w:r>
        <w:t>Программа по предоставлению бесплатного купона для продвижения магазина в интернете через сервис «Яндекс. Бизнес»</w:t>
      </w:r>
    </w:p>
    <w:p w:rsidR="00505F42" w:rsidRDefault="004A1A31">
      <w:pPr>
        <w:pStyle w:val="1"/>
        <w:shd w:val="clear" w:color="auto" w:fill="auto"/>
        <w:spacing w:before="0"/>
        <w:ind w:left="20" w:right="20"/>
      </w:pPr>
      <w:r>
        <w:t xml:space="preserve">Предприниматели получат 7 000 рублей на запуск первой рекламы своих услуг через сервис «Яндекс. Бизнес», который поможет запустить рекламу в интернете без сложных настроек. </w:t>
      </w:r>
      <w:proofErr w:type="spellStart"/>
      <w:r>
        <w:t>Промокод</w:t>
      </w:r>
      <w:proofErr w:type="spellEnd"/>
      <w:r>
        <w:t xml:space="preserve"> на 7 000 рублей действует для новых клиентов сервиса «Яндекс. Бизнес» при минимальном бюджете рекламной кампании от 20 000 рублей и сроке размещения от 90 дней.</w:t>
      </w:r>
    </w:p>
    <w:p w:rsidR="00505F42" w:rsidRDefault="004A1A31">
      <w:pPr>
        <w:pStyle w:val="1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  <w:ind w:left="20" w:right="20"/>
      </w:pPr>
      <w:r>
        <w:t xml:space="preserve">Программа по регистрации магазина на платформе «Ярмарка мастеров - </w:t>
      </w:r>
      <w:proofErr w:type="spellStart"/>
      <w:r>
        <w:rPr>
          <w:lang w:val="en-US"/>
        </w:rPr>
        <w:t>Livemaster</w:t>
      </w:r>
      <w:proofErr w:type="spellEnd"/>
      <w:r w:rsidRPr="000E402B">
        <w:t>».</w:t>
      </w:r>
    </w:p>
    <w:p w:rsidR="00505F42" w:rsidRDefault="004A1A31">
      <w:pPr>
        <w:pStyle w:val="1"/>
        <w:shd w:val="clear" w:color="auto" w:fill="auto"/>
        <w:spacing w:before="0" w:after="136" w:line="346" w:lineRule="exact"/>
        <w:ind w:left="20" w:right="20"/>
      </w:pPr>
      <w:r>
        <w:t xml:space="preserve">В рамках услуги </w:t>
      </w:r>
      <w:proofErr w:type="spellStart"/>
      <w:r>
        <w:t>самозанятые</w:t>
      </w:r>
      <w:proofErr w:type="spellEnd"/>
      <w:r>
        <w:t>, получа</w:t>
      </w:r>
      <w:bookmarkStart w:id="0" w:name="_GoBack"/>
      <w:bookmarkEnd w:id="0"/>
      <w:r>
        <w:t xml:space="preserve">ют возможность создать магазин на платформе «Ярмарка мастеров - </w:t>
      </w:r>
      <w:proofErr w:type="spellStart"/>
      <w:r>
        <w:rPr>
          <w:lang w:val="en-US"/>
        </w:rPr>
        <w:t>Livemaster</w:t>
      </w:r>
      <w:proofErr w:type="spellEnd"/>
      <w:r w:rsidRPr="000E402B">
        <w:t xml:space="preserve">» </w:t>
      </w:r>
      <w:r>
        <w:t xml:space="preserve">бесплатно на 1 месяц, а так получают возможность подключить сервис «Бренд </w:t>
      </w:r>
      <w:proofErr w:type="spellStart"/>
      <w:r>
        <w:t>стори</w:t>
      </w:r>
      <w:proofErr w:type="spellEnd"/>
      <w:r>
        <w:t>» магазина на 1 месяц.</w:t>
      </w:r>
    </w:p>
    <w:p w:rsidR="00505F42" w:rsidRDefault="004A1A31">
      <w:pPr>
        <w:pStyle w:val="1"/>
        <w:shd w:val="clear" w:color="auto" w:fill="auto"/>
        <w:spacing w:before="0" w:after="308" w:line="326" w:lineRule="exact"/>
        <w:ind w:left="20" w:right="20"/>
      </w:pPr>
      <w:r>
        <w:t xml:space="preserve">Подать заявку на получение бесплатных нефинансовых услуг можно на Цифровой платформе МСП.РФ </w:t>
      </w:r>
      <w:r w:rsidRPr="000E402B">
        <w:t>(</w:t>
      </w:r>
      <w:proofErr w:type="spellStart"/>
      <w:r>
        <w:rPr>
          <w:lang w:val="en-US"/>
        </w:rPr>
        <w:t>httpsV</w:t>
      </w:r>
      <w:proofErr w:type="spellEnd"/>
      <w:r>
        <w:t>/</w:t>
      </w:r>
      <w:proofErr w:type="spellStart"/>
      <w:r>
        <w:t>мсп.рф</w:t>
      </w:r>
      <w:proofErr w:type="spellEnd"/>
      <w:r>
        <w:t>/) в разделе «Меры поддержки бизнеса».</w:t>
      </w:r>
    </w:p>
    <w:p w:rsidR="00505F42" w:rsidRDefault="004A1A31">
      <w:pPr>
        <w:pStyle w:val="1"/>
        <w:shd w:val="clear" w:color="auto" w:fill="auto"/>
        <w:spacing w:before="0" w:after="296" w:line="317" w:lineRule="exact"/>
        <w:ind w:left="20" w:right="20"/>
      </w:pPr>
      <w:r>
        <w:t>Партнёрские программы реализуются на базе Центров «Мой бизнес», действующих в рамках нацпроекта «Малое и среднее предпринимательство», который инициировал Президент РФ и курирует первый вице - премьер Андрей Белоусов.</w:t>
      </w:r>
    </w:p>
    <w:p w:rsidR="00505F42" w:rsidRDefault="004A1A31">
      <w:pPr>
        <w:pStyle w:val="1"/>
        <w:shd w:val="clear" w:color="auto" w:fill="auto"/>
        <w:spacing w:before="0"/>
        <w:ind w:left="20" w:right="20"/>
      </w:pPr>
      <w:r>
        <w:t>Поддержка субъектов МСП осуществляется Центром «Мой бизнес» в рамках реализации национального проекта «Малое и среднее предпринимательство», инициированного Президентом РФ. Узнать подробнее о возможностях для развития бизнеса на территории Республики Татарстан можно по номеру: 8(843)524-90-90.</w:t>
      </w:r>
    </w:p>
    <w:p w:rsidR="00505F42" w:rsidRDefault="00505F42">
      <w:pPr>
        <w:pStyle w:val="1"/>
        <w:shd w:val="clear" w:color="auto" w:fill="auto"/>
        <w:spacing w:before="0"/>
        <w:ind w:left="20" w:right="20"/>
      </w:pPr>
    </w:p>
    <w:sectPr w:rsidR="00505F42" w:rsidSect="000E402B">
      <w:headerReference w:type="default" r:id="rId7"/>
      <w:type w:val="continuous"/>
      <w:pgSz w:w="11909" w:h="16838"/>
      <w:pgMar w:top="1134" w:right="714" w:bottom="1724" w:left="71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656" w:rsidRDefault="001A6656">
      <w:r>
        <w:separator/>
      </w:r>
    </w:p>
  </w:endnote>
  <w:endnote w:type="continuationSeparator" w:id="0">
    <w:p w:rsidR="001A6656" w:rsidRDefault="001A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656" w:rsidRDefault="001A6656"/>
  </w:footnote>
  <w:footnote w:type="continuationSeparator" w:id="0">
    <w:p w:rsidR="001A6656" w:rsidRDefault="001A66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F42" w:rsidRDefault="007665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6018530</wp:posOffset>
              </wp:positionH>
              <wp:positionV relativeFrom="page">
                <wp:posOffset>1097280</wp:posOffset>
              </wp:positionV>
              <wp:extent cx="1055370" cy="196850"/>
              <wp:effectExtent l="0" t="1905" r="444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537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F42" w:rsidRDefault="00505F4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9pt;margin-top:86.4pt;width:83.1pt;height:15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rwqgIAAKc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" filled="f" stroked="f">
              <v:textbox style="mso-fit-shape-to-text:t" inset="0,0,0,0">
                <w:txbxContent>
                  <w:p w:rsidR="00505F42" w:rsidRDefault="00505F42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6D24"/>
    <w:multiLevelType w:val="multilevel"/>
    <w:tmpl w:val="A7307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A63AEE"/>
    <w:multiLevelType w:val="multilevel"/>
    <w:tmpl w:val="1AA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42"/>
    <w:rsid w:val="000E402B"/>
    <w:rsid w:val="001A6656"/>
    <w:rsid w:val="004A1A31"/>
    <w:rsid w:val="00505F42"/>
    <w:rsid w:val="0076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6DCD60-996D-43B8-BB30-732003A1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firstLine="124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20"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0E40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02B"/>
    <w:rPr>
      <w:color w:val="000000"/>
    </w:rPr>
  </w:style>
  <w:style w:type="paragraph" w:styleId="aa">
    <w:name w:val="footer"/>
    <w:basedOn w:val="a"/>
    <w:link w:val="ab"/>
    <w:uiPriority w:val="99"/>
    <w:unhideWhenUsed/>
    <w:rsid w:val="000E40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0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2024-01-30T06:07:00Z</dcterms:created>
  <dcterms:modified xsi:type="dcterms:W3CDTF">2024-01-30T06:12:00Z</dcterms:modified>
</cp:coreProperties>
</file>