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2D5" w:rsidRDefault="00CF52D5" w:rsidP="00D532C2">
      <w:pPr>
        <w:spacing w:after="100" w:afterAutospacing="1" w:line="276" w:lineRule="auto"/>
        <w:ind w:firstLine="567"/>
        <w:jc w:val="both"/>
      </w:pPr>
      <w:r>
        <w:t>Дата рассылки: 14 марта 2024 года</w:t>
      </w:r>
    </w:p>
    <w:p w:rsidR="00CF52D5" w:rsidRPr="00CF52D5" w:rsidRDefault="00CF52D5" w:rsidP="00D532C2">
      <w:pPr>
        <w:spacing w:after="100" w:afterAutospacing="1" w:line="276" w:lineRule="auto"/>
        <w:ind w:firstLine="567"/>
        <w:jc w:val="center"/>
        <w:rPr>
          <w:b/>
        </w:rPr>
      </w:pPr>
      <w:r w:rsidRPr="00CF52D5">
        <w:rPr>
          <w:b/>
        </w:rPr>
        <w:t>Отделение Социального фонда по Татарстану назначило единое пособие 42,5 тысячам семей с детьми в 2024 году</w:t>
      </w:r>
    </w:p>
    <w:p w:rsidR="00CF52D5" w:rsidRDefault="00CF52D5" w:rsidP="00D532C2">
      <w:pPr>
        <w:spacing w:after="100" w:afterAutospacing="1" w:line="276" w:lineRule="auto"/>
        <w:ind w:firstLine="567"/>
        <w:jc w:val="both"/>
      </w:pPr>
      <w:r>
        <w:t>С начала 2024 года единое пособие Отделение СФР по Республике Татарстан назначило единое пособие 42,5 тысячам семей на более чем 190 тысяч детей. На эти цели Отделение СФР по Республике Татарстан направило порядка 4,2 миллиарда рублей.</w:t>
      </w:r>
    </w:p>
    <w:p w:rsidR="00CF52D5" w:rsidRDefault="00CF52D5" w:rsidP="00D532C2">
      <w:pPr>
        <w:spacing w:after="100" w:afterAutospacing="1" w:line="276" w:lineRule="auto"/>
        <w:ind w:firstLine="567"/>
        <w:jc w:val="both"/>
      </w:pPr>
      <w:r>
        <w:t>Напомним, что единое пособие назначается с учетом комплексной оценки нуждаемости семьи. Право на выплату возникает, если в расчетном периоде на каждого члена семьи среднедушевой доход не превышает величину прожиточного минимума на человека (в Татарстане это — 12 741  рубль). Кроме того, семья должна подпадать под требования по движимому и недвижимому имуществу.</w:t>
      </w:r>
    </w:p>
    <w:p w:rsidR="00CF52D5" w:rsidRDefault="00CF52D5" w:rsidP="00D532C2">
      <w:pPr>
        <w:spacing w:after="100" w:afterAutospacing="1" w:line="276" w:lineRule="auto"/>
        <w:ind w:firstLine="567"/>
        <w:jc w:val="both"/>
      </w:pPr>
      <w:r>
        <w:t xml:space="preserve">Расчетный период — это двенадцать месяцев, предшествующие одному месяцу до подачи заявления. Например, если мама подает заявление в марте этого года, то расчетный период, за который будут учитываться все доходы семьи, составит с февраля 2023 по январь 2024 года. </w:t>
      </w:r>
    </w:p>
    <w:p w:rsidR="00F072F7" w:rsidRPr="00F072F7" w:rsidRDefault="00F072F7" w:rsidP="00D532C2">
      <w:pPr>
        <w:spacing w:after="100" w:afterAutospacing="1" w:line="276" w:lineRule="auto"/>
        <w:ind w:firstLine="567"/>
        <w:jc w:val="both"/>
      </w:pPr>
      <w:r w:rsidRPr="00F072F7">
        <w:t xml:space="preserve">В зависимости от нуждаемости семьи выплата может быть установлена в размере: 50%, 75% и 100 % от прожиточного минимума для детей, установленного в РТ. В этом году в Татарстане он составляет 12741,00 рублей. </w:t>
      </w:r>
    </w:p>
    <w:p w:rsidR="00CF52D5" w:rsidRDefault="00CF52D5" w:rsidP="00D532C2">
      <w:pPr>
        <w:spacing w:after="100" w:afterAutospacing="1" w:line="276" w:lineRule="auto"/>
        <w:ind w:firstLine="567"/>
        <w:jc w:val="both"/>
      </w:pPr>
      <w:r>
        <w:t xml:space="preserve"> «</w:t>
      </w:r>
      <w:proofErr w:type="spellStart"/>
      <w:proofErr w:type="gramStart"/>
      <w:r>
        <w:t>C</w:t>
      </w:r>
      <w:proofErr w:type="gramEnd"/>
      <w:r>
        <w:t>егодня</w:t>
      </w:r>
      <w:proofErr w:type="spellEnd"/>
      <w:r>
        <w:t xml:space="preserve"> в России создана целостная система социальной поддержки семей с детьми, каждая нуждающаяся семья с детьми, не зависимо от очередности их рождения и возраста, имеет право на поддержку со стороны государства в отношении каждого ребенка», - отметил управляющий Отделением СФР по Республике Татарстан Эдуард Вафин.</w:t>
      </w:r>
    </w:p>
    <w:p w:rsidR="00CF52D5" w:rsidRDefault="00CF52D5" w:rsidP="00D532C2">
      <w:pPr>
        <w:spacing w:after="100" w:afterAutospacing="1" w:line="276" w:lineRule="auto"/>
        <w:ind w:firstLine="567"/>
        <w:jc w:val="both"/>
      </w:pPr>
      <w:r>
        <w:t xml:space="preserve">Дополнительную информацию можно получить по номеру телефона Единого </w:t>
      </w:r>
      <w:proofErr w:type="gramStart"/>
      <w:r>
        <w:t>контакт-центра</w:t>
      </w:r>
      <w:proofErr w:type="gramEnd"/>
      <w:r>
        <w:t xml:space="preserve"> СФР: 8 800 1-00000-1 (звонок бесплатный).</w:t>
      </w:r>
      <w:bookmarkStart w:id="0" w:name="_GoBack"/>
      <w:bookmarkEnd w:id="0"/>
    </w:p>
    <w:sectPr w:rsidR="00CF52D5" w:rsidSect="00227128">
      <w:headerReference w:type="even" r:id="rId9"/>
      <w:headerReference w:type="default" r:id="rId10"/>
      <w:footerReference w:type="even" r:id="rId11"/>
      <w:footerReference w:type="default" r:id="rId12"/>
      <w:pgSz w:w="11906" w:h="16838" w:code="9"/>
      <w:pgMar w:top="299" w:right="991" w:bottom="426" w:left="1134" w:header="284" w:footer="4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DD0" w:rsidRDefault="00723DD0" w:rsidP="001A62DC">
      <w:r>
        <w:separator/>
      </w:r>
    </w:p>
  </w:endnote>
  <w:endnote w:type="continuationSeparator" w:id="0">
    <w:p w:rsidR="00723DD0" w:rsidRDefault="00723DD0" w:rsidP="001A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28" w:rsidRDefault="0022712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27128" w:rsidRDefault="00227128">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28" w:rsidRDefault="00227128">
    <w:pPr>
      <w:pStyle w:val="a6"/>
    </w:pPr>
  </w:p>
  <w:p w:rsidR="00227128" w:rsidRDefault="004C581B" w:rsidP="00227128">
    <w:pPr>
      <w:tabs>
        <w:tab w:val="left" w:pos="510"/>
        <w:tab w:val="center" w:pos="4961"/>
        <w:tab w:val="left" w:pos="8805"/>
      </w:tabs>
      <w:spacing w:line="276" w:lineRule="auto"/>
      <w:rPr>
        <w:b/>
        <w:sz w:val="22"/>
        <w:szCs w:val="22"/>
      </w:rPr>
    </w:pPr>
    <w:r>
      <w:rPr>
        <w:b/>
        <w:noProof/>
        <w:sz w:val="22"/>
        <w:szCs w:val="22"/>
      </w:rPr>
      <w:drawing>
        <wp:anchor distT="0" distB="0" distL="114300" distR="114300" simplePos="0" relativeHeight="251662336" behindDoc="1" locked="0" layoutInCell="1" allowOverlap="1" wp14:anchorId="13DA4480" wp14:editId="378295D4">
          <wp:simplePos x="0" y="0"/>
          <wp:positionH relativeFrom="column">
            <wp:posOffset>228600</wp:posOffset>
          </wp:positionH>
          <wp:positionV relativeFrom="paragraph">
            <wp:posOffset>81915</wp:posOffset>
          </wp:positionV>
          <wp:extent cx="5857240" cy="28575"/>
          <wp:effectExtent l="0" t="0" r="0" b="9525"/>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14:sizeRelH relativeFrom="page">
            <wp14:pctWidth>0</wp14:pctWidth>
          </wp14:sizeRelH>
          <wp14:sizeRelV relativeFrom="page">
            <wp14:pctHeight>0</wp14:pctHeight>
          </wp14:sizeRelV>
        </wp:anchor>
      </w:drawing>
    </w:r>
  </w:p>
  <w:p w:rsidR="00227128" w:rsidRPr="00D044DC" w:rsidRDefault="00227128" w:rsidP="00227128">
    <w:pPr>
      <w:tabs>
        <w:tab w:val="left" w:pos="510"/>
        <w:tab w:val="center" w:pos="4961"/>
        <w:tab w:val="left" w:pos="8805"/>
      </w:tabs>
      <w:spacing w:line="276" w:lineRule="auto"/>
      <w:rPr>
        <w:b/>
        <w:color w:val="212121"/>
        <w:sz w:val="22"/>
        <w:szCs w:val="22"/>
      </w:rPr>
    </w:pPr>
    <w:r w:rsidRPr="006E2C8B">
      <w:rPr>
        <w:b/>
        <w:sz w:val="22"/>
        <w:szCs w:val="22"/>
      </w:rPr>
      <w:t>Контакт-центр Отделения СФР по РТ</w:t>
    </w:r>
    <w:r w:rsidRPr="006E2C8B">
      <w:rPr>
        <w:sz w:val="22"/>
        <w:szCs w:val="22"/>
      </w:rPr>
      <w:t xml:space="preserve">  </w:t>
    </w:r>
    <w:r w:rsidRPr="00CC58E8">
      <w:rPr>
        <w:rStyle w:val="js-phone-number"/>
        <w:b/>
        <w:color w:val="212121"/>
        <w:sz w:val="22"/>
        <w:szCs w:val="22"/>
      </w:rPr>
      <w:t>8-800-1-00000-1</w:t>
    </w:r>
  </w:p>
  <w:p w:rsidR="00227128" w:rsidRDefault="00227128" w:rsidP="00227128">
    <w:pPr>
      <w:spacing w:line="276" w:lineRule="auto"/>
      <w:rPr>
        <w:b/>
        <w:sz w:val="22"/>
        <w:szCs w:val="22"/>
      </w:rPr>
    </w:pPr>
    <w:r w:rsidRPr="00CC58E8">
      <w:rPr>
        <w:b/>
        <w:sz w:val="22"/>
        <w:szCs w:val="22"/>
      </w:rPr>
      <w:t xml:space="preserve">Интернет-ресурсы </w:t>
    </w:r>
    <w:r w:rsidRPr="00CC58E8">
      <w:rPr>
        <w:b/>
        <w:sz w:val="22"/>
        <w:szCs w:val="22"/>
        <w:lang w:val="en-US"/>
      </w:rPr>
      <w:t>s</w:t>
    </w:r>
    <w:r w:rsidRPr="00CC58E8">
      <w:rPr>
        <w:b/>
        <w:sz w:val="22"/>
        <w:szCs w:val="22"/>
      </w:rPr>
      <w:t>fr.gov.ru</w:t>
    </w:r>
  </w:p>
  <w:p w:rsidR="00227128" w:rsidRPr="006753EC" w:rsidRDefault="004C581B" w:rsidP="00227128">
    <w:pPr>
      <w:pStyle w:val="a6"/>
      <w:tabs>
        <w:tab w:val="clear" w:pos="4153"/>
        <w:tab w:val="clear" w:pos="8306"/>
        <w:tab w:val="left" w:pos="7335"/>
      </w:tabs>
    </w:pPr>
    <w:r>
      <w:rPr>
        <w:b/>
        <w:noProof/>
        <w:sz w:val="22"/>
        <w:szCs w:val="22"/>
      </w:rPr>
      <w:drawing>
        <wp:anchor distT="36576" distB="36576" distL="36576" distR="36576" simplePos="0" relativeHeight="251661312" behindDoc="0" locked="0" layoutInCell="1" allowOverlap="1" wp14:anchorId="27BAA9C1" wp14:editId="3F0F0C62">
          <wp:simplePos x="0" y="0"/>
          <wp:positionH relativeFrom="column">
            <wp:posOffset>1171575</wp:posOffset>
          </wp:positionH>
          <wp:positionV relativeFrom="paragraph">
            <wp:posOffset>-635</wp:posOffset>
          </wp:positionV>
          <wp:extent cx="1130300" cy="1130300"/>
          <wp:effectExtent l="0" t="0" r="0" b="0"/>
          <wp:wrapNone/>
          <wp:docPr id="5" name="Рисунок 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noProof/>
        <w:sz w:val="22"/>
        <w:szCs w:val="22"/>
      </w:rPr>
      <w:drawing>
        <wp:anchor distT="36576" distB="36576" distL="36576" distR="36576" simplePos="0" relativeHeight="251660288" behindDoc="0" locked="0" layoutInCell="1" allowOverlap="1" wp14:anchorId="3F5AD914" wp14:editId="1B46A710">
          <wp:simplePos x="0" y="0"/>
          <wp:positionH relativeFrom="column">
            <wp:posOffset>2301875</wp:posOffset>
          </wp:positionH>
          <wp:positionV relativeFrom="paragraph">
            <wp:posOffset>-635</wp:posOffset>
          </wp:positionV>
          <wp:extent cx="1153160" cy="1153160"/>
          <wp:effectExtent l="0" t="0" r="0" b="0"/>
          <wp:wrapNone/>
          <wp:docPr id="4" name="Рисунок 1" descr="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gr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b/>
        <w:noProof/>
        <w:sz w:val="22"/>
        <w:szCs w:val="22"/>
      </w:rPr>
      <w:drawing>
        <wp:inline distT="0" distB="0" distL="0" distR="0" wp14:anchorId="0083DFA4" wp14:editId="5E274D59">
          <wp:extent cx="1143000" cy="1143000"/>
          <wp:effectExtent l="0" t="0" r="0" b="0"/>
          <wp:docPr id="3" name="Рисунок 3" desc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ins w:id="1" w:author="Моликова Шахноза Надиржоновна" w:date="2023-09-27T09:04:00Z">
      <w:r w:rsidR="00227128">
        <w:rPr>
          <w:b/>
          <w:sz w:val="22"/>
          <w:szCs w:val="22"/>
        </w:rPr>
        <w:t xml:space="preserve">                                                        </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DD0" w:rsidRDefault="00723DD0" w:rsidP="001A62DC">
      <w:r>
        <w:separator/>
      </w:r>
    </w:p>
  </w:footnote>
  <w:footnote w:type="continuationSeparator" w:id="0">
    <w:p w:rsidR="00723DD0" w:rsidRDefault="00723DD0" w:rsidP="001A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28" w:rsidRDefault="004C581B">
    <w:pPr>
      <w:pStyle w:val="a4"/>
    </w:pPr>
    <w:r>
      <w:rPr>
        <w:noProof/>
      </w:rPr>
      <w:drawing>
        <wp:inline distT="0" distB="0" distL="0" distR="0" wp14:anchorId="3CB6B323" wp14:editId="48032B8B">
          <wp:extent cx="5572125" cy="4791075"/>
          <wp:effectExtent l="0" t="0" r="9525" b="9525"/>
          <wp:docPr id="1" name="Рисунок 1"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2125" cy="47910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128" w:rsidRDefault="004C581B" w:rsidP="00227128">
    <w:pPr>
      <w:pStyle w:val="a4"/>
      <w:jc w:val="center"/>
      <w:rPr>
        <w:b/>
        <w:sz w:val="24"/>
        <w:szCs w:val="24"/>
      </w:rPr>
    </w:pPr>
    <w:r>
      <w:rPr>
        <w:b/>
        <w:noProof/>
        <w:sz w:val="24"/>
        <w:szCs w:val="24"/>
      </w:rPr>
      <w:drawing>
        <wp:inline distT="0" distB="0" distL="0" distR="0" wp14:anchorId="3CAA4791" wp14:editId="6B8857DF">
          <wp:extent cx="600075" cy="514350"/>
          <wp:effectExtent l="0" t="0" r="9525" b="0"/>
          <wp:docPr id="2" name="Рисунок 2"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inline>
      </w:drawing>
    </w:r>
  </w:p>
  <w:p w:rsidR="00227128" w:rsidRDefault="00227128" w:rsidP="00227128">
    <w:pPr>
      <w:pStyle w:val="a4"/>
      <w:jc w:val="center"/>
      <w:rPr>
        <w:b/>
        <w:sz w:val="24"/>
        <w:szCs w:val="24"/>
      </w:rPr>
    </w:pPr>
  </w:p>
  <w:p w:rsidR="00227128" w:rsidRDefault="00227128" w:rsidP="00227128">
    <w:pPr>
      <w:pStyle w:val="a4"/>
      <w:jc w:val="center"/>
      <w:rPr>
        <w:b/>
        <w:sz w:val="22"/>
        <w:szCs w:val="22"/>
      </w:rPr>
    </w:pPr>
    <w:r>
      <w:rPr>
        <w:b/>
        <w:sz w:val="22"/>
        <w:szCs w:val="22"/>
      </w:rPr>
      <w:t>Социальный фонд Российской Федерации</w:t>
    </w:r>
  </w:p>
  <w:p w:rsidR="00227128" w:rsidRDefault="00227128" w:rsidP="00227128">
    <w:pPr>
      <w:pStyle w:val="a4"/>
      <w:tabs>
        <w:tab w:val="left" w:pos="3974"/>
      </w:tabs>
      <w:jc w:val="center"/>
      <w:rPr>
        <w:b/>
        <w:sz w:val="22"/>
        <w:szCs w:val="22"/>
      </w:rPr>
    </w:pPr>
  </w:p>
  <w:p w:rsidR="00227128" w:rsidRDefault="004C581B" w:rsidP="00227128">
    <w:pPr>
      <w:pStyle w:val="a4"/>
      <w:tabs>
        <w:tab w:val="left" w:pos="3974"/>
      </w:tabs>
      <w:jc w:val="center"/>
      <w:rPr>
        <w:b/>
        <w:sz w:val="22"/>
        <w:szCs w:val="22"/>
      </w:rPr>
    </w:pPr>
    <w:r>
      <w:rPr>
        <w:noProof/>
      </w:rPr>
      <w:drawing>
        <wp:anchor distT="0" distB="0" distL="114300" distR="114300" simplePos="0" relativeHeight="251663360" behindDoc="1" locked="0" layoutInCell="1" allowOverlap="1" wp14:anchorId="689FE9D0" wp14:editId="59D9CEAA">
          <wp:simplePos x="0" y="0"/>
          <wp:positionH relativeFrom="column">
            <wp:posOffset>106680</wp:posOffset>
          </wp:positionH>
          <wp:positionV relativeFrom="paragraph">
            <wp:posOffset>-80010</wp:posOffset>
          </wp:positionV>
          <wp:extent cx="5857240" cy="28575"/>
          <wp:effectExtent l="0" t="0" r="0" b="9525"/>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14:sizeRelH relativeFrom="page">
            <wp14:pctWidth>0</wp14:pctWidth>
          </wp14:sizeRelH>
          <wp14:sizeRelV relativeFrom="page">
            <wp14:pctHeight>0</wp14:pctHeight>
          </wp14:sizeRelV>
        </wp:anchor>
      </w:drawing>
    </w:r>
    <w:r w:rsidR="00227128">
      <w:rPr>
        <w:b/>
        <w:sz w:val="22"/>
        <w:szCs w:val="22"/>
      </w:rPr>
      <w:t>по Республике Татарстан</w:t>
    </w:r>
  </w:p>
  <w:p w:rsidR="00227128" w:rsidRPr="00994197" w:rsidRDefault="00227128" w:rsidP="00227128">
    <w:pPr>
      <w:pStyle w:val="a4"/>
      <w:tabs>
        <w:tab w:val="left" w:pos="3974"/>
      </w:tabs>
      <w:jc w:val="center"/>
      <w:rPr>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FB406C"/>
    <w:multiLevelType w:val="multilevel"/>
    <w:tmpl w:val="745E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67B"/>
    <w:rsid w:val="000074B1"/>
    <w:rsid w:val="000177C5"/>
    <w:rsid w:val="00060EDA"/>
    <w:rsid w:val="0006161B"/>
    <w:rsid w:val="000A5FAF"/>
    <w:rsid w:val="000A67E3"/>
    <w:rsid w:val="000B2B7B"/>
    <w:rsid w:val="0012040F"/>
    <w:rsid w:val="00133C8E"/>
    <w:rsid w:val="00177068"/>
    <w:rsid w:val="00177A48"/>
    <w:rsid w:val="001A51DB"/>
    <w:rsid w:val="001A62DC"/>
    <w:rsid w:val="001B6B9D"/>
    <w:rsid w:val="001D67FD"/>
    <w:rsid w:val="001D7ACD"/>
    <w:rsid w:val="00217056"/>
    <w:rsid w:val="00220587"/>
    <w:rsid w:val="00227128"/>
    <w:rsid w:val="002814BD"/>
    <w:rsid w:val="002A0A5D"/>
    <w:rsid w:val="002A6855"/>
    <w:rsid w:val="002E11B7"/>
    <w:rsid w:val="00331710"/>
    <w:rsid w:val="0037577A"/>
    <w:rsid w:val="00395603"/>
    <w:rsid w:val="003F1AE6"/>
    <w:rsid w:val="00402990"/>
    <w:rsid w:val="00425348"/>
    <w:rsid w:val="00430C20"/>
    <w:rsid w:val="0045261D"/>
    <w:rsid w:val="0048567B"/>
    <w:rsid w:val="004C581B"/>
    <w:rsid w:val="00530658"/>
    <w:rsid w:val="00550002"/>
    <w:rsid w:val="005511E2"/>
    <w:rsid w:val="00556303"/>
    <w:rsid w:val="005619B5"/>
    <w:rsid w:val="005B3BD6"/>
    <w:rsid w:val="00604D28"/>
    <w:rsid w:val="00605171"/>
    <w:rsid w:val="00611B9D"/>
    <w:rsid w:val="006D09B9"/>
    <w:rsid w:val="006D333C"/>
    <w:rsid w:val="00723DD0"/>
    <w:rsid w:val="00726694"/>
    <w:rsid w:val="007272C8"/>
    <w:rsid w:val="007351E0"/>
    <w:rsid w:val="00750998"/>
    <w:rsid w:val="0075510F"/>
    <w:rsid w:val="00756B50"/>
    <w:rsid w:val="0079095B"/>
    <w:rsid w:val="00797CA8"/>
    <w:rsid w:val="007C692D"/>
    <w:rsid w:val="0082037F"/>
    <w:rsid w:val="00863909"/>
    <w:rsid w:val="00872EB0"/>
    <w:rsid w:val="008C0DA5"/>
    <w:rsid w:val="008E69C6"/>
    <w:rsid w:val="008F26E8"/>
    <w:rsid w:val="008F4EF7"/>
    <w:rsid w:val="008F54D4"/>
    <w:rsid w:val="009309B2"/>
    <w:rsid w:val="00954D29"/>
    <w:rsid w:val="009752F0"/>
    <w:rsid w:val="00984E38"/>
    <w:rsid w:val="009864C9"/>
    <w:rsid w:val="009B208C"/>
    <w:rsid w:val="009D0496"/>
    <w:rsid w:val="00A10A52"/>
    <w:rsid w:val="00A56E63"/>
    <w:rsid w:val="00A634A6"/>
    <w:rsid w:val="00A73531"/>
    <w:rsid w:val="00AD761C"/>
    <w:rsid w:val="00B201EC"/>
    <w:rsid w:val="00B555D1"/>
    <w:rsid w:val="00B87D33"/>
    <w:rsid w:val="00BA06A5"/>
    <w:rsid w:val="00BA3343"/>
    <w:rsid w:val="00BB1FC5"/>
    <w:rsid w:val="00BC2294"/>
    <w:rsid w:val="00BC7985"/>
    <w:rsid w:val="00BE1412"/>
    <w:rsid w:val="00C93FE7"/>
    <w:rsid w:val="00C964ED"/>
    <w:rsid w:val="00CA5D87"/>
    <w:rsid w:val="00CF52D5"/>
    <w:rsid w:val="00D0499C"/>
    <w:rsid w:val="00D14F53"/>
    <w:rsid w:val="00D32127"/>
    <w:rsid w:val="00D45164"/>
    <w:rsid w:val="00D46226"/>
    <w:rsid w:val="00D503CD"/>
    <w:rsid w:val="00D532C2"/>
    <w:rsid w:val="00DE623C"/>
    <w:rsid w:val="00E0027F"/>
    <w:rsid w:val="00E178E3"/>
    <w:rsid w:val="00E32113"/>
    <w:rsid w:val="00E63E6C"/>
    <w:rsid w:val="00E7152E"/>
    <w:rsid w:val="00E7304C"/>
    <w:rsid w:val="00E91B07"/>
    <w:rsid w:val="00EF5505"/>
    <w:rsid w:val="00F072F7"/>
    <w:rsid w:val="00F11E70"/>
    <w:rsid w:val="00F20256"/>
    <w:rsid w:val="00F6170A"/>
    <w:rsid w:val="00FB3C58"/>
    <w:rsid w:val="00FE64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38">
      <w:bodyDiv w:val="1"/>
      <w:marLeft w:val="0"/>
      <w:marRight w:val="0"/>
      <w:marTop w:val="0"/>
      <w:marBottom w:val="0"/>
      <w:divBdr>
        <w:top w:val="none" w:sz="0" w:space="0" w:color="auto"/>
        <w:left w:val="none" w:sz="0" w:space="0" w:color="auto"/>
        <w:bottom w:val="none" w:sz="0" w:space="0" w:color="auto"/>
        <w:right w:val="none" w:sz="0" w:space="0" w:color="auto"/>
      </w:divBdr>
      <w:divsChild>
        <w:div w:id="1105997827">
          <w:marLeft w:val="0"/>
          <w:marRight w:val="0"/>
          <w:marTop w:val="0"/>
          <w:marBottom w:val="0"/>
          <w:divBdr>
            <w:top w:val="none" w:sz="0" w:space="0" w:color="auto"/>
            <w:left w:val="none" w:sz="0" w:space="0" w:color="auto"/>
            <w:bottom w:val="none" w:sz="0" w:space="0" w:color="auto"/>
            <w:right w:val="none" w:sz="0" w:space="0" w:color="auto"/>
          </w:divBdr>
          <w:divsChild>
            <w:div w:id="634221304">
              <w:marLeft w:val="0"/>
              <w:marRight w:val="0"/>
              <w:marTop w:val="0"/>
              <w:marBottom w:val="0"/>
              <w:divBdr>
                <w:top w:val="none" w:sz="0" w:space="0" w:color="auto"/>
                <w:left w:val="none" w:sz="0" w:space="0" w:color="auto"/>
                <w:bottom w:val="none" w:sz="0" w:space="0" w:color="auto"/>
                <w:right w:val="none" w:sz="0" w:space="0" w:color="auto"/>
              </w:divBdr>
              <w:divsChild>
                <w:div w:id="1066688626">
                  <w:marLeft w:val="0"/>
                  <w:marRight w:val="0"/>
                  <w:marTop w:val="0"/>
                  <w:marBottom w:val="0"/>
                  <w:divBdr>
                    <w:top w:val="none" w:sz="0" w:space="0" w:color="auto"/>
                    <w:left w:val="none" w:sz="0" w:space="0" w:color="auto"/>
                    <w:bottom w:val="none" w:sz="0" w:space="0" w:color="auto"/>
                    <w:right w:val="none" w:sz="0" w:space="0" w:color="auto"/>
                  </w:divBdr>
                  <w:divsChild>
                    <w:div w:id="2116359641">
                      <w:marLeft w:val="0"/>
                      <w:marRight w:val="0"/>
                      <w:marTop w:val="0"/>
                      <w:marBottom w:val="0"/>
                      <w:divBdr>
                        <w:top w:val="none" w:sz="0" w:space="0" w:color="auto"/>
                        <w:left w:val="none" w:sz="0" w:space="0" w:color="auto"/>
                        <w:bottom w:val="none" w:sz="0" w:space="0" w:color="auto"/>
                        <w:right w:val="none" w:sz="0" w:space="0" w:color="auto"/>
                      </w:divBdr>
                    </w:div>
                  </w:divsChild>
                </w:div>
                <w:div w:id="37635251">
                  <w:marLeft w:val="0"/>
                  <w:marRight w:val="0"/>
                  <w:marTop w:val="0"/>
                  <w:marBottom w:val="0"/>
                  <w:divBdr>
                    <w:top w:val="none" w:sz="0" w:space="0" w:color="auto"/>
                    <w:left w:val="none" w:sz="0" w:space="0" w:color="auto"/>
                    <w:bottom w:val="none" w:sz="0" w:space="0" w:color="auto"/>
                    <w:right w:val="none" w:sz="0" w:space="0" w:color="auto"/>
                  </w:divBdr>
                  <w:divsChild>
                    <w:div w:id="422841747">
                      <w:marLeft w:val="0"/>
                      <w:marRight w:val="0"/>
                      <w:marTop w:val="0"/>
                      <w:marBottom w:val="0"/>
                      <w:divBdr>
                        <w:top w:val="none" w:sz="0" w:space="0" w:color="auto"/>
                        <w:left w:val="none" w:sz="0" w:space="0" w:color="auto"/>
                        <w:bottom w:val="none" w:sz="0" w:space="0" w:color="auto"/>
                        <w:right w:val="none" w:sz="0" w:space="0" w:color="auto"/>
                      </w:divBdr>
                      <w:divsChild>
                        <w:div w:id="422578240">
                          <w:marLeft w:val="0"/>
                          <w:marRight w:val="0"/>
                          <w:marTop w:val="0"/>
                          <w:marBottom w:val="0"/>
                          <w:divBdr>
                            <w:top w:val="none" w:sz="0" w:space="0" w:color="auto"/>
                            <w:left w:val="none" w:sz="0" w:space="0" w:color="auto"/>
                            <w:bottom w:val="none" w:sz="0" w:space="0" w:color="auto"/>
                            <w:right w:val="none" w:sz="0" w:space="0" w:color="auto"/>
                          </w:divBdr>
                        </w:div>
                      </w:divsChild>
                    </w:div>
                    <w:div w:id="1254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201299">
      <w:bodyDiv w:val="1"/>
      <w:marLeft w:val="0"/>
      <w:marRight w:val="0"/>
      <w:marTop w:val="0"/>
      <w:marBottom w:val="0"/>
      <w:divBdr>
        <w:top w:val="none" w:sz="0" w:space="0" w:color="auto"/>
        <w:left w:val="none" w:sz="0" w:space="0" w:color="auto"/>
        <w:bottom w:val="none" w:sz="0" w:space="0" w:color="auto"/>
        <w:right w:val="none" w:sz="0" w:space="0" w:color="auto"/>
      </w:divBdr>
      <w:divsChild>
        <w:div w:id="479806560">
          <w:marLeft w:val="0"/>
          <w:marRight w:val="0"/>
          <w:marTop w:val="0"/>
          <w:marBottom w:val="0"/>
          <w:divBdr>
            <w:top w:val="none" w:sz="0" w:space="0" w:color="auto"/>
            <w:left w:val="none" w:sz="0" w:space="0" w:color="auto"/>
            <w:bottom w:val="none" w:sz="0" w:space="0" w:color="auto"/>
            <w:right w:val="none" w:sz="0" w:space="0" w:color="auto"/>
          </w:divBdr>
          <w:divsChild>
            <w:div w:id="107323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6769">
      <w:bodyDiv w:val="1"/>
      <w:marLeft w:val="0"/>
      <w:marRight w:val="0"/>
      <w:marTop w:val="0"/>
      <w:marBottom w:val="0"/>
      <w:divBdr>
        <w:top w:val="none" w:sz="0" w:space="0" w:color="auto"/>
        <w:left w:val="none" w:sz="0" w:space="0" w:color="auto"/>
        <w:bottom w:val="none" w:sz="0" w:space="0" w:color="auto"/>
        <w:right w:val="none" w:sz="0" w:space="0" w:color="auto"/>
      </w:divBdr>
      <w:divsChild>
        <w:div w:id="1557625686">
          <w:marLeft w:val="0"/>
          <w:marRight w:val="0"/>
          <w:marTop w:val="0"/>
          <w:marBottom w:val="0"/>
          <w:divBdr>
            <w:top w:val="none" w:sz="0" w:space="0" w:color="auto"/>
            <w:left w:val="none" w:sz="0" w:space="0" w:color="auto"/>
            <w:bottom w:val="none" w:sz="0" w:space="0" w:color="auto"/>
            <w:right w:val="none" w:sz="0" w:space="0" w:color="auto"/>
          </w:divBdr>
          <w:divsChild>
            <w:div w:id="1691953274">
              <w:marLeft w:val="0"/>
              <w:marRight w:val="0"/>
              <w:marTop w:val="0"/>
              <w:marBottom w:val="0"/>
              <w:divBdr>
                <w:top w:val="none" w:sz="0" w:space="0" w:color="auto"/>
                <w:left w:val="none" w:sz="0" w:space="0" w:color="auto"/>
                <w:bottom w:val="none" w:sz="0" w:space="0" w:color="auto"/>
                <w:right w:val="none" w:sz="0" w:space="0" w:color="auto"/>
              </w:divBdr>
              <w:divsChild>
                <w:div w:id="876043250">
                  <w:marLeft w:val="0"/>
                  <w:marRight w:val="0"/>
                  <w:marTop w:val="0"/>
                  <w:marBottom w:val="0"/>
                  <w:divBdr>
                    <w:top w:val="none" w:sz="0" w:space="0" w:color="auto"/>
                    <w:left w:val="none" w:sz="0" w:space="0" w:color="auto"/>
                    <w:bottom w:val="none" w:sz="0" w:space="0" w:color="auto"/>
                    <w:right w:val="none" w:sz="0" w:space="0" w:color="auto"/>
                  </w:divBdr>
                </w:div>
              </w:divsChild>
            </w:div>
            <w:div w:id="1367481562">
              <w:marLeft w:val="0"/>
              <w:marRight w:val="0"/>
              <w:marTop w:val="0"/>
              <w:marBottom w:val="0"/>
              <w:divBdr>
                <w:top w:val="none" w:sz="0" w:space="0" w:color="auto"/>
                <w:left w:val="none" w:sz="0" w:space="0" w:color="auto"/>
                <w:bottom w:val="none" w:sz="0" w:space="0" w:color="auto"/>
                <w:right w:val="none" w:sz="0" w:space="0" w:color="auto"/>
              </w:divBdr>
              <w:divsChild>
                <w:div w:id="1243031860">
                  <w:marLeft w:val="0"/>
                  <w:marRight w:val="0"/>
                  <w:marTop w:val="0"/>
                  <w:marBottom w:val="0"/>
                  <w:divBdr>
                    <w:top w:val="none" w:sz="0" w:space="0" w:color="auto"/>
                    <w:left w:val="none" w:sz="0" w:space="0" w:color="auto"/>
                    <w:bottom w:val="none" w:sz="0" w:space="0" w:color="auto"/>
                    <w:right w:val="none" w:sz="0" w:space="0" w:color="auto"/>
                  </w:divBdr>
                  <w:divsChild>
                    <w:div w:id="1620986820">
                      <w:marLeft w:val="0"/>
                      <w:marRight w:val="0"/>
                      <w:marTop w:val="0"/>
                      <w:marBottom w:val="0"/>
                      <w:divBdr>
                        <w:top w:val="none" w:sz="0" w:space="0" w:color="auto"/>
                        <w:left w:val="none" w:sz="0" w:space="0" w:color="auto"/>
                        <w:bottom w:val="none" w:sz="0" w:space="0" w:color="auto"/>
                        <w:right w:val="none" w:sz="0" w:space="0" w:color="auto"/>
                      </w:divBdr>
                    </w:div>
                  </w:divsChild>
                </w:div>
                <w:div w:id="917980424">
                  <w:marLeft w:val="0"/>
                  <w:marRight w:val="0"/>
                  <w:marTop w:val="0"/>
                  <w:marBottom w:val="0"/>
                  <w:divBdr>
                    <w:top w:val="none" w:sz="0" w:space="0" w:color="auto"/>
                    <w:left w:val="none" w:sz="0" w:space="0" w:color="auto"/>
                    <w:bottom w:val="none" w:sz="0" w:space="0" w:color="auto"/>
                    <w:right w:val="none" w:sz="0" w:space="0" w:color="auto"/>
                  </w:divBdr>
                </w:div>
              </w:divsChild>
            </w:div>
            <w:div w:id="1957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4006">
      <w:bodyDiv w:val="1"/>
      <w:marLeft w:val="0"/>
      <w:marRight w:val="0"/>
      <w:marTop w:val="0"/>
      <w:marBottom w:val="0"/>
      <w:divBdr>
        <w:top w:val="none" w:sz="0" w:space="0" w:color="auto"/>
        <w:left w:val="none" w:sz="0" w:space="0" w:color="auto"/>
        <w:bottom w:val="none" w:sz="0" w:space="0" w:color="auto"/>
        <w:right w:val="none" w:sz="0" w:space="0" w:color="auto"/>
      </w:divBdr>
    </w:div>
    <w:div w:id="1636061505">
      <w:bodyDiv w:val="1"/>
      <w:marLeft w:val="0"/>
      <w:marRight w:val="0"/>
      <w:marTop w:val="0"/>
      <w:marBottom w:val="0"/>
      <w:divBdr>
        <w:top w:val="none" w:sz="0" w:space="0" w:color="auto"/>
        <w:left w:val="none" w:sz="0" w:space="0" w:color="auto"/>
        <w:bottom w:val="none" w:sz="0" w:space="0" w:color="auto"/>
        <w:right w:val="none" w:sz="0" w:space="0" w:color="auto"/>
      </w:divBdr>
      <w:divsChild>
        <w:div w:id="1153060628">
          <w:marLeft w:val="0"/>
          <w:marRight w:val="0"/>
          <w:marTop w:val="0"/>
          <w:marBottom w:val="0"/>
          <w:divBdr>
            <w:top w:val="none" w:sz="0" w:space="0" w:color="auto"/>
            <w:left w:val="none" w:sz="0" w:space="0" w:color="auto"/>
            <w:bottom w:val="none" w:sz="0" w:space="0" w:color="auto"/>
            <w:right w:val="none" w:sz="0" w:space="0" w:color="auto"/>
          </w:divBdr>
          <w:divsChild>
            <w:div w:id="1196574450">
              <w:marLeft w:val="0"/>
              <w:marRight w:val="0"/>
              <w:marTop w:val="0"/>
              <w:marBottom w:val="0"/>
              <w:divBdr>
                <w:top w:val="none" w:sz="0" w:space="0" w:color="auto"/>
                <w:left w:val="none" w:sz="0" w:space="0" w:color="auto"/>
                <w:bottom w:val="none" w:sz="0" w:space="0" w:color="auto"/>
                <w:right w:val="none" w:sz="0" w:space="0" w:color="auto"/>
              </w:divBdr>
              <w:divsChild>
                <w:div w:id="459684808">
                  <w:marLeft w:val="0"/>
                  <w:marRight w:val="0"/>
                  <w:marTop w:val="0"/>
                  <w:marBottom w:val="0"/>
                  <w:divBdr>
                    <w:top w:val="none" w:sz="0" w:space="0" w:color="auto"/>
                    <w:left w:val="none" w:sz="0" w:space="0" w:color="auto"/>
                    <w:bottom w:val="none" w:sz="0" w:space="0" w:color="auto"/>
                    <w:right w:val="none" w:sz="0" w:space="0" w:color="auto"/>
                  </w:divBdr>
                  <w:divsChild>
                    <w:div w:id="2132935317">
                      <w:marLeft w:val="0"/>
                      <w:marRight w:val="0"/>
                      <w:marTop w:val="0"/>
                      <w:marBottom w:val="0"/>
                      <w:divBdr>
                        <w:top w:val="none" w:sz="0" w:space="0" w:color="auto"/>
                        <w:left w:val="none" w:sz="0" w:space="0" w:color="auto"/>
                        <w:bottom w:val="none" w:sz="0" w:space="0" w:color="auto"/>
                        <w:right w:val="none" w:sz="0" w:space="0" w:color="auto"/>
                      </w:divBdr>
                    </w:div>
                  </w:divsChild>
                </w:div>
                <w:div w:id="2044672690">
                  <w:marLeft w:val="0"/>
                  <w:marRight w:val="0"/>
                  <w:marTop w:val="0"/>
                  <w:marBottom w:val="0"/>
                  <w:divBdr>
                    <w:top w:val="none" w:sz="0" w:space="0" w:color="auto"/>
                    <w:left w:val="none" w:sz="0" w:space="0" w:color="auto"/>
                    <w:bottom w:val="none" w:sz="0" w:space="0" w:color="auto"/>
                    <w:right w:val="none" w:sz="0" w:space="0" w:color="auto"/>
                  </w:divBdr>
                  <w:divsChild>
                    <w:div w:id="1812013651">
                      <w:marLeft w:val="0"/>
                      <w:marRight w:val="0"/>
                      <w:marTop w:val="0"/>
                      <w:marBottom w:val="0"/>
                      <w:divBdr>
                        <w:top w:val="none" w:sz="0" w:space="0" w:color="auto"/>
                        <w:left w:val="none" w:sz="0" w:space="0" w:color="auto"/>
                        <w:bottom w:val="none" w:sz="0" w:space="0" w:color="auto"/>
                        <w:right w:val="none" w:sz="0" w:space="0" w:color="auto"/>
                      </w:divBdr>
                      <w:divsChild>
                        <w:div w:id="67309295">
                          <w:marLeft w:val="0"/>
                          <w:marRight w:val="0"/>
                          <w:marTop w:val="0"/>
                          <w:marBottom w:val="0"/>
                          <w:divBdr>
                            <w:top w:val="none" w:sz="0" w:space="0" w:color="auto"/>
                            <w:left w:val="none" w:sz="0" w:space="0" w:color="auto"/>
                            <w:bottom w:val="none" w:sz="0" w:space="0" w:color="auto"/>
                            <w:right w:val="none" w:sz="0" w:space="0" w:color="auto"/>
                          </w:divBdr>
                        </w:div>
                      </w:divsChild>
                    </w:div>
                    <w:div w:id="13278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568702">
      <w:bodyDiv w:val="1"/>
      <w:marLeft w:val="0"/>
      <w:marRight w:val="0"/>
      <w:marTop w:val="0"/>
      <w:marBottom w:val="0"/>
      <w:divBdr>
        <w:top w:val="none" w:sz="0" w:space="0" w:color="auto"/>
        <w:left w:val="none" w:sz="0" w:space="0" w:color="auto"/>
        <w:bottom w:val="none" w:sz="0" w:space="0" w:color="auto"/>
        <w:right w:val="none" w:sz="0" w:space="0" w:color="auto"/>
      </w:divBdr>
    </w:div>
    <w:div w:id="1932155936">
      <w:bodyDiv w:val="1"/>
      <w:marLeft w:val="0"/>
      <w:marRight w:val="0"/>
      <w:marTop w:val="0"/>
      <w:marBottom w:val="0"/>
      <w:divBdr>
        <w:top w:val="none" w:sz="0" w:space="0" w:color="auto"/>
        <w:left w:val="none" w:sz="0" w:space="0" w:color="auto"/>
        <w:bottom w:val="none" w:sz="0" w:space="0" w:color="auto"/>
        <w:right w:val="none" w:sz="0" w:space="0" w:color="auto"/>
      </w:divBdr>
      <w:divsChild>
        <w:div w:id="823280921">
          <w:marLeft w:val="0"/>
          <w:marRight w:val="0"/>
          <w:marTop w:val="0"/>
          <w:marBottom w:val="0"/>
          <w:divBdr>
            <w:top w:val="none" w:sz="0" w:space="0" w:color="auto"/>
            <w:left w:val="none" w:sz="0" w:space="0" w:color="auto"/>
            <w:bottom w:val="none" w:sz="0" w:space="0" w:color="auto"/>
            <w:right w:val="none" w:sz="0" w:space="0" w:color="auto"/>
          </w:divBdr>
          <w:divsChild>
            <w:div w:id="8284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5976">
      <w:bodyDiv w:val="1"/>
      <w:marLeft w:val="0"/>
      <w:marRight w:val="0"/>
      <w:marTop w:val="0"/>
      <w:marBottom w:val="0"/>
      <w:divBdr>
        <w:top w:val="none" w:sz="0" w:space="0" w:color="auto"/>
        <w:left w:val="none" w:sz="0" w:space="0" w:color="auto"/>
        <w:bottom w:val="none" w:sz="0" w:space="0" w:color="auto"/>
        <w:right w:val="none" w:sz="0" w:space="0" w:color="auto"/>
      </w:divBdr>
    </w:div>
    <w:div w:id="2094549411">
      <w:bodyDiv w:val="1"/>
      <w:marLeft w:val="0"/>
      <w:marRight w:val="0"/>
      <w:marTop w:val="0"/>
      <w:marBottom w:val="0"/>
      <w:divBdr>
        <w:top w:val="none" w:sz="0" w:space="0" w:color="auto"/>
        <w:left w:val="none" w:sz="0" w:space="0" w:color="auto"/>
        <w:bottom w:val="none" w:sz="0" w:space="0" w:color="auto"/>
        <w:right w:val="none" w:sz="0" w:space="0" w:color="auto"/>
      </w:divBdr>
      <w:divsChild>
        <w:div w:id="812527609">
          <w:marLeft w:val="0"/>
          <w:marRight w:val="0"/>
          <w:marTop w:val="0"/>
          <w:marBottom w:val="0"/>
          <w:divBdr>
            <w:top w:val="none" w:sz="0" w:space="0" w:color="auto"/>
            <w:left w:val="none" w:sz="0" w:space="0" w:color="auto"/>
            <w:bottom w:val="none" w:sz="0" w:space="0" w:color="auto"/>
            <w:right w:val="none" w:sz="0" w:space="0" w:color="auto"/>
          </w:divBdr>
          <w:divsChild>
            <w:div w:id="130750500">
              <w:marLeft w:val="0"/>
              <w:marRight w:val="0"/>
              <w:marTop w:val="0"/>
              <w:marBottom w:val="0"/>
              <w:divBdr>
                <w:top w:val="none" w:sz="0" w:space="0" w:color="auto"/>
                <w:left w:val="none" w:sz="0" w:space="0" w:color="auto"/>
                <w:bottom w:val="none" w:sz="0" w:space="0" w:color="auto"/>
                <w:right w:val="none" w:sz="0" w:space="0" w:color="auto"/>
              </w:divBdr>
              <w:divsChild>
                <w:div w:id="737627871">
                  <w:marLeft w:val="0"/>
                  <w:marRight w:val="0"/>
                  <w:marTop w:val="0"/>
                  <w:marBottom w:val="0"/>
                  <w:divBdr>
                    <w:top w:val="none" w:sz="0" w:space="0" w:color="auto"/>
                    <w:left w:val="none" w:sz="0" w:space="0" w:color="auto"/>
                    <w:bottom w:val="none" w:sz="0" w:space="0" w:color="auto"/>
                    <w:right w:val="none" w:sz="0" w:space="0" w:color="auto"/>
                  </w:divBdr>
                  <w:divsChild>
                    <w:div w:id="38407110">
                      <w:marLeft w:val="0"/>
                      <w:marRight w:val="0"/>
                      <w:marTop w:val="0"/>
                      <w:marBottom w:val="0"/>
                      <w:divBdr>
                        <w:top w:val="none" w:sz="0" w:space="0" w:color="auto"/>
                        <w:left w:val="none" w:sz="0" w:space="0" w:color="auto"/>
                        <w:bottom w:val="none" w:sz="0" w:space="0" w:color="auto"/>
                        <w:right w:val="none" w:sz="0" w:space="0" w:color="auto"/>
                      </w:divBdr>
                    </w:div>
                  </w:divsChild>
                </w:div>
                <w:div w:id="1430540761">
                  <w:marLeft w:val="0"/>
                  <w:marRight w:val="0"/>
                  <w:marTop w:val="0"/>
                  <w:marBottom w:val="0"/>
                  <w:divBdr>
                    <w:top w:val="none" w:sz="0" w:space="0" w:color="auto"/>
                    <w:left w:val="none" w:sz="0" w:space="0" w:color="auto"/>
                    <w:bottom w:val="none" w:sz="0" w:space="0" w:color="auto"/>
                    <w:right w:val="none" w:sz="0" w:space="0" w:color="auto"/>
                  </w:divBdr>
                  <w:divsChild>
                    <w:div w:id="431245502">
                      <w:marLeft w:val="0"/>
                      <w:marRight w:val="0"/>
                      <w:marTop w:val="0"/>
                      <w:marBottom w:val="0"/>
                      <w:divBdr>
                        <w:top w:val="none" w:sz="0" w:space="0" w:color="auto"/>
                        <w:left w:val="none" w:sz="0" w:space="0" w:color="auto"/>
                        <w:bottom w:val="none" w:sz="0" w:space="0" w:color="auto"/>
                        <w:right w:val="none" w:sz="0" w:space="0" w:color="auto"/>
                      </w:divBdr>
                      <w:divsChild>
                        <w:div w:id="1504390451">
                          <w:marLeft w:val="0"/>
                          <w:marRight w:val="0"/>
                          <w:marTop w:val="0"/>
                          <w:marBottom w:val="0"/>
                          <w:divBdr>
                            <w:top w:val="none" w:sz="0" w:space="0" w:color="auto"/>
                            <w:left w:val="none" w:sz="0" w:space="0" w:color="auto"/>
                            <w:bottom w:val="none" w:sz="0" w:space="0" w:color="auto"/>
                            <w:right w:val="none" w:sz="0" w:space="0" w:color="auto"/>
                          </w:divBdr>
                        </w:div>
                      </w:divsChild>
                    </w:div>
                    <w:div w:id="124461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DBEB2-C959-49B5-A061-793712B92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247</Words>
  <Characters>1412</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Абдрашитова Галина Ивановна</dc:creator>
  <cp:lastModifiedBy>Бикулова Александра Эдуардовна</cp:lastModifiedBy>
  <cp:revision>7</cp:revision>
  <cp:lastPrinted>2024-02-28T11:30:00Z</cp:lastPrinted>
  <dcterms:created xsi:type="dcterms:W3CDTF">2024-03-11T05:49:00Z</dcterms:created>
  <dcterms:modified xsi:type="dcterms:W3CDTF">2024-03-14T06:17:00Z</dcterms:modified>
</cp:coreProperties>
</file>