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A4" w:rsidRPr="003865A4" w:rsidRDefault="003865A4" w:rsidP="003865A4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52525"/>
          <w:szCs w:val="21"/>
        </w:rPr>
      </w:pPr>
      <w:r w:rsidRPr="003865A4">
        <w:rPr>
          <w:b/>
          <w:color w:val="252525"/>
          <w:szCs w:val="21"/>
        </w:rPr>
        <w:t>Можно ли вернуть деньги за неиспользованный подарочный сертификат?</w:t>
      </w:r>
    </w:p>
    <w:p w:rsidR="003865A4" w:rsidRPr="003865A4" w:rsidRDefault="003865A4" w:rsidP="003865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Cs w:val="21"/>
        </w:rPr>
      </w:pPr>
      <w:r w:rsidRPr="003865A4">
        <w:rPr>
          <w:color w:val="252525"/>
          <w:szCs w:val="21"/>
        </w:rPr>
        <w:t>Прошли праздники, но отголоски остались и не всегда приятные... Не секрет, что многие не зная, что подарить своим близким, решили приобрести подарочные сертификаты. Но, к сожалению, бывают случаи, когда тот или иной человек, не может найти себе подходящий тов</w:t>
      </w:r>
      <w:r>
        <w:rPr>
          <w:color w:val="252525"/>
          <w:szCs w:val="21"/>
        </w:rPr>
        <w:t>ар по данному сертификату, и не</w:t>
      </w:r>
      <w:r w:rsidR="00F74A82">
        <w:rPr>
          <w:color w:val="252525"/>
          <w:szCs w:val="21"/>
        </w:rPr>
        <w:t xml:space="preserve"> </w:t>
      </w:r>
      <w:bookmarkStart w:id="0" w:name="_GoBack"/>
      <w:bookmarkEnd w:id="0"/>
      <w:proofErr w:type="gramStart"/>
      <w:r w:rsidRPr="003865A4">
        <w:rPr>
          <w:color w:val="252525"/>
          <w:szCs w:val="21"/>
        </w:rPr>
        <w:t>знает</w:t>
      </w:r>
      <w:proofErr w:type="gramEnd"/>
      <w:r w:rsidRPr="003865A4">
        <w:rPr>
          <w:color w:val="252525"/>
          <w:szCs w:val="21"/>
        </w:rPr>
        <w:t xml:space="preserve"> что делать дальше. В связи с чем, мы решили внести ясность в данный проблемный вопрос.</w:t>
      </w:r>
    </w:p>
    <w:p w:rsidR="003865A4" w:rsidRPr="003865A4" w:rsidRDefault="003865A4" w:rsidP="003865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Cs w:val="21"/>
        </w:rPr>
      </w:pPr>
      <w:r w:rsidRPr="003865A4">
        <w:rPr>
          <w:color w:val="252525"/>
          <w:szCs w:val="21"/>
        </w:rPr>
        <w:t>В судебной практике приобретенные потребителем сертификаты считаются авансом будущей оплаты товара (Определение Верховного суда Российской Федерации от 13 октября 2015 г. № 57-КГ15-7). Таким образом, пока товар еще не передан покупателю, продавец является его собственником, следовательно, договор купли-продажи еще не заключен. В соответствии со ст. 421 ГК РФ потребитель вправе отказаться от заключения договора купли-продажи до передачи ему товара, а также потребовать у продавца оплаченного аванса за товар в счет возврата за подарочные сертификаты. Поскольку согласно п. 1 ст. 11 ГК РФ и п. 1 ст. 17 Закона № 2300-I защита нарушенных прав потребителя осуществляется судом, то в случае отказа в удовлетворении требований потребителя или оставлении претензии без ответа решение вопроса о возврате денег за неиспользованный сертификат возможно исключительно в рамках гражданского судопроизводства. Иск можно предъявить в суд по своему месту жительства или по месту пребывания либо по месту нахождения ответчика (п. 2 ст. 17 Закона № 2300-I). Уплачивать госпошлину не нужно (п. 3 ст. 17 Закона № 2300-I).</w:t>
      </w:r>
    </w:p>
    <w:p w:rsidR="003865A4" w:rsidRDefault="003865A4" w:rsidP="003865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Cs w:val="21"/>
        </w:rPr>
      </w:pPr>
      <w:r w:rsidRPr="003865A4">
        <w:rPr>
          <w:color w:val="252525"/>
          <w:szCs w:val="21"/>
        </w:rPr>
        <w:t>Кроме того, возврат неиспользованного подарочного сертификата может быть предусмотрен условиями приобретения подарочного сертификата. Заключение: вы спокойно можете обналичить подарочный сертификат.</w:t>
      </w:r>
    </w:p>
    <w:p w:rsidR="003865A4" w:rsidRDefault="003865A4" w:rsidP="003865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Cs w:val="21"/>
        </w:rPr>
      </w:pPr>
    </w:p>
    <w:p w:rsidR="003865A4" w:rsidRPr="003865A4" w:rsidRDefault="003865A4" w:rsidP="003865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Cs w:val="21"/>
        </w:rPr>
      </w:pPr>
    </w:p>
    <w:p w:rsidR="003865A4" w:rsidRDefault="003865A4" w:rsidP="003865A4">
      <w:pPr>
        <w:jc w:val="center"/>
      </w:pPr>
      <w:r>
        <w:rPr>
          <w:noProof/>
          <w:lang w:eastAsia="ru-RU"/>
        </w:rPr>
        <w:drawing>
          <wp:inline distT="0" distB="0" distL="0" distR="0" wp14:anchorId="7338F52E" wp14:editId="600458B8">
            <wp:extent cx="4755588" cy="2724150"/>
            <wp:effectExtent l="0" t="0" r="6985" b="0"/>
            <wp:docPr id="1" name="Рисунок 1" descr="https://www.tatzpp.ru/upload/iblock/39e/yznbiogvcs28pidpuakdmiheqbk61ciy/Vozvrat-deneg-za-neispolzovannye-podarochnye-sertifik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39e/yznbiogvcs28pidpuakdmiheqbk61ciy/Vozvrat-deneg-za-neispolzovannye-podarochnye-sertifika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941" cy="27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A4" w:rsidRDefault="003865A4" w:rsidP="003865A4">
      <w:pPr>
        <w:tabs>
          <w:tab w:val="left" w:pos="2640"/>
        </w:tabs>
        <w:rPr>
          <w:rFonts w:ascii="Times New Roman" w:hAnsi="Times New Roman" w:cs="Times New Roman"/>
          <w:b/>
          <w:i/>
          <w:sz w:val="24"/>
          <w:u w:val="single"/>
        </w:rPr>
      </w:pPr>
    </w:p>
    <w:p w:rsidR="003865A4" w:rsidRDefault="003865A4" w:rsidP="003865A4">
      <w:pPr>
        <w:tabs>
          <w:tab w:val="left" w:pos="2640"/>
        </w:tabs>
        <w:rPr>
          <w:rFonts w:ascii="Times New Roman" w:hAnsi="Times New Roman" w:cs="Times New Roman"/>
          <w:b/>
          <w:i/>
          <w:sz w:val="24"/>
          <w:u w:val="single"/>
        </w:rPr>
      </w:pPr>
    </w:p>
    <w:p w:rsidR="00E75DEB" w:rsidRPr="003865A4" w:rsidRDefault="003865A4" w:rsidP="003865A4">
      <w:pPr>
        <w:tabs>
          <w:tab w:val="left" w:pos="2640"/>
        </w:tabs>
        <w:rPr>
          <w:rFonts w:ascii="Times New Roman" w:hAnsi="Times New Roman" w:cs="Times New Roman"/>
          <w:b/>
          <w:i/>
          <w:sz w:val="24"/>
          <w:u w:val="single"/>
        </w:rPr>
      </w:pPr>
      <w:r w:rsidRPr="003865A4">
        <w:rPr>
          <w:rFonts w:ascii="Times New Roman" w:hAnsi="Times New Roman" w:cs="Times New Roman"/>
          <w:b/>
          <w:i/>
          <w:sz w:val="24"/>
          <w:u w:val="single"/>
        </w:rPr>
        <w:t>Источник: Госалкогольинспекция РТ</w:t>
      </w:r>
      <w:r w:rsidRPr="003865A4">
        <w:rPr>
          <w:rFonts w:ascii="Times New Roman" w:hAnsi="Times New Roman" w:cs="Times New Roman"/>
          <w:b/>
          <w:i/>
          <w:sz w:val="24"/>
          <w:u w:val="single"/>
        </w:rPr>
        <w:tab/>
      </w:r>
    </w:p>
    <w:sectPr w:rsidR="00E75DEB" w:rsidRPr="0038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B9"/>
    <w:rsid w:val="003865A4"/>
    <w:rsid w:val="00E75DEB"/>
    <w:rsid w:val="00F74A8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3C99-8E75-4412-AF89-7DE88CD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2024-03-26T13:49:00Z</dcterms:created>
  <dcterms:modified xsi:type="dcterms:W3CDTF">2024-03-26T13:49:00Z</dcterms:modified>
</cp:coreProperties>
</file>