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82" w:rsidRPr="00B26900" w:rsidRDefault="00B85082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</w:p>
    <w:p w:rsidR="008337AC" w:rsidRPr="00B26900" w:rsidRDefault="001B7310" w:rsidP="00B2690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  <w:r w:rsidRPr="00B26900">
        <w:rPr>
          <w:rStyle w:val="a4"/>
          <w:color w:val="4F4F4F"/>
        </w:rPr>
        <w:t>О праве на отказ от товара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После приобретения товара надлежащего качества может оказаться, что он не подошел по каким-то параметрам. Товар можно вернуть, но только в определенных случаях.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Согласно ст. 25 Закона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 </w:t>
      </w:r>
      <w:r w:rsidRPr="00B26900">
        <w:rPr>
          <w:rStyle w:val="a5"/>
          <w:color w:val="4F4F4F"/>
        </w:rPr>
        <w:t>в течение четырнадцати дней, не считая дня его покупки.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Продавец не может ограничить право потребителя на обмен товара надлежащего качества, вследствие утраты им документов, подтверждающих факт покупки.  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По соглашению потребителя с продавцом обмен товара может быть предусмотрен при поступлении аналогичного товара в продажу.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Важно знать, что</w:t>
      </w:r>
      <w:r w:rsidR="00395C53" w:rsidRPr="00B26900">
        <w:rPr>
          <w:color w:val="4F4F4F"/>
        </w:rPr>
        <w:t xml:space="preserve"> </w:t>
      </w:r>
      <w:r w:rsidRPr="00B26900">
        <w:rPr>
          <w:color w:val="4F4F4F"/>
        </w:rPr>
        <w:t>П</w:t>
      </w:r>
      <w:r w:rsidRPr="00B26900">
        <w:rPr>
          <w:rStyle w:val="a5"/>
          <w:color w:val="4F4F4F"/>
        </w:rPr>
        <w:t>остановлением Правительства Российской Федерации от 31 декабря 2020 года № 2463 утвержден перечень непродовольственных товаров надлежащего качества, не подлежащих обмену.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Иногда продавцы отказывают в обмене товаров по ст. 25 Закона РФ «О защите прав потребителей» в отношении товаров, не внесенных в перечень. Такие действия продавца незаконны.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  <w:u w:val="single"/>
        </w:rPr>
        <w:t>А если товар куплен через интернет?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При дистанционном способе покупки товара важно обратить внимание на следующие аспекты, установленные ст. 26.1 Закона «О защите прав потребителей»: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-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товара, однако отсутствие данного документа не лишает вас права ссылаться на другие доказательства приобретения товара у данного продавца;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- 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потребителем;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- если информация о порядке и сроках возврата товара надлежащего качества не предоставлена в письменной форме в момент доставки товара, потребитель вправе отказаться от товара в течение трех месяцев с момента передачи товара;</w:t>
      </w:r>
    </w:p>
    <w:p w:rsidR="008337AC" w:rsidRPr="00B26900" w:rsidRDefault="008337AC" w:rsidP="00B269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26900">
        <w:rPr>
          <w:color w:val="4F4F4F"/>
        </w:rPr>
        <w:t>- потребитель вправе отказаться от товара в любое время до его передачи, а после передачи товара - в течение семи дней.</w:t>
      </w:r>
    </w:p>
    <w:p w:rsidR="00B26900" w:rsidRDefault="00B26900" w:rsidP="00B26900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noProof/>
        </w:rPr>
        <w:drawing>
          <wp:inline distT="0" distB="0" distL="0" distR="0" wp14:anchorId="31E484B1" wp14:editId="26C355B7">
            <wp:extent cx="2676525" cy="2141220"/>
            <wp:effectExtent l="0" t="0" r="9525" b="0"/>
            <wp:docPr id="1" name="Рисунок 1" descr="Информация для потребителей: возврат товара надлежащего качества-Управление  Роспотребнадзора по Кир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для потребителей: возврат товара надлежащего качества-Управление  Роспотребнадзора по Кир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80" cy="214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0" w:rsidRPr="00B26900" w:rsidRDefault="00B26900" w:rsidP="00B26900">
      <w:pPr>
        <w:rPr>
          <w:rFonts w:ascii="Times New Roman" w:hAnsi="Times New Roman" w:cs="Times New Roman"/>
          <w:b/>
          <w:i/>
          <w:sz w:val="24"/>
          <w:u w:val="single"/>
          <w:lang w:eastAsia="ru-RU"/>
        </w:rPr>
      </w:pPr>
      <w:r w:rsidRPr="00B26900">
        <w:rPr>
          <w:rFonts w:ascii="Times New Roman" w:hAnsi="Times New Roman" w:cs="Times New Roman"/>
          <w:b/>
          <w:i/>
          <w:sz w:val="24"/>
          <w:u w:val="single"/>
          <w:lang w:eastAsia="ru-RU"/>
        </w:rPr>
        <w:t xml:space="preserve">Источник: Управление </w:t>
      </w:r>
      <w:proofErr w:type="spellStart"/>
      <w:r w:rsidRPr="00B26900">
        <w:rPr>
          <w:rFonts w:ascii="Times New Roman" w:hAnsi="Times New Roman" w:cs="Times New Roman"/>
          <w:b/>
          <w:i/>
          <w:sz w:val="24"/>
          <w:u w:val="single"/>
          <w:lang w:eastAsia="ru-RU"/>
        </w:rPr>
        <w:t>Роспотребнадзор</w:t>
      </w:r>
      <w:r>
        <w:rPr>
          <w:rFonts w:ascii="Times New Roman" w:hAnsi="Times New Roman" w:cs="Times New Roman"/>
          <w:b/>
          <w:i/>
          <w:sz w:val="24"/>
          <w:u w:val="single"/>
          <w:lang w:eastAsia="ru-RU"/>
        </w:rPr>
        <w:t>а</w:t>
      </w:r>
      <w:proofErr w:type="spellEnd"/>
      <w:r w:rsidRPr="00B26900">
        <w:rPr>
          <w:rFonts w:ascii="Times New Roman" w:hAnsi="Times New Roman" w:cs="Times New Roman"/>
          <w:b/>
          <w:i/>
          <w:sz w:val="24"/>
          <w:u w:val="single"/>
          <w:lang w:eastAsia="ru-RU"/>
        </w:rPr>
        <w:t xml:space="preserve"> по РТ</w:t>
      </w:r>
      <w:bookmarkStart w:id="0" w:name="_GoBack"/>
      <w:bookmarkEnd w:id="0"/>
    </w:p>
    <w:sectPr w:rsidR="00B26900" w:rsidRPr="00B26900" w:rsidSect="007D3F7C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0A"/>
    <w:rsid w:val="00152F0A"/>
    <w:rsid w:val="001B7310"/>
    <w:rsid w:val="00395C53"/>
    <w:rsid w:val="006A2292"/>
    <w:rsid w:val="00772B18"/>
    <w:rsid w:val="007D3F7C"/>
    <w:rsid w:val="008337AC"/>
    <w:rsid w:val="00B26900"/>
    <w:rsid w:val="00B85082"/>
    <w:rsid w:val="00D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17857-B824-40ED-9944-6100DDAE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7AC"/>
    <w:rPr>
      <w:b/>
      <w:bCs/>
    </w:rPr>
  </w:style>
  <w:style w:type="character" w:styleId="a5">
    <w:name w:val="Emphasis"/>
    <w:basedOn w:val="a0"/>
    <w:uiPriority w:val="20"/>
    <w:qFormat/>
    <w:rsid w:val="00833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2024-03-28T08:14:00Z</dcterms:created>
  <dcterms:modified xsi:type="dcterms:W3CDTF">2024-03-28T08:14:00Z</dcterms:modified>
</cp:coreProperties>
</file>