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BF8" w:rsidRPr="008B1BF8" w:rsidRDefault="008B1BF8" w:rsidP="008B1B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BF8">
        <w:rPr>
          <w:rFonts w:ascii="Times New Roman" w:hAnsi="Times New Roman" w:cs="Times New Roman"/>
          <w:b/>
          <w:sz w:val="24"/>
          <w:szCs w:val="24"/>
        </w:rPr>
        <w:t>Возможен ли возврат, обмен или замена товара приобретенного в аптеке?</w:t>
      </w:r>
    </w:p>
    <w:p w:rsidR="008B1BF8" w:rsidRPr="008B1BF8" w:rsidRDefault="008B1BF8" w:rsidP="008B1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BF8">
        <w:rPr>
          <w:rFonts w:ascii="Times New Roman" w:hAnsi="Times New Roman" w:cs="Times New Roman"/>
          <w:sz w:val="24"/>
          <w:szCs w:val="24"/>
        </w:rPr>
        <w:t>Лекарственные средства, а также различные приборы медицинского назначения, представленные в аптеках, являются особыми товарами, к приобретению которых гражданам следует относиться очень ответственно. Перед совершением покупки потребитель вправе ознакомиться с товаром, запросить дополнительные сведения о нем, в том числе информацию о подтверждении соответствия его качества. Аптечная организация обязана по запросу потребителя предоставить копию декларации о соответствии или сертификата соответствия.</w:t>
      </w:r>
    </w:p>
    <w:p w:rsidR="008B1BF8" w:rsidRPr="008B1BF8" w:rsidRDefault="008B1BF8" w:rsidP="008B1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BF8">
        <w:rPr>
          <w:rFonts w:ascii="Times New Roman" w:hAnsi="Times New Roman" w:cs="Times New Roman"/>
          <w:sz w:val="24"/>
          <w:szCs w:val="24"/>
        </w:rPr>
        <w:t>Лекарственные препараты, приборы медицинского назначения внесены в Перечень непродовольственных товаров надлежащего качества, не подлежащих возврату утвержденн</w:t>
      </w:r>
      <w:r>
        <w:rPr>
          <w:rFonts w:ascii="Times New Roman" w:hAnsi="Times New Roman" w:cs="Times New Roman"/>
          <w:sz w:val="24"/>
          <w:szCs w:val="24"/>
        </w:rPr>
        <w:t>ый Постановлением Правительства</w:t>
      </w:r>
    </w:p>
    <w:p w:rsidR="008B1BF8" w:rsidRPr="008B1BF8" w:rsidRDefault="008B1BF8" w:rsidP="008B1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BF8">
        <w:rPr>
          <w:rFonts w:ascii="Times New Roman" w:hAnsi="Times New Roman" w:cs="Times New Roman"/>
          <w:sz w:val="24"/>
          <w:szCs w:val="24"/>
        </w:rPr>
        <w:t>Российской Федерации от 31 декабря 2020 N2463 п.1. Товары для профилактики и лечения заболеваний в домашних условиях (предметы санитарии и гигиены из металла, резины, текстиля и других материалов, медицинские изделия, средства гигиены полости рта, линзы очковые, предметы по уходу за детьми), лекарственные препараты. Таким образом, возврату, либо сданы для обмена, могут быть только</w:t>
      </w:r>
      <w:r>
        <w:rPr>
          <w:rFonts w:ascii="Times New Roman" w:hAnsi="Times New Roman" w:cs="Times New Roman"/>
          <w:sz w:val="24"/>
          <w:szCs w:val="24"/>
        </w:rPr>
        <w:t xml:space="preserve"> товары ненадлежащего качества.</w:t>
      </w:r>
    </w:p>
    <w:p w:rsidR="008B1BF8" w:rsidRPr="008B1BF8" w:rsidRDefault="008B1BF8" w:rsidP="008B1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BF8">
        <w:rPr>
          <w:rFonts w:ascii="Times New Roman" w:hAnsi="Times New Roman" w:cs="Times New Roman"/>
          <w:sz w:val="24"/>
          <w:szCs w:val="24"/>
        </w:rPr>
        <w:t>Законом Российской Федерации от 7 февраля 1992 года №2300-1 «О защите прав потребителей» (далее - Закон) в статье 18</w:t>
      </w:r>
      <w:r>
        <w:rPr>
          <w:rFonts w:ascii="Times New Roman" w:hAnsi="Times New Roman" w:cs="Times New Roman"/>
          <w:sz w:val="24"/>
          <w:szCs w:val="24"/>
        </w:rPr>
        <w:t xml:space="preserve"> определены права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потребителя  </w:t>
      </w:r>
      <w:bookmarkStart w:id="0" w:name="_GoBack"/>
      <w:bookmarkEnd w:id="0"/>
      <w:r w:rsidRPr="008B1BF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B1BF8">
        <w:rPr>
          <w:rFonts w:ascii="Times New Roman" w:hAnsi="Times New Roman" w:cs="Times New Roman"/>
          <w:sz w:val="24"/>
          <w:szCs w:val="24"/>
        </w:rPr>
        <w:t xml:space="preserve"> случае об</w:t>
      </w:r>
      <w:r>
        <w:rPr>
          <w:rFonts w:ascii="Times New Roman" w:hAnsi="Times New Roman" w:cs="Times New Roman"/>
          <w:sz w:val="24"/>
          <w:szCs w:val="24"/>
        </w:rPr>
        <w:t>наружения в товаре недостатков:</w:t>
      </w:r>
    </w:p>
    <w:p w:rsidR="008B1BF8" w:rsidRPr="008B1BF8" w:rsidRDefault="008B1BF8" w:rsidP="008B1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BF8">
        <w:rPr>
          <w:rFonts w:ascii="Times New Roman" w:hAnsi="Times New Roman" w:cs="Times New Roman"/>
          <w:sz w:val="24"/>
          <w:szCs w:val="24"/>
        </w:rPr>
        <w:t>- потребитель вправе потребовать замены на товар этой же марки (эт</w:t>
      </w:r>
      <w:r>
        <w:rPr>
          <w:rFonts w:ascii="Times New Roman" w:hAnsi="Times New Roman" w:cs="Times New Roman"/>
          <w:sz w:val="24"/>
          <w:szCs w:val="24"/>
        </w:rPr>
        <w:t>их же модели и (или) артикула);</w:t>
      </w:r>
    </w:p>
    <w:p w:rsidR="008B1BF8" w:rsidRPr="008B1BF8" w:rsidRDefault="008B1BF8" w:rsidP="008B1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BF8">
        <w:rPr>
          <w:rFonts w:ascii="Times New Roman" w:hAnsi="Times New Roman" w:cs="Times New Roman"/>
          <w:sz w:val="24"/>
          <w:szCs w:val="24"/>
        </w:rPr>
        <w:t>- потребовать замены на такой же товар другой марки (модели, артикула) с соответствующим перерасчетом покупной це</w:t>
      </w:r>
      <w:r>
        <w:rPr>
          <w:rFonts w:ascii="Times New Roman" w:hAnsi="Times New Roman" w:cs="Times New Roman"/>
          <w:sz w:val="24"/>
          <w:szCs w:val="24"/>
        </w:rPr>
        <w:t>ны;</w:t>
      </w:r>
    </w:p>
    <w:p w:rsidR="008B1BF8" w:rsidRPr="008B1BF8" w:rsidRDefault="008B1BF8" w:rsidP="008B1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BF8">
        <w:rPr>
          <w:rFonts w:ascii="Times New Roman" w:hAnsi="Times New Roman" w:cs="Times New Roman"/>
          <w:sz w:val="24"/>
          <w:szCs w:val="24"/>
        </w:rPr>
        <w:t>- потребовать соразме</w:t>
      </w:r>
      <w:r>
        <w:rPr>
          <w:rFonts w:ascii="Times New Roman" w:hAnsi="Times New Roman" w:cs="Times New Roman"/>
          <w:sz w:val="24"/>
          <w:szCs w:val="24"/>
        </w:rPr>
        <w:t>рного уменьшения покупной цены;</w:t>
      </w:r>
    </w:p>
    <w:p w:rsidR="008B1BF8" w:rsidRPr="008B1BF8" w:rsidRDefault="008B1BF8" w:rsidP="008B1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BF8">
        <w:rPr>
          <w:rFonts w:ascii="Times New Roman" w:hAnsi="Times New Roman" w:cs="Times New Roman"/>
          <w:sz w:val="24"/>
          <w:szCs w:val="24"/>
        </w:rPr>
        <w:t>-потребовать незамедлительного безвозм</w:t>
      </w:r>
      <w:r>
        <w:rPr>
          <w:rFonts w:ascii="Times New Roman" w:hAnsi="Times New Roman" w:cs="Times New Roman"/>
          <w:sz w:val="24"/>
          <w:szCs w:val="24"/>
        </w:rPr>
        <w:t>ездного устранения недостатков.</w:t>
      </w:r>
    </w:p>
    <w:p w:rsidR="008B1BF8" w:rsidRPr="008B1BF8" w:rsidRDefault="008B1BF8" w:rsidP="008B1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BF8">
        <w:rPr>
          <w:rFonts w:ascii="Times New Roman" w:hAnsi="Times New Roman" w:cs="Times New Roman"/>
          <w:sz w:val="24"/>
          <w:szCs w:val="24"/>
        </w:rPr>
        <w:t>Так, в соответствии с п.6 ст.18 данного Закона вернуть товар можно в течение его гарантийного срока или срока годности. На большинство товаров, входящих в номенклатуру аптечных организаций, установлены сроки годности. Если же покупатель приобрел товар, на который срок годности не установлен, то его можно вернуть в разумный срок, под которым следует понимать два года с момента покупки п.1 ст.19 Закона.   В случае обнаружения потребителем недостатков товара и предъявления требования о его замене аптека согласно ст. 21 Закона обязана заменить этот товар в течение 7 дней со дня предъявления данного требования потребителем. Если необходима дополнительная проверка качества, то срок его возврата увеличивается до 20 дней со дня пред</w:t>
      </w:r>
      <w:r>
        <w:rPr>
          <w:rFonts w:ascii="Times New Roman" w:hAnsi="Times New Roman" w:cs="Times New Roman"/>
          <w:sz w:val="24"/>
          <w:szCs w:val="24"/>
        </w:rPr>
        <w:t>ъявления указанного требования.</w:t>
      </w:r>
    </w:p>
    <w:p w:rsidR="008B1BF8" w:rsidRPr="008B1BF8" w:rsidRDefault="008B1BF8" w:rsidP="008B1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BF8">
        <w:rPr>
          <w:rFonts w:ascii="Times New Roman" w:hAnsi="Times New Roman" w:cs="Times New Roman"/>
          <w:sz w:val="24"/>
          <w:szCs w:val="24"/>
        </w:rPr>
        <w:t xml:space="preserve">Нередко между продавцом (аптекой) и покупателем возникает спор о причинах возникновения недостатков в товаре. В этом случае продавец обязан провести экспертизу товара за счет собственных средств. Если в ходе экспертизы будет установлено, что товар получил недостаток по вине покупателя, то покупатель обязан возместить продавцу расходы на проведение экспертизы, а также связанные с ее проведением расходы (на хранение, </w:t>
      </w:r>
      <w:r>
        <w:rPr>
          <w:rFonts w:ascii="Times New Roman" w:hAnsi="Times New Roman" w:cs="Times New Roman"/>
          <w:sz w:val="24"/>
          <w:szCs w:val="24"/>
        </w:rPr>
        <w:t>транспортировку товара и т.д.).</w:t>
      </w:r>
    </w:p>
    <w:p w:rsidR="00BD7E6A" w:rsidRDefault="008B1BF8" w:rsidP="008B1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BF8">
        <w:rPr>
          <w:rFonts w:ascii="Times New Roman" w:hAnsi="Times New Roman" w:cs="Times New Roman"/>
          <w:sz w:val="24"/>
          <w:szCs w:val="24"/>
        </w:rPr>
        <w:t>Потребитель в свою очередь, так же вправе потребовать полного возмещения убытков, причиненных ему вследствие продажи товара ненадлежащего качества.</w:t>
      </w:r>
    </w:p>
    <w:p w:rsidR="008B1BF8" w:rsidRDefault="008B1BF8" w:rsidP="008B1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1BF8" w:rsidRDefault="008B1BF8" w:rsidP="008B1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1BF8" w:rsidRDefault="008B1BF8" w:rsidP="008B1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1BF8" w:rsidRPr="008B1BF8" w:rsidRDefault="008B1BF8" w:rsidP="008B1B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B1BF8">
        <w:rPr>
          <w:rFonts w:ascii="Times New Roman" w:hAnsi="Times New Roman" w:cs="Times New Roman"/>
          <w:b/>
          <w:i/>
          <w:sz w:val="24"/>
          <w:szCs w:val="24"/>
          <w:u w:val="single"/>
        </w:rPr>
        <w:t>Источник: Госалкогольинспекция по РТ</w:t>
      </w:r>
    </w:p>
    <w:sectPr w:rsidR="008B1BF8" w:rsidRPr="008B1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969"/>
    <w:rsid w:val="008B1BF8"/>
    <w:rsid w:val="00991969"/>
    <w:rsid w:val="00BD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9DE42-ADC4-4E00-9E3F-46CF53EC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2024-04-02T07:10:00Z</dcterms:created>
  <dcterms:modified xsi:type="dcterms:W3CDTF">2024-04-02T07:12:00Z</dcterms:modified>
</cp:coreProperties>
</file>