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EF5" w:rsidRPr="005C1718" w:rsidRDefault="00A42EF5" w:rsidP="00A42EF5">
      <w:pPr>
        <w:shd w:val="clear" w:color="auto" w:fill="FFFFFF"/>
        <w:spacing w:after="0" w:line="238" w:lineRule="atLeast"/>
        <w:ind w:firstLine="709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2"/>
          <w:lang w:eastAsia="ru-RU"/>
        </w:rPr>
      </w:pPr>
      <w:bookmarkStart w:id="0" w:name="_GoBack"/>
      <w:r w:rsidRPr="005C171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2"/>
          <w:lang w:eastAsia="ru-RU"/>
        </w:rPr>
        <w:t>Нужно ли предъявлять паспорт в магазине при возврате</w:t>
      </w:r>
    </w:p>
    <w:p w:rsidR="00A42EF5" w:rsidRPr="005C1718" w:rsidRDefault="00A42EF5" w:rsidP="00A42EF5">
      <w:pPr>
        <w:shd w:val="clear" w:color="auto" w:fill="FFFFFF"/>
        <w:spacing w:after="0" w:line="238" w:lineRule="atLeast"/>
        <w:ind w:firstLine="709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2"/>
          <w:lang w:eastAsia="ru-RU"/>
        </w:rPr>
      </w:pPr>
      <w:r w:rsidRPr="005C171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2"/>
          <w:lang w:eastAsia="ru-RU"/>
        </w:rPr>
        <w:t xml:space="preserve"> денежных средств</w:t>
      </w:r>
      <w:bookmarkEnd w:id="0"/>
      <w:r w:rsidRPr="005C171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2"/>
          <w:lang w:eastAsia="ru-RU"/>
        </w:rPr>
        <w:t>?</w:t>
      </w:r>
    </w:p>
    <w:p w:rsidR="00A42EF5" w:rsidRPr="005C1718" w:rsidRDefault="00A42EF5" w:rsidP="00A42EF5">
      <w:pPr>
        <w:shd w:val="clear" w:color="auto" w:fill="FFFFFF"/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DC3A2E" w:rsidRPr="005C1718" w:rsidRDefault="00DC3A2E" w:rsidP="00DC3A2E">
      <w:pPr>
        <w:shd w:val="clear" w:color="auto" w:fill="FFFFFF"/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5C171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При возврате товара в магазин часто встает вопрос правомерности требования продавца о предъявлении документа удостоверяющего личность, а также указания персональных данных в заявлении (претензии). Ни</w:t>
      </w:r>
      <w:r w:rsidRPr="005C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Гражданский кодекс РФ (далее - ГК РФ), ни Закон РФ «О защите прав потребителей» (далее – Закон) не содержат положений, прямо обязывающих покупателя предъявлять продавцу паспорт либо иной документ, удостоверяющий личность, при отказе от договора, а также при возврате уплаченной за указанный товар денежной суммы.</w:t>
      </w:r>
    </w:p>
    <w:p w:rsidR="00DC3A2E" w:rsidRPr="005C1718" w:rsidRDefault="00DC3A2E" w:rsidP="00DC3A2E">
      <w:pPr>
        <w:shd w:val="clear" w:color="auto" w:fill="FFFFFF"/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5C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то же время действующее законодательство на</w:t>
      </w:r>
      <w:r w:rsidR="00222DFC" w:rsidRPr="005C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кладыв</w:t>
      </w:r>
      <w:r w:rsidRPr="005C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ает на хозяйствующих субъектов ряд публично-правовых обязанностей. Помимо норм ГК РФ и Закона продавец обязан руководствоваться требованиями Указания Банка России от 11.03.2014 № 3210-У "О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предпринимательства" (далее - Указание № 3210-У). Законодательство о защите прав потребителя не освобождает продавца от соблюдения требований данного нормативного правового акта.</w:t>
      </w:r>
    </w:p>
    <w:p w:rsidR="00DC3A2E" w:rsidRPr="005C1718" w:rsidRDefault="00DC3A2E" w:rsidP="00DC3A2E">
      <w:pPr>
        <w:shd w:val="clear" w:color="auto" w:fill="FFFFFF"/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5C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Согласно абзацу 2 п. 6.1 Указания № 3210-У кассир выдает получателю наличных денег </w:t>
      </w:r>
      <w:proofErr w:type="spellStart"/>
      <w:r w:rsidRPr="005C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истребуемую</w:t>
      </w:r>
      <w:proofErr w:type="spellEnd"/>
      <w:r w:rsidRPr="005C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сумму только после проведения его идентификации по предъявленному им паспорту или другому документу, удостоверяющему личность в соответствии с требованиями законодательства Российской Федерации, либо по предъявленным получателем наличных денег доверенности и документу, удостоверяющему личность. За несоблюдение установленного порядка ведения кассовых операций юридическое лицо может быть привлечено к административной ответственности (ст. 15.1 КоАП РФ).</w:t>
      </w:r>
    </w:p>
    <w:p w:rsidR="00DC3A2E" w:rsidRPr="005C1718" w:rsidRDefault="00DC3A2E" w:rsidP="00DC3A2E">
      <w:pPr>
        <w:shd w:val="clear" w:color="auto" w:fill="FFFFFF"/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5C17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Таким образом, потребитель при возврате уплаченной за товар денежной суммы должен предоставить продавцу свой паспорт или другой документ, удостоверяющий личность.</w:t>
      </w:r>
    </w:p>
    <w:p w:rsidR="00DC3A2E" w:rsidRPr="005C1718" w:rsidRDefault="00DC3A2E" w:rsidP="00DC3A2E">
      <w:pPr>
        <w:shd w:val="clear" w:color="auto" w:fill="FFFFFF"/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5C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положений ст. 3 Федерального закона от 27.07.2006 № 152-ФЗ "О персональных данных" (далее - Закон № 152-ФЗ) следует, что продавец, обрабатывающий персональные данные субъектов персональных данных, является оператором персональных данных вне зависимости от какой-либо регистрации, наличия или отсутствия специальных разрешений, а в силу самого факта осуществления им соответствующей деятельности, а потому на него возлагается обязанность по соблюдению требований законодательства в области персональных данных. При этом обработка персональных данных должна осуществляться в строгом соответствии с принципами такой обработки, перечисленными в ст. 5 Закона № 152-ФЗ.</w:t>
      </w:r>
    </w:p>
    <w:p w:rsidR="00DC3A2E" w:rsidRPr="005C1718" w:rsidRDefault="00DC3A2E" w:rsidP="00DC3A2E">
      <w:pPr>
        <w:shd w:val="clear" w:color="auto" w:fill="FFFFFF"/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5C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общему правилу, сформулированному в ст. 6 Закона № 152-ФЗ, обработка персональных данных возможна только с согласия субъектов персональных данных, за исключением случаев, перечисленных в </w:t>
      </w:r>
      <w:proofErr w:type="spellStart"/>
      <w:r w:rsidRPr="005C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п.п</w:t>
      </w:r>
      <w:proofErr w:type="spellEnd"/>
      <w:r w:rsidRPr="005C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2-11 ч. 1 ст. 6 Закона № 152-ФЗ. Отметим, что данный перечень сформулирован исчерпывающим образом и расширительному толкованию не подлежит. Рассматриваемая ситуация не входит в предусмотренный Законом № 152-ФЗ </w:t>
      </w:r>
      <w:r w:rsidRPr="005C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перечень исключений.</w:t>
      </w:r>
      <w:r w:rsidRPr="005C171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5C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данном случае продавец для осуществления возврата денежных средств обязан заручиться согласием потребителя на обработку персональных данных последнего.</w:t>
      </w:r>
    </w:p>
    <w:p w:rsidR="00DC3A2E" w:rsidRPr="005C1718" w:rsidRDefault="00DC3A2E" w:rsidP="00DC3A2E">
      <w:pPr>
        <w:shd w:val="clear" w:color="auto" w:fill="FFFFFF"/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5C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Поскольку персональные данные потребителя обрабатываются продавцом в рамках исполнения договора розничной купли-продажи, то нарушений законодательства в сфере персональных данных не усматривается при условии, что персональные данные гражданина не будут распространяться и предоставляться третьим лицам и обрабатываются только те персональные данные, которые отвечают целям их обработки.</w:t>
      </w:r>
    </w:p>
    <w:p w:rsidR="00DC3A2E" w:rsidRDefault="00DC3A2E" w:rsidP="00DC3A2E">
      <w:pPr>
        <w:shd w:val="clear" w:color="auto" w:fill="FFFFFF"/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</w:pPr>
      <w:r w:rsidRPr="005C17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Следовательно, возврат</w:t>
      </w:r>
      <w:r w:rsidRPr="005C17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 денег потребителю из кассы организации на основании письменного заявления с указанием фамилии, имени, отчества и данных документа, </w:t>
      </w:r>
      <w:r w:rsidRPr="005C17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удостоверяющего личность</w:t>
      </w:r>
      <w:r w:rsidRPr="005C17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, не противоречит требованиям законодательства, истребование указанных персональных данных избыточным не является.</w:t>
      </w:r>
    </w:p>
    <w:p w:rsidR="005C1718" w:rsidRPr="005C1718" w:rsidRDefault="005C1718" w:rsidP="00DC3A2E">
      <w:pPr>
        <w:shd w:val="clear" w:color="auto" w:fill="FFFFFF"/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</w:p>
    <w:p w:rsidR="005C1718" w:rsidRPr="005C1718" w:rsidRDefault="005C1718" w:rsidP="005C1718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718">
        <w:rPr>
          <w:noProof/>
          <w:lang w:eastAsia="ru-RU"/>
        </w:rPr>
        <w:drawing>
          <wp:inline distT="0" distB="0" distL="0" distR="0" wp14:anchorId="75900CF4" wp14:editId="324DD193">
            <wp:extent cx="4290695" cy="285368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6784" cy="285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A67" w:rsidRPr="005C1718" w:rsidRDefault="005C1718" w:rsidP="005C1718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C17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Источник: </w:t>
      </w:r>
      <w:proofErr w:type="spellStart"/>
      <w:r w:rsidRPr="005C1718">
        <w:rPr>
          <w:rFonts w:ascii="Times New Roman" w:hAnsi="Times New Roman" w:cs="Times New Roman"/>
          <w:b/>
          <w:i/>
          <w:sz w:val="28"/>
          <w:szCs w:val="28"/>
          <w:u w:val="single"/>
        </w:rPr>
        <w:t>Альметьевский</w:t>
      </w:r>
      <w:proofErr w:type="spellEnd"/>
      <w:r w:rsidRPr="005C17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территориальный орган </w:t>
      </w:r>
      <w:proofErr w:type="spellStart"/>
      <w:r w:rsidRPr="005C1718">
        <w:rPr>
          <w:rFonts w:ascii="Times New Roman" w:hAnsi="Times New Roman" w:cs="Times New Roman"/>
          <w:b/>
          <w:i/>
          <w:sz w:val="28"/>
          <w:szCs w:val="28"/>
          <w:u w:val="single"/>
        </w:rPr>
        <w:t>Госалкогольинспекции</w:t>
      </w:r>
      <w:proofErr w:type="spellEnd"/>
      <w:r w:rsidRPr="005C17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Республики Татарстан</w:t>
      </w:r>
    </w:p>
    <w:sectPr w:rsidR="00517A67" w:rsidRPr="005C1718" w:rsidSect="005C1718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A2E"/>
    <w:rsid w:val="00222DFC"/>
    <w:rsid w:val="003E51CB"/>
    <w:rsid w:val="00517A67"/>
    <w:rsid w:val="005C1718"/>
    <w:rsid w:val="00A42EF5"/>
    <w:rsid w:val="00C907CA"/>
    <w:rsid w:val="00DC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4C158E-AE5F-4129-BC78-A4BC421E1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580</Words>
  <Characters>3311</Characters>
  <Application>Microsoft Office Word</Application>
  <DocSecurity>0</DocSecurity>
  <Lines>27</Lines>
  <Paragraphs>7</Paragraphs>
  <ScaleCrop>false</ScaleCrop>
  <Company/>
  <LinksUpToDate>false</LinksUpToDate>
  <CharactersWithSpaces>3884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2024-05-06T10:31:00Z</dcterms:created>
  <dcterms:modified xsi:type="dcterms:W3CDTF">2024-05-06T10:31:00Z</dcterms:modified>
</cp:coreProperties>
</file>