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30" w:tblpY="-480"/>
        <w:tblW w:w="1056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9"/>
        <w:gridCol w:w="4253"/>
        <w:gridCol w:w="213"/>
        <w:gridCol w:w="1559"/>
        <w:gridCol w:w="4306"/>
        <w:gridCol w:w="50"/>
      </w:tblGrid>
      <w:tr w:rsidR="00102FBA" w:rsidTr="00102FBA">
        <w:trPr>
          <w:gridBefore w:val="1"/>
          <w:wBefore w:w="179" w:type="dxa"/>
          <w:trHeight w:val="1276"/>
        </w:trPr>
        <w:tc>
          <w:tcPr>
            <w:tcW w:w="4253" w:type="dxa"/>
          </w:tcPr>
          <w:p w:rsidR="00102FBA" w:rsidRDefault="00102FBA" w:rsidP="00102F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РЕСПУБЛИКА ТАТАРСТАН Исполнительный комитет Урсаевского сельского поселения Азнакаевского муниципального района</w:t>
            </w:r>
          </w:p>
          <w:p w:rsidR="00102FBA" w:rsidRDefault="00102FBA" w:rsidP="00102FBA">
            <w:pPr>
              <w:pStyle w:val="a8"/>
              <w:rPr>
                <w:rFonts w:ascii="Arial" w:hAnsi="Arial"/>
              </w:rPr>
            </w:pPr>
          </w:p>
        </w:tc>
        <w:tc>
          <w:tcPr>
            <w:tcW w:w="1772" w:type="dxa"/>
            <w:gridSpan w:val="2"/>
          </w:tcPr>
          <w:p w:rsidR="00102FBA" w:rsidRDefault="00102FBA" w:rsidP="00102FBA">
            <w:pPr>
              <w:widowControl w:val="0"/>
              <w:rPr>
                <w:snapToGrid w:val="0"/>
              </w:rPr>
            </w:pPr>
          </w:p>
          <w:p w:rsidR="00102FBA" w:rsidRDefault="00841ADC" w:rsidP="00102FBA">
            <w:pPr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>
                  <wp:extent cx="1019175" cy="1085850"/>
                  <wp:effectExtent l="0" t="0" r="9525" b="0"/>
                  <wp:docPr id="1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gridSpan w:val="2"/>
          </w:tcPr>
          <w:p w:rsidR="00102FBA" w:rsidRDefault="00102FBA" w:rsidP="00102FBA">
            <w:pPr>
              <w:spacing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hsb-DE"/>
              </w:rPr>
              <w:t xml:space="preserve">ТАТАРСТАН  РЕСПУБЛИКАСЫ </w:t>
            </w:r>
          </w:p>
          <w:p w:rsidR="00102FBA" w:rsidRDefault="00102FBA" w:rsidP="00102FBA">
            <w:pPr>
              <w:pStyle w:val="a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Азнакай муниципаль районы</w:t>
            </w:r>
          </w:p>
          <w:p w:rsidR="00102FBA" w:rsidRDefault="00102FBA" w:rsidP="00102FBA">
            <w:pPr>
              <w:pStyle w:val="a8"/>
              <w:jc w:val="center"/>
              <w:rPr>
                <w:rFonts w:ascii="Arial" w:hAnsi="Arial"/>
                <w:b/>
                <w:lang w:val="be-BY"/>
              </w:rPr>
            </w:pPr>
            <w:r>
              <w:rPr>
                <w:rFonts w:ascii="Arial" w:hAnsi="Arial"/>
                <w:b/>
                <w:lang w:val="tt-RU"/>
              </w:rPr>
              <w:t xml:space="preserve">Урсай </w:t>
            </w:r>
            <w:r>
              <w:rPr>
                <w:rFonts w:ascii="Arial" w:hAnsi="Arial"/>
                <w:b/>
                <w:lang w:val="be-BY"/>
              </w:rPr>
              <w:t>авыл</w:t>
            </w:r>
          </w:p>
          <w:p w:rsidR="00102FBA" w:rsidRDefault="00102FBA" w:rsidP="00102FBA">
            <w:pPr>
              <w:pStyle w:val="a8"/>
              <w:jc w:val="center"/>
              <w:rPr>
                <w:rFonts w:ascii="Arial" w:hAnsi="Arial"/>
                <w:b/>
                <w:lang w:val="be-BY"/>
              </w:rPr>
            </w:pPr>
            <w:r>
              <w:rPr>
                <w:rFonts w:ascii="Arial" w:hAnsi="Arial"/>
                <w:b/>
                <w:lang w:val="be-BY"/>
              </w:rPr>
              <w:t>җирлеге башкарма комитеты</w:t>
            </w:r>
          </w:p>
          <w:p w:rsidR="00102FBA" w:rsidRDefault="00102FBA" w:rsidP="00102FBA">
            <w:pPr>
              <w:pStyle w:val="a8"/>
              <w:jc w:val="center"/>
              <w:rPr>
                <w:rFonts w:ascii="Arial" w:hAnsi="Arial"/>
                <w:b/>
              </w:rPr>
            </w:pPr>
          </w:p>
        </w:tc>
      </w:tr>
      <w:tr w:rsidR="00102FBA" w:rsidTr="00102FBA">
        <w:trPr>
          <w:gridAfter w:val="1"/>
          <w:wAfter w:w="50" w:type="dxa"/>
        </w:trPr>
        <w:tc>
          <w:tcPr>
            <w:tcW w:w="464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02FBA" w:rsidRDefault="00102FBA" w:rsidP="00102FBA">
            <w:pPr>
              <w:jc w:val="center"/>
            </w:pPr>
            <w:r>
              <w:t xml:space="preserve">ул. Центральная, д. 65, село Урсаево, </w:t>
            </w:r>
          </w:p>
          <w:p w:rsidR="00102FBA" w:rsidRDefault="00102FBA" w:rsidP="00102FBA">
            <w:pPr>
              <w:jc w:val="center"/>
            </w:pPr>
            <w:r>
              <w:t>Азнакаевского муниципального района, 423318</w:t>
            </w:r>
          </w:p>
          <w:p w:rsidR="00102FBA" w:rsidRDefault="00102FBA" w:rsidP="00102FBA">
            <w:pPr>
              <w:jc w:val="center"/>
            </w:pPr>
            <w:r>
              <w:t xml:space="preserve"> Тел.  (факс) (8-85592) 35-0-36</w:t>
            </w:r>
          </w:p>
          <w:p w:rsidR="00102FBA" w:rsidRDefault="00102FBA" w:rsidP="00102FB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02FBA" w:rsidRDefault="00102FBA" w:rsidP="00102FBA"/>
        </w:tc>
        <w:tc>
          <w:tcPr>
            <w:tcW w:w="430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02FBA" w:rsidRDefault="00102FBA" w:rsidP="00102FBA">
            <w:pPr>
              <w:jc w:val="center"/>
            </w:pPr>
            <w:r>
              <w:t>Үзәк урам, 65, Урсай авылы</w:t>
            </w:r>
          </w:p>
          <w:p w:rsidR="00102FBA" w:rsidRDefault="00102FBA" w:rsidP="00102FBA">
            <w:pPr>
              <w:jc w:val="center"/>
            </w:pPr>
            <w:r>
              <w:t>Азнакай муниципаль районы</w:t>
            </w:r>
            <w:r>
              <w:rPr>
                <w:lang w:val="be-BY"/>
              </w:rPr>
              <w:t>,</w:t>
            </w:r>
            <w:r>
              <w:t xml:space="preserve"> 423318</w:t>
            </w:r>
          </w:p>
          <w:p w:rsidR="00102FBA" w:rsidRDefault="00102FBA" w:rsidP="00102FBA">
            <w:pPr>
              <w:jc w:val="center"/>
            </w:pPr>
            <w:r>
              <w:t>Тел. (факс) (8-85592)  35-0-36</w:t>
            </w:r>
          </w:p>
          <w:p w:rsidR="00102FBA" w:rsidRDefault="00102FBA" w:rsidP="00102FBA">
            <w:pPr>
              <w:jc w:val="center"/>
              <w:rPr>
                <w:b/>
              </w:rPr>
            </w:pPr>
          </w:p>
        </w:tc>
      </w:tr>
    </w:tbl>
    <w:p w:rsidR="00102FBA" w:rsidRDefault="00102FBA" w:rsidP="00102FBA">
      <w:pPr>
        <w:shd w:val="clear" w:color="auto" w:fill="FFFFFF"/>
        <w:ind w:right="1"/>
        <w:rPr>
          <w:rFonts w:ascii="Arial" w:hAnsi="Arial" w:cs="Arial"/>
          <w:b/>
          <w:color w:val="000000"/>
        </w:rPr>
      </w:pPr>
    </w:p>
    <w:p w:rsidR="00102FBA" w:rsidRPr="00102FBA" w:rsidRDefault="00102FBA" w:rsidP="00102FBA">
      <w:pPr>
        <w:shd w:val="clear" w:color="auto" w:fill="FFFFFF"/>
        <w:ind w:right="1"/>
        <w:rPr>
          <w:rFonts w:ascii="Arial" w:hAnsi="Arial" w:cs="Arial"/>
          <w:b/>
          <w:color w:val="000000"/>
        </w:rPr>
      </w:pPr>
      <w:r w:rsidRPr="00102FBA">
        <w:rPr>
          <w:rFonts w:ascii="Arial" w:hAnsi="Arial" w:cs="Arial"/>
          <w:b/>
          <w:color w:val="000000"/>
        </w:rPr>
        <w:t xml:space="preserve">ПОСТАНОВЛЕНИЕ </w:t>
      </w:r>
      <w:r w:rsidRPr="00102FBA">
        <w:rPr>
          <w:rFonts w:ascii="Arial" w:hAnsi="Arial" w:cs="Arial"/>
          <w:b/>
          <w:color w:val="000000"/>
        </w:rPr>
        <w:tab/>
      </w:r>
      <w:r w:rsidRPr="00102FBA">
        <w:rPr>
          <w:rFonts w:ascii="Arial" w:hAnsi="Arial" w:cs="Arial"/>
          <w:b/>
          <w:color w:val="000000"/>
        </w:rPr>
        <w:tab/>
      </w:r>
      <w:r w:rsidRPr="00102FBA">
        <w:rPr>
          <w:rFonts w:ascii="Arial" w:hAnsi="Arial" w:cs="Arial"/>
          <w:b/>
          <w:color w:val="000000"/>
        </w:rPr>
        <w:tab/>
      </w:r>
      <w:r w:rsidRPr="00102FBA">
        <w:rPr>
          <w:rFonts w:ascii="Arial" w:hAnsi="Arial" w:cs="Arial"/>
          <w:b/>
          <w:color w:val="000000"/>
        </w:rPr>
        <w:tab/>
      </w:r>
      <w:r w:rsidRPr="00102FBA">
        <w:rPr>
          <w:rFonts w:ascii="Arial" w:hAnsi="Arial" w:cs="Arial"/>
          <w:b/>
          <w:color w:val="000000"/>
        </w:rPr>
        <w:tab/>
      </w:r>
      <w:r w:rsidRPr="00102FBA">
        <w:rPr>
          <w:rFonts w:ascii="Arial" w:hAnsi="Arial" w:cs="Arial"/>
          <w:b/>
          <w:color w:val="000000"/>
        </w:rPr>
        <w:tab/>
      </w:r>
      <w:r w:rsidRPr="00102FBA">
        <w:rPr>
          <w:rFonts w:ascii="Arial" w:hAnsi="Arial" w:cs="Arial"/>
          <w:b/>
          <w:color w:val="000000"/>
        </w:rPr>
        <w:tab/>
        <w:t>КАРАР</w:t>
      </w:r>
    </w:p>
    <w:p w:rsidR="00102FBA" w:rsidRPr="00102FBA" w:rsidRDefault="00102FBA" w:rsidP="00102FBA">
      <w:pPr>
        <w:shd w:val="clear" w:color="auto" w:fill="FFFFFF"/>
        <w:ind w:right="1"/>
        <w:rPr>
          <w:rFonts w:ascii="Arial" w:hAnsi="Arial" w:cs="Arial"/>
          <w:b/>
          <w:color w:val="000000"/>
        </w:rPr>
      </w:pPr>
    </w:p>
    <w:p w:rsidR="00102FBA" w:rsidRPr="00102FBA" w:rsidRDefault="00102FBA" w:rsidP="00102FBA">
      <w:pPr>
        <w:shd w:val="clear" w:color="auto" w:fill="FFFFFF"/>
        <w:ind w:right="1"/>
        <w:rPr>
          <w:rFonts w:ascii="Arial" w:hAnsi="Arial" w:cs="Arial"/>
        </w:rPr>
      </w:pPr>
      <w:r w:rsidRPr="00102FBA">
        <w:rPr>
          <w:rFonts w:ascii="Arial" w:hAnsi="Arial" w:cs="Arial"/>
          <w:b/>
          <w:color w:val="000000"/>
        </w:rPr>
        <w:t>15.03.2021 ел</w:t>
      </w:r>
      <w:r w:rsidRPr="00102FBA">
        <w:rPr>
          <w:rFonts w:ascii="Arial" w:hAnsi="Arial" w:cs="Arial"/>
          <w:b/>
          <w:color w:val="000000"/>
        </w:rPr>
        <w:tab/>
      </w:r>
      <w:r w:rsidRPr="00102FBA">
        <w:rPr>
          <w:rFonts w:ascii="Arial" w:hAnsi="Arial" w:cs="Arial"/>
          <w:b/>
          <w:color w:val="000000"/>
        </w:rPr>
        <w:tab/>
      </w:r>
      <w:r w:rsidRPr="00102FBA">
        <w:rPr>
          <w:rFonts w:ascii="Arial" w:hAnsi="Arial" w:cs="Arial"/>
          <w:b/>
          <w:color w:val="000000"/>
        </w:rPr>
        <w:tab/>
      </w:r>
      <w:r w:rsidRPr="00102FBA">
        <w:rPr>
          <w:rFonts w:ascii="Arial" w:hAnsi="Arial" w:cs="Arial"/>
          <w:b/>
          <w:color w:val="000000"/>
        </w:rPr>
        <w:tab/>
      </w:r>
      <w:r w:rsidRPr="00102FBA">
        <w:rPr>
          <w:rFonts w:ascii="Arial" w:hAnsi="Arial" w:cs="Arial"/>
          <w:b/>
          <w:color w:val="000000"/>
        </w:rPr>
        <w:tab/>
      </w:r>
      <w:r w:rsidRPr="00102FBA">
        <w:rPr>
          <w:rFonts w:ascii="Arial" w:hAnsi="Arial" w:cs="Arial"/>
          <w:b/>
          <w:color w:val="000000"/>
        </w:rPr>
        <w:tab/>
      </w:r>
      <w:r w:rsidRPr="00102FBA">
        <w:rPr>
          <w:rFonts w:ascii="Arial" w:hAnsi="Arial" w:cs="Arial"/>
          <w:b/>
          <w:color w:val="000000"/>
        </w:rPr>
        <w:tab/>
        <w:t xml:space="preserve">            № 6</w:t>
      </w:r>
    </w:p>
    <w:p w:rsidR="008F6C42" w:rsidRPr="00102FBA" w:rsidRDefault="008F6C42" w:rsidP="00E756E1">
      <w:pPr>
        <w:jc w:val="right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E756E1" w:rsidRPr="00102FBA" w:rsidTr="00432686">
        <w:trPr>
          <w:trHeight w:val="435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6E1" w:rsidRPr="00102FBA" w:rsidRDefault="00E756E1" w:rsidP="00102FBA">
            <w:pPr>
              <w:jc w:val="both"/>
              <w:rPr>
                <w:rFonts w:ascii="Arial" w:hAnsi="Arial" w:cs="Arial"/>
              </w:rPr>
            </w:pPr>
            <w:bookmarkStart w:id="0" w:name="_GoBack"/>
            <w:r w:rsidRPr="00102FBA">
              <w:rPr>
                <w:rFonts w:ascii="Arial" w:hAnsi="Arial" w:cs="Arial"/>
              </w:rPr>
              <w:t>О запрете купания на водных объектах расположенных на территор</w:t>
            </w:r>
            <w:r w:rsidR="00102FBA" w:rsidRPr="00102FBA">
              <w:rPr>
                <w:rFonts w:ascii="Arial" w:hAnsi="Arial" w:cs="Arial"/>
              </w:rPr>
              <w:t xml:space="preserve">ии муниципального образования «Урсаевское </w:t>
            </w:r>
            <w:r w:rsidRPr="00102FBA">
              <w:rPr>
                <w:rFonts w:ascii="Arial" w:hAnsi="Arial" w:cs="Arial"/>
              </w:rPr>
              <w:t xml:space="preserve"> сельское поселение» Азнакаевского муниципального района Республики Татарстан</w:t>
            </w:r>
            <w:bookmarkEnd w:id="0"/>
          </w:p>
        </w:tc>
      </w:tr>
    </w:tbl>
    <w:p w:rsidR="00263225" w:rsidRPr="00102FBA" w:rsidRDefault="00263225" w:rsidP="00263225">
      <w:pPr>
        <w:rPr>
          <w:rFonts w:ascii="Arial" w:hAnsi="Arial" w:cs="Arial"/>
        </w:rPr>
      </w:pPr>
    </w:p>
    <w:p w:rsidR="00263225" w:rsidRPr="00102FBA" w:rsidRDefault="000259D1" w:rsidP="00263225">
      <w:pPr>
        <w:jc w:val="both"/>
        <w:rPr>
          <w:rFonts w:ascii="Arial" w:hAnsi="Arial" w:cs="Arial"/>
          <w:color w:val="000000"/>
          <w:spacing w:val="-3"/>
          <w:w w:val="102"/>
        </w:rPr>
      </w:pPr>
      <w:r w:rsidRPr="00102FBA">
        <w:rPr>
          <w:rFonts w:ascii="Arial" w:hAnsi="Arial" w:cs="Arial"/>
          <w:color w:val="000000"/>
          <w:spacing w:val="-3"/>
          <w:w w:val="102"/>
        </w:rPr>
        <w:t xml:space="preserve">         В соответствии с частью  4 статьи 6 Водног</w:t>
      </w:r>
      <w:r w:rsidR="00E756E1" w:rsidRPr="00102FBA">
        <w:rPr>
          <w:rFonts w:ascii="Arial" w:hAnsi="Arial" w:cs="Arial"/>
          <w:color w:val="000000"/>
          <w:spacing w:val="-3"/>
          <w:w w:val="102"/>
        </w:rPr>
        <w:t xml:space="preserve">о кодекса Российской Федерации, распоряжением Комиссии по предупреждению и ликвидации чрезвычайных ситуаций и обеспечению пожарной безопасности Республики Татарстан от 12.05.2020 №13-20р, </w:t>
      </w:r>
      <w:r w:rsidRPr="00102FBA">
        <w:rPr>
          <w:rFonts w:ascii="Arial" w:hAnsi="Arial" w:cs="Arial"/>
          <w:color w:val="000000"/>
          <w:spacing w:val="-3"/>
          <w:w w:val="102"/>
        </w:rPr>
        <w:t xml:space="preserve">в связи с отсутствием на территории </w:t>
      </w:r>
      <w:r w:rsidR="00102FBA" w:rsidRPr="00102FBA">
        <w:rPr>
          <w:rFonts w:ascii="Arial" w:hAnsi="Arial" w:cs="Arial"/>
          <w:color w:val="000000"/>
          <w:spacing w:val="-3"/>
          <w:w w:val="102"/>
        </w:rPr>
        <w:t xml:space="preserve">муниципального образования «Урсаевское </w:t>
      </w:r>
      <w:r w:rsidR="00E756E1" w:rsidRPr="00102FBA">
        <w:rPr>
          <w:rFonts w:ascii="Arial" w:hAnsi="Arial" w:cs="Arial"/>
          <w:color w:val="000000"/>
          <w:spacing w:val="-3"/>
          <w:w w:val="102"/>
        </w:rPr>
        <w:t xml:space="preserve">сельское поселение» Азнакаевского муниципального района Республики Татарстан </w:t>
      </w:r>
      <w:r w:rsidRPr="00102FBA">
        <w:rPr>
          <w:rFonts w:ascii="Arial" w:hAnsi="Arial" w:cs="Arial"/>
          <w:color w:val="000000"/>
          <w:spacing w:val="-3"/>
          <w:w w:val="102"/>
        </w:rPr>
        <w:t xml:space="preserve">оборудованных мест для массового отдыха населения на воде и средств спасения </w:t>
      </w:r>
      <w:r w:rsidR="00E756E1" w:rsidRPr="00102FBA">
        <w:rPr>
          <w:rFonts w:ascii="Arial" w:hAnsi="Arial" w:cs="Arial"/>
          <w:color w:val="000000"/>
          <w:spacing w:val="-3"/>
          <w:w w:val="102"/>
        </w:rPr>
        <w:t>на воде, несоответствия водных объектов</w:t>
      </w:r>
      <w:r w:rsidRPr="00102FBA">
        <w:rPr>
          <w:rFonts w:ascii="Arial" w:hAnsi="Arial" w:cs="Arial"/>
          <w:color w:val="000000"/>
          <w:spacing w:val="-3"/>
          <w:w w:val="102"/>
        </w:rPr>
        <w:t xml:space="preserve"> и рек санитарно-гигиеническим нормам, в целях обеспечения безопасности, предупреждения и сокращения количества несчастных случаев на реках и водоемах </w:t>
      </w:r>
      <w:r w:rsidR="00E756E1" w:rsidRPr="00102FBA">
        <w:rPr>
          <w:rFonts w:ascii="Arial" w:hAnsi="Arial" w:cs="Arial"/>
          <w:color w:val="000000"/>
          <w:spacing w:val="-3"/>
          <w:w w:val="102"/>
        </w:rPr>
        <w:t xml:space="preserve">Исполнительный комитет </w:t>
      </w:r>
      <w:r w:rsidR="00102FBA" w:rsidRPr="00102FBA">
        <w:rPr>
          <w:rFonts w:ascii="Arial" w:hAnsi="Arial" w:cs="Arial"/>
          <w:color w:val="000000"/>
          <w:spacing w:val="-3"/>
          <w:w w:val="102"/>
        </w:rPr>
        <w:t xml:space="preserve">Урсаевского </w:t>
      </w:r>
      <w:r w:rsidR="00E756E1" w:rsidRPr="00102FBA">
        <w:rPr>
          <w:rFonts w:ascii="Arial" w:hAnsi="Arial" w:cs="Arial"/>
          <w:color w:val="000000"/>
          <w:spacing w:val="-3"/>
          <w:w w:val="102"/>
        </w:rPr>
        <w:t>сельского поселения постановляет:</w:t>
      </w:r>
    </w:p>
    <w:p w:rsidR="00E756E1" w:rsidRPr="00102FBA" w:rsidRDefault="00E756E1" w:rsidP="00263225">
      <w:pPr>
        <w:jc w:val="both"/>
        <w:rPr>
          <w:rFonts w:ascii="Arial" w:hAnsi="Arial" w:cs="Arial"/>
        </w:rPr>
      </w:pPr>
    </w:p>
    <w:p w:rsidR="00263225" w:rsidRPr="00102FBA" w:rsidRDefault="00E756E1" w:rsidP="00E756E1">
      <w:pPr>
        <w:ind w:firstLine="705"/>
        <w:jc w:val="both"/>
        <w:rPr>
          <w:rFonts w:ascii="Arial" w:hAnsi="Arial" w:cs="Arial"/>
        </w:rPr>
      </w:pPr>
      <w:r w:rsidRPr="00102FBA">
        <w:rPr>
          <w:rFonts w:ascii="Arial" w:hAnsi="Arial" w:cs="Arial"/>
        </w:rPr>
        <w:t>1. Запретить купание на водных объектах</w:t>
      </w:r>
      <w:r w:rsidR="00263225" w:rsidRPr="00102FBA">
        <w:rPr>
          <w:rFonts w:ascii="Arial" w:hAnsi="Arial" w:cs="Arial"/>
        </w:rPr>
        <w:t xml:space="preserve">, расположенных на территории муниципального образования </w:t>
      </w:r>
      <w:r w:rsidRPr="00102FBA">
        <w:rPr>
          <w:rFonts w:ascii="Arial" w:hAnsi="Arial" w:cs="Arial"/>
        </w:rPr>
        <w:t>«_</w:t>
      </w:r>
      <w:r w:rsidR="00102FBA" w:rsidRPr="00102FBA">
        <w:rPr>
          <w:rFonts w:ascii="Arial" w:hAnsi="Arial" w:cs="Arial"/>
        </w:rPr>
        <w:t xml:space="preserve">Урсаевское </w:t>
      </w:r>
      <w:r w:rsidR="00263225" w:rsidRPr="00102FBA">
        <w:rPr>
          <w:rFonts w:ascii="Arial" w:hAnsi="Arial" w:cs="Arial"/>
        </w:rPr>
        <w:t>сельское поселение</w:t>
      </w:r>
      <w:r w:rsidRPr="00102FBA">
        <w:rPr>
          <w:rFonts w:ascii="Arial" w:hAnsi="Arial" w:cs="Arial"/>
        </w:rPr>
        <w:t xml:space="preserve">» Азнакаевского </w:t>
      </w:r>
      <w:r w:rsidR="001071C8" w:rsidRPr="00102FBA">
        <w:rPr>
          <w:rFonts w:ascii="Arial" w:hAnsi="Arial" w:cs="Arial"/>
        </w:rPr>
        <w:t xml:space="preserve">муниципального района </w:t>
      </w:r>
      <w:r w:rsidRPr="00102FBA">
        <w:rPr>
          <w:rFonts w:ascii="Arial" w:hAnsi="Arial" w:cs="Arial"/>
        </w:rPr>
        <w:t>Республики Татарстан</w:t>
      </w:r>
      <w:r w:rsidR="00567732" w:rsidRPr="00102FBA">
        <w:rPr>
          <w:rFonts w:ascii="Arial" w:hAnsi="Arial" w:cs="Arial"/>
        </w:rPr>
        <w:t>.</w:t>
      </w:r>
    </w:p>
    <w:p w:rsidR="00496151" w:rsidRPr="00102FBA" w:rsidRDefault="00E756E1" w:rsidP="00E756E1">
      <w:pPr>
        <w:shd w:val="clear" w:color="auto" w:fill="FFFFFF"/>
        <w:ind w:right="11" w:firstLine="705"/>
        <w:jc w:val="both"/>
        <w:rPr>
          <w:rFonts w:ascii="Arial" w:hAnsi="Arial" w:cs="Arial"/>
          <w:color w:val="000000"/>
          <w:spacing w:val="-5"/>
          <w:w w:val="102"/>
        </w:rPr>
      </w:pPr>
      <w:r w:rsidRPr="00102FBA">
        <w:rPr>
          <w:rFonts w:ascii="Arial" w:hAnsi="Arial" w:cs="Arial"/>
          <w:color w:val="000000"/>
          <w:spacing w:val="-5"/>
          <w:w w:val="102"/>
        </w:rPr>
        <w:t xml:space="preserve">2. </w:t>
      </w:r>
      <w:r w:rsidR="00133054" w:rsidRPr="00102FBA">
        <w:rPr>
          <w:rFonts w:ascii="Arial" w:hAnsi="Arial" w:cs="Arial"/>
          <w:color w:val="000000"/>
          <w:spacing w:val="-5"/>
          <w:w w:val="102"/>
        </w:rPr>
        <w:t>Рекомендовать руководителям предприятий, организаций, учреждений всех форм собственности расположенных на территории</w:t>
      </w:r>
      <w:r w:rsidRPr="00102FBA">
        <w:rPr>
          <w:rFonts w:ascii="Arial" w:hAnsi="Arial" w:cs="Arial"/>
        </w:rPr>
        <w:t xml:space="preserve"> </w:t>
      </w:r>
      <w:r w:rsidRPr="00102FBA">
        <w:rPr>
          <w:rFonts w:ascii="Arial" w:hAnsi="Arial" w:cs="Arial"/>
          <w:color w:val="000000"/>
          <w:spacing w:val="-5"/>
          <w:w w:val="102"/>
        </w:rPr>
        <w:t>муниципального образования «</w:t>
      </w:r>
      <w:r w:rsidR="00102FBA" w:rsidRPr="00102FBA">
        <w:rPr>
          <w:rFonts w:ascii="Arial" w:hAnsi="Arial" w:cs="Arial"/>
          <w:color w:val="000000"/>
          <w:spacing w:val="-5"/>
          <w:w w:val="102"/>
        </w:rPr>
        <w:t xml:space="preserve">Урсаевское </w:t>
      </w:r>
      <w:r w:rsidRPr="00102FBA">
        <w:rPr>
          <w:rFonts w:ascii="Arial" w:hAnsi="Arial" w:cs="Arial"/>
          <w:color w:val="000000"/>
          <w:spacing w:val="-5"/>
          <w:w w:val="102"/>
        </w:rPr>
        <w:t xml:space="preserve"> сельское поселение» Азнакаевского муниципального района Республики Татарстан </w:t>
      </w:r>
      <w:r w:rsidR="00133054" w:rsidRPr="00102FBA">
        <w:rPr>
          <w:rFonts w:ascii="Arial" w:hAnsi="Arial" w:cs="Arial"/>
          <w:color w:val="000000"/>
          <w:spacing w:val="-5"/>
          <w:w w:val="102"/>
        </w:rPr>
        <w:t xml:space="preserve">обеспечить </w:t>
      </w:r>
      <w:r w:rsidRPr="00102FBA">
        <w:rPr>
          <w:rFonts w:ascii="Arial" w:hAnsi="Arial" w:cs="Arial"/>
          <w:color w:val="000000"/>
          <w:spacing w:val="-5"/>
          <w:w w:val="102"/>
        </w:rPr>
        <w:t xml:space="preserve">ознакомление с настоящим постановлением </w:t>
      </w:r>
      <w:r w:rsidR="00133054" w:rsidRPr="00102FBA">
        <w:rPr>
          <w:rFonts w:ascii="Arial" w:hAnsi="Arial" w:cs="Arial"/>
          <w:color w:val="000000"/>
          <w:spacing w:val="-5"/>
          <w:w w:val="102"/>
        </w:rPr>
        <w:t>работнико</w:t>
      </w:r>
      <w:r w:rsidRPr="00102FBA">
        <w:rPr>
          <w:rFonts w:ascii="Arial" w:hAnsi="Arial" w:cs="Arial"/>
          <w:color w:val="000000"/>
          <w:spacing w:val="-5"/>
          <w:w w:val="102"/>
        </w:rPr>
        <w:t>в и учащихся о запрете купания на</w:t>
      </w:r>
      <w:r w:rsidR="00133054" w:rsidRPr="00102FBA">
        <w:rPr>
          <w:rFonts w:ascii="Arial" w:hAnsi="Arial" w:cs="Arial"/>
          <w:color w:val="000000"/>
          <w:spacing w:val="-5"/>
          <w:w w:val="102"/>
        </w:rPr>
        <w:t xml:space="preserve"> </w:t>
      </w:r>
      <w:r w:rsidRPr="00102FBA">
        <w:rPr>
          <w:rFonts w:ascii="Arial" w:hAnsi="Arial" w:cs="Arial"/>
          <w:color w:val="000000"/>
          <w:spacing w:val="-5"/>
          <w:w w:val="102"/>
        </w:rPr>
        <w:t>водных объектах</w:t>
      </w:r>
      <w:r w:rsidR="00133054" w:rsidRPr="00102FBA">
        <w:rPr>
          <w:rFonts w:ascii="Arial" w:hAnsi="Arial" w:cs="Arial"/>
          <w:color w:val="000000"/>
          <w:spacing w:val="-5"/>
          <w:w w:val="102"/>
        </w:rPr>
        <w:t xml:space="preserve">. </w:t>
      </w:r>
    </w:p>
    <w:p w:rsidR="00133054" w:rsidRPr="00102FBA" w:rsidRDefault="00496151" w:rsidP="00E756E1">
      <w:pPr>
        <w:shd w:val="clear" w:color="auto" w:fill="FFFFFF"/>
        <w:ind w:right="11" w:firstLine="705"/>
        <w:jc w:val="both"/>
        <w:rPr>
          <w:rFonts w:ascii="Arial" w:hAnsi="Arial" w:cs="Arial"/>
          <w:color w:val="000000"/>
          <w:spacing w:val="-5"/>
          <w:w w:val="102"/>
        </w:rPr>
      </w:pPr>
      <w:r w:rsidRPr="00102FBA">
        <w:rPr>
          <w:rFonts w:ascii="Arial" w:hAnsi="Arial" w:cs="Arial"/>
          <w:color w:val="000000"/>
          <w:spacing w:val="-5"/>
          <w:w w:val="102"/>
        </w:rPr>
        <w:t xml:space="preserve">3. Исполнительному комитету </w:t>
      </w:r>
      <w:r w:rsidR="00102FBA" w:rsidRPr="00102FBA">
        <w:rPr>
          <w:rFonts w:ascii="Arial" w:hAnsi="Arial" w:cs="Arial"/>
          <w:color w:val="000000"/>
          <w:spacing w:val="-5"/>
          <w:w w:val="102"/>
        </w:rPr>
        <w:t xml:space="preserve">Урсаевского </w:t>
      </w:r>
      <w:r w:rsidRPr="00102FBA">
        <w:rPr>
          <w:rFonts w:ascii="Arial" w:hAnsi="Arial" w:cs="Arial"/>
          <w:color w:val="000000"/>
          <w:spacing w:val="-5"/>
          <w:w w:val="102"/>
        </w:rPr>
        <w:t xml:space="preserve"> сельского поселения установить около водных объектов предупредительные аншлаги с информацией о запрете купания.</w:t>
      </w:r>
      <w:r w:rsidR="00133054" w:rsidRPr="00102FBA">
        <w:rPr>
          <w:rFonts w:ascii="Arial" w:hAnsi="Arial" w:cs="Arial"/>
          <w:color w:val="000000"/>
          <w:spacing w:val="-5"/>
          <w:w w:val="102"/>
        </w:rPr>
        <w:t xml:space="preserve"> </w:t>
      </w:r>
    </w:p>
    <w:p w:rsidR="00E756E1" w:rsidRPr="00102FBA" w:rsidRDefault="00496151" w:rsidP="00E756E1">
      <w:pPr>
        <w:shd w:val="clear" w:color="auto" w:fill="FFFFFF"/>
        <w:ind w:right="11" w:firstLine="705"/>
        <w:jc w:val="both"/>
        <w:rPr>
          <w:rFonts w:ascii="Arial" w:hAnsi="Arial" w:cs="Arial"/>
          <w:color w:val="000000"/>
          <w:spacing w:val="-5"/>
          <w:w w:val="102"/>
        </w:rPr>
      </w:pPr>
      <w:r w:rsidRPr="00102FBA">
        <w:rPr>
          <w:rFonts w:ascii="Arial" w:hAnsi="Arial" w:cs="Arial"/>
          <w:color w:val="000000"/>
          <w:spacing w:val="-5"/>
          <w:w w:val="102"/>
        </w:rPr>
        <w:t>4</w:t>
      </w:r>
      <w:r w:rsidR="00E756E1" w:rsidRPr="00102FBA">
        <w:rPr>
          <w:rFonts w:ascii="Arial" w:hAnsi="Arial" w:cs="Arial"/>
          <w:color w:val="000000"/>
          <w:spacing w:val="-5"/>
          <w:w w:val="102"/>
        </w:rPr>
        <w:t>. Обнародовать настоящее постановление путем размещения на «Официальном портале правовой информации Республики Татарстан» по веб – адресу: http//pravo.tatarstan.ru. и на официальном сайте Азнакаевского муниципального района в информационно-телекоммуникационной сети Интернет  по веб- адресу: http//aznakayevo.tatar.ru.</w:t>
      </w:r>
    </w:p>
    <w:p w:rsidR="00E756E1" w:rsidRPr="00102FBA" w:rsidRDefault="00E756E1" w:rsidP="00E756E1">
      <w:pPr>
        <w:shd w:val="clear" w:color="auto" w:fill="FFFFFF"/>
        <w:ind w:right="11" w:firstLine="705"/>
        <w:jc w:val="both"/>
        <w:rPr>
          <w:rFonts w:ascii="Arial" w:hAnsi="Arial" w:cs="Arial"/>
          <w:color w:val="000000"/>
          <w:spacing w:val="-5"/>
          <w:w w:val="102"/>
        </w:rPr>
      </w:pPr>
    </w:p>
    <w:p w:rsidR="00E756E1" w:rsidRPr="00102FBA" w:rsidRDefault="00E756E1" w:rsidP="00E756E1">
      <w:pPr>
        <w:shd w:val="clear" w:color="auto" w:fill="FFFFFF"/>
        <w:ind w:right="11" w:firstLine="705"/>
        <w:jc w:val="both"/>
        <w:rPr>
          <w:rFonts w:ascii="Arial" w:hAnsi="Arial" w:cs="Arial"/>
          <w:color w:val="000000"/>
          <w:spacing w:val="-5"/>
          <w:w w:val="102"/>
        </w:rPr>
      </w:pPr>
    </w:p>
    <w:p w:rsidR="00102FBA" w:rsidRDefault="00102FBA" w:rsidP="00E756E1">
      <w:pPr>
        <w:shd w:val="clear" w:color="auto" w:fill="FFFFFF"/>
        <w:ind w:right="11" w:firstLine="705"/>
        <w:jc w:val="both"/>
        <w:rPr>
          <w:rFonts w:ascii="Arial" w:hAnsi="Arial" w:cs="Arial"/>
          <w:color w:val="000000"/>
          <w:spacing w:val="-5"/>
          <w:w w:val="102"/>
        </w:rPr>
      </w:pPr>
    </w:p>
    <w:p w:rsidR="00E756E1" w:rsidRPr="00102FBA" w:rsidRDefault="00E756E1" w:rsidP="00E756E1">
      <w:pPr>
        <w:shd w:val="clear" w:color="auto" w:fill="FFFFFF"/>
        <w:ind w:right="11" w:firstLine="705"/>
        <w:jc w:val="both"/>
        <w:rPr>
          <w:rFonts w:ascii="Arial" w:hAnsi="Arial" w:cs="Arial"/>
          <w:color w:val="000000"/>
          <w:spacing w:val="-5"/>
          <w:w w:val="102"/>
        </w:rPr>
      </w:pPr>
      <w:r w:rsidRPr="00102FBA">
        <w:rPr>
          <w:rFonts w:ascii="Arial" w:hAnsi="Arial" w:cs="Arial"/>
          <w:color w:val="000000"/>
          <w:spacing w:val="-5"/>
          <w:w w:val="102"/>
        </w:rPr>
        <w:t>Глава</w:t>
      </w:r>
      <w:r w:rsidR="00102FBA" w:rsidRPr="00102FBA">
        <w:rPr>
          <w:rFonts w:ascii="Arial" w:hAnsi="Arial" w:cs="Arial"/>
          <w:color w:val="000000"/>
          <w:spacing w:val="-5"/>
          <w:w w:val="102"/>
        </w:rPr>
        <w:t xml:space="preserve">                                       З.Х. Рахимьянова</w:t>
      </w:r>
    </w:p>
    <w:p w:rsidR="00263225" w:rsidRPr="00102FBA" w:rsidRDefault="00263225" w:rsidP="00263225">
      <w:pPr>
        <w:rPr>
          <w:rFonts w:ascii="Arial" w:hAnsi="Arial" w:cs="Arial"/>
        </w:rPr>
      </w:pPr>
    </w:p>
    <w:sectPr w:rsidR="00263225" w:rsidRPr="00102FBA" w:rsidSect="00102FBA">
      <w:headerReference w:type="default" r:id="rId9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FAF" w:rsidRDefault="00236FAF" w:rsidP="008620D3">
      <w:r>
        <w:separator/>
      </w:r>
    </w:p>
  </w:endnote>
  <w:endnote w:type="continuationSeparator" w:id="0">
    <w:p w:rsidR="00236FAF" w:rsidRDefault="00236FAF" w:rsidP="0086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FAF" w:rsidRDefault="00236FAF" w:rsidP="008620D3">
      <w:r>
        <w:separator/>
      </w:r>
    </w:p>
  </w:footnote>
  <w:footnote w:type="continuationSeparator" w:id="0">
    <w:p w:rsidR="00236FAF" w:rsidRDefault="00236FAF" w:rsidP="00862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D3" w:rsidRDefault="008620D3" w:rsidP="008620D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B3688"/>
    <w:multiLevelType w:val="hybridMultilevel"/>
    <w:tmpl w:val="249E3E20"/>
    <w:lvl w:ilvl="0" w:tplc="2CFAB8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25"/>
    <w:rsid w:val="000259D1"/>
    <w:rsid w:val="00102FBA"/>
    <w:rsid w:val="001071C8"/>
    <w:rsid w:val="00133054"/>
    <w:rsid w:val="002108EF"/>
    <w:rsid w:val="002315C0"/>
    <w:rsid w:val="00236FAF"/>
    <w:rsid w:val="00263225"/>
    <w:rsid w:val="00360B51"/>
    <w:rsid w:val="0036161C"/>
    <w:rsid w:val="00426185"/>
    <w:rsid w:val="00432686"/>
    <w:rsid w:val="00443438"/>
    <w:rsid w:val="00496151"/>
    <w:rsid w:val="004B7F15"/>
    <w:rsid w:val="004C4355"/>
    <w:rsid w:val="00567732"/>
    <w:rsid w:val="005B063C"/>
    <w:rsid w:val="00613A78"/>
    <w:rsid w:val="0063686C"/>
    <w:rsid w:val="006F1BF0"/>
    <w:rsid w:val="007A0345"/>
    <w:rsid w:val="007F223A"/>
    <w:rsid w:val="00823FBA"/>
    <w:rsid w:val="00841ADC"/>
    <w:rsid w:val="008620D3"/>
    <w:rsid w:val="008F6C42"/>
    <w:rsid w:val="00956428"/>
    <w:rsid w:val="00960455"/>
    <w:rsid w:val="0097136E"/>
    <w:rsid w:val="00977E17"/>
    <w:rsid w:val="00986F0E"/>
    <w:rsid w:val="00A30D2A"/>
    <w:rsid w:val="00AE3D7E"/>
    <w:rsid w:val="00AF466C"/>
    <w:rsid w:val="00BD4727"/>
    <w:rsid w:val="00C95D18"/>
    <w:rsid w:val="00DB7F99"/>
    <w:rsid w:val="00E756E1"/>
    <w:rsid w:val="00F1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620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20D3"/>
    <w:rPr>
      <w:sz w:val="24"/>
      <w:szCs w:val="24"/>
    </w:rPr>
  </w:style>
  <w:style w:type="paragraph" w:styleId="a5">
    <w:name w:val="footer"/>
    <w:basedOn w:val="a"/>
    <w:link w:val="a6"/>
    <w:rsid w:val="008620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20D3"/>
    <w:rPr>
      <w:sz w:val="24"/>
      <w:szCs w:val="24"/>
    </w:rPr>
  </w:style>
  <w:style w:type="table" w:styleId="a7">
    <w:name w:val="Table Grid"/>
    <w:basedOn w:val="a1"/>
    <w:rsid w:val="00E75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102FBA"/>
    <w:pPr>
      <w:jc w:val="both"/>
    </w:pPr>
    <w:rPr>
      <w:noProof/>
    </w:rPr>
  </w:style>
  <w:style w:type="character" w:customStyle="1" w:styleId="a9">
    <w:name w:val="Основной текст Знак"/>
    <w:link w:val="a8"/>
    <w:rsid w:val="00102FBA"/>
    <w:rPr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620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20D3"/>
    <w:rPr>
      <w:sz w:val="24"/>
      <w:szCs w:val="24"/>
    </w:rPr>
  </w:style>
  <w:style w:type="paragraph" w:styleId="a5">
    <w:name w:val="footer"/>
    <w:basedOn w:val="a"/>
    <w:link w:val="a6"/>
    <w:rsid w:val="008620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20D3"/>
    <w:rPr>
      <w:sz w:val="24"/>
      <w:szCs w:val="24"/>
    </w:rPr>
  </w:style>
  <w:style w:type="table" w:styleId="a7">
    <w:name w:val="Table Grid"/>
    <w:basedOn w:val="a1"/>
    <w:rsid w:val="00E75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102FBA"/>
    <w:pPr>
      <w:jc w:val="both"/>
    </w:pPr>
    <w:rPr>
      <w:noProof/>
    </w:rPr>
  </w:style>
  <w:style w:type="character" w:customStyle="1" w:styleId="a9">
    <w:name w:val="Основной текст Знак"/>
    <w:link w:val="a8"/>
    <w:rsid w:val="00102FBA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Раздольевское сельское поселение</vt:lpstr>
    </vt:vector>
  </TitlesOfParts>
  <Company>РСП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Раздольевское сельское поселение</dc:title>
  <dc:creator>Ведущий Специалист</dc:creator>
  <cp:lastModifiedBy>user</cp:lastModifiedBy>
  <cp:revision>2</cp:revision>
  <cp:lastPrinted>2021-03-13T08:56:00Z</cp:lastPrinted>
  <dcterms:created xsi:type="dcterms:W3CDTF">2021-03-15T11:29:00Z</dcterms:created>
  <dcterms:modified xsi:type="dcterms:W3CDTF">2021-03-15T11:29:00Z</dcterms:modified>
</cp:coreProperties>
</file>