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96" w:rsidRDefault="00EE0296" w:rsidP="00FC0452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</w:t>
      </w:r>
      <w:r w:rsidR="00393581">
        <w:rPr>
          <w:b/>
          <w:sz w:val="28"/>
          <w:szCs w:val="28"/>
        </w:rPr>
        <w:t xml:space="preserve">ли известны </w:t>
      </w:r>
      <w:r w:rsidR="00F51786">
        <w:rPr>
          <w:b/>
          <w:sz w:val="28"/>
          <w:szCs w:val="28"/>
        </w:rPr>
        <w:t>лучшие товары и услуги Республики Татарстан</w:t>
      </w:r>
    </w:p>
    <w:p w:rsidR="00F51786" w:rsidRPr="007A602C" w:rsidRDefault="00F51786" w:rsidP="00F158EA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A602C">
        <w:rPr>
          <w:i/>
          <w:sz w:val="28"/>
          <w:szCs w:val="28"/>
        </w:rPr>
        <w:t>Конкурс «</w:t>
      </w:r>
      <w:r w:rsidRPr="007A602C">
        <w:rPr>
          <w:bCs/>
          <w:i/>
          <w:sz w:val="28"/>
          <w:szCs w:val="28"/>
        </w:rPr>
        <w:t>Лучшие товары и услуги Республики Татарстан</w:t>
      </w:r>
      <w:r w:rsidRPr="007A602C">
        <w:rPr>
          <w:i/>
          <w:sz w:val="28"/>
          <w:szCs w:val="28"/>
        </w:rPr>
        <w:t xml:space="preserve">» является одним из самых успешных проектов для демонстрации достижений республиканских товаропроизводителей. Он проводится </w:t>
      </w:r>
      <w:r w:rsidR="00516059" w:rsidRPr="007A602C">
        <w:rPr>
          <w:i/>
          <w:sz w:val="28"/>
          <w:szCs w:val="28"/>
        </w:rPr>
        <w:t>в соответствии с Распоряжением Кабинета министров</w:t>
      </w:r>
      <w:r w:rsidR="007A602C">
        <w:rPr>
          <w:i/>
          <w:sz w:val="28"/>
          <w:szCs w:val="28"/>
        </w:rPr>
        <w:t xml:space="preserve"> Республики Татарстан</w:t>
      </w:r>
      <w:r w:rsidR="00516059" w:rsidRPr="007A602C">
        <w:rPr>
          <w:i/>
          <w:sz w:val="28"/>
          <w:szCs w:val="28"/>
        </w:rPr>
        <w:t xml:space="preserve"> </w:t>
      </w:r>
      <w:r w:rsidR="007A602C">
        <w:rPr>
          <w:i/>
          <w:sz w:val="28"/>
          <w:szCs w:val="28"/>
        </w:rPr>
        <w:t xml:space="preserve">№1969-р от 26.12.2003 г. </w:t>
      </w:r>
      <w:r w:rsidRPr="007A602C">
        <w:rPr>
          <w:i/>
          <w:sz w:val="28"/>
          <w:szCs w:val="28"/>
        </w:rPr>
        <w:t>в качестве регионального этапа Всероссийского конкурса Программы «100 лучших товаров России».</w:t>
      </w:r>
    </w:p>
    <w:p w:rsidR="005E763C" w:rsidRPr="007A602C" w:rsidRDefault="00F158EA" w:rsidP="005E76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A602C">
        <w:rPr>
          <w:sz w:val="28"/>
          <w:szCs w:val="28"/>
        </w:rPr>
        <w:t xml:space="preserve">Его организаторами являются Министерство промышленности и торговли Республики Татарстан, Торгово-промышленная палата Татарстана и </w:t>
      </w:r>
      <w:r w:rsidR="00F34962">
        <w:rPr>
          <w:sz w:val="28"/>
          <w:szCs w:val="28"/>
        </w:rPr>
        <w:t>Государственный р</w:t>
      </w:r>
      <w:r w:rsidRPr="007A602C">
        <w:rPr>
          <w:sz w:val="28"/>
          <w:szCs w:val="28"/>
        </w:rPr>
        <w:t xml:space="preserve">егиональный центр стандартизации, метрологии и испытаний </w:t>
      </w:r>
      <w:proofErr w:type="spellStart"/>
      <w:r w:rsidR="00F34962">
        <w:rPr>
          <w:sz w:val="28"/>
          <w:szCs w:val="28"/>
        </w:rPr>
        <w:t>Росстандарта</w:t>
      </w:r>
      <w:proofErr w:type="spellEnd"/>
      <w:r w:rsidR="00F34962">
        <w:rPr>
          <w:sz w:val="28"/>
          <w:szCs w:val="28"/>
        </w:rPr>
        <w:t xml:space="preserve"> </w:t>
      </w:r>
      <w:r w:rsidRPr="007A602C">
        <w:rPr>
          <w:sz w:val="28"/>
          <w:szCs w:val="28"/>
        </w:rPr>
        <w:t>в Республике Татарстан.</w:t>
      </w:r>
      <w:bookmarkStart w:id="0" w:name="_GoBack"/>
      <w:bookmarkEnd w:id="0"/>
    </w:p>
    <w:p w:rsidR="00F158EA" w:rsidRPr="007A602C" w:rsidRDefault="00F158EA" w:rsidP="00F158E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A602C">
        <w:rPr>
          <w:sz w:val="28"/>
          <w:szCs w:val="28"/>
        </w:rPr>
        <w:t>Конкурс традиционно проходил по пяти номинациям: «</w:t>
      </w:r>
      <w:hyperlink r:id="rId6" w:tooltip="Продовольственные товары" w:history="1">
        <w:r w:rsidRPr="007A602C">
          <w:rPr>
            <w:sz w:val="28"/>
            <w:szCs w:val="28"/>
          </w:rPr>
          <w:t>Продовольственные товары</w:t>
        </w:r>
      </w:hyperlink>
      <w:r w:rsidRPr="007A602C">
        <w:rPr>
          <w:sz w:val="28"/>
          <w:szCs w:val="28"/>
        </w:rPr>
        <w:t>», «</w:t>
      </w:r>
      <w:hyperlink r:id="rId7" w:tooltip="Промышленные товары для населения" w:history="1">
        <w:r w:rsidRPr="007A602C">
          <w:rPr>
            <w:sz w:val="28"/>
            <w:szCs w:val="28"/>
          </w:rPr>
          <w:t>Промышленные товары для населения</w:t>
        </w:r>
      </w:hyperlink>
      <w:r w:rsidRPr="007A602C">
        <w:rPr>
          <w:sz w:val="28"/>
          <w:szCs w:val="28"/>
        </w:rPr>
        <w:t>», «</w:t>
      </w:r>
      <w:hyperlink r:id="rId8" w:tooltip="Продукция производственно-технического назначения" w:history="1">
        <w:r w:rsidRPr="007A602C">
          <w:rPr>
            <w:sz w:val="28"/>
            <w:szCs w:val="28"/>
          </w:rPr>
          <w:t>Продукция производственно-технического назначения</w:t>
        </w:r>
      </w:hyperlink>
      <w:r w:rsidRPr="007A602C">
        <w:rPr>
          <w:sz w:val="28"/>
          <w:szCs w:val="28"/>
        </w:rPr>
        <w:t>», «</w:t>
      </w:r>
      <w:hyperlink r:id="rId9" w:tooltip="Услуги" w:history="1">
        <w:r w:rsidRPr="007A602C">
          <w:rPr>
            <w:sz w:val="28"/>
            <w:szCs w:val="28"/>
          </w:rPr>
          <w:t>Услуги</w:t>
        </w:r>
      </w:hyperlink>
      <w:r w:rsidRPr="007A602C">
        <w:rPr>
          <w:sz w:val="28"/>
          <w:szCs w:val="28"/>
        </w:rPr>
        <w:t>», «</w:t>
      </w:r>
      <w:hyperlink r:id="rId10" w:tooltip="Изделия народных и художественных промыслов" w:history="1">
        <w:r w:rsidRPr="007A602C">
          <w:rPr>
            <w:sz w:val="28"/>
            <w:szCs w:val="28"/>
          </w:rPr>
          <w:t>Изделия народных и художественных промыслов</w:t>
        </w:r>
      </w:hyperlink>
      <w:r w:rsidRPr="007A602C">
        <w:rPr>
          <w:sz w:val="28"/>
          <w:szCs w:val="28"/>
        </w:rPr>
        <w:t xml:space="preserve">». </w:t>
      </w:r>
    </w:p>
    <w:p w:rsidR="00F158EA" w:rsidRPr="007A602C" w:rsidRDefault="00F158EA" w:rsidP="00F158E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A602C">
        <w:rPr>
          <w:sz w:val="28"/>
          <w:szCs w:val="28"/>
        </w:rPr>
        <w:t xml:space="preserve">В этом году в состязании приняли участие </w:t>
      </w:r>
      <w:r w:rsidRPr="007A602C">
        <w:rPr>
          <w:b/>
          <w:sz w:val="28"/>
          <w:szCs w:val="28"/>
        </w:rPr>
        <w:t>213</w:t>
      </w:r>
      <w:r w:rsidRPr="007A602C">
        <w:rPr>
          <w:sz w:val="28"/>
          <w:szCs w:val="28"/>
        </w:rPr>
        <w:t xml:space="preserve"> товаропроизводителей, которые представили на </w:t>
      </w:r>
      <w:r w:rsidR="007A602C">
        <w:rPr>
          <w:sz w:val="28"/>
          <w:szCs w:val="28"/>
        </w:rPr>
        <w:t xml:space="preserve">конкурс </w:t>
      </w:r>
      <w:r w:rsidRPr="007A602C">
        <w:rPr>
          <w:b/>
          <w:sz w:val="28"/>
          <w:szCs w:val="28"/>
        </w:rPr>
        <w:t>432</w:t>
      </w:r>
      <w:r w:rsidRPr="007A602C">
        <w:rPr>
          <w:sz w:val="28"/>
          <w:szCs w:val="28"/>
        </w:rPr>
        <w:t xml:space="preserve"> наименования </w:t>
      </w:r>
      <w:hyperlink r:id="rId11" w:tooltip="продукции" w:history="1">
        <w:r w:rsidRPr="007A602C">
          <w:rPr>
            <w:sz w:val="28"/>
            <w:szCs w:val="28"/>
          </w:rPr>
          <w:t>продукции</w:t>
        </w:r>
      </w:hyperlink>
      <w:r w:rsidR="00D933A0">
        <w:rPr>
          <w:sz w:val="28"/>
          <w:szCs w:val="28"/>
        </w:rPr>
        <w:t xml:space="preserve"> и услуг.</w:t>
      </w:r>
      <w:r w:rsidRPr="007A602C">
        <w:rPr>
          <w:sz w:val="28"/>
          <w:szCs w:val="28"/>
        </w:rPr>
        <w:t xml:space="preserve"> </w:t>
      </w:r>
      <w:r w:rsidR="00A573E7">
        <w:rPr>
          <w:sz w:val="28"/>
          <w:szCs w:val="28"/>
        </w:rPr>
        <w:t>Н</w:t>
      </w:r>
      <w:r w:rsidR="00516059" w:rsidRPr="007A602C">
        <w:rPr>
          <w:sz w:val="28"/>
          <w:szCs w:val="28"/>
        </w:rPr>
        <w:t>аряду с крупными компаниями в конкурс вливаются представители малого и среднего бизнеса. Многие из них воспринимают площадку конкурса не только как способ заявить о себе, но и найти партнеров и обменяться опытом.</w:t>
      </w:r>
    </w:p>
    <w:p w:rsidR="00A573E7" w:rsidRDefault="00516059" w:rsidP="00A573E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Заявленные на конкурс продукцию и услуги оценивали 10 экспертных комиссий, которые были сформированы по узко</w:t>
      </w:r>
      <w:r w:rsidR="007A602C">
        <w:rPr>
          <w:sz w:val="28"/>
          <w:szCs w:val="28"/>
        </w:rPr>
        <w:t>-</w:t>
      </w:r>
      <w:r>
        <w:rPr>
          <w:sz w:val="28"/>
          <w:szCs w:val="28"/>
        </w:rPr>
        <w:t>профильному принципу</w:t>
      </w:r>
      <w:r w:rsidR="00A573E7">
        <w:rPr>
          <w:sz w:val="28"/>
          <w:szCs w:val="28"/>
        </w:rPr>
        <w:t xml:space="preserve"> в зависимости от номинации</w:t>
      </w:r>
      <w:r>
        <w:rPr>
          <w:sz w:val="28"/>
          <w:szCs w:val="28"/>
        </w:rPr>
        <w:t xml:space="preserve">, в их состав вошли </w:t>
      </w:r>
      <w:r w:rsidR="00A573E7">
        <w:rPr>
          <w:sz w:val="28"/>
          <w:szCs w:val="28"/>
        </w:rPr>
        <w:t>свыше 30 специалистов</w:t>
      </w:r>
      <w:r w:rsidR="00F00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республиканских </w:t>
      </w:r>
      <w:r w:rsidR="007A602C">
        <w:rPr>
          <w:sz w:val="28"/>
          <w:szCs w:val="28"/>
        </w:rPr>
        <w:t>министерст</w:t>
      </w:r>
      <w:r w:rsidR="00A573E7">
        <w:rPr>
          <w:sz w:val="28"/>
          <w:szCs w:val="28"/>
        </w:rPr>
        <w:t xml:space="preserve">в, </w:t>
      </w:r>
      <w:r w:rsidR="00F00589">
        <w:rPr>
          <w:sz w:val="28"/>
          <w:szCs w:val="28"/>
        </w:rPr>
        <w:t>ведомств</w:t>
      </w:r>
      <w:r w:rsidR="00A573E7">
        <w:rPr>
          <w:sz w:val="28"/>
          <w:szCs w:val="28"/>
        </w:rPr>
        <w:t xml:space="preserve"> и контролирующих органов. </w:t>
      </w:r>
    </w:p>
    <w:p w:rsidR="006D5990" w:rsidRDefault="006D5990" w:rsidP="0051605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Экспертные комиссии</w:t>
      </w:r>
      <w:r w:rsidR="006A563C">
        <w:rPr>
          <w:sz w:val="28"/>
          <w:szCs w:val="28"/>
        </w:rPr>
        <w:t xml:space="preserve"> оценивали не только качество, </w:t>
      </w:r>
      <w:r>
        <w:rPr>
          <w:sz w:val="28"/>
          <w:szCs w:val="28"/>
        </w:rPr>
        <w:t xml:space="preserve">безопасность </w:t>
      </w:r>
      <w:r w:rsidR="006A563C">
        <w:rPr>
          <w:sz w:val="28"/>
          <w:szCs w:val="28"/>
        </w:rPr>
        <w:t xml:space="preserve">и конкурентоспособность </w:t>
      </w:r>
      <w:r>
        <w:rPr>
          <w:sz w:val="28"/>
          <w:szCs w:val="28"/>
        </w:rPr>
        <w:t xml:space="preserve">самой продукции, но и деятельность предприятий в целом – безопасность и охрану труда, экологическую политику, </w:t>
      </w:r>
      <w:r w:rsidR="006A563C">
        <w:rPr>
          <w:sz w:val="28"/>
          <w:szCs w:val="28"/>
        </w:rPr>
        <w:t xml:space="preserve">вопросы по </w:t>
      </w:r>
      <w:proofErr w:type="spellStart"/>
      <w:r w:rsidR="006A563C">
        <w:rPr>
          <w:sz w:val="28"/>
          <w:szCs w:val="28"/>
        </w:rPr>
        <w:t>энерго</w:t>
      </w:r>
      <w:proofErr w:type="spellEnd"/>
      <w:r w:rsidR="006A563C">
        <w:rPr>
          <w:sz w:val="28"/>
          <w:szCs w:val="28"/>
        </w:rPr>
        <w:t>- и ресурсосбережению, социальные аспекты и другие критерии.</w:t>
      </w:r>
    </w:p>
    <w:p w:rsidR="00A573E7" w:rsidRDefault="00516059" w:rsidP="00A573E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E029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работы</w:t>
      </w:r>
      <w:r w:rsidRPr="00EE0296">
        <w:rPr>
          <w:sz w:val="28"/>
          <w:szCs w:val="28"/>
        </w:rPr>
        <w:t xml:space="preserve"> экспертных комиссий </w:t>
      </w:r>
      <w:r>
        <w:rPr>
          <w:sz w:val="28"/>
          <w:szCs w:val="28"/>
        </w:rPr>
        <w:t>конкурса было отмечено</w:t>
      </w:r>
      <w:r w:rsidRPr="00EE0296">
        <w:rPr>
          <w:sz w:val="28"/>
          <w:szCs w:val="28"/>
        </w:rPr>
        <w:t xml:space="preserve">, что предприятия </w:t>
      </w:r>
      <w:r>
        <w:rPr>
          <w:sz w:val="28"/>
          <w:szCs w:val="28"/>
        </w:rPr>
        <w:t>Татарстана</w:t>
      </w:r>
      <w:r w:rsidRPr="00EE0296">
        <w:rPr>
          <w:sz w:val="28"/>
          <w:szCs w:val="28"/>
        </w:rPr>
        <w:t xml:space="preserve"> смогли </w:t>
      </w:r>
      <w:r>
        <w:rPr>
          <w:sz w:val="28"/>
          <w:szCs w:val="28"/>
        </w:rPr>
        <w:t xml:space="preserve">оперативно </w:t>
      </w:r>
      <w:r w:rsidR="002C37A1">
        <w:rPr>
          <w:sz w:val="28"/>
          <w:szCs w:val="28"/>
        </w:rPr>
        <w:t xml:space="preserve">адаптировать свое производство к современным реалиям, взяв курс на технологическую независимость. </w:t>
      </w:r>
      <w:r>
        <w:rPr>
          <w:sz w:val="28"/>
          <w:szCs w:val="28"/>
        </w:rPr>
        <w:t xml:space="preserve">Вектор на </w:t>
      </w:r>
      <w:proofErr w:type="spellStart"/>
      <w:r>
        <w:rPr>
          <w:sz w:val="28"/>
          <w:szCs w:val="28"/>
        </w:rPr>
        <w:lastRenderedPageBreak/>
        <w:t>импортоз</w:t>
      </w:r>
      <w:r w:rsidR="00A573E7">
        <w:rPr>
          <w:sz w:val="28"/>
          <w:szCs w:val="28"/>
        </w:rPr>
        <w:t>а</w:t>
      </w:r>
      <w:r>
        <w:rPr>
          <w:sz w:val="28"/>
          <w:szCs w:val="28"/>
        </w:rPr>
        <w:t>мещение</w:t>
      </w:r>
      <w:proofErr w:type="spellEnd"/>
      <w:r>
        <w:rPr>
          <w:sz w:val="28"/>
          <w:szCs w:val="28"/>
        </w:rPr>
        <w:t xml:space="preserve"> открыл</w:t>
      </w:r>
      <w:r w:rsidRPr="00801D0C">
        <w:rPr>
          <w:sz w:val="28"/>
          <w:szCs w:val="28"/>
        </w:rPr>
        <w:t xml:space="preserve"> для многих </w:t>
      </w:r>
      <w:r>
        <w:rPr>
          <w:sz w:val="28"/>
          <w:szCs w:val="28"/>
        </w:rPr>
        <w:t xml:space="preserve">товаропроизводителей </w:t>
      </w:r>
      <w:r w:rsidRPr="00801D0C">
        <w:rPr>
          <w:sz w:val="28"/>
          <w:szCs w:val="28"/>
        </w:rPr>
        <w:t>новые возможности, что позволило не только сохранить, но и увел</w:t>
      </w:r>
      <w:r>
        <w:rPr>
          <w:sz w:val="28"/>
          <w:szCs w:val="28"/>
        </w:rPr>
        <w:t>ичить производственные мощности.</w:t>
      </w:r>
    </w:p>
    <w:p w:rsidR="00584ABA" w:rsidRDefault="00516059" w:rsidP="00584AB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 свою многолетнюю историю конкурс зарекомендовал себя как эффективный инструмент </w:t>
      </w:r>
      <w:r w:rsidR="00A573E7">
        <w:rPr>
          <w:sz w:val="28"/>
          <w:szCs w:val="28"/>
        </w:rPr>
        <w:t xml:space="preserve">продвижения на рынке, который вместе с тем позволяет </w:t>
      </w:r>
      <w:r w:rsidR="00A573E7" w:rsidRPr="00A573E7">
        <w:rPr>
          <w:sz w:val="28"/>
          <w:szCs w:val="28"/>
        </w:rPr>
        <w:t>совместно с экспертами выявить сильные и слабые стороны в работе, увидеть возможно</w:t>
      </w:r>
      <w:r w:rsidR="00A573E7">
        <w:rPr>
          <w:sz w:val="28"/>
          <w:szCs w:val="28"/>
        </w:rPr>
        <w:t>сти своего дальнейшего развития», - отметил председатель региональной комиссии по качеству</w:t>
      </w:r>
      <w:r w:rsidR="007C4521">
        <w:rPr>
          <w:sz w:val="28"/>
          <w:szCs w:val="28"/>
        </w:rPr>
        <w:t xml:space="preserve"> Программы «100 лучших товаров России»</w:t>
      </w:r>
      <w:r w:rsidR="00A573E7">
        <w:rPr>
          <w:sz w:val="28"/>
          <w:szCs w:val="28"/>
        </w:rPr>
        <w:t xml:space="preserve">, директор ФБУ «ЦСМ Татарстан» </w:t>
      </w:r>
      <w:r w:rsidR="00A573E7" w:rsidRPr="00D933A0">
        <w:rPr>
          <w:b/>
          <w:sz w:val="28"/>
          <w:szCs w:val="28"/>
        </w:rPr>
        <w:t>Олег Ибрагимов</w:t>
      </w:r>
      <w:r w:rsidR="00D933A0">
        <w:rPr>
          <w:sz w:val="28"/>
          <w:szCs w:val="28"/>
        </w:rPr>
        <w:t xml:space="preserve">. - Отрадно, что количество его участников по сравнению с прошлым годом заметно увеличилось, </w:t>
      </w:r>
      <w:r w:rsidR="00410EB6">
        <w:rPr>
          <w:sz w:val="28"/>
          <w:szCs w:val="28"/>
        </w:rPr>
        <w:t>что</w:t>
      </w:r>
      <w:r w:rsidR="00584ABA">
        <w:rPr>
          <w:sz w:val="28"/>
          <w:szCs w:val="28"/>
        </w:rPr>
        <w:t xml:space="preserve"> говорит о его </w:t>
      </w:r>
      <w:r w:rsidR="007C4521">
        <w:rPr>
          <w:sz w:val="28"/>
          <w:szCs w:val="28"/>
        </w:rPr>
        <w:t>авторитете</w:t>
      </w:r>
      <w:r w:rsidR="00584ABA">
        <w:rPr>
          <w:sz w:val="28"/>
          <w:szCs w:val="28"/>
        </w:rPr>
        <w:t xml:space="preserve"> среди организаций Татарстана».</w:t>
      </w:r>
    </w:p>
    <w:p w:rsidR="003338E6" w:rsidRDefault="00801D0C" w:rsidP="00584AB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E0296">
        <w:rPr>
          <w:sz w:val="28"/>
          <w:szCs w:val="28"/>
        </w:rPr>
        <w:t>По итогам работы экспертных комисси</w:t>
      </w:r>
      <w:r w:rsidR="0037345F">
        <w:rPr>
          <w:sz w:val="28"/>
          <w:szCs w:val="28"/>
        </w:rPr>
        <w:t>й</w:t>
      </w:r>
      <w:r w:rsidRPr="00EE0296">
        <w:rPr>
          <w:sz w:val="28"/>
          <w:szCs w:val="28"/>
        </w:rPr>
        <w:t xml:space="preserve"> оргкомитетом конкурса было принято решение об утверждении </w:t>
      </w:r>
      <w:r w:rsidRPr="00584ABA">
        <w:rPr>
          <w:b/>
          <w:sz w:val="28"/>
          <w:szCs w:val="28"/>
        </w:rPr>
        <w:t>1</w:t>
      </w:r>
      <w:r w:rsidR="00FC0452" w:rsidRPr="00584ABA">
        <w:rPr>
          <w:b/>
          <w:sz w:val="28"/>
          <w:szCs w:val="28"/>
        </w:rPr>
        <w:t>6</w:t>
      </w:r>
      <w:r w:rsidR="0098392A" w:rsidRPr="00584ABA">
        <w:rPr>
          <w:b/>
          <w:sz w:val="28"/>
          <w:szCs w:val="28"/>
        </w:rPr>
        <w:t>4</w:t>
      </w:r>
      <w:r w:rsidRPr="00584ABA">
        <w:rPr>
          <w:b/>
          <w:sz w:val="28"/>
          <w:szCs w:val="28"/>
        </w:rPr>
        <w:t xml:space="preserve"> лауреатов, 1</w:t>
      </w:r>
      <w:r w:rsidR="0098392A" w:rsidRPr="00584ABA">
        <w:rPr>
          <w:b/>
          <w:sz w:val="28"/>
          <w:szCs w:val="28"/>
        </w:rPr>
        <w:t>55</w:t>
      </w:r>
      <w:r w:rsidRPr="00584ABA">
        <w:rPr>
          <w:b/>
          <w:sz w:val="28"/>
          <w:szCs w:val="28"/>
        </w:rPr>
        <w:t xml:space="preserve"> дипломантов I степени и </w:t>
      </w:r>
      <w:r w:rsidR="00F34962">
        <w:rPr>
          <w:b/>
          <w:sz w:val="28"/>
          <w:szCs w:val="28"/>
        </w:rPr>
        <w:t>96</w:t>
      </w:r>
      <w:r w:rsidR="0037345F" w:rsidRPr="00584ABA">
        <w:rPr>
          <w:b/>
          <w:sz w:val="28"/>
          <w:szCs w:val="28"/>
        </w:rPr>
        <w:t xml:space="preserve"> дипломантов II степени</w:t>
      </w:r>
      <w:r w:rsidR="0037345F">
        <w:rPr>
          <w:sz w:val="28"/>
          <w:szCs w:val="28"/>
        </w:rPr>
        <w:t>, их</w:t>
      </w:r>
      <w:r w:rsidR="003338E6">
        <w:rPr>
          <w:sz w:val="28"/>
          <w:szCs w:val="28"/>
        </w:rPr>
        <w:t xml:space="preserve"> список опубликован на </w:t>
      </w:r>
      <w:hyperlink r:id="rId12" w:history="1">
        <w:r w:rsidR="003338E6" w:rsidRPr="00F26F0D">
          <w:rPr>
            <w:rStyle w:val="a4"/>
            <w:sz w:val="28"/>
            <w:szCs w:val="28"/>
          </w:rPr>
          <w:t>сайте ФБУ «ЦСМ Татарстан»</w:t>
        </w:r>
      </w:hyperlink>
      <w:r w:rsidR="003338E6" w:rsidRPr="00F34962">
        <w:rPr>
          <w:sz w:val="28"/>
          <w:szCs w:val="28"/>
        </w:rPr>
        <w:t>.</w:t>
      </w:r>
    </w:p>
    <w:p w:rsidR="0037345F" w:rsidRDefault="003338E6" w:rsidP="00FC045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в</w:t>
      </w:r>
      <w:r w:rsidR="00C77AC0" w:rsidRPr="00EE0296">
        <w:rPr>
          <w:sz w:val="28"/>
          <w:szCs w:val="28"/>
        </w:rPr>
        <w:t xml:space="preserve"> настоящее время </w:t>
      </w:r>
      <w:r w:rsidR="00584ABA">
        <w:rPr>
          <w:sz w:val="28"/>
          <w:szCs w:val="28"/>
        </w:rPr>
        <w:t xml:space="preserve">стартовал прием </w:t>
      </w:r>
      <w:r w:rsidR="00C77AC0" w:rsidRPr="00EE0296">
        <w:rPr>
          <w:sz w:val="28"/>
          <w:szCs w:val="28"/>
        </w:rPr>
        <w:t xml:space="preserve"> заявок на участие в федеральном этапе Программы «</w:t>
      </w:r>
      <w:r w:rsidR="00C77AC0" w:rsidRPr="00FC0452">
        <w:rPr>
          <w:sz w:val="28"/>
          <w:szCs w:val="28"/>
        </w:rPr>
        <w:t>100 лучших товаров России</w:t>
      </w:r>
      <w:r w:rsidR="0037345F">
        <w:rPr>
          <w:sz w:val="28"/>
          <w:szCs w:val="28"/>
        </w:rPr>
        <w:t>».</w:t>
      </w:r>
    </w:p>
    <w:p w:rsidR="00C77AC0" w:rsidRPr="00EE0296" w:rsidRDefault="003338E6" w:rsidP="00FC045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C77AC0" w:rsidRPr="00EE0296">
        <w:rPr>
          <w:sz w:val="28"/>
          <w:szCs w:val="28"/>
        </w:rPr>
        <w:t xml:space="preserve">ротяжении многих лет Республика Татарстан сохраняет лидирующие позиции среди субъектов Российской </w:t>
      </w:r>
      <w:proofErr w:type="gramStart"/>
      <w:r w:rsidR="00C77AC0" w:rsidRPr="00EE0296">
        <w:rPr>
          <w:sz w:val="28"/>
          <w:szCs w:val="28"/>
        </w:rPr>
        <w:t>Федерации</w:t>
      </w:r>
      <w:proofErr w:type="gramEnd"/>
      <w:r w:rsidR="00C77AC0" w:rsidRPr="00EE0296">
        <w:rPr>
          <w:sz w:val="28"/>
          <w:szCs w:val="28"/>
        </w:rPr>
        <w:t xml:space="preserve"> по количеству представленн</w:t>
      </w:r>
      <w:r w:rsidR="0037345F">
        <w:rPr>
          <w:sz w:val="28"/>
          <w:szCs w:val="28"/>
        </w:rPr>
        <w:t>ых</w:t>
      </w:r>
      <w:r w:rsidR="00C77AC0" w:rsidRPr="00EE0296">
        <w:rPr>
          <w:sz w:val="28"/>
          <w:szCs w:val="28"/>
        </w:rPr>
        <w:t xml:space="preserve"> на конкурс продукции</w:t>
      </w:r>
      <w:r w:rsidR="0037345F">
        <w:rPr>
          <w:sz w:val="28"/>
          <w:szCs w:val="28"/>
        </w:rPr>
        <w:t xml:space="preserve"> и услуг</w:t>
      </w:r>
      <w:r w:rsidR="00C77AC0" w:rsidRPr="00EE0296">
        <w:rPr>
          <w:sz w:val="28"/>
          <w:szCs w:val="28"/>
        </w:rPr>
        <w:t xml:space="preserve">, тем самым демонстрируя успешную работу по повышению качества и конкурентоспособности республиканских товаропроизводителей. </w:t>
      </w:r>
    </w:p>
    <w:p w:rsidR="00C77AC0" w:rsidRDefault="00C77AC0" w:rsidP="00801D0C">
      <w:pPr>
        <w:pStyle w:val="a3"/>
        <w:jc w:val="both"/>
        <w:rPr>
          <w:sz w:val="28"/>
          <w:szCs w:val="28"/>
        </w:rPr>
      </w:pPr>
    </w:p>
    <w:p w:rsidR="00602CFF" w:rsidRPr="00602CFF" w:rsidRDefault="00602CFF" w:rsidP="00801D0C">
      <w:pPr>
        <w:pStyle w:val="a3"/>
        <w:jc w:val="both"/>
        <w:rPr>
          <w:i/>
          <w:sz w:val="28"/>
          <w:szCs w:val="28"/>
        </w:rPr>
      </w:pPr>
      <w:r w:rsidRPr="00602CFF">
        <w:rPr>
          <w:i/>
          <w:sz w:val="28"/>
          <w:szCs w:val="28"/>
        </w:rPr>
        <w:t>Пресс-служба ФБУ «ЦСМ Татарстан»</w:t>
      </w:r>
    </w:p>
    <w:sectPr w:rsidR="00602CFF" w:rsidRPr="00602CFF" w:rsidSect="00602CF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7E"/>
    <w:rsid w:val="000C04CF"/>
    <w:rsid w:val="000F4E7E"/>
    <w:rsid w:val="002C37A1"/>
    <w:rsid w:val="003338E6"/>
    <w:rsid w:val="0037345F"/>
    <w:rsid w:val="00393581"/>
    <w:rsid w:val="00407CF5"/>
    <w:rsid w:val="00410EB6"/>
    <w:rsid w:val="004D7F50"/>
    <w:rsid w:val="00516059"/>
    <w:rsid w:val="00584ABA"/>
    <w:rsid w:val="00585D7A"/>
    <w:rsid w:val="005B2D88"/>
    <w:rsid w:val="005E763C"/>
    <w:rsid w:val="00602CFF"/>
    <w:rsid w:val="006A563C"/>
    <w:rsid w:val="006D5990"/>
    <w:rsid w:val="0073765C"/>
    <w:rsid w:val="007A602C"/>
    <w:rsid w:val="007B13A3"/>
    <w:rsid w:val="007C4521"/>
    <w:rsid w:val="00801D0C"/>
    <w:rsid w:val="009054CC"/>
    <w:rsid w:val="0098392A"/>
    <w:rsid w:val="00A573E7"/>
    <w:rsid w:val="00C43A3A"/>
    <w:rsid w:val="00C74ABC"/>
    <w:rsid w:val="00C77AC0"/>
    <w:rsid w:val="00CC097A"/>
    <w:rsid w:val="00D574FC"/>
    <w:rsid w:val="00D82D56"/>
    <w:rsid w:val="00D933A0"/>
    <w:rsid w:val="00DC227E"/>
    <w:rsid w:val="00ED0C10"/>
    <w:rsid w:val="00EE0296"/>
    <w:rsid w:val="00F00589"/>
    <w:rsid w:val="00F158EA"/>
    <w:rsid w:val="00F26F0D"/>
    <w:rsid w:val="00F34962"/>
    <w:rsid w:val="00F51786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0296"/>
    <w:rPr>
      <w:color w:val="0000FF"/>
      <w:u w:val="single"/>
    </w:rPr>
  </w:style>
  <w:style w:type="character" w:styleId="a5">
    <w:name w:val="Strong"/>
    <w:basedOn w:val="a0"/>
    <w:uiPriority w:val="22"/>
    <w:qFormat/>
    <w:rsid w:val="00EE02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0296"/>
    <w:rPr>
      <w:color w:val="0000FF"/>
      <w:u w:val="single"/>
    </w:rPr>
  </w:style>
  <w:style w:type="character" w:styleId="a5">
    <w:name w:val="Strong"/>
    <w:basedOn w:val="a0"/>
    <w:uiPriority w:val="22"/>
    <w:qFormat/>
    <w:rsid w:val="00EE0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.bezformata.com/word/produktciya-proizvodstvenno-tehnicheskogo-naznacheniya/94839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zan.bezformata.com/word/promishlennie-tovari-dlya-naseleniya/97133/" TargetMode="External"/><Relationship Id="rId12" Type="http://schemas.openxmlformats.org/officeDocument/2006/relationships/hyperlink" Target="https://test.tatarstan.ru/bestoftatarstan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zan.bezformata.com/word/prodovolstvennie-tovari/97079/" TargetMode="External"/><Relationship Id="rId11" Type="http://schemas.openxmlformats.org/officeDocument/2006/relationships/hyperlink" Target="https://kazan.bezformata.com/word/produktcii/149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zan.bezformata.com/word/izdeliya-narodnih-i-hudozhestvennih-promislov/4710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.bezformata.com/word/uslug/7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D0F3-0C70-49AD-8D7B-9A676385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smi14</dc:creator>
  <cp:lastModifiedBy>smi14</cp:lastModifiedBy>
  <cp:revision>10</cp:revision>
  <cp:lastPrinted>2024-07-11T10:54:00Z</cp:lastPrinted>
  <dcterms:created xsi:type="dcterms:W3CDTF">2024-07-11T06:12:00Z</dcterms:created>
  <dcterms:modified xsi:type="dcterms:W3CDTF">2024-07-17T07:42:00Z</dcterms:modified>
</cp:coreProperties>
</file>